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 xml:space="preserve">tel. 41 3497277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B34E6C" w:rsidP="00E76280">
      <w:pPr>
        <w:pStyle w:val="Default"/>
      </w:pPr>
      <w:r>
        <w:t>Numer sprawy: ADP.2302.</w:t>
      </w:r>
      <w:r w:rsidR="0030190F">
        <w:t>20</w:t>
      </w:r>
      <w:r>
        <w:t>.2021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30190F" w:rsidP="00E76280">
      <w:pPr>
        <w:pStyle w:val="Default"/>
        <w:jc w:val="right"/>
      </w:pPr>
      <w:r>
        <w:t>Kielce dnia 01.04</w:t>
      </w:r>
      <w:r w:rsidR="00B34E6C">
        <w:t>.2021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E76280" w:rsidRDefault="00E76280" w:rsidP="00E76280">
      <w:pPr>
        <w:pStyle w:val="Default"/>
      </w:pPr>
      <w:r w:rsidRPr="00E76280">
        <w:t>W związku z zamiarem udzielen</w:t>
      </w:r>
      <w:r w:rsidR="00180AD8">
        <w:t xml:space="preserve">ia zamówienia na podstawie </w:t>
      </w:r>
      <w:r w:rsidRPr="00E76280">
        <w:t xml:space="preserve">art. </w:t>
      </w:r>
      <w:r w:rsidR="00B34E6C">
        <w:t xml:space="preserve">11 ust.5 pkt 1 </w:t>
      </w:r>
      <w:proofErr w:type="spellStart"/>
      <w:r w:rsidR="00B34E6C">
        <w:t>pzp</w:t>
      </w:r>
      <w:proofErr w:type="spellEnd"/>
      <w:r w:rsidR="000036E8">
        <w:t>.</w:t>
      </w:r>
      <w:r w:rsidR="00B34E6C">
        <w:t xml:space="preserve">) ustawy z dnia 11 września 2019 </w:t>
      </w:r>
      <w:r w:rsidRPr="00E76280">
        <w:t>r. Prawo zamówień publicznych zapraszamy do złożenia oferty pn.: „</w:t>
      </w:r>
      <w:r w:rsidRPr="00E76280">
        <w:rPr>
          <w:b/>
          <w:bCs/>
        </w:rPr>
        <w:t xml:space="preserve">Dostawa sprzętu komputerowego i </w:t>
      </w:r>
      <w:r w:rsidR="00B34E6C">
        <w:rPr>
          <w:b/>
          <w:bCs/>
        </w:rPr>
        <w:t>elektronicznego</w:t>
      </w:r>
      <w:r w:rsidRPr="00E76280">
        <w:rPr>
          <w:b/>
          <w:bCs/>
        </w:rPr>
        <w:t xml:space="preserve">”. 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76280" w:rsidRPr="00E76280" w:rsidRDefault="00E76280" w:rsidP="00E76280">
      <w:pPr>
        <w:pStyle w:val="Default"/>
      </w:pPr>
      <w:r w:rsidRPr="00E76280">
        <w:t xml:space="preserve">Zamawiający </w:t>
      </w:r>
      <w:r w:rsidR="0030190F">
        <w:t>dopuszcza składanie</w:t>
      </w:r>
      <w:r w:rsidRPr="00E76280">
        <w:t xml:space="preserve"> ofert częściowych.</w:t>
      </w:r>
      <w:r w:rsidR="0030190F">
        <w:t xml:space="preserve"> (liczba części w postepowaniu : 8)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155475" w:rsidRDefault="00155475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</w:t>
      </w:r>
      <w:hyperlink r:id="rId9" w:history="1">
        <w:r w:rsidR="0030190F" w:rsidRPr="006301F9">
          <w:rPr>
            <w:rStyle w:val="Hipercze"/>
          </w:rPr>
          <w:t>www.ujk.edu.pl</w:t>
        </w:r>
      </w:hyperlink>
      <w:r w:rsidR="0030190F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E76280" w:rsidRPr="00E76280" w:rsidRDefault="00E76280" w:rsidP="00E76280">
      <w:pPr>
        <w:pStyle w:val="Default"/>
        <w:spacing w:after="76"/>
      </w:pPr>
      <w:r w:rsidRPr="00E76280">
        <w:t xml:space="preserve">1. Przedmiotem zamówienia jest dostawa systemu sprzętu komputerowego i </w:t>
      </w:r>
      <w:r w:rsidR="00014E0F">
        <w:t xml:space="preserve">elektronicznego                     </w:t>
      </w:r>
      <w:r w:rsidRPr="00E76280">
        <w:t xml:space="preserve"> zgodnie z opisem przedmiotu zamówienia stanowiącym załącznik nr 1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E76280" w:rsidRDefault="00E76280" w:rsidP="00E76280">
      <w:pPr>
        <w:pStyle w:val="Default"/>
      </w:pPr>
      <w:r w:rsidRPr="00E76280">
        <w:t>Główny 302</w:t>
      </w:r>
      <w:r w:rsidR="000036E8">
        <w:t xml:space="preserve">000001 </w:t>
      </w:r>
    </w:p>
    <w:p w:rsidR="000036E8" w:rsidRPr="00E76280" w:rsidRDefault="000036E8" w:rsidP="00E76280">
      <w:pPr>
        <w:pStyle w:val="Default"/>
      </w:pPr>
      <w:r>
        <w:t xml:space="preserve">              30237200-1</w:t>
      </w: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1. Dostarczone produkty muszą być fabrycznie nowe, bez śladów użytkowania, muszą pochodzić </w:t>
      </w:r>
      <w:r w:rsidR="0030190F">
        <w:t xml:space="preserve">                   </w:t>
      </w:r>
      <w:r w:rsidRPr="00E76280">
        <w:t xml:space="preserve">z bieżącej produkcji i nie mogą być przedmiotem praw osób trzecich. Wykonawca zobowiązuje się dostarczyć przedmiot zamówienia w oryginalnych opakowaniach.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2. Dostarczone produkty powinny być zgodne z opisem przedmiotu zamówienia oraz z obowiązującymi przepisami i normami.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3. Wykonawca zobowiązany będzie do dostarczenia i wniesienia przedmiotu zamówienia do pomieszczeń wskazanych przez Zamawiającego.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4. Wymagany okres gwarancji: </w:t>
      </w:r>
      <w:r w:rsidRPr="00E76280">
        <w:rPr>
          <w:b/>
          <w:bCs/>
        </w:rPr>
        <w:t xml:space="preserve">zgodnie z opisem przedmiotu zamówienia. </w:t>
      </w: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  <w:spacing w:after="138"/>
      </w:pPr>
      <w:r w:rsidRPr="00E76280">
        <w:t xml:space="preserve">5. Zamawiający będzie się ubiegał o dokument upoważniający do zastosowania zerowej stawki podatku VAT na podstawie art. 83 ust. 1 pkt. 26 ustawy z dn. 11 marca 2004r. o podatku od towarów i usług (tj. Dz. U. 2004r. Nr 54 poz. 535 ze zm.). Wykonawca wybrany do realizacji zamówienia zobowiązany jest do naliczenia VAT zgodnie aktualną/ podstawową stawką podatku VAT na ten sprzęt. W związku z powyższym prosimy o skalkulowanie oferty ze wskazaniem aktualnej na dzień składania ofert stawki podatku VAT a w przypadku otrzymania pisma z </w:t>
      </w:r>
      <w:proofErr w:type="spellStart"/>
      <w:r w:rsidRPr="00E76280">
        <w:t>MNiSW</w:t>
      </w:r>
      <w:proofErr w:type="spellEnd"/>
      <w:r w:rsidRPr="00E76280">
        <w:t xml:space="preserve"> z którego będzie wynikała zgoda na zastosowanie na ten sprzęt 0 % „ zwolnienie z VAT”, Wykonawca będzie zobowiązany dokonać korekty wystawionej faktury VAT o wartość wpłaconego podatku.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IV. TERMIN, MIEJSCE REALIZACJI ZAMÓWIENIA ORAZ TERMIN ZWIĄZANIA OFERTĄ: </w:t>
      </w:r>
    </w:p>
    <w:p w:rsidR="00E76280" w:rsidRPr="00E76280" w:rsidRDefault="00E76280" w:rsidP="003E284A">
      <w:pPr>
        <w:pStyle w:val="Default"/>
        <w:numPr>
          <w:ilvl w:val="0"/>
          <w:numId w:val="1"/>
        </w:numPr>
      </w:pPr>
      <w:r>
        <w:t xml:space="preserve"> </w:t>
      </w:r>
      <w:r w:rsidRPr="00E76280">
        <w:t xml:space="preserve">Zamówienie należy wykonać w terminie </w:t>
      </w:r>
      <w:r w:rsidRPr="00E76280">
        <w:rPr>
          <w:b/>
          <w:bCs/>
        </w:rPr>
        <w:t xml:space="preserve">max. 7 dni kalendarzowych </w:t>
      </w:r>
      <w:r w:rsidRPr="00E76280">
        <w:t xml:space="preserve">licząc od daty podpisania umowy.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Przedmiot zamówienia ma być dostarczony do jednostek organizacyjnych Uczelni w Kielcach wskazanych przez Zamawiającego.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Dokładny termin dostawy należy bezwzględnie ustalić z Zamawiającym.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Wykonawca będzie związany złożoną ofertą przez </w:t>
      </w:r>
      <w:r w:rsidRPr="00E76280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V. WARUNKI UBIEGANIA SIĘ O ZAMÓWIENIE: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Zamawiający nie stawia żadnego warunku w tym zakresie. </w:t>
      </w: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na maszynie do pisania, komputerze lub inną trwałą czytelną techniką. Dokumenty sporządzone w języku obcym winny być składane wraz 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a. Formularz oferty – wzór stanowi załącznik nr 2 do zapytania ofertowego </w:t>
      </w:r>
    </w:p>
    <w:p w:rsidR="00C23C98" w:rsidRDefault="00E76280" w:rsidP="00E76280">
      <w:pPr>
        <w:pStyle w:val="Default"/>
        <w:ind w:left="720"/>
      </w:pPr>
      <w:r w:rsidRPr="00E76280">
        <w:lastRenderedPageBreak/>
        <w:t xml:space="preserve">b. Pełnomocnictwo – jeśli ofertę podpisuje inna osoba niż wskazana do reprezentacji Wykonawcy w dokumentach rejestrowych.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c. Aktualny odpis z właściwego rejestru lub z centralnej ewidencji i informacji o działalności gospodarczej, jeżeli odrębne przepisy wymagają wpisu do rejestru lub ewidencji.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d. Specyfikację techniczną oferowanych produktów.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3. Treść oferty musi odpowiadać treści niniejszego zapytania ofertowego.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Cenę oferty należy podać w kwocie brutto wraz z należnym podatkiem VAT, z zaokrągleniem do drugiego miejsca po przecinku.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5. Prawidłowe ustalenie podatku VAT należy do obowiązków Wykonawcy.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E76280" w:rsidRPr="00E76280" w:rsidRDefault="00E7628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VIII. TERMIN I MIEJSCE ZŁOŻENIA OFERTY: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złożyć w zamkniętej kopercie (opakowaniu) w siedzibie Zamawiającego tj.: </w:t>
      </w:r>
      <w:r w:rsidRPr="00E76280">
        <w:rPr>
          <w:b/>
          <w:bCs/>
        </w:rPr>
        <w:t>Uniwersytet Jana Kochanowskiego w Kielcach, 25-369 Kielce, ul. Żeromskiego 5, Dział Zamówień Publicznych, pokój nr 04</w:t>
      </w:r>
      <w:r w:rsidRPr="00E76280">
        <w:t xml:space="preserve">, </w:t>
      </w:r>
      <w:r w:rsidR="0030190F">
        <w:rPr>
          <w:b/>
          <w:bCs/>
        </w:rPr>
        <w:t>do dnia 09.04</w:t>
      </w:r>
      <w:r w:rsidR="00BF45B8">
        <w:rPr>
          <w:b/>
          <w:bCs/>
        </w:rPr>
        <w:t>.2021</w:t>
      </w:r>
      <w:r w:rsidRPr="00E76280">
        <w:rPr>
          <w:b/>
          <w:bCs/>
        </w:rPr>
        <w:t xml:space="preserve"> r., do godziny 10:00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Koperta (opakowanie) z ofertą powinna być opatrzona pełną nazwą i dokładnym adresem Wykonawcy oraz oznaczona w następujący sposób: </w:t>
      </w:r>
      <w:r w:rsidRPr="00E76280">
        <w:rPr>
          <w:b/>
          <w:bCs/>
          <w:i/>
          <w:iCs/>
        </w:rPr>
        <w:t xml:space="preserve">„Oferta na dostawę sprzętu komputerowego i </w:t>
      </w:r>
      <w:r w:rsidR="003C3DFA">
        <w:rPr>
          <w:b/>
          <w:bCs/>
          <w:i/>
          <w:iCs/>
        </w:rPr>
        <w:t>elektronicznego</w:t>
      </w:r>
      <w:r w:rsidR="00BF45B8">
        <w:rPr>
          <w:b/>
          <w:bCs/>
          <w:i/>
          <w:iCs/>
        </w:rPr>
        <w:t xml:space="preserve"> </w:t>
      </w:r>
      <w:r w:rsidRPr="00E76280">
        <w:rPr>
          <w:b/>
          <w:bCs/>
          <w:i/>
          <w:iCs/>
        </w:rPr>
        <w:t>, numer sprawy ADP.2302.</w:t>
      </w:r>
      <w:r w:rsidR="0030190F">
        <w:rPr>
          <w:b/>
          <w:bCs/>
          <w:i/>
          <w:iCs/>
        </w:rPr>
        <w:t>20.2021”. Nie otwierać przed 09.04</w:t>
      </w:r>
      <w:r w:rsidR="00BF45B8">
        <w:rPr>
          <w:b/>
          <w:bCs/>
          <w:i/>
          <w:iCs/>
        </w:rPr>
        <w:t>.2021</w:t>
      </w:r>
      <w:r w:rsidRPr="00E76280">
        <w:rPr>
          <w:b/>
          <w:bCs/>
          <w:i/>
          <w:iCs/>
        </w:rPr>
        <w:t xml:space="preserve">r., godzina 10:00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3. Zamawiający dopuszcza złożenie oferty w formie elektronicznej na adres: </w:t>
      </w:r>
      <w:hyperlink r:id="rId10" w:history="1">
        <w:r w:rsidRPr="00E76280">
          <w:rPr>
            <w:rStyle w:val="Hipercze"/>
            <w:b/>
            <w:bCs/>
          </w:rPr>
          <w:t>marcin.kmieciak@ujk.edu.pl</w:t>
        </w:r>
      </w:hyperlink>
      <w:r w:rsidRPr="00E76280">
        <w:rPr>
          <w:b/>
          <w:bCs/>
        </w:rPr>
        <w:t xml:space="preserve">  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3C3DFA">
        <w:t>się numerem sprawy – ADP.2302.</w:t>
      </w:r>
      <w:r w:rsidR="0030190F">
        <w:t>20</w:t>
      </w:r>
      <w:r w:rsidR="003C3DFA">
        <w:t>.2021</w:t>
      </w:r>
      <w:r w:rsidRPr="00E76280">
        <w:t xml:space="preserve">. </w:t>
      </w:r>
    </w:p>
    <w:p w:rsidR="00E76280" w:rsidRPr="00E76280" w:rsidRDefault="00E76280" w:rsidP="00E76280">
      <w:pPr>
        <w:pStyle w:val="Default"/>
      </w:pPr>
      <w:r w:rsidRPr="00E76280">
        <w:t xml:space="preserve">4. Osobą uprawnioną przez Zamawiającego do porozumiewania się z Wykonawcami jest Marcin Kmieciak  tel. 41 349 7365, e-mail: </w:t>
      </w:r>
      <w:hyperlink r:id="rId11" w:history="1">
        <w:r w:rsidR="00A720D8" w:rsidRPr="00BF0F4A">
          <w:rPr>
            <w:rStyle w:val="Hipercze"/>
          </w:rPr>
          <w:t>marcin.kmieciak@ujk.edu.pl</w:t>
        </w:r>
      </w:hyperlink>
      <w:r w:rsidR="00A720D8">
        <w:t xml:space="preserve"> </w:t>
      </w:r>
      <w:r w:rsidRPr="00E76280">
        <w:t xml:space="preserve"> </w:t>
      </w: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 xml:space="preserve">Pani/Pana dane osobowe przetwarzane będą na podstawie art. 6 ust. 1 lit. c RODO w celu związanym z postępowaniem o udzielenie zamówienia publicznego pn. „Dostawa sprzętu komputerowego </w:t>
      </w:r>
      <w:r w:rsidR="003C3DFA">
        <w:t>i elektronicznego” nr ADP.2302.</w:t>
      </w:r>
      <w:r w:rsidR="0030190F">
        <w:t>20</w:t>
      </w:r>
      <w:r w:rsidR="003C3DFA">
        <w:t>.2021</w:t>
      </w:r>
      <w:r w:rsidRPr="00E76280">
        <w:t xml:space="preserve"> prowadzonym w trybie zapytania ofertowego; </w:t>
      </w:r>
    </w:p>
    <w:p w:rsidR="00E76280" w:rsidRPr="00E76280" w:rsidRDefault="00E76280" w:rsidP="00E76280">
      <w:pPr>
        <w:pStyle w:val="Default"/>
      </w:pPr>
      <w:r w:rsidRPr="00E76280">
        <w:t xml:space="preserve">odbiorcami Pani/Pana danych osobowych będą osoby lub podmioty, którym udostępniona zostanie dokumentacja postępowania; </w:t>
      </w:r>
    </w:p>
    <w:p w:rsidR="00E76280" w:rsidRPr="00E76280" w:rsidRDefault="00E76280" w:rsidP="00E76280">
      <w:pPr>
        <w:pStyle w:val="Default"/>
      </w:pPr>
      <w:r w:rsidRPr="00E76280"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Pr="00E76280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76280">
        <w:t>Pzp</w:t>
      </w:r>
      <w:proofErr w:type="spellEnd"/>
      <w:r w:rsidRPr="00E76280">
        <w:t xml:space="preserve">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Default="00E76280" w:rsidP="00E76280">
      <w:pPr>
        <w:pStyle w:val="Default"/>
      </w:pPr>
      <w:r>
        <w:t xml:space="preserve">3. Projekt umowy. </w:t>
      </w:r>
    </w:p>
    <w:p w:rsidR="00155475" w:rsidRDefault="00155475" w:rsidP="00155475">
      <w:pPr>
        <w:pStyle w:val="Default"/>
      </w:pPr>
    </w:p>
    <w:p w:rsidR="00155475" w:rsidRPr="00155475" w:rsidRDefault="00155475" w:rsidP="00155475">
      <w:pPr>
        <w:pStyle w:val="Default"/>
      </w:pPr>
      <w:r w:rsidRPr="00155475">
        <w:t xml:space="preserve">UWAGA: </w:t>
      </w:r>
      <w:r>
        <w:t>W związku z tym że każdy</w:t>
      </w:r>
      <w:r w:rsidRPr="00155475">
        <w:t xml:space="preserve"> z pozycji będzie finansowana z różnych źródeł, wykonawca wybrany do realizacji </w:t>
      </w:r>
      <w:r>
        <w:t>przedmiotu zamówienia</w:t>
      </w:r>
      <w:r w:rsidRPr="00155475">
        <w:t xml:space="preserve"> zobowiąz</w:t>
      </w:r>
      <w:r>
        <w:t xml:space="preserve">any będzie do wystawienia </w:t>
      </w:r>
      <w:r w:rsidRPr="00155475">
        <w:t xml:space="preserve"> osobnych faktur na każdą z pozycji osobno.</w:t>
      </w:r>
    </w:p>
    <w:p w:rsidR="00155475" w:rsidRPr="00E76280" w:rsidRDefault="00155475" w:rsidP="00E76280">
      <w:pPr>
        <w:pStyle w:val="Default"/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E76280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5475">
        <w:rPr>
          <w:sz w:val="20"/>
          <w:szCs w:val="20"/>
        </w:rPr>
        <w:t>Kanclerz</w:t>
      </w:r>
      <w:r>
        <w:rPr>
          <w:sz w:val="20"/>
          <w:szCs w:val="20"/>
        </w:rPr>
        <w:t xml:space="preserve"> UJK</w:t>
      </w: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014E0F" w:rsidRDefault="00C23C98" w:rsidP="00F94734">
      <w:pPr>
        <w:jc w:val="center"/>
        <w:rPr>
          <w:i/>
          <w:sz w:val="28"/>
          <w:szCs w:val="20"/>
        </w:rPr>
      </w:pPr>
      <w:r w:rsidRPr="00F94734">
        <w:rPr>
          <w:i/>
          <w:sz w:val="28"/>
          <w:szCs w:val="20"/>
        </w:rPr>
        <w:lastRenderedPageBreak/>
        <w:t>Opis przedmiotu zamówienia</w:t>
      </w:r>
    </w:p>
    <w:p w:rsidR="0030190F" w:rsidRDefault="0030190F" w:rsidP="0030190F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Część 1 Dostawa dla Instytutu Fizyki Wydziału </w:t>
      </w:r>
      <w:r w:rsidRPr="0030190F">
        <w:rPr>
          <w:b/>
          <w:color w:val="FF0000"/>
          <w:sz w:val="28"/>
          <w:szCs w:val="20"/>
        </w:rPr>
        <w:t>Nauk Ścisłych i Przyrodniczych</w:t>
      </w:r>
      <w:r>
        <w:rPr>
          <w:b/>
          <w:color w:val="FF0000"/>
          <w:sz w:val="28"/>
          <w:szCs w:val="20"/>
        </w:rPr>
        <w:t xml:space="preserve"> UJK</w:t>
      </w:r>
    </w:p>
    <w:p w:rsidR="0030190F" w:rsidRDefault="0030190F" w:rsidP="004E6106">
      <w:pPr>
        <w:pStyle w:val="Akapitzlist"/>
        <w:numPr>
          <w:ilvl w:val="0"/>
          <w:numId w:val="5"/>
        </w:num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</w:t>
      </w:r>
      <w:r w:rsidR="005B7606">
        <w:rPr>
          <w:b/>
          <w:color w:val="FF0000"/>
          <w:sz w:val="28"/>
          <w:szCs w:val="20"/>
        </w:rPr>
        <w:t xml:space="preserve">/2021/00493 </w:t>
      </w:r>
    </w:p>
    <w:p w:rsidR="00484EFC" w:rsidRPr="00484EFC" w:rsidRDefault="00484EFC" w:rsidP="004E6106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484EFC">
        <w:rPr>
          <w:rFonts w:ascii="Arial" w:hAnsi="Arial" w:cs="Arial"/>
          <w:b/>
          <w:color w:val="000000" w:themeColor="text1"/>
        </w:rPr>
        <w:t>Dysk HDD 4TB 3.5” typu NAS – 6 szt</w:t>
      </w:r>
      <w:r>
        <w:rPr>
          <w:rFonts w:ascii="Arial" w:hAnsi="Arial" w:cs="Arial"/>
          <w:b/>
          <w:color w:val="000000" w:themeColor="text1"/>
        </w:rPr>
        <w:t>.</w:t>
      </w:r>
    </w:p>
    <w:p w:rsidR="00484EFC" w:rsidRPr="00484EFC" w:rsidRDefault="00484EFC" w:rsidP="00484EF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Pojemność: min. 4000 GB</w:t>
      </w:r>
    </w:p>
    <w:p w:rsidR="00484EFC" w:rsidRPr="00484EFC" w:rsidRDefault="00484EFC" w:rsidP="00484EF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Format: 3.5"</w:t>
      </w:r>
    </w:p>
    <w:p w:rsidR="00484EFC" w:rsidRPr="00484EFC" w:rsidRDefault="00484EFC" w:rsidP="00484EF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 xml:space="preserve">Interfejs: SATA III (6.0 </w:t>
      </w:r>
      <w:proofErr w:type="spellStart"/>
      <w:r w:rsidRPr="00484EFC">
        <w:rPr>
          <w:rFonts w:ascii="Arial" w:hAnsi="Arial" w:cs="Arial"/>
          <w:color w:val="000000" w:themeColor="text1"/>
        </w:rPr>
        <w:t>Gb</w:t>
      </w:r>
      <w:proofErr w:type="spellEnd"/>
      <w:r w:rsidRPr="00484EFC">
        <w:rPr>
          <w:rFonts w:ascii="Arial" w:hAnsi="Arial" w:cs="Arial"/>
          <w:color w:val="000000" w:themeColor="text1"/>
        </w:rPr>
        <w:t>/s)</w:t>
      </w:r>
    </w:p>
    <w:p w:rsidR="00484EFC" w:rsidRPr="00484EFC" w:rsidRDefault="00484EFC" w:rsidP="00484EF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Pamięć podręczna cache: min. 256 MB</w:t>
      </w:r>
    </w:p>
    <w:p w:rsidR="00484EFC" w:rsidRPr="00484EFC" w:rsidRDefault="00484EFC" w:rsidP="00484EF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 xml:space="preserve">Prędkość obrotowa: 7200 </w:t>
      </w:r>
      <w:proofErr w:type="spellStart"/>
      <w:r w:rsidRPr="00484EFC">
        <w:rPr>
          <w:rFonts w:ascii="Arial" w:hAnsi="Arial" w:cs="Arial"/>
          <w:color w:val="000000" w:themeColor="text1"/>
        </w:rPr>
        <w:t>obr</w:t>
      </w:r>
      <w:proofErr w:type="spellEnd"/>
      <w:r w:rsidRPr="00484EFC">
        <w:rPr>
          <w:rFonts w:ascii="Arial" w:hAnsi="Arial" w:cs="Arial"/>
          <w:color w:val="000000" w:themeColor="text1"/>
        </w:rPr>
        <w:t>./min</w:t>
      </w:r>
    </w:p>
    <w:p w:rsidR="00484EFC" w:rsidRPr="00484EFC" w:rsidRDefault="00484EFC" w:rsidP="00484EF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Niezawodność MTBF: min. 1 000 000 godz.</w:t>
      </w:r>
    </w:p>
    <w:p w:rsidR="00484EFC" w:rsidRPr="00484EFC" w:rsidRDefault="00484EFC" w:rsidP="00484EF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Dodatkowe informacje: Zwiększona odporność na drgania, Zgodność z systemami NAS</w:t>
      </w:r>
    </w:p>
    <w:p w:rsidR="005B7606" w:rsidRDefault="00484EFC" w:rsidP="00484EFC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Gwarancja: min. 60 miesięcy (gwarancja producenta)</w:t>
      </w:r>
    </w:p>
    <w:p w:rsidR="00484EFC" w:rsidRDefault="00484EFC" w:rsidP="00484EFC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484EFC" w:rsidRPr="00484EFC" w:rsidRDefault="00484EFC" w:rsidP="004E6106">
      <w:pPr>
        <w:pStyle w:val="Akapitzlist"/>
        <w:numPr>
          <w:ilvl w:val="0"/>
          <w:numId w:val="9"/>
        </w:numPr>
        <w:spacing w:before="240"/>
        <w:rPr>
          <w:rFonts w:ascii="Arial" w:hAnsi="Arial" w:cs="Arial"/>
          <w:b/>
          <w:color w:val="000000" w:themeColor="text1"/>
        </w:rPr>
      </w:pPr>
      <w:r w:rsidRPr="00484EFC">
        <w:rPr>
          <w:rFonts w:ascii="Arial" w:hAnsi="Arial" w:cs="Arial"/>
          <w:b/>
          <w:color w:val="000000" w:themeColor="text1"/>
        </w:rPr>
        <w:t xml:space="preserve">Dysk SSD 1TB 2.5” typu NAS </w:t>
      </w:r>
      <w:r>
        <w:rPr>
          <w:rFonts w:ascii="Arial" w:hAnsi="Arial" w:cs="Arial"/>
          <w:b/>
          <w:color w:val="000000" w:themeColor="text1"/>
        </w:rPr>
        <w:t xml:space="preserve"> - 3 szt.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Przeznaczenie produktu: NAS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Pojemność: min. 1000 GB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Format: 2.5"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Interfejs: 2,5" SATA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Prędkość odczytu (maksymalna): min. 560 MB/s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Prędkość zapisu (maksymalna): min. 530 MB/s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Rodzaj kości pamięci: TLC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Niezawodność MTBF: min. 2 000 000 godz.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Radiator: Nie</w:t>
      </w:r>
    </w:p>
    <w:p w:rsid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Gwarancja: min. 60 miesięcy (gwarancja producenta)</w:t>
      </w:r>
    </w:p>
    <w:p w:rsid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</w:p>
    <w:p w:rsidR="00484EFC" w:rsidRPr="00484EFC" w:rsidRDefault="00484EFC" w:rsidP="004E6106">
      <w:pPr>
        <w:pStyle w:val="Akapitzlist"/>
        <w:numPr>
          <w:ilvl w:val="0"/>
          <w:numId w:val="9"/>
        </w:numPr>
        <w:spacing w:before="240"/>
        <w:rPr>
          <w:rFonts w:ascii="Arial" w:hAnsi="Arial" w:cs="Arial"/>
          <w:b/>
          <w:color w:val="000000" w:themeColor="text1"/>
        </w:rPr>
      </w:pPr>
      <w:r w:rsidRPr="00484EFC">
        <w:rPr>
          <w:rFonts w:ascii="Arial" w:hAnsi="Arial" w:cs="Arial"/>
          <w:b/>
          <w:color w:val="000000" w:themeColor="text1"/>
        </w:rPr>
        <w:t>Pamięć RAM – 2 szt.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Typ produktu: Pamięć RAM do serwera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Pojemność: 32GB (1x32GB)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Rodzaj pamięci: 288-PIN RDIMM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Typ pamięci: DDR4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Częstotliwość: 2400MHz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Napięcie (Volt):</w:t>
      </w:r>
      <w:r w:rsidRPr="00484EFC">
        <w:rPr>
          <w:rFonts w:ascii="Arial" w:hAnsi="Arial" w:cs="Arial"/>
          <w:color w:val="000000" w:themeColor="text1"/>
        </w:rPr>
        <w:tab/>
        <w:t>1.2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Opóźnienie (CL): maks. 17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proofErr w:type="spellStart"/>
      <w:r w:rsidRPr="00484EFC">
        <w:rPr>
          <w:rFonts w:ascii="Arial" w:hAnsi="Arial" w:cs="Arial"/>
          <w:color w:val="000000" w:themeColor="text1"/>
        </w:rPr>
        <w:t>Rank</w:t>
      </w:r>
      <w:proofErr w:type="spellEnd"/>
      <w:r w:rsidRPr="00484EFC">
        <w:rPr>
          <w:rFonts w:ascii="Arial" w:hAnsi="Arial" w:cs="Arial"/>
          <w:color w:val="000000" w:themeColor="text1"/>
        </w:rPr>
        <w:t>: 2Rx4</w:t>
      </w:r>
    </w:p>
    <w:p w:rsid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 xml:space="preserve">ECC: ECC </w:t>
      </w:r>
      <w:proofErr w:type="spellStart"/>
      <w:r w:rsidRPr="00484EFC">
        <w:rPr>
          <w:rFonts w:ascii="Arial" w:hAnsi="Arial" w:cs="Arial"/>
          <w:color w:val="000000" w:themeColor="text1"/>
        </w:rPr>
        <w:t>Registered</w:t>
      </w:r>
      <w:proofErr w:type="spellEnd"/>
    </w:p>
    <w:p w:rsid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</w:p>
    <w:p w:rsidR="00484EFC" w:rsidRPr="00484EFC" w:rsidRDefault="00484EFC" w:rsidP="004E6106">
      <w:pPr>
        <w:pStyle w:val="Akapitzlist"/>
        <w:numPr>
          <w:ilvl w:val="0"/>
          <w:numId w:val="9"/>
        </w:numPr>
        <w:spacing w:before="240"/>
        <w:rPr>
          <w:rFonts w:ascii="Arial" w:hAnsi="Arial" w:cs="Arial"/>
          <w:b/>
          <w:color w:val="000000" w:themeColor="text1"/>
        </w:rPr>
      </w:pPr>
      <w:r w:rsidRPr="00484EFC">
        <w:rPr>
          <w:rFonts w:ascii="Arial" w:hAnsi="Arial" w:cs="Arial"/>
          <w:b/>
          <w:color w:val="000000" w:themeColor="text1"/>
        </w:rPr>
        <w:t xml:space="preserve">Karta sieciowa </w:t>
      </w:r>
      <w:proofErr w:type="spellStart"/>
      <w:r w:rsidRPr="00484EFC">
        <w:rPr>
          <w:rFonts w:ascii="Arial" w:hAnsi="Arial" w:cs="Arial"/>
          <w:b/>
          <w:color w:val="000000" w:themeColor="text1"/>
        </w:rPr>
        <w:t>PCIe</w:t>
      </w:r>
      <w:proofErr w:type="spellEnd"/>
      <w:r w:rsidRPr="00484EFC">
        <w:rPr>
          <w:rFonts w:ascii="Arial" w:hAnsi="Arial" w:cs="Arial"/>
          <w:b/>
          <w:color w:val="000000" w:themeColor="text1"/>
        </w:rPr>
        <w:t xml:space="preserve"> 10GbE</w:t>
      </w:r>
      <w:r>
        <w:rPr>
          <w:rFonts w:ascii="Arial" w:hAnsi="Arial" w:cs="Arial"/>
          <w:b/>
          <w:color w:val="000000" w:themeColor="text1"/>
        </w:rPr>
        <w:t xml:space="preserve"> – 2 szt.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Architektura: 10GbE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Złącze: SFP+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Ilość portów: 2</w:t>
      </w:r>
    </w:p>
    <w:p w:rsidR="00484EFC" w:rsidRP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>Typ złącza magistrali: PCI Express 3.0 x8</w:t>
      </w:r>
    </w:p>
    <w:p w:rsidR="00484EFC" w:rsidRDefault="00484EFC" w:rsidP="00484EFC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484EFC">
        <w:rPr>
          <w:rFonts w:ascii="Arial" w:hAnsi="Arial" w:cs="Arial"/>
          <w:color w:val="000000" w:themeColor="text1"/>
        </w:rPr>
        <w:t xml:space="preserve">Format: </w:t>
      </w:r>
      <w:proofErr w:type="spellStart"/>
      <w:r w:rsidRPr="00484EFC">
        <w:rPr>
          <w:rFonts w:ascii="Arial" w:hAnsi="Arial" w:cs="Arial"/>
          <w:color w:val="000000" w:themeColor="text1"/>
        </w:rPr>
        <w:t>Low</w:t>
      </w:r>
      <w:proofErr w:type="spellEnd"/>
      <w:r w:rsidRPr="00484EFC">
        <w:rPr>
          <w:rFonts w:ascii="Arial" w:hAnsi="Arial" w:cs="Arial"/>
          <w:color w:val="000000" w:themeColor="text1"/>
        </w:rPr>
        <w:t xml:space="preserve"> Profile</w:t>
      </w:r>
    </w:p>
    <w:p w:rsidR="00484EFC" w:rsidRDefault="00484EFC" w:rsidP="004E6106">
      <w:pPr>
        <w:pStyle w:val="Akapitzlist"/>
        <w:numPr>
          <w:ilvl w:val="0"/>
          <w:numId w:val="9"/>
        </w:numPr>
        <w:spacing w:before="240"/>
        <w:rPr>
          <w:rFonts w:ascii="Arial" w:hAnsi="Arial" w:cs="Arial"/>
          <w:b/>
          <w:color w:val="000000" w:themeColor="text1"/>
        </w:rPr>
      </w:pPr>
      <w:r w:rsidRPr="00484EFC">
        <w:rPr>
          <w:rFonts w:ascii="Arial" w:hAnsi="Arial" w:cs="Arial"/>
          <w:b/>
          <w:color w:val="000000" w:themeColor="text1"/>
        </w:rPr>
        <w:t>Przewód sieciowy wraz z modułami SFP+  4 szt.</w:t>
      </w:r>
    </w:p>
    <w:p w:rsidR="003316F6" w:rsidRPr="003316F6" w:rsidRDefault="003316F6" w:rsidP="003316F6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 xml:space="preserve">Kabel Pas CPR </w:t>
      </w:r>
      <w:proofErr w:type="spellStart"/>
      <w:r w:rsidRPr="003316F6">
        <w:rPr>
          <w:rFonts w:ascii="Arial" w:hAnsi="Arial" w:cs="Arial"/>
          <w:color w:val="000000" w:themeColor="text1"/>
        </w:rPr>
        <w:t>Cab</w:t>
      </w:r>
      <w:proofErr w:type="spellEnd"/>
      <w:r w:rsidRPr="003316F6">
        <w:rPr>
          <w:rFonts w:ascii="Arial" w:hAnsi="Arial" w:cs="Arial"/>
          <w:color w:val="000000" w:themeColor="text1"/>
        </w:rPr>
        <w:t xml:space="preserve"> ETH 10GbE 10Gb/s SFP+ </w:t>
      </w:r>
    </w:p>
    <w:p w:rsidR="003316F6" w:rsidRPr="003316F6" w:rsidRDefault="003316F6" w:rsidP="003316F6">
      <w:pPr>
        <w:pStyle w:val="Akapitzlist"/>
        <w:spacing w:before="240"/>
        <w:ind w:left="144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Długość: 2m</w:t>
      </w:r>
    </w:p>
    <w:p w:rsidR="00484EFC" w:rsidRDefault="00484EFC" w:rsidP="00484EFC">
      <w:pPr>
        <w:spacing w:before="240"/>
        <w:rPr>
          <w:rFonts w:ascii="Arial" w:hAnsi="Arial" w:cs="Arial"/>
          <w:b/>
          <w:color w:val="000000" w:themeColor="text1"/>
        </w:rPr>
      </w:pPr>
    </w:p>
    <w:p w:rsidR="00484EFC" w:rsidRDefault="00484EFC" w:rsidP="00484EFC">
      <w:pPr>
        <w:spacing w:before="240"/>
        <w:rPr>
          <w:rFonts w:ascii="Arial" w:hAnsi="Arial" w:cs="Arial"/>
          <w:b/>
          <w:color w:val="000000" w:themeColor="text1"/>
        </w:rPr>
      </w:pPr>
    </w:p>
    <w:p w:rsidR="00484EFC" w:rsidRDefault="00484EFC" w:rsidP="00484EFC">
      <w:pPr>
        <w:spacing w:before="240"/>
        <w:rPr>
          <w:rFonts w:ascii="Arial" w:hAnsi="Arial" w:cs="Arial"/>
          <w:b/>
          <w:color w:val="000000" w:themeColor="text1"/>
        </w:rPr>
      </w:pPr>
    </w:p>
    <w:p w:rsidR="00484EFC" w:rsidRPr="00484EFC" w:rsidRDefault="00484EFC" w:rsidP="00484EFC">
      <w:pPr>
        <w:spacing w:before="240"/>
        <w:rPr>
          <w:rFonts w:ascii="Arial" w:hAnsi="Arial" w:cs="Arial"/>
          <w:b/>
          <w:color w:val="000000" w:themeColor="text1"/>
        </w:rPr>
      </w:pPr>
    </w:p>
    <w:p w:rsidR="005B7606" w:rsidRPr="000747CB" w:rsidRDefault="005B7606" w:rsidP="004E6106">
      <w:pPr>
        <w:pStyle w:val="Akapitzlist"/>
        <w:numPr>
          <w:ilvl w:val="0"/>
          <w:numId w:val="5"/>
        </w:num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ZPPZ/2021/00419</w:t>
      </w:r>
      <w:r w:rsidR="000747CB">
        <w:rPr>
          <w:b/>
          <w:color w:val="FF0000"/>
          <w:sz w:val="28"/>
          <w:szCs w:val="20"/>
        </w:rPr>
        <w:t xml:space="preserve"> i</w:t>
      </w:r>
      <w:r w:rsidR="003316F6">
        <w:rPr>
          <w:b/>
          <w:color w:val="FF0000"/>
          <w:sz w:val="28"/>
          <w:szCs w:val="20"/>
        </w:rPr>
        <w:t xml:space="preserve"> </w:t>
      </w:r>
      <w:r w:rsidRPr="000747CB">
        <w:rPr>
          <w:b/>
          <w:color w:val="FF0000"/>
          <w:sz w:val="28"/>
          <w:szCs w:val="20"/>
        </w:rPr>
        <w:t>ZPPZ/2021/00420</w:t>
      </w:r>
    </w:p>
    <w:p w:rsidR="003316F6" w:rsidRPr="00BB3A53" w:rsidRDefault="003316F6" w:rsidP="004E6106">
      <w:pPr>
        <w:pStyle w:val="Bezodstpw"/>
        <w:numPr>
          <w:ilvl w:val="0"/>
          <w:numId w:val="10"/>
        </w:numPr>
        <w:rPr>
          <w:b/>
          <w:bCs/>
          <w:sz w:val="32"/>
          <w:szCs w:val="32"/>
          <w:lang w:eastAsia="pl-PL"/>
        </w:rPr>
      </w:pPr>
      <w:r w:rsidRPr="00BB3A53">
        <w:rPr>
          <w:b/>
          <w:bCs/>
          <w:sz w:val="32"/>
          <w:szCs w:val="32"/>
          <w:lang w:eastAsia="pl-PL"/>
        </w:rPr>
        <w:t xml:space="preserve">Tablet </w:t>
      </w:r>
      <w:r>
        <w:rPr>
          <w:b/>
          <w:bCs/>
          <w:sz w:val="32"/>
          <w:szCs w:val="32"/>
          <w:lang w:eastAsia="pl-PL"/>
        </w:rPr>
        <w:t xml:space="preserve">graficzny – 3 </w:t>
      </w:r>
      <w:proofErr w:type="spellStart"/>
      <w:r>
        <w:rPr>
          <w:b/>
          <w:bCs/>
          <w:sz w:val="32"/>
          <w:szCs w:val="32"/>
          <w:lang w:eastAsia="pl-PL"/>
        </w:rPr>
        <w:t>szt</w:t>
      </w:r>
      <w:proofErr w:type="spellEnd"/>
    </w:p>
    <w:p w:rsidR="003316F6" w:rsidRDefault="003316F6" w:rsidP="003316F6">
      <w:pPr>
        <w:pStyle w:val="Bezodstpw"/>
        <w:ind w:left="1440"/>
        <w:rPr>
          <w:lang w:eastAsia="pl-PL"/>
        </w:rPr>
      </w:pPr>
    </w:p>
    <w:p w:rsidR="003316F6" w:rsidRPr="00BB3A53" w:rsidRDefault="003316F6" w:rsidP="003316F6">
      <w:pPr>
        <w:pStyle w:val="Bezodstpw"/>
        <w:ind w:left="1440"/>
        <w:rPr>
          <w:sz w:val="24"/>
          <w:szCs w:val="24"/>
          <w:lang w:eastAsia="pl-PL"/>
        </w:rPr>
      </w:pPr>
      <w:r w:rsidRPr="00BB3A53">
        <w:rPr>
          <w:sz w:val="24"/>
          <w:szCs w:val="24"/>
          <w:lang w:eastAsia="pl-PL"/>
        </w:rPr>
        <w:t>Typ produktu: Tablet piórkowy</w:t>
      </w:r>
    </w:p>
    <w:p w:rsidR="003316F6" w:rsidRDefault="003316F6" w:rsidP="003316F6">
      <w:pPr>
        <w:pStyle w:val="Bezodstpw"/>
        <w:ind w:left="1440"/>
        <w:rPr>
          <w:sz w:val="24"/>
          <w:szCs w:val="24"/>
          <w:lang w:eastAsia="pl-PL"/>
        </w:rPr>
      </w:pPr>
      <w:r w:rsidRPr="00BB3A53">
        <w:rPr>
          <w:sz w:val="24"/>
          <w:szCs w:val="24"/>
          <w:lang w:eastAsia="pl-PL"/>
        </w:rPr>
        <w:t>Technologia: Rezonans elektromagnetyczny</w:t>
      </w:r>
    </w:p>
    <w:p w:rsidR="003316F6" w:rsidRDefault="003316F6" w:rsidP="003316F6">
      <w:pPr>
        <w:pStyle w:val="Bezodstpw"/>
        <w:ind w:left="1440"/>
        <w:rPr>
          <w:sz w:val="24"/>
          <w:szCs w:val="24"/>
          <w:lang w:eastAsia="pl-PL"/>
        </w:rPr>
      </w:pPr>
      <w:r w:rsidRPr="00BB3A53">
        <w:rPr>
          <w:sz w:val="24"/>
          <w:szCs w:val="24"/>
          <w:lang w:eastAsia="pl-PL"/>
        </w:rPr>
        <w:t>Wymiany obszaru roboczego</w:t>
      </w:r>
      <w:r>
        <w:rPr>
          <w:sz w:val="24"/>
          <w:szCs w:val="24"/>
          <w:lang w:eastAsia="pl-PL"/>
        </w:rPr>
        <w:t xml:space="preserve"> min.</w:t>
      </w:r>
      <w:r w:rsidRPr="00BB3A53">
        <w:rPr>
          <w:sz w:val="24"/>
          <w:szCs w:val="24"/>
          <w:lang w:eastAsia="pl-PL"/>
        </w:rPr>
        <w:t>: 15</w:t>
      </w:r>
      <w:r>
        <w:rPr>
          <w:sz w:val="24"/>
          <w:szCs w:val="24"/>
          <w:lang w:eastAsia="pl-PL"/>
        </w:rPr>
        <w:t>0</w:t>
      </w:r>
      <w:r w:rsidRPr="00BB3A53">
        <w:rPr>
          <w:sz w:val="24"/>
          <w:szCs w:val="24"/>
          <w:lang w:eastAsia="pl-PL"/>
        </w:rPr>
        <w:t xml:space="preserve"> x 9</w:t>
      </w:r>
      <w:r>
        <w:rPr>
          <w:sz w:val="24"/>
          <w:szCs w:val="24"/>
          <w:lang w:eastAsia="pl-PL"/>
        </w:rPr>
        <w:t>0</w:t>
      </w:r>
      <w:r w:rsidRPr="00BB3A53">
        <w:rPr>
          <w:sz w:val="24"/>
          <w:szCs w:val="24"/>
          <w:lang w:eastAsia="pl-PL"/>
        </w:rPr>
        <w:t xml:space="preserve"> mm</w:t>
      </w:r>
    </w:p>
    <w:p w:rsidR="003316F6" w:rsidRDefault="003316F6" w:rsidP="003316F6">
      <w:pPr>
        <w:pStyle w:val="Bezodstpw"/>
        <w:ind w:left="1440"/>
        <w:rPr>
          <w:sz w:val="24"/>
          <w:szCs w:val="24"/>
          <w:lang w:eastAsia="pl-PL"/>
        </w:rPr>
      </w:pPr>
      <w:r w:rsidRPr="00BB3A53">
        <w:rPr>
          <w:sz w:val="24"/>
          <w:szCs w:val="24"/>
          <w:lang w:eastAsia="pl-PL"/>
        </w:rPr>
        <w:t>Rozdzielczość</w:t>
      </w:r>
      <w:r>
        <w:rPr>
          <w:sz w:val="24"/>
          <w:szCs w:val="24"/>
          <w:lang w:eastAsia="pl-PL"/>
        </w:rPr>
        <w:t xml:space="preserve"> min</w:t>
      </w:r>
      <w:r w:rsidRPr="00BB3A53">
        <w:rPr>
          <w:sz w:val="24"/>
          <w:szCs w:val="24"/>
          <w:lang w:eastAsia="pl-PL"/>
        </w:rPr>
        <w:t>: 100 linii na 1 m</w:t>
      </w:r>
      <w:r>
        <w:rPr>
          <w:sz w:val="24"/>
          <w:szCs w:val="24"/>
          <w:lang w:eastAsia="pl-PL"/>
        </w:rPr>
        <w:t>m</w:t>
      </w:r>
    </w:p>
    <w:p w:rsidR="003316F6" w:rsidRPr="00BB3A53" w:rsidRDefault="003316F6" w:rsidP="003316F6">
      <w:pPr>
        <w:pStyle w:val="Bezodstpw"/>
        <w:ind w:left="14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Poziomy nacisku: 4096</w:t>
      </w:r>
    </w:p>
    <w:p w:rsidR="003316F6" w:rsidRPr="00BB3A53" w:rsidRDefault="003316F6" w:rsidP="003316F6">
      <w:pPr>
        <w:pStyle w:val="Bezodstpw"/>
        <w:ind w:left="1440"/>
        <w:rPr>
          <w:sz w:val="24"/>
          <w:szCs w:val="24"/>
          <w:lang w:eastAsia="pl-PL"/>
        </w:rPr>
      </w:pPr>
      <w:r w:rsidRPr="00BB3A53">
        <w:rPr>
          <w:sz w:val="24"/>
          <w:szCs w:val="24"/>
          <w:lang w:eastAsia="pl-PL"/>
        </w:rPr>
        <w:t>Typ połączenia: USB</w:t>
      </w:r>
      <w:r>
        <w:rPr>
          <w:sz w:val="24"/>
          <w:szCs w:val="24"/>
          <w:lang w:eastAsia="pl-PL"/>
        </w:rPr>
        <w:t xml:space="preserve">, </w:t>
      </w:r>
      <w:r w:rsidRPr="00BB3A53">
        <w:rPr>
          <w:sz w:val="24"/>
          <w:szCs w:val="24"/>
          <w:lang w:eastAsia="pl-PL"/>
        </w:rPr>
        <w:t>Bluetooth</w:t>
      </w:r>
    </w:p>
    <w:p w:rsidR="003316F6" w:rsidRPr="00BB3A53" w:rsidRDefault="003316F6" w:rsidP="003316F6">
      <w:pPr>
        <w:pStyle w:val="Bezodstpw"/>
        <w:ind w:left="1440"/>
        <w:rPr>
          <w:sz w:val="24"/>
          <w:szCs w:val="24"/>
          <w:lang w:eastAsia="pl-PL"/>
        </w:rPr>
      </w:pPr>
      <w:r w:rsidRPr="00BB3A53">
        <w:rPr>
          <w:sz w:val="24"/>
          <w:szCs w:val="24"/>
          <w:lang w:eastAsia="pl-PL"/>
        </w:rPr>
        <w:t>Waga</w:t>
      </w:r>
      <w:r>
        <w:rPr>
          <w:sz w:val="24"/>
          <w:szCs w:val="24"/>
          <w:lang w:eastAsia="pl-PL"/>
        </w:rPr>
        <w:t xml:space="preserve"> max</w:t>
      </w:r>
      <w:r w:rsidRPr="00BB3A53">
        <w:rPr>
          <w:sz w:val="24"/>
          <w:szCs w:val="24"/>
          <w:lang w:eastAsia="pl-PL"/>
        </w:rPr>
        <w:t>: </w:t>
      </w:r>
      <w:r>
        <w:rPr>
          <w:sz w:val="24"/>
          <w:szCs w:val="24"/>
          <w:lang w:eastAsia="pl-PL"/>
        </w:rPr>
        <w:t>30</w:t>
      </w:r>
      <w:r w:rsidRPr="00BB3A53">
        <w:rPr>
          <w:sz w:val="24"/>
          <w:szCs w:val="24"/>
          <w:lang w:eastAsia="pl-PL"/>
        </w:rPr>
        <w:t>0 g</w:t>
      </w:r>
    </w:p>
    <w:p w:rsidR="003316F6" w:rsidRPr="00BB3A53" w:rsidRDefault="003316F6" w:rsidP="003316F6">
      <w:pPr>
        <w:pStyle w:val="Bezodstpw"/>
        <w:ind w:left="1440"/>
        <w:rPr>
          <w:sz w:val="24"/>
          <w:szCs w:val="24"/>
          <w:lang w:eastAsia="pl-PL"/>
        </w:rPr>
      </w:pPr>
      <w:r w:rsidRPr="00BB3A53">
        <w:rPr>
          <w:sz w:val="24"/>
          <w:szCs w:val="24"/>
          <w:lang w:eastAsia="pl-PL"/>
        </w:rPr>
        <w:t>Typ rysika: Bezbateryjn</w:t>
      </w:r>
      <w:r>
        <w:rPr>
          <w:sz w:val="24"/>
          <w:szCs w:val="24"/>
          <w:lang w:eastAsia="pl-PL"/>
        </w:rPr>
        <w:t>y, b</w:t>
      </w:r>
      <w:r w:rsidRPr="00BB3A53">
        <w:rPr>
          <w:sz w:val="24"/>
          <w:szCs w:val="24"/>
          <w:lang w:eastAsia="pl-PL"/>
        </w:rPr>
        <w:t>ezprzewodow</w:t>
      </w:r>
      <w:r>
        <w:rPr>
          <w:sz w:val="24"/>
          <w:szCs w:val="24"/>
          <w:lang w:eastAsia="pl-PL"/>
        </w:rPr>
        <w:t>y</w:t>
      </w:r>
    </w:p>
    <w:p w:rsidR="003316F6" w:rsidRPr="00BB3A53" w:rsidRDefault="003316F6" w:rsidP="003316F6">
      <w:pPr>
        <w:pStyle w:val="Bezodstpw"/>
        <w:ind w:left="1440"/>
        <w:rPr>
          <w:sz w:val="24"/>
          <w:szCs w:val="24"/>
          <w:lang w:eastAsia="pl-PL"/>
        </w:rPr>
      </w:pPr>
      <w:r w:rsidRPr="00BB3A53">
        <w:rPr>
          <w:sz w:val="24"/>
          <w:szCs w:val="24"/>
          <w:lang w:eastAsia="pl-PL"/>
        </w:rPr>
        <w:t xml:space="preserve">Przyciski: </w:t>
      </w:r>
      <w:proofErr w:type="spellStart"/>
      <w:r w:rsidRPr="00BB3A53">
        <w:rPr>
          <w:sz w:val="24"/>
          <w:szCs w:val="24"/>
          <w:lang w:eastAsia="pl-PL"/>
        </w:rPr>
        <w:t>ExpressKeys</w:t>
      </w:r>
      <w:proofErr w:type="spellEnd"/>
    </w:p>
    <w:p w:rsidR="003316F6" w:rsidRPr="00BB3A53" w:rsidRDefault="003316F6" w:rsidP="003316F6">
      <w:pPr>
        <w:pStyle w:val="Bezodstpw"/>
        <w:ind w:left="1440"/>
        <w:rPr>
          <w:sz w:val="24"/>
          <w:szCs w:val="24"/>
          <w:lang w:eastAsia="pl-PL"/>
        </w:rPr>
      </w:pPr>
      <w:proofErr w:type="spellStart"/>
      <w:r w:rsidRPr="00BB3A53">
        <w:rPr>
          <w:sz w:val="24"/>
          <w:szCs w:val="24"/>
          <w:lang w:eastAsia="pl-PL"/>
        </w:rPr>
        <w:t>Wielodotyk</w:t>
      </w:r>
      <w:proofErr w:type="spellEnd"/>
      <w:r w:rsidRPr="00BB3A53">
        <w:rPr>
          <w:sz w:val="24"/>
          <w:szCs w:val="24"/>
          <w:lang w:eastAsia="pl-PL"/>
        </w:rPr>
        <w:t>: Nie</w:t>
      </w:r>
    </w:p>
    <w:p w:rsidR="003316F6" w:rsidRPr="00BB3A53" w:rsidRDefault="003316F6" w:rsidP="003316F6">
      <w:pPr>
        <w:pStyle w:val="Bezodstpw"/>
        <w:ind w:left="1440"/>
        <w:rPr>
          <w:sz w:val="24"/>
          <w:szCs w:val="24"/>
          <w:lang w:eastAsia="pl-PL"/>
        </w:rPr>
      </w:pPr>
      <w:r w:rsidRPr="00BB3A53">
        <w:rPr>
          <w:sz w:val="24"/>
          <w:szCs w:val="24"/>
          <w:lang w:eastAsia="pl-PL"/>
        </w:rPr>
        <w:t xml:space="preserve">Zasilanie: </w:t>
      </w:r>
      <w:r>
        <w:t xml:space="preserve">Wbudowany akumulator, </w:t>
      </w:r>
      <w:r w:rsidRPr="00BB3A53">
        <w:rPr>
          <w:sz w:val="24"/>
          <w:szCs w:val="24"/>
          <w:lang w:eastAsia="pl-PL"/>
        </w:rPr>
        <w:t>USB</w:t>
      </w:r>
    </w:p>
    <w:p w:rsidR="003316F6" w:rsidRPr="00BB3A53" w:rsidRDefault="003316F6" w:rsidP="003316F6">
      <w:pPr>
        <w:pStyle w:val="Bezodstpw"/>
        <w:ind w:left="1440"/>
        <w:rPr>
          <w:sz w:val="24"/>
          <w:szCs w:val="24"/>
          <w:lang w:eastAsia="pl-PL"/>
        </w:rPr>
      </w:pPr>
      <w:r w:rsidRPr="00BB3A53">
        <w:rPr>
          <w:sz w:val="24"/>
          <w:szCs w:val="24"/>
          <w:lang w:eastAsia="pl-PL"/>
        </w:rPr>
        <w:t>Zgodność</w:t>
      </w:r>
      <w:r>
        <w:rPr>
          <w:sz w:val="24"/>
          <w:szCs w:val="24"/>
          <w:lang w:eastAsia="pl-PL"/>
        </w:rPr>
        <w:t xml:space="preserve"> z systemami</w:t>
      </w:r>
      <w:r w:rsidRPr="00BB3A53">
        <w:rPr>
          <w:sz w:val="24"/>
          <w:szCs w:val="24"/>
          <w:lang w:eastAsia="pl-PL"/>
        </w:rPr>
        <w:t xml:space="preserve">: Mac OS </w:t>
      </w:r>
      <w:r>
        <w:rPr>
          <w:sz w:val="24"/>
          <w:szCs w:val="24"/>
          <w:lang w:eastAsia="pl-PL"/>
        </w:rPr>
        <w:t>X</w:t>
      </w:r>
      <w:r w:rsidRPr="00BB3A53">
        <w:rPr>
          <w:sz w:val="24"/>
          <w:szCs w:val="24"/>
          <w:lang w:eastAsia="pl-PL"/>
        </w:rPr>
        <w:t>, Windows</w:t>
      </w:r>
    </w:p>
    <w:p w:rsidR="003316F6" w:rsidRDefault="003316F6" w:rsidP="003316F6">
      <w:pPr>
        <w:pStyle w:val="Bezodstpw"/>
        <w:ind w:left="1440"/>
        <w:rPr>
          <w:sz w:val="24"/>
          <w:szCs w:val="24"/>
          <w:lang w:eastAsia="pl-PL"/>
        </w:rPr>
      </w:pPr>
      <w:r w:rsidRPr="00BB3A53">
        <w:rPr>
          <w:sz w:val="24"/>
          <w:szCs w:val="24"/>
          <w:lang w:eastAsia="pl-PL"/>
        </w:rPr>
        <w:t>Akcesoria / Wyposażenie:</w:t>
      </w:r>
      <w:r>
        <w:rPr>
          <w:sz w:val="24"/>
          <w:szCs w:val="24"/>
          <w:lang w:eastAsia="pl-PL"/>
        </w:rPr>
        <w:t xml:space="preserve"> Wymienne końcówki, p</w:t>
      </w:r>
      <w:r w:rsidRPr="00BB3A53">
        <w:rPr>
          <w:sz w:val="24"/>
          <w:szCs w:val="24"/>
          <w:lang w:eastAsia="pl-PL"/>
        </w:rPr>
        <w:t>ióro Pen 4K</w:t>
      </w:r>
      <w:r>
        <w:rPr>
          <w:sz w:val="24"/>
          <w:szCs w:val="24"/>
          <w:lang w:eastAsia="pl-PL"/>
        </w:rPr>
        <w:t>,</w:t>
      </w:r>
      <w:r w:rsidRPr="00BB3A5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instrukcja obsługi,</w:t>
      </w:r>
      <w:r w:rsidRPr="00BB3A5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</w:t>
      </w:r>
      <w:r w:rsidRPr="00BB3A53">
        <w:rPr>
          <w:sz w:val="24"/>
          <w:szCs w:val="24"/>
          <w:lang w:eastAsia="pl-PL"/>
        </w:rPr>
        <w:t>rzewód USB</w:t>
      </w:r>
    </w:p>
    <w:p w:rsidR="003316F6" w:rsidRPr="00BB3A53" w:rsidRDefault="003316F6" w:rsidP="003316F6">
      <w:pPr>
        <w:pStyle w:val="Bezodstpw"/>
        <w:ind w:left="14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Kolor: czarny</w:t>
      </w:r>
    </w:p>
    <w:p w:rsidR="003316F6" w:rsidRDefault="003316F6" w:rsidP="003316F6">
      <w:pPr>
        <w:pStyle w:val="Bezodstpw"/>
        <w:ind w:left="14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Gwarancja min.: 24 miesiące</w:t>
      </w:r>
    </w:p>
    <w:p w:rsidR="005B7606" w:rsidRDefault="005B7606" w:rsidP="005B7606">
      <w:pPr>
        <w:pStyle w:val="Akapitzlist"/>
        <w:ind w:left="1080"/>
        <w:rPr>
          <w:b/>
          <w:color w:val="FF0000"/>
          <w:sz w:val="28"/>
          <w:szCs w:val="20"/>
        </w:rPr>
      </w:pPr>
    </w:p>
    <w:p w:rsidR="005B7606" w:rsidRPr="0030190F" w:rsidRDefault="005B7606" w:rsidP="005B7606">
      <w:pPr>
        <w:pStyle w:val="Akapitzlist"/>
        <w:ind w:left="1080"/>
        <w:rPr>
          <w:b/>
          <w:color w:val="FF0000"/>
          <w:sz w:val="28"/>
          <w:szCs w:val="20"/>
        </w:rPr>
      </w:pPr>
    </w:p>
    <w:p w:rsidR="005B7606" w:rsidRPr="005B7606" w:rsidRDefault="005B7606" w:rsidP="005B7606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2</w:t>
      </w:r>
      <w:r w:rsidRPr="005B7606">
        <w:rPr>
          <w:b/>
          <w:color w:val="FF0000"/>
          <w:sz w:val="28"/>
          <w:szCs w:val="20"/>
        </w:rPr>
        <w:t xml:space="preserve"> Dostawa dla Instytutu Fizyki Wydziału Nauk Ścisłych i Przyrodniczych UJK</w:t>
      </w:r>
    </w:p>
    <w:p w:rsidR="005B7606" w:rsidRDefault="005B7606" w:rsidP="004E6106">
      <w:pPr>
        <w:pStyle w:val="Akapitzlist"/>
        <w:numPr>
          <w:ilvl w:val="0"/>
          <w:numId w:val="6"/>
        </w:num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ZPPZ/2021/00424 </w:t>
      </w:r>
    </w:p>
    <w:p w:rsidR="00E110CF" w:rsidRPr="00E110CF" w:rsidRDefault="005B7606" w:rsidP="005B7606">
      <w:pPr>
        <w:pStyle w:val="Akapitzlist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  <w:r w:rsidRPr="00E110CF">
        <w:rPr>
          <w:rFonts w:ascii="Arial" w:hAnsi="Arial" w:cs="Arial"/>
          <w:b/>
          <w:color w:val="000000" w:themeColor="text1"/>
          <w:sz w:val="24"/>
          <w:szCs w:val="24"/>
        </w:rPr>
        <w:t xml:space="preserve">Zasilacz do laptopa Lenovo  </w:t>
      </w:r>
      <w:proofErr w:type="spellStart"/>
      <w:r w:rsidRPr="00E110CF">
        <w:rPr>
          <w:rFonts w:ascii="Arial" w:hAnsi="Arial" w:cs="Arial"/>
          <w:b/>
          <w:color w:val="000000" w:themeColor="text1"/>
          <w:sz w:val="24"/>
          <w:szCs w:val="24"/>
        </w:rPr>
        <w:t>Think</w:t>
      </w:r>
      <w:proofErr w:type="spellEnd"/>
      <w:r w:rsidRPr="00E110CF">
        <w:rPr>
          <w:rFonts w:ascii="Arial" w:hAnsi="Arial" w:cs="Arial"/>
          <w:b/>
          <w:color w:val="000000" w:themeColor="text1"/>
          <w:sz w:val="24"/>
          <w:szCs w:val="24"/>
        </w:rPr>
        <w:t xml:space="preserve"> Pad 13 cali</w:t>
      </w:r>
      <w:r w:rsidR="00E110CF" w:rsidRPr="00E110CF">
        <w:rPr>
          <w:rFonts w:ascii="Arial" w:hAnsi="Arial" w:cs="Arial"/>
          <w:b/>
          <w:color w:val="000000" w:themeColor="text1"/>
          <w:sz w:val="24"/>
          <w:szCs w:val="24"/>
        </w:rPr>
        <w:t>- 1 szt.</w:t>
      </w:r>
    </w:p>
    <w:p w:rsidR="005B7606" w:rsidRDefault="00E110CF" w:rsidP="004E6106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110CF">
        <w:rPr>
          <w:rFonts w:ascii="Arial" w:hAnsi="Arial" w:cs="Arial"/>
          <w:color w:val="000000" w:themeColor="text1"/>
          <w:sz w:val="24"/>
          <w:szCs w:val="24"/>
        </w:rPr>
        <w:t xml:space="preserve">Input 100-240V 1.8A,50-60Hz 2) </w:t>
      </w:r>
      <w:proofErr w:type="spellStart"/>
      <w:r w:rsidRPr="00E110CF">
        <w:rPr>
          <w:rFonts w:ascii="Arial" w:hAnsi="Arial" w:cs="Arial"/>
          <w:color w:val="000000" w:themeColor="text1"/>
          <w:sz w:val="24"/>
          <w:szCs w:val="24"/>
        </w:rPr>
        <w:t>Output</w:t>
      </w:r>
      <w:proofErr w:type="spellEnd"/>
      <w:r w:rsidRPr="00E110CF">
        <w:rPr>
          <w:rFonts w:ascii="Arial" w:hAnsi="Arial" w:cs="Arial"/>
          <w:color w:val="000000" w:themeColor="text1"/>
          <w:sz w:val="24"/>
          <w:szCs w:val="24"/>
        </w:rPr>
        <w:t xml:space="preserve"> 20V, 3.25A, moc zasilacza 65W Max</w:t>
      </w:r>
      <w:r>
        <w:rPr>
          <w:rFonts w:ascii="Arial" w:hAnsi="Arial" w:cs="Arial"/>
          <w:color w:val="000000" w:themeColor="text1"/>
          <w:sz w:val="24"/>
          <w:szCs w:val="24"/>
        </w:rPr>
        <w:t>, wtyk prostokątny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slim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tip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E110CF" w:rsidRPr="00E110CF" w:rsidRDefault="00E110CF" w:rsidP="00E110CF">
      <w:pPr>
        <w:pStyle w:val="Akapitzlist"/>
        <w:ind w:left="1512"/>
        <w:rPr>
          <w:rFonts w:ascii="Arial" w:hAnsi="Arial" w:cs="Arial"/>
          <w:color w:val="000000" w:themeColor="text1"/>
          <w:sz w:val="24"/>
          <w:szCs w:val="24"/>
        </w:rPr>
      </w:pPr>
    </w:p>
    <w:p w:rsidR="005B7606" w:rsidRDefault="00AC285E" w:rsidP="004E6106">
      <w:pPr>
        <w:pStyle w:val="Akapitzlist"/>
        <w:numPr>
          <w:ilvl w:val="0"/>
          <w:numId w:val="6"/>
        </w:num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ZPPZ/2021/0509</w:t>
      </w:r>
    </w:p>
    <w:p w:rsidR="003316F6" w:rsidRPr="003316F6" w:rsidRDefault="003316F6" w:rsidP="004E6106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 w:themeColor="text1"/>
        </w:rPr>
      </w:pPr>
      <w:r w:rsidRPr="003316F6">
        <w:rPr>
          <w:rFonts w:ascii="Arial" w:hAnsi="Arial" w:cs="Arial"/>
          <w:b/>
          <w:color w:val="000000" w:themeColor="text1"/>
        </w:rPr>
        <w:t>Tablet</w:t>
      </w:r>
      <w:r>
        <w:rPr>
          <w:rFonts w:ascii="Arial" w:hAnsi="Arial" w:cs="Arial"/>
          <w:b/>
          <w:color w:val="000000" w:themeColor="text1"/>
        </w:rPr>
        <w:t xml:space="preserve"> – 1 szt.</w:t>
      </w:r>
    </w:p>
    <w:p w:rsidR="003316F6" w:rsidRPr="003316F6" w:rsidRDefault="003316F6" w:rsidP="003316F6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Przekątna ekranu: 10" - 11”</w:t>
      </w:r>
    </w:p>
    <w:p w:rsidR="003316F6" w:rsidRPr="003316F6" w:rsidRDefault="003316F6" w:rsidP="003316F6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Rozdzielczość ekranu, min: 2100 x 1600</w:t>
      </w:r>
    </w:p>
    <w:p w:rsidR="003316F6" w:rsidRPr="003316F6" w:rsidRDefault="003316F6" w:rsidP="003316F6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Typ ekranu: IPS</w:t>
      </w:r>
    </w:p>
    <w:p w:rsidR="003316F6" w:rsidRPr="003316F6" w:rsidRDefault="003316F6" w:rsidP="003316F6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Pamięć Ram, min.: 3GB</w:t>
      </w:r>
    </w:p>
    <w:p w:rsidR="003316F6" w:rsidRPr="003316F6" w:rsidRDefault="003316F6" w:rsidP="003316F6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Pamięć wbudowana, min: 128 GB</w:t>
      </w:r>
    </w:p>
    <w:p w:rsidR="003316F6" w:rsidRPr="003316F6" w:rsidRDefault="003316F6" w:rsidP="003316F6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 xml:space="preserve">Zainstalowany system operacyjny: </w:t>
      </w:r>
      <w:proofErr w:type="spellStart"/>
      <w:r w:rsidRPr="003316F6">
        <w:rPr>
          <w:rFonts w:ascii="Arial" w:hAnsi="Arial" w:cs="Arial"/>
          <w:color w:val="000000" w:themeColor="text1"/>
        </w:rPr>
        <w:t>iPadOS</w:t>
      </w:r>
      <w:proofErr w:type="spellEnd"/>
      <w:r w:rsidRPr="003316F6">
        <w:rPr>
          <w:rFonts w:ascii="Arial" w:hAnsi="Arial" w:cs="Arial"/>
          <w:color w:val="000000" w:themeColor="text1"/>
        </w:rPr>
        <w:t xml:space="preserve"> lub odpowiednik</w:t>
      </w:r>
    </w:p>
    <w:p w:rsidR="003316F6" w:rsidRPr="003316F6" w:rsidRDefault="003316F6" w:rsidP="003316F6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Czytnik linii papilarnych: Tak</w:t>
      </w:r>
    </w:p>
    <w:p w:rsidR="003316F6" w:rsidRPr="003316F6" w:rsidRDefault="003316F6" w:rsidP="003316F6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Łączność: Wi-Fi 5 (802.11 a/b/g/n/</w:t>
      </w:r>
      <w:proofErr w:type="spellStart"/>
      <w:r w:rsidRPr="003316F6">
        <w:rPr>
          <w:rFonts w:ascii="Arial" w:hAnsi="Arial" w:cs="Arial"/>
          <w:color w:val="000000" w:themeColor="text1"/>
        </w:rPr>
        <w:t>ac</w:t>
      </w:r>
      <w:proofErr w:type="spellEnd"/>
      <w:r w:rsidRPr="003316F6">
        <w:rPr>
          <w:rFonts w:ascii="Arial" w:hAnsi="Arial" w:cs="Arial"/>
          <w:color w:val="000000" w:themeColor="text1"/>
        </w:rPr>
        <w:t>), Moduł Bluetooth</w:t>
      </w:r>
    </w:p>
    <w:p w:rsidR="003316F6" w:rsidRPr="003316F6" w:rsidRDefault="003316F6" w:rsidP="003316F6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 xml:space="preserve">Aparat, min 2 </w:t>
      </w:r>
      <w:proofErr w:type="spellStart"/>
      <w:r w:rsidRPr="003316F6">
        <w:rPr>
          <w:rFonts w:ascii="Arial" w:hAnsi="Arial" w:cs="Arial"/>
          <w:color w:val="000000" w:themeColor="text1"/>
        </w:rPr>
        <w:t>szt</w:t>
      </w:r>
      <w:proofErr w:type="spellEnd"/>
      <w:r w:rsidRPr="003316F6">
        <w:rPr>
          <w:rFonts w:ascii="Arial" w:hAnsi="Arial" w:cs="Arial"/>
          <w:color w:val="000000" w:themeColor="text1"/>
        </w:rPr>
        <w:t>: 1 x przód, 1 x tył</w:t>
      </w:r>
    </w:p>
    <w:p w:rsidR="003316F6" w:rsidRPr="003316F6" w:rsidRDefault="003316F6" w:rsidP="003316F6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Dodatkowe informacje: wbudowane głośniki stereo, wbudowany mikrofon</w:t>
      </w:r>
    </w:p>
    <w:p w:rsidR="003316F6" w:rsidRPr="003316F6" w:rsidRDefault="003316F6" w:rsidP="003316F6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Kolor: Szary lub zbliżony</w:t>
      </w:r>
    </w:p>
    <w:p w:rsidR="003316F6" w:rsidRPr="003316F6" w:rsidRDefault="003316F6" w:rsidP="003316F6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Gwarancja, min: 12 miesięcy</w:t>
      </w:r>
    </w:p>
    <w:p w:rsidR="003316F6" w:rsidRPr="003316F6" w:rsidRDefault="003316F6" w:rsidP="003316F6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Rysik dedykowany do tabletu:</w:t>
      </w:r>
    </w:p>
    <w:p w:rsidR="003316F6" w:rsidRDefault="003316F6" w:rsidP="003316F6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Typ połączenia: Bluetooth</w:t>
      </w:r>
    </w:p>
    <w:p w:rsidR="003316F6" w:rsidRPr="00007369" w:rsidRDefault="003316F6" w:rsidP="004E6106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 w:themeColor="text1"/>
        </w:rPr>
      </w:pPr>
      <w:r w:rsidRPr="003316F6">
        <w:rPr>
          <w:rFonts w:ascii="Arial" w:hAnsi="Arial" w:cs="Arial"/>
          <w:b/>
          <w:color w:val="000000" w:themeColor="text1"/>
        </w:rPr>
        <w:lastRenderedPageBreak/>
        <w:t>Multimedialny projektor komputerowy – 1 szt.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Technologia</w:t>
      </w:r>
      <w:r w:rsidRPr="00007369">
        <w:rPr>
          <w:rFonts w:ascii="Arial" w:hAnsi="Arial" w:cs="Arial"/>
          <w:color w:val="000000" w:themeColor="text1"/>
        </w:rPr>
        <w:tab/>
        <w:t xml:space="preserve">LCD 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Typ lampy</w:t>
      </w:r>
      <w:r w:rsidRPr="00007369">
        <w:rPr>
          <w:rFonts w:ascii="Arial" w:hAnsi="Arial" w:cs="Arial"/>
          <w:color w:val="000000" w:themeColor="text1"/>
        </w:rPr>
        <w:tab/>
        <w:t xml:space="preserve">Lampa metalohalogenkowa 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Jasność lampy</w:t>
      </w:r>
      <w:r w:rsidRPr="00007369">
        <w:rPr>
          <w:rFonts w:ascii="Arial" w:hAnsi="Arial" w:cs="Arial"/>
          <w:color w:val="000000" w:themeColor="text1"/>
        </w:rPr>
        <w:tab/>
        <w:t xml:space="preserve">min.  4000 </w:t>
      </w:r>
      <w:proofErr w:type="spellStart"/>
      <w:r w:rsidRPr="00007369">
        <w:rPr>
          <w:rFonts w:ascii="Arial" w:hAnsi="Arial" w:cs="Arial"/>
          <w:color w:val="000000" w:themeColor="text1"/>
        </w:rPr>
        <w:t>Ansi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 Lumen 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Rozdzielczość</w:t>
      </w:r>
      <w:r w:rsidRPr="00007369">
        <w:rPr>
          <w:rFonts w:ascii="Arial" w:hAnsi="Arial" w:cs="Arial"/>
          <w:color w:val="000000" w:themeColor="text1"/>
        </w:rPr>
        <w:tab/>
        <w:t xml:space="preserve">min. Full HD 1920 x 1080  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Format</w:t>
      </w:r>
      <w:r w:rsidRPr="00007369">
        <w:rPr>
          <w:rFonts w:ascii="Arial" w:hAnsi="Arial" w:cs="Arial"/>
          <w:color w:val="000000" w:themeColor="text1"/>
        </w:rPr>
        <w:tab/>
        <w:t xml:space="preserve">16:10 lub 16:9 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Kontrast</w:t>
      </w:r>
      <w:r w:rsidRPr="00007369">
        <w:rPr>
          <w:rFonts w:ascii="Arial" w:hAnsi="Arial" w:cs="Arial"/>
          <w:color w:val="000000" w:themeColor="text1"/>
        </w:rPr>
        <w:tab/>
        <w:t xml:space="preserve">min.   15000 : 1 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Szumy urządzenia</w:t>
      </w:r>
      <w:r w:rsidRPr="00007369">
        <w:rPr>
          <w:rFonts w:ascii="Arial" w:hAnsi="Arial" w:cs="Arial"/>
          <w:color w:val="000000" w:themeColor="text1"/>
        </w:rPr>
        <w:tab/>
        <w:t xml:space="preserve">max.   40 </w:t>
      </w:r>
      <w:proofErr w:type="spellStart"/>
      <w:r w:rsidRPr="00007369">
        <w:rPr>
          <w:rFonts w:ascii="Arial" w:hAnsi="Arial" w:cs="Arial"/>
          <w:color w:val="000000" w:themeColor="text1"/>
        </w:rPr>
        <w:t>dB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 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Żywotność lampy</w:t>
      </w:r>
      <w:r w:rsidRPr="00007369">
        <w:rPr>
          <w:rFonts w:ascii="Arial" w:hAnsi="Arial" w:cs="Arial"/>
          <w:color w:val="000000" w:themeColor="text1"/>
        </w:rPr>
        <w:tab/>
        <w:t xml:space="preserve">min.  5000 h 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Stosunek projekcji</w:t>
      </w:r>
      <w:r w:rsidRPr="00007369">
        <w:rPr>
          <w:rFonts w:ascii="Arial" w:hAnsi="Arial" w:cs="Arial"/>
          <w:color w:val="000000" w:themeColor="text1"/>
        </w:rPr>
        <w:tab/>
        <w:t xml:space="preserve">min. 1.4-2.2 : 1 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Korekcja trapezu w poziomie</w:t>
      </w:r>
      <w:r w:rsidRPr="00007369">
        <w:rPr>
          <w:rFonts w:ascii="Arial" w:hAnsi="Arial" w:cs="Arial"/>
          <w:color w:val="000000" w:themeColor="text1"/>
        </w:rPr>
        <w:tab/>
        <w:t xml:space="preserve">min. 20 ° 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Korekcja trapezu w pionie</w:t>
      </w:r>
      <w:r w:rsidRPr="00007369">
        <w:rPr>
          <w:rFonts w:ascii="Arial" w:hAnsi="Arial" w:cs="Arial"/>
          <w:color w:val="000000" w:themeColor="text1"/>
        </w:rPr>
        <w:tab/>
        <w:t xml:space="preserve">min. 30 ° 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Wejścia (minimum)</w:t>
      </w:r>
      <w:r w:rsidRPr="00007369">
        <w:rPr>
          <w:rFonts w:ascii="Arial" w:hAnsi="Arial" w:cs="Arial"/>
          <w:color w:val="000000" w:themeColor="text1"/>
        </w:rPr>
        <w:tab/>
        <w:t xml:space="preserve">2 x HDMI (w tym jedno zgodne z MHL),1 x port Ethernet, 1 x RS232,1 x  Composite-Video,1 x USB typu A,1 x USB typu B, 2 x VGA, 1 x 3,5 mm Mini Jack 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Wyjścia (minimum)</w:t>
      </w:r>
      <w:r w:rsidRPr="00007369">
        <w:rPr>
          <w:rFonts w:ascii="Arial" w:hAnsi="Arial" w:cs="Arial"/>
          <w:color w:val="000000" w:themeColor="text1"/>
        </w:rPr>
        <w:tab/>
        <w:t xml:space="preserve">1 x VGA, 1 x 3,5 mm Mini Jack 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Parametry projektora</w:t>
      </w:r>
      <w:r w:rsidRPr="00007369">
        <w:rPr>
          <w:rFonts w:ascii="Arial" w:hAnsi="Arial" w:cs="Arial"/>
          <w:color w:val="000000" w:themeColor="text1"/>
        </w:rPr>
        <w:tab/>
        <w:t xml:space="preserve">Zgodność z MHL, </w:t>
      </w:r>
      <w:proofErr w:type="spellStart"/>
      <w:r w:rsidRPr="00007369">
        <w:rPr>
          <w:rFonts w:ascii="Arial" w:hAnsi="Arial" w:cs="Arial"/>
          <w:color w:val="000000" w:themeColor="text1"/>
        </w:rPr>
        <w:t>Miracast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, USB Display; Wbudowany głośnik, obsługa łączności </w:t>
      </w:r>
      <w:proofErr w:type="spellStart"/>
      <w:r w:rsidRPr="00007369">
        <w:rPr>
          <w:rFonts w:ascii="Arial" w:hAnsi="Arial" w:cs="Arial"/>
          <w:color w:val="000000" w:themeColor="text1"/>
        </w:rPr>
        <w:t>WiFi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 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Waga produktu</w:t>
      </w:r>
      <w:r w:rsidRPr="00007369">
        <w:rPr>
          <w:rFonts w:ascii="Arial" w:hAnsi="Arial" w:cs="Arial"/>
          <w:color w:val="000000" w:themeColor="text1"/>
        </w:rPr>
        <w:tab/>
        <w:t xml:space="preserve">max. 4,5 kg 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Wyposażenie</w:t>
      </w:r>
      <w:r w:rsidRPr="00007369">
        <w:rPr>
          <w:rFonts w:ascii="Arial" w:hAnsi="Arial" w:cs="Arial"/>
          <w:color w:val="000000" w:themeColor="text1"/>
        </w:rPr>
        <w:tab/>
        <w:t>Kabel VGA, Oprogramowanie (CD), wbudowany moduł W-LAN</w:t>
      </w:r>
    </w:p>
    <w:p w:rsidR="00AC285E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Gwarancja</w:t>
      </w:r>
      <w:r w:rsidRPr="00007369">
        <w:rPr>
          <w:rFonts w:ascii="Arial" w:hAnsi="Arial" w:cs="Arial"/>
          <w:color w:val="000000" w:themeColor="text1"/>
        </w:rPr>
        <w:tab/>
        <w:t>min. 36 miesięcy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5B7606" w:rsidRDefault="00AC285E" w:rsidP="004E6106">
      <w:pPr>
        <w:pStyle w:val="Akapitzlist"/>
        <w:numPr>
          <w:ilvl w:val="0"/>
          <w:numId w:val="6"/>
        </w:num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ZPPZ/2021/00576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 w:rsidRPr="00007369">
        <w:rPr>
          <w:rFonts w:ascii="Arial" w:hAnsi="Arial" w:cs="Arial"/>
          <w:b/>
          <w:color w:val="000000" w:themeColor="text1"/>
        </w:rPr>
        <w:t>Tablet ekonomiczny 10”</w:t>
      </w:r>
      <w:r>
        <w:rPr>
          <w:rFonts w:ascii="Arial" w:hAnsi="Arial" w:cs="Arial"/>
          <w:b/>
          <w:color w:val="000000" w:themeColor="text1"/>
        </w:rPr>
        <w:t xml:space="preserve"> – 1 szt.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Przekątna ekranu: 10.1 cali, IPS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Rozdzielczość ekranu min: 1920x1080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Pamięć RAM min: 3GB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Pamięć Flash min.: 32GB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Ilość rdzeni procesora min.: 8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Modem: 4G LTE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• Aparat fotograficzny: 5 </w:t>
      </w:r>
      <w:proofErr w:type="spellStart"/>
      <w:r w:rsidRPr="00007369">
        <w:rPr>
          <w:rFonts w:ascii="Arial" w:hAnsi="Arial" w:cs="Arial"/>
          <w:color w:val="000000" w:themeColor="text1"/>
        </w:rPr>
        <w:t>Mpix</w:t>
      </w:r>
      <w:proofErr w:type="spellEnd"/>
      <w:r w:rsidRPr="00007369">
        <w:rPr>
          <w:rFonts w:ascii="Arial" w:hAnsi="Arial" w:cs="Arial"/>
          <w:color w:val="000000" w:themeColor="text1"/>
        </w:rPr>
        <w:t>, lampa błyskowa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• Obsługa kart pamięci: </w:t>
      </w:r>
      <w:proofErr w:type="spellStart"/>
      <w:r w:rsidRPr="00007369">
        <w:rPr>
          <w:rFonts w:ascii="Arial" w:hAnsi="Arial" w:cs="Arial"/>
          <w:color w:val="000000" w:themeColor="text1"/>
        </w:rPr>
        <w:t>microSD</w:t>
      </w:r>
      <w:proofErr w:type="spellEnd"/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Głośniki: stereo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• Pojemność akumulatora min: 5100 </w:t>
      </w:r>
      <w:proofErr w:type="spellStart"/>
      <w:r w:rsidRPr="00007369">
        <w:rPr>
          <w:rFonts w:ascii="Arial" w:hAnsi="Arial" w:cs="Arial"/>
          <w:color w:val="000000" w:themeColor="text1"/>
        </w:rPr>
        <w:t>mAh</w:t>
      </w:r>
      <w:proofErr w:type="spellEnd"/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• Komunikacja: </w:t>
      </w:r>
      <w:proofErr w:type="spellStart"/>
      <w:r w:rsidRPr="00007369">
        <w:rPr>
          <w:rFonts w:ascii="Arial" w:hAnsi="Arial" w:cs="Arial"/>
          <w:color w:val="000000" w:themeColor="text1"/>
        </w:rPr>
        <w:t>microUSB</w:t>
      </w:r>
      <w:proofErr w:type="spellEnd"/>
      <w:r w:rsidRPr="00007369">
        <w:rPr>
          <w:rFonts w:ascii="Arial" w:hAnsi="Arial" w:cs="Arial"/>
          <w:color w:val="000000" w:themeColor="text1"/>
        </w:rPr>
        <w:t>, Wifi a/b/g/n/</w:t>
      </w:r>
      <w:proofErr w:type="spellStart"/>
      <w:r w:rsidRPr="00007369">
        <w:rPr>
          <w:rFonts w:ascii="Arial" w:hAnsi="Arial" w:cs="Arial"/>
          <w:color w:val="000000" w:themeColor="text1"/>
        </w:rPr>
        <w:t>ac</w:t>
      </w:r>
      <w:proofErr w:type="spellEnd"/>
      <w:r w:rsidRPr="00007369">
        <w:rPr>
          <w:rFonts w:ascii="Arial" w:hAnsi="Arial" w:cs="Arial"/>
          <w:color w:val="000000" w:themeColor="text1"/>
        </w:rPr>
        <w:t>, Bluetooth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System operacyjny: Android 8.0 lub nowszy – lub odpowiednik</w:t>
      </w:r>
    </w:p>
    <w:p w:rsidR="00007369" w:rsidRPr="00007369" w:rsidRDefault="00007369" w:rsidP="00007369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• Czujniki: zbliżeniowy, </w:t>
      </w:r>
      <w:proofErr w:type="spellStart"/>
      <w:r w:rsidRPr="00007369">
        <w:rPr>
          <w:rFonts w:ascii="Arial" w:hAnsi="Arial" w:cs="Arial"/>
          <w:color w:val="000000" w:themeColor="text1"/>
        </w:rPr>
        <w:t>akcelome</w:t>
      </w:r>
      <w:proofErr w:type="spellEnd"/>
    </w:p>
    <w:p w:rsidR="00A720D8" w:rsidRDefault="00A720D8" w:rsidP="00A720D8">
      <w:pPr>
        <w:spacing w:after="0" w:line="240" w:lineRule="auto"/>
        <w:rPr>
          <w:b/>
          <w:color w:val="FF0000"/>
          <w:sz w:val="28"/>
          <w:szCs w:val="20"/>
        </w:rPr>
      </w:pPr>
    </w:p>
    <w:p w:rsidR="00007369" w:rsidRDefault="00007369" w:rsidP="00A720D8">
      <w:pPr>
        <w:spacing w:after="0" w:line="240" w:lineRule="auto"/>
        <w:rPr>
          <w:b/>
          <w:color w:val="FF0000"/>
          <w:sz w:val="28"/>
          <w:szCs w:val="20"/>
        </w:rPr>
      </w:pPr>
    </w:p>
    <w:p w:rsidR="00007369" w:rsidRDefault="00007369" w:rsidP="00A720D8">
      <w:pPr>
        <w:spacing w:after="0" w:line="240" w:lineRule="auto"/>
        <w:rPr>
          <w:b/>
          <w:color w:val="FF0000"/>
          <w:sz w:val="28"/>
          <w:szCs w:val="20"/>
        </w:rPr>
      </w:pPr>
    </w:p>
    <w:p w:rsidR="00007369" w:rsidRDefault="00007369" w:rsidP="00A720D8">
      <w:pPr>
        <w:spacing w:after="0" w:line="240" w:lineRule="auto"/>
        <w:rPr>
          <w:b/>
          <w:color w:val="FF0000"/>
          <w:sz w:val="28"/>
          <w:szCs w:val="20"/>
        </w:rPr>
      </w:pPr>
    </w:p>
    <w:p w:rsidR="00007369" w:rsidRDefault="00007369" w:rsidP="00A720D8">
      <w:pPr>
        <w:spacing w:after="0" w:line="240" w:lineRule="auto"/>
        <w:rPr>
          <w:b/>
          <w:color w:val="FF0000"/>
          <w:sz w:val="28"/>
          <w:szCs w:val="20"/>
        </w:rPr>
      </w:pPr>
    </w:p>
    <w:p w:rsidR="00007369" w:rsidRDefault="00007369" w:rsidP="00A720D8">
      <w:pPr>
        <w:spacing w:after="0" w:line="240" w:lineRule="auto"/>
        <w:rPr>
          <w:b/>
          <w:color w:val="FF0000"/>
          <w:sz w:val="28"/>
          <w:szCs w:val="20"/>
        </w:rPr>
      </w:pPr>
    </w:p>
    <w:p w:rsidR="00007369" w:rsidRDefault="00007369" w:rsidP="00A720D8">
      <w:pPr>
        <w:spacing w:after="0" w:line="240" w:lineRule="auto"/>
        <w:rPr>
          <w:b/>
          <w:color w:val="FF0000"/>
          <w:sz w:val="28"/>
          <w:szCs w:val="20"/>
        </w:rPr>
      </w:pPr>
    </w:p>
    <w:p w:rsidR="00007369" w:rsidRDefault="00007369" w:rsidP="00A720D8">
      <w:pPr>
        <w:spacing w:after="0" w:line="240" w:lineRule="auto"/>
        <w:rPr>
          <w:b/>
          <w:color w:val="FF0000"/>
          <w:sz w:val="28"/>
          <w:szCs w:val="20"/>
        </w:rPr>
      </w:pPr>
    </w:p>
    <w:p w:rsidR="00007369" w:rsidRDefault="00007369" w:rsidP="00A720D8">
      <w:pPr>
        <w:spacing w:after="0" w:line="240" w:lineRule="auto"/>
        <w:rPr>
          <w:b/>
          <w:color w:val="FF0000"/>
          <w:sz w:val="28"/>
          <w:szCs w:val="20"/>
        </w:rPr>
      </w:pPr>
    </w:p>
    <w:p w:rsidR="00007369" w:rsidRDefault="00007369" w:rsidP="00A720D8">
      <w:pPr>
        <w:spacing w:after="0" w:line="240" w:lineRule="auto"/>
        <w:rPr>
          <w:b/>
          <w:color w:val="FF0000"/>
          <w:sz w:val="28"/>
          <w:szCs w:val="20"/>
        </w:rPr>
      </w:pPr>
    </w:p>
    <w:p w:rsidR="00007369" w:rsidRDefault="00007369" w:rsidP="00A720D8">
      <w:pPr>
        <w:spacing w:after="0" w:line="240" w:lineRule="auto"/>
        <w:rPr>
          <w:b/>
          <w:color w:val="FF0000"/>
          <w:sz w:val="28"/>
          <w:szCs w:val="20"/>
        </w:rPr>
      </w:pPr>
    </w:p>
    <w:p w:rsidR="00AC285E" w:rsidRPr="005B7606" w:rsidRDefault="00AC285E" w:rsidP="00AC285E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3</w:t>
      </w:r>
      <w:r w:rsidRPr="005B7606">
        <w:rPr>
          <w:b/>
          <w:color w:val="FF0000"/>
          <w:sz w:val="28"/>
          <w:szCs w:val="20"/>
        </w:rPr>
        <w:t xml:space="preserve"> Dostawa dla Instytutu </w:t>
      </w:r>
      <w:r>
        <w:rPr>
          <w:b/>
          <w:color w:val="FF0000"/>
          <w:sz w:val="28"/>
          <w:szCs w:val="20"/>
        </w:rPr>
        <w:t xml:space="preserve">Literaturoznawstwa i Językoznawstwa </w:t>
      </w:r>
      <w:r w:rsidRPr="005B7606">
        <w:rPr>
          <w:b/>
          <w:color w:val="FF0000"/>
          <w:sz w:val="28"/>
          <w:szCs w:val="20"/>
        </w:rPr>
        <w:t xml:space="preserve"> UJK</w:t>
      </w:r>
    </w:p>
    <w:p w:rsidR="00AC285E" w:rsidRDefault="00AC285E" w:rsidP="004E6106">
      <w:pPr>
        <w:pStyle w:val="Akapitzlist"/>
        <w:numPr>
          <w:ilvl w:val="0"/>
          <w:numId w:val="8"/>
        </w:num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ZPPZ/2021/00482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AC285E">
        <w:rPr>
          <w:rFonts w:ascii="Arial" w:hAnsi="Arial" w:cs="Arial"/>
          <w:b/>
          <w:color w:val="000000" w:themeColor="text1"/>
        </w:rPr>
        <w:t xml:space="preserve">Laptop ekonomiczny- 1 </w:t>
      </w:r>
      <w:proofErr w:type="spellStart"/>
      <w:r w:rsidRPr="00AC285E">
        <w:rPr>
          <w:rFonts w:ascii="Arial" w:hAnsi="Arial" w:cs="Arial"/>
          <w:b/>
          <w:color w:val="000000" w:themeColor="text1"/>
        </w:rPr>
        <w:t>szt</w:t>
      </w:r>
      <w:proofErr w:type="spellEnd"/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 xml:space="preserve">Procesor: wynik w teście </w:t>
      </w:r>
      <w:proofErr w:type="spellStart"/>
      <w:r w:rsidRPr="00AC285E">
        <w:rPr>
          <w:rFonts w:ascii="Arial" w:hAnsi="Arial" w:cs="Arial"/>
          <w:color w:val="000000" w:themeColor="text1"/>
        </w:rPr>
        <w:t>PassMark</w:t>
      </w:r>
      <w:proofErr w:type="spellEnd"/>
      <w:r w:rsidRPr="00AC285E">
        <w:rPr>
          <w:rFonts w:ascii="Arial" w:hAnsi="Arial" w:cs="Arial"/>
          <w:color w:val="000000" w:themeColor="text1"/>
        </w:rPr>
        <w:t xml:space="preserve"> CPU Mark min. 4000 pkt.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Ekran LCD: błyszczący o przekątnej 15.6 cali, nominalna rozdzielczość min. 1366 x 768 pikseli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Pamięć RAM: min. 8 GB DDR4 (2133 MHz)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Dysk twardy: SSD (</w:t>
      </w:r>
      <w:proofErr w:type="spellStart"/>
      <w:r w:rsidRPr="00AC285E">
        <w:rPr>
          <w:rFonts w:ascii="Arial" w:hAnsi="Arial" w:cs="Arial"/>
          <w:color w:val="000000" w:themeColor="text1"/>
        </w:rPr>
        <w:t>flash</w:t>
      </w:r>
      <w:proofErr w:type="spellEnd"/>
      <w:r w:rsidRPr="00AC285E">
        <w:rPr>
          <w:rFonts w:ascii="Arial" w:hAnsi="Arial" w:cs="Arial"/>
          <w:color w:val="000000" w:themeColor="text1"/>
        </w:rPr>
        <w:t>) o pojemności min. 240 GB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Karta graficzna: zintegrowana karta graficzna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Wyjścia karty graficznej: 1 x wyjście HDMI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 xml:space="preserve">Komunikacja: LAN 100 </w:t>
      </w:r>
      <w:proofErr w:type="spellStart"/>
      <w:r w:rsidRPr="00AC285E">
        <w:rPr>
          <w:rFonts w:ascii="Arial" w:hAnsi="Arial" w:cs="Arial"/>
          <w:color w:val="000000" w:themeColor="text1"/>
        </w:rPr>
        <w:t>Mbps</w:t>
      </w:r>
      <w:proofErr w:type="spellEnd"/>
      <w:r w:rsidRPr="00AC285E">
        <w:rPr>
          <w:rFonts w:ascii="Arial" w:hAnsi="Arial" w:cs="Arial"/>
          <w:color w:val="000000" w:themeColor="text1"/>
        </w:rPr>
        <w:t xml:space="preserve">, Bluetooth, </w:t>
      </w:r>
      <w:proofErr w:type="spellStart"/>
      <w:r w:rsidRPr="00AC285E">
        <w:rPr>
          <w:rFonts w:ascii="Arial" w:hAnsi="Arial" w:cs="Arial"/>
          <w:color w:val="000000" w:themeColor="text1"/>
        </w:rPr>
        <w:t>WiFi</w:t>
      </w:r>
      <w:proofErr w:type="spellEnd"/>
      <w:r w:rsidRPr="00AC285E">
        <w:rPr>
          <w:rFonts w:ascii="Arial" w:hAnsi="Arial" w:cs="Arial"/>
          <w:color w:val="000000" w:themeColor="text1"/>
        </w:rPr>
        <w:t xml:space="preserve"> IEEE 802.11ac Interfejsy: min. 3 x USB w tym min. 1 x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USB 3.0 Wbudowane wyposażenie/funkcjonalność: mikrofon, kamera, czytnik kart pamięci,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wyodrębniona klawiatura numeryczna, karta dźwiękowa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Waga: maks. 2,5 kg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Gwarancja: min. 24 miesiące (gwarancja producenta)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Oprogramowanie: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1. Windows 10 PL 64 bit lub równoważne z możliwością odtworzenia systemu bez potrzeby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 xml:space="preserve">ponownej </w:t>
      </w:r>
      <w:proofErr w:type="spellStart"/>
      <w:r w:rsidRPr="00AC285E">
        <w:rPr>
          <w:rFonts w:ascii="Arial" w:hAnsi="Arial" w:cs="Arial"/>
          <w:color w:val="000000" w:themeColor="text1"/>
        </w:rPr>
        <w:t>reinstalacji</w:t>
      </w:r>
      <w:proofErr w:type="spellEnd"/>
      <w:r w:rsidRPr="00AC285E">
        <w:rPr>
          <w:rFonts w:ascii="Arial" w:hAnsi="Arial" w:cs="Arial"/>
          <w:color w:val="000000" w:themeColor="text1"/>
        </w:rPr>
        <w:t xml:space="preserve"> w oparciu o nośniki optyczne lub wydzieloną partycję dysku HDD spełniający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poniższe warunki: możliwość zdalnej konfiguracji, aktualizacji i administrowania oraz zdolność do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zdalnego zarządzania kontami i profilami; możliwość uwierzytelniania użytkowników z usługą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katalogową Active Directory wdrożoną u zamawiającego; musi współpracować z programami: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AC285E">
        <w:rPr>
          <w:rFonts w:ascii="Arial" w:hAnsi="Arial" w:cs="Arial"/>
          <w:color w:val="000000" w:themeColor="text1"/>
        </w:rPr>
        <w:t>Simple.ERP</w:t>
      </w:r>
      <w:proofErr w:type="spellEnd"/>
      <w:r w:rsidRPr="00AC285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C285E">
        <w:rPr>
          <w:rFonts w:ascii="Arial" w:hAnsi="Arial" w:cs="Arial"/>
          <w:color w:val="000000" w:themeColor="text1"/>
        </w:rPr>
        <w:t>Uczelnia.XP</w:t>
      </w:r>
      <w:proofErr w:type="spellEnd"/>
      <w:r w:rsidRPr="00AC285E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AC285E">
        <w:rPr>
          <w:rFonts w:ascii="Arial" w:hAnsi="Arial" w:cs="Arial"/>
          <w:color w:val="000000" w:themeColor="text1"/>
        </w:rPr>
        <w:t>Academia</w:t>
      </w:r>
      <w:proofErr w:type="spellEnd"/>
      <w:r w:rsidRPr="00AC285E">
        <w:rPr>
          <w:rFonts w:ascii="Arial" w:hAnsi="Arial" w:cs="Arial"/>
          <w:color w:val="000000" w:themeColor="text1"/>
        </w:rPr>
        <w:t>, ALEPH, Płatnik firmy A</w:t>
      </w:r>
      <w:r>
        <w:rPr>
          <w:rFonts w:ascii="Arial" w:hAnsi="Arial" w:cs="Arial"/>
          <w:color w:val="000000" w:themeColor="text1"/>
        </w:rPr>
        <w:t xml:space="preserve">sseco Poland, System </w:t>
      </w:r>
      <w:proofErr w:type="spellStart"/>
      <w:r>
        <w:rPr>
          <w:rFonts w:ascii="Arial" w:hAnsi="Arial" w:cs="Arial"/>
          <w:color w:val="000000" w:themeColor="text1"/>
        </w:rPr>
        <w:t>Informacji</w:t>
      </w:r>
      <w:r w:rsidRPr="00AC285E">
        <w:rPr>
          <w:rFonts w:ascii="Arial" w:hAnsi="Arial" w:cs="Arial"/>
          <w:color w:val="000000" w:themeColor="text1"/>
        </w:rPr>
        <w:t>Prawnej</w:t>
      </w:r>
      <w:proofErr w:type="spellEnd"/>
      <w:r w:rsidRPr="00AC285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C285E">
        <w:rPr>
          <w:rFonts w:ascii="Arial" w:hAnsi="Arial" w:cs="Arial"/>
          <w:color w:val="000000" w:themeColor="text1"/>
        </w:rPr>
        <w:t>Legalis</w:t>
      </w:r>
      <w:proofErr w:type="spellEnd"/>
      <w:r w:rsidRPr="00AC285E">
        <w:rPr>
          <w:rFonts w:ascii="Arial" w:hAnsi="Arial" w:cs="Arial"/>
          <w:color w:val="000000" w:themeColor="text1"/>
        </w:rPr>
        <w:t xml:space="preserve"> / LEX, System Elektronicznej Legitymacji Studenckie</w:t>
      </w:r>
      <w:r>
        <w:rPr>
          <w:rFonts w:ascii="Arial" w:hAnsi="Arial" w:cs="Arial"/>
          <w:color w:val="000000" w:themeColor="text1"/>
        </w:rPr>
        <w:t xml:space="preserve">j firmy </w:t>
      </w:r>
      <w:proofErr w:type="spellStart"/>
      <w:r>
        <w:rPr>
          <w:rFonts w:ascii="Arial" w:hAnsi="Arial" w:cs="Arial"/>
          <w:color w:val="000000" w:themeColor="text1"/>
        </w:rPr>
        <w:t>Opteam</w:t>
      </w:r>
      <w:proofErr w:type="spellEnd"/>
      <w:r>
        <w:rPr>
          <w:rFonts w:ascii="Arial" w:hAnsi="Arial" w:cs="Arial"/>
          <w:color w:val="000000" w:themeColor="text1"/>
        </w:rPr>
        <w:t xml:space="preserve"> S.A. W przypadku </w:t>
      </w:r>
      <w:r w:rsidRPr="00AC285E">
        <w:rPr>
          <w:rFonts w:ascii="Arial" w:hAnsi="Arial" w:cs="Arial"/>
          <w:color w:val="000000" w:themeColor="text1"/>
        </w:rPr>
        <w:t>zaoferowania systemu równoważnego do systemu Windows ofere</w:t>
      </w:r>
      <w:r>
        <w:rPr>
          <w:rFonts w:ascii="Arial" w:hAnsi="Arial" w:cs="Arial"/>
          <w:color w:val="000000" w:themeColor="text1"/>
        </w:rPr>
        <w:t xml:space="preserve">nt winien skonfigurować każdy z </w:t>
      </w:r>
      <w:r w:rsidRPr="00AC285E">
        <w:rPr>
          <w:rFonts w:ascii="Arial" w:hAnsi="Arial" w:cs="Arial"/>
          <w:color w:val="000000" w:themeColor="text1"/>
        </w:rPr>
        <w:t>komputerów do pracy z wszystkimi wyżej wymienionymi programami oraz w okresie gwarancji</w:t>
      </w:r>
    </w:p>
    <w:p w:rsidR="00AC285E" w:rsidRPr="00AC285E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zapewnić wsparcie przy konfiguracji w przypadku aktualizacji wszystkich wyżej wymienionych</w:t>
      </w:r>
    </w:p>
    <w:p w:rsidR="00007369" w:rsidRDefault="00AC285E" w:rsidP="00AC285E">
      <w:pPr>
        <w:spacing w:after="0" w:line="240" w:lineRule="auto"/>
        <w:rPr>
          <w:rFonts w:ascii="Arial" w:hAnsi="Arial" w:cs="Arial"/>
          <w:color w:val="000000" w:themeColor="text1"/>
        </w:rPr>
      </w:pPr>
      <w:r w:rsidRPr="00AC285E">
        <w:rPr>
          <w:rFonts w:ascii="Arial" w:hAnsi="Arial" w:cs="Arial"/>
          <w:color w:val="000000" w:themeColor="text1"/>
        </w:rPr>
        <w:t>programów.</w:t>
      </w:r>
    </w:p>
    <w:p w:rsidR="00007369" w:rsidRDefault="00007369" w:rsidP="00AC285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07369" w:rsidRPr="00007369" w:rsidRDefault="00007369" w:rsidP="004E6106">
      <w:pPr>
        <w:pStyle w:val="Akapitzlist"/>
        <w:numPr>
          <w:ilvl w:val="0"/>
          <w:numId w:val="8"/>
        </w:numPr>
        <w:rPr>
          <w:b/>
          <w:color w:val="FF0000"/>
          <w:sz w:val="28"/>
          <w:szCs w:val="20"/>
        </w:rPr>
      </w:pPr>
      <w:r w:rsidRPr="00007369">
        <w:rPr>
          <w:b/>
          <w:color w:val="FF0000"/>
          <w:sz w:val="28"/>
          <w:szCs w:val="20"/>
        </w:rPr>
        <w:t>ZPPZ</w:t>
      </w:r>
      <w:r>
        <w:rPr>
          <w:b/>
          <w:color w:val="FF0000"/>
          <w:sz w:val="28"/>
          <w:szCs w:val="20"/>
        </w:rPr>
        <w:t>/2021/00490</w:t>
      </w:r>
    </w:p>
    <w:p w:rsidR="00007369" w:rsidRPr="00007369" w:rsidRDefault="00007369" w:rsidP="004E6106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</w:rPr>
      </w:pPr>
      <w:r w:rsidRPr="00007369">
        <w:rPr>
          <w:rFonts w:ascii="Arial" w:hAnsi="Arial" w:cs="Arial"/>
          <w:b/>
          <w:color w:val="000000" w:themeColor="text1"/>
        </w:rPr>
        <w:t>Słuchawki bezprzewodowe Bluetooth z mikrofonem – 1 szt</w:t>
      </w:r>
      <w:r>
        <w:rPr>
          <w:rFonts w:ascii="Arial" w:hAnsi="Arial" w:cs="Arial"/>
          <w:b/>
          <w:color w:val="000000" w:themeColor="text1"/>
        </w:rPr>
        <w:t>.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Typ głośnika </w:t>
      </w:r>
      <w:r w:rsidRPr="00007369">
        <w:rPr>
          <w:rFonts w:ascii="Arial" w:hAnsi="Arial" w:cs="Arial"/>
          <w:color w:val="000000" w:themeColor="text1"/>
        </w:rPr>
        <w:tab/>
        <w:t xml:space="preserve">Neodymowe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Czułość [</w:t>
      </w:r>
      <w:proofErr w:type="spellStart"/>
      <w:r w:rsidRPr="00007369">
        <w:rPr>
          <w:rFonts w:ascii="Arial" w:hAnsi="Arial" w:cs="Arial"/>
          <w:color w:val="000000" w:themeColor="text1"/>
        </w:rPr>
        <w:t>dB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] </w:t>
      </w:r>
      <w:r w:rsidRPr="00007369">
        <w:rPr>
          <w:rFonts w:ascii="Arial" w:hAnsi="Arial" w:cs="Arial"/>
          <w:color w:val="000000" w:themeColor="text1"/>
        </w:rPr>
        <w:tab/>
        <w:t xml:space="preserve">111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Impedancja [Ω] </w:t>
      </w:r>
      <w:r w:rsidRPr="00007369">
        <w:rPr>
          <w:rFonts w:ascii="Arial" w:hAnsi="Arial" w:cs="Arial"/>
          <w:color w:val="000000" w:themeColor="text1"/>
        </w:rPr>
        <w:tab/>
        <w:t xml:space="preserve">32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Pasmo przenoszenia min. [</w:t>
      </w:r>
      <w:proofErr w:type="spellStart"/>
      <w:r w:rsidRPr="00007369">
        <w:rPr>
          <w:rFonts w:ascii="Arial" w:hAnsi="Arial" w:cs="Arial"/>
          <w:color w:val="000000" w:themeColor="text1"/>
        </w:rPr>
        <w:t>Hz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] </w:t>
      </w:r>
      <w:r w:rsidRPr="00007369">
        <w:rPr>
          <w:rFonts w:ascii="Arial" w:hAnsi="Arial" w:cs="Arial"/>
          <w:color w:val="000000" w:themeColor="text1"/>
        </w:rPr>
        <w:tab/>
        <w:t xml:space="preserve">20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Pasmo przenoszenia max. [</w:t>
      </w:r>
      <w:proofErr w:type="spellStart"/>
      <w:r w:rsidRPr="00007369">
        <w:rPr>
          <w:rFonts w:ascii="Arial" w:hAnsi="Arial" w:cs="Arial"/>
          <w:color w:val="000000" w:themeColor="text1"/>
        </w:rPr>
        <w:t>Hz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] </w:t>
      </w:r>
      <w:r w:rsidRPr="00007369">
        <w:rPr>
          <w:rFonts w:ascii="Arial" w:hAnsi="Arial" w:cs="Arial"/>
          <w:color w:val="000000" w:themeColor="text1"/>
        </w:rPr>
        <w:tab/>
        <w:t xml:space="preserve">20000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Transmisja bezprzewodowa </w:t>
      </w:r>
      <w:r w:rsidRPr="00007369">
        <w:rPr>
          <w:rFonts w:ascii="Arial" w:hAnsi="Arial" w:cs="Arial"/>
          <w:color w:val="000000" w:themeColor="text1"/>
        </w:rPr>
        <w:tab/>
        <w:t xml:space="preserve">Bluetooth </w:t>
      </w:r>
    </w:p>
    <w:p w:rsid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Dźwięk przestrzenny </w:t>
      </w:r>
      <w:r>
        <w:rPr>
          <w:rFonts w:ascii="Arial" w:hAnsi="Arial" w:cs="Arial"/>
          <w:color w:val="000000" w:themeColor="text1"/>
        </w:rPr>
        <w:tab/>
        <w:t xml:space="preserve">7.1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Mikrofon </w:t>
      </w:r>
      <w:r w:rsidRPr="00007369">
        <w:rPr>
          <w:rFonts w:ascii="Arial" w:hAnsi="Arial" w:cs="Arial"/>
          <w:color w:val="000000" w:themeColor="text1"/>
        </w:rPr>
        <w:tab/>
        <w:t xml:space="preserve">Tak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Typ mikrofonu </w:t>
      </w:r>
      <w:r w:rsidRPr="00007369">
        <w:rPr>
          <w:rFonts w:ascii="Arial" w:hAnsi="Arial" w:cs="Arial"/>
          <w:color w:val="000000" w:themeColor="text1"/>
        </w:rPr>
        <w:tab/>
        <w:t xml:space="preserve">Jednokierunkowy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Czułość mikrofonu [</w:t>
      </w:r>
      <w:proofErr w:type="spellStart"/>
      <w:r w:rsidRPr="00007369">
        <w:rPr>
          <w:rFonts w:ascii="Arial" w:hAnsi="Arial" w:cs="Arial"/>
          <w:color w:val="000000" w:themeColor="text1"/>
        </w:rPr>
        <w:t>dB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] </w:t>
      </w:r>
      <w:r w:rsidRPr="00007369">
        <w:rPr>
          <w:rFonts w:ascii="Arial" w:hAnsi="Arial" w:cs="Arial"/>
          <w:color w:val="000000" w:themeColor="text1"/>
        </w:rPr>
        <w:tab/>
        <w:t xml:space="preserve">-40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Pasmo przenoszenia mikrofonu max. [</w:t>
      </w:r>
      <w:proofErr w:type="spellStart"/>
      <w:r w:rsidRPr="00007369">
        <w:rPr>
          <w:rFonts w:ascii="Arial" w:hAnsi="Arial" w:cs="Arial"/>
          <w:color w:val="000000" w:themeColor="text1"/>
        </w:rPr>
        <w:t>Hz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] </w:t>
      </w:r>
      <w:r w:rsidRPr="00007369">
        <w:rPr>
          <w:rFonts w:ascii="Arial" w:hAnsi="Arial" w:cs="Arial"/>
          <w:color w:val="000000" w:themeColor="text1"/>
        </w:rPr>
        <w:tab/>
        <w:t xml:space="preserve">10000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Pasmo przenoszenia mikrofonu min. [</w:t>
      </w:r>
      <w:proofErr w:type="spellStart"/>
      <w:r w:rsidRPr="00007369">
        <w:rPr>
          <w:rFonts w:ascii="Arial" w:hAnsi="Arial" w:cs="Arial"/>
          <w:color w:val="000000" w:themeColor="text1"/>
        </w:rPr>
        <w:t>Hz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] </w:t>
      </w:r>
      <w:r w:rsidRPr="00007369">
        <w:rPr>
          <w:rFonts w:ascii="Arial" w:hAnsi="Arial" w:cs="Arial"/>
          <w:color w:val="000000" w:themeColor="text1"/>
        </w:rPr>
        <w:tab/>
        <w:t xml:space="preserve">100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Aktywna redukcja szumów </w:t>
      </w:r>
      <w:r w:rsidRPr="00007369">
        <w:rPr>
          <w:rFonts w:ascii="Arial" w:hAnsi="Arial" w:cs="Arial"/>
          <w:color w:val="000000" w:themeColor="text1"/>
        </w:rPr>
        <w:tab/>
        <w:t xml:space="preserve">Tak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Złącze </w:t>
      </w:r>
      <w:r w:rsidRPr="00007369">
        <w:rPr>
          <w:rFonts w:ascii="Arial" w:hAnsi="Arial" w:cs="Arial"/>
          <w:color w:val="000000" w:themeColor="text1"/>
        </w:rPr>
        <w:tab/>
        <w:t xml:space="preserve">micro USB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Regulacja głośności </w:t>
      </w:r>
      <w:r w:rsidRPr="00007369">
        <w:rPr>
          <w:rFonts w:ascii="Arial" w:hAnsi="Arial" w:cs="Arial"/>
          <w:color w:val="000000" w:themeColor="text1"/>
        </w:rPr>
        <w:tab/>
        <w:t xml:space="preserve">Tak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Zasięg [m] </w:t>
      </w:r>
      <w:r w:rsidRPr="00007369">
        <w:rPr>
          <w:rFonts w:ascii="Arial" w:hAnsi="Arial" w:cs="Arial"/>
          <w:color w:val="000000" w:themeColor="text1"/>
        </w:rPr>
        <w:tab/>
        <w:t xml:space="preserve">Minimum 12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Typ słuchawek </w:t>
      </w:r>
      <w:r w:rsidRPr="00007369">
        <w:rPr>
          <w:rFonts w:ascii="Arial" w:hAnsi="Arial" w:cs="Arial"/>
          <w:color w:val="000000" w:themeColor="text1"/>
        </w:rPr>
        <w:tab/>
        <w:t xml:space="preserve">Nauszne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Waga [g] </w:t>
      </w:r>
      <w:r w:rsidRPr="00007369">
        <w:rPr>
          <w:rFonts w:ascii="Arial" w:hAnsi="Arial" w:cs="Arial"/>
          <w:color w:val="000000" w:themeColor="text1"/>
        </w:rPr>
        <w:tab/>
        <w:t xml:space="preserve">Mniej niż 350 g. </w:t>
      </w:r>
    </w:p>
    <w:p w:rsid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Gwarancja </w:t>
      </w:r>
      <w:r w:rsidRPr="00007369">
        <w:rPr>
          <w:rFonts w:ascii="Arial" w:hAnsi="Arial" w:cs="Arial"/>
          <w:color w:val="000000" w:themeColor="text1"/>
        </w:rPr>
        <w:tab/>
        <w:t>24 miesiące</w:t>
      </w:r>
    </w:p>
    <w:p w:rsid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007369" w:rsidRPr="00007369" w:rsidRDefault="00007369" w:rsidP="004E6106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</w:rPr>
      </w:pPr>
      <w:r w:rsidRPr="00007369">
        <w:rPr>
          <w:rFonts w:ascii="Arial" w:hAnsi="Arial" w:cs="Arial"/>
          <w:b/>
          <w:color w:val="000000" w:themeColor="text1"/>
        </w:rPr>
        <w:lastRenderedPageBreak/>
        <w:t xml:space="preserve">Mikrofon – 1 </w:t>
      </w:r>
      <w:proofErr w:type="spellStart"/>
      <w:r w:rsidRPr="00007369">
        <w:rPr>
          <w:rFonts w:ascii="Arial" w:hAnsi="Arial" w:cs="Arial"/>
          <w:b/>
          <w:color w:val="000000" w:themeColor="text1"/>
        </w:rPr>
        <w:t>szt</w:t>
      </w:r>
      <w:proofErr w:type="spellEnd"/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Gwarancja</w:t>
      </w:r>
      <w:r w:rsidRPr="00007369">
        <w:rPr>
          <w:rFonts w:ascii="Arial" w:hAnsi="Arial" w:cs="Arial"/>
          <w:color w:val="000000" w:themeColor="text1"/>
        </w:rPr>
        <w:tab/>
        <w:t>2 lata w serwisie sprzedawcy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Rodzaj mikrofonu</w:t>
      </w:r>
      <w:r w:rsidRPr="00007369">
        <w:rPr>
          <w:rFonts w:ascii="Arial" w:hAnsi="Arial" w:cs="Arial"/>
          <w:color w:val="000000" w:themeColor="text1"/>
        </w:rPr>
        <w:tab/>
        <w:t xml:space="preserve">pojemnościowy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Kierunkowość</w:t>
      </w:r>
      <w:r w:rsidRPr="00007369">
        <w:rPr>
          <w:rFonts w:ascii="Arial" w:hAnsi="Arial" w:cs="Arial"/>
          <w:color w:val="000000" w:themeColor="text1"/>
        </w:rPr>
        <w:tab/>
      </w:r>
      <w:proofErr w:type="spellStart"/>
      <w:r w:rsidRPr="00007369">
        <w:rPr>
          <w:rFonts w:ascii="Arial" w:hAnsi="Arial" w:cs="Arial"/>
          <w:color w:val="000000" w:themeColor="text1"/>
        </w:rPr>
        <w:t>kardioidalna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Typ</w:t>
      </w:r>
      <w:r w:rsidRPr="00007369">
        <w:rPr>
          <w:rFonts w:ascii="Arial" w:hAnsi="Arial" w:cs="Arial"/>
          <w:color w:val="000000" w:themeColor="text1"/>
        </w:rPr>
        <w:tab/>
        <w:t xml:space="preserve">komputerowy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Komunikacja z urządzeniem</w:t>
      </w:r>
      <w:r w:rsidRPr="00007369">
        <w:rPr>
          <w:rFonts w:ascii="Arial" w:hAnsi="Arial" w:cs="Arial"/>
          <w:color w:val="000000" w:themeColor="text1"/>
        </w:rPr>
        <w:tab/>
        <w:t xml:space="preserve">przewodowa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Statyw</w:t>
      </w:r>
      <w:r w:rsidRPr="00007369">
        <w:rPr>
          <w:rFonts w:ascii="Arial" w:hAnsi="Arial" w:cs="Arial"/>
          <w:color w:val="000000" w:themeColor="text1"/>
        </w:rPr>
        <w:tab/>
        <w:t xml:space="preserve">tak (trójnóg)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Złącze</w:t>
      </w:r>
      <w:r w:rsidRPr="00007369">
        <w:rPr>
          <w:rFonts w:ascii="Arial" w:hAnsi="Arial" w:cs="Arial"/>
          <w:color w:val="000000" w:themeColor="text1"/>
        </w:rPr>
        <w:tab/>
        <w:t xml:space="preserve">1 x USB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Pasmo przenoszenia</w:t>
      </w:r>
      <w:r w:rsidRPr="00007369">
        <w:rPr>
          <w:rFonts w:ascii="Arial" w:hAnsi="Arial" w:cs="Arial"/>
          <w:color w:val="000000" w:themeColor="text1"/>
        </w:rPr>
        <w:tab/>
        <w:t xml:space="preserve">20 - 20000 </w:t>
      </w:r>
      <w:proofErr w:type="spellStart"/>
      <w:r w:rsidRPr="00007369">
        <w:rPr>
          <w:rFonts w:ascii="Arial" w:hAnsi="Arial" w:cs="Arial"/>
          <w:color w:val="000000" w:themeColor="text1"/>
        </w:rPr>
        <w:t>Hz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Czułość mikrofonu</w:t>
      </w:r>
      <w:r w:rsidRPr="00007369">
        <w:rPr>
          <w:rFonts w:ascii="Arial" w:hAnsi="Arial" w:cs="Arial"/>
          <w:color w:val="000000" w:themeColor="text1"/>
        </w:rPr>
        <w:tab/>
        <w:t xml:space="preserve">-45 </w:t>
      </w:r>
      <w:proofErr w:type="spellStart"/>
      <w:r w:rsidRPr="00007369">
        <w:rPr>
          <w:rFonts w:ascii="Arial" w:hAnsi="Arial" w:cs="Arial"/>
          <w:color w:val="000000" w:themeColor="text1"/>
        </w:rPr>
        <w:t>dB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Impedancja mikrofonu</w:t>
      </w:r>
      <w:r w:rsidRPr="00007369">
        <w:rPr>
          <w:rFonts w:ascii="Arial" w:hAnsi="Arial" w:cs="Arial"/>
          <w:color w:val="000000" w:themeColor="text1"/>
        </w:rPr>
        <w:tab/>
        <w:t xml:space="preserve">2200 Ohm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Zasilanie</w:t>
      </w:r>
      <w:r w:rsidRPr="00007369">
        <w:rPr>
          <w:rFonts w:ascii="Arial" w:hAnsi="Arial" w:cs="Arial"/>
          <w:color w:val="000000" w:themeColor="text1"/>
        </w:rPr>
        <w:tab/>
        <w:t xml:space="preserve">USB z urządzenia </w:t>
      </w:r>
    </w:p>
    <w:p w:rsid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Zawartość zestawu</w:t>
      </w:r>
      <w:r w:rsidRPr="00007369">
        <w:rPr>
          <w:rFonts w:ascii="Arial" w:hAnsi="Arial" w:cs="Arial"/>
          <w:color w:val="000000" w:themeColor="text1"/>
        </w:rPr>
        <w:tab/>
        <w:t xml:space="preserve">mikrofon, kosz antywibracyjny, kabel USB, statyw </w:t>
      </w:r>
    </w:p>
    <w:p w:rsid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007369" w:rsidRPr="00007369" w:rsidRDefault="00007369" w:rsidP="004E6106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</w:rPr>
      </w:pPr>
      <w:r w:rsidRPr="00007369">
        <w:rPr>
          <w:rFonts w:ascii="Arial" w:hAnsi="Arial" w:cs="Arial"/>
          <w:b/>
          <w:color w:val="000000" w:themeColor="text1"/>
        </w:rPr>
        <w:t>Kamera USB – 1 szt.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Typ sensora </w:t>
      </w:r>
      <w:r w:rsidRPr="00007369">
        <w:rPr>
          <w:rFonts w:ascii="Arial" w:hAnsi="Arial" w:cs="Arial"/>
          <w:color w:val="000000" w:themeColor="text1"/>
        </w:rPr>
        <w:tab/>
        <w:t xml:space="preserve">CCD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Rozdzielczość </w:t>
      </w:r>
      <w:r w:rsidRPr="00007369">
        <w:rPr>
          <w:rFonts w:ascii="Arial" w:hAnsi="Arial" w:cs="Arial"/>
          <w:color w:val="000000" w:themeColor="text1"/>
        </w:rPr>
        <w:tab/>
        <w:t xml:space="preserve">1920 x 1080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Kompresja wideo </w:t>
      </w:r>
      <w:r w:rsidRPr="00007369">
        <w:rPr>
          <w:rFonts w:ascii="Arial" w:hAnsi="Arial" w:cs="Arial"/>
          <w:color w:val="000000" w:themeColor="text1"/>
        </w:rPr>
        <w:tab/>
        <w:t xml:space="preserve">H.264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Focus </w:t>
      </w:r>
      <w:r>
        <w:rPr>
          <w:rFonts w:ascii="Arial" w:hAnsi="Arial" w:cs="Arial"/>
          <w:color w:val="000000" w:themeColor="text1"/>
        </w:rPr>
        <w:tab/>
        <w:t xml:space="preserve">Tak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Interfejs i zasilanie</w:t>
      </w:r>
      <w:r w:rsidRPr="00007369">
        <w:rPr>
          <w:rFonts w:ascii="Arial" w:hAnsi="Arial" w:cs="Arial"/>
          <w:color w:val="000000" w:themeColor="text1"/>
        </w:rPr>
        <w:tab/>
        <w:t xml:space="preserve">USB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Mikrofon wbudowany </w:t>
      </w:r>
      <w:r w:rsidRPr="00007369">
        <w:rPr>
          <w:rFonts w:ascii="Arial" w:hAnsi="Arial" w:cs="Arial"/>
          <w:color w:val="000000" w:themeColor="text1"/>
        </w:rPr>
        <w:tab/>
        <w:t xml:space="preserve">Tak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Funkcja wideokonferencji </w:t>
      </w:r>
      <w:r>
        <w:rPr>
          <w:rFonts w:ascii="Arial" w:hAnsi="Arial" w:cs="Arial"/>
          <w:color w:val="000000" w:themeColor="text1"/>
        </w:rPr>
        <w:tab/>
        <w:t xml:space="preserve">Tak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Wyposażenie </w:t>
      </w:r>
      <w:r w:rsidRPr="00007369">
        <w:rPr>
          <w:rFonts w:ascii="Arial" w:hAnsi="Arial" w:cs="Arial"/>
          <w:color w:val="000000" w:themeColor="text1"/>
        </w:rPr>
        <w:tab/>
        <w:t xml:space="preserve">Zaczep do notebooka </w:t>
      </w:r>
    </w:p>
    <w:p w:rsidR="00007369" w:rsidRPr="00007369" w:rsidRDefault="00007369" w:rsidP="00007369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Gwarancja </w:t>
      </w:r>
      <w:r w:rsidRPr="00007369">
        <w:rPr>
          <w:rFonts w:ascii="Arial" w:hAnsi="Arial" w:cs="Arial"/>
          <w:color w:val="000000" w:themeColor="text1"/>
        </w:rPr>
        <w:tab/>
        <w:t>36 miesięcy</w:t>
      </w:r>
    </w:p>
    <w:p w:rsidR="00AC285E" w:rsidRPr="00AC285E" w:rsidRDefault="00AC285E" w:rsidP="00007369">
      <w:pPr>
        <w:pStyle w:val="Akapitzlist"/>
        <w:rPr>
          <w:b/>
          <w:color w:val="FF0000"/>
          <w:sz w:val="28"/>
          <w:szCs w:val="20"/>
        </w:rPr>
      </w:pPr>
    </w:p>
    <w:p w:rsidR="00354F37" w:rsidRPr="005B7606" w:rsidRDefault="00354F37" w:rsidP="00354F37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4</w:t>
      </w:r>
      <w:r w:rsidRPr="005B7606">
        <w:rPr>
          <w:b/>
          <w:color w:val="FF0000"/>
          <w:sz w:val="28"/>
          <w:szCs w:val="20"/>
        </w:rPr>
        <w:t xml:space="preserve"> Dostawa dla Instytutu </w:t>
      </w:r>
      <w:r>
        <w:rPr>
          <w:b/>
          <w:color w:val="FF0000"/>
          <w:sz w:val="28"/>
          <w:szCs w:val="20"/>
        </w:rPr>
        <w:t xml:space="preserve">Chemii </w:t>
      </w:r>
      <w:r w:rsidR="009D40B4">
        <w:rPr>
          <w:b/>
          <w:color w:val="FF0000"/>
          <w:sz w:val="28"/>
          <w:szCs w:val="20"/>
        </w:rPr>
        <w:t xml:space="preserve"> </w:t>
      </w:r>
      <w:r w:rsidRPr="005B7606">
        <w:rPr>
          <w:b/>
          <w:color w:val="FF0000"/>
          <w:sz w:val="28"/>
          <w:szCs w:val="20"/>
        </w:rPr>
        <w:t>UJK</w:t>
      </w:r>
    </w:p>
    <w:p w:rsidR="00354F37" w:rsidRDefault="00354F37" w:rsidP="009D40B4">
      <w:pPr>
        <w:pStyle w:val="Akapitzlist"/>
        <w:ind w:left="1440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ZPPZ/2021/00581</w:t>
      </w:r>
    </w:p>
    <w:p w:rsidR="00354F37" w:rsidRPr="00354F37" w:rsidRDefault="00354F37" w:rsidP="00354F37">
      <w:pPr>
        <w:pStyle w:val="Akapitzlist"/>
        <w:ind w:left="1440"/>
        <w:rPr>
          <w:rFonts w:ascii="Arial" w:hAnsi="Arial" w:cs="Arial"/>
          <w:b/>
          <w:color w:val="000000" w:themeColor="text1"/>
        </w:rPr>
      </w:pPr>
      <w:r w:rsidRPr="00354F37">
        <w:rPr>
          <w:rFonts w:ascii="Arial" w:hAnsi="Arial" w:cs="Arial"/>
          <w:b/>
          <w:color w:val="000000" w:themeColor="text1"/>
        </w:rPr>
        <w:t>Laptop zaawansowany 1 szt.</w:t>
      </w:r>
    </w:p>
    <w:p w:rsidR="00354F37" w:rsidRPr="00354F37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 xml:space="preserve">Procesor: wynik w teście </w:t>
      </w:r>
      <w:proofErr w:type="spellStart"/>
      <w:r w:rsidRPr="00354F37">
        <w:rPr>
          <w:rFonts w:ascii="Arial" w:hAnsi="Arial" w:cs="Arial"/>
          <w:color w:val="000000" w:themeColor="text1"/>
        </w:rPr>
        <w:t>PassMark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 CPU Mark min. 8100 pkt.</w:t>
      </w:r>
    </w:p>
    <w:p w:rsidR="00354F37" w:rsidRPr="00354F37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Ekran LCD: przekątnej 15.6 cali, nominalna rozdzielczość min. 1920 x 1080 pikseli,</w:t>
      </w:r>
    </w:p>
    <w:p w:rsidR="00354F37" w:rsidRPr="00354F37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Pamięć RAM: min. 16 GB DDR4 (2400 MHz)</w:t>
      </w:r>
    </w:p>
    <w:p w:rsidR="00354F37" w:rsidRPr="00354F37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Dysk twardy: SSD (</w:t>
      </w:r>
      <w:proofErr w:type="spellStart"/>
      <w:r w:rsidRPr="00354F37">
        <w:rPr>
          <w:rFonts w:ascii="Arial" w:hAnsi="Arial" w:cs="Arial"/>
          <w:color w:val="000000" w:themeColor="text1"/>
        </w:rPr>
        <w:t>flash</w:t>
      </w:r>
      <w:proofErr w:type="spellEnd"/>
      <w:r w:rsidRPr="00354F37">
        <w:rPr>
          <w:rFonts w:ascii="Arial" w:hAnsi="Arial" w:cs="Arial"/>
          <w:color w:val="000000" w:themeColor="text1"/>
        </w:rPr>
        <w:t>) o pojemności min. 480 GB</w:t>
      </w:r>
    </w:p>
    <w:p w:rsidR="00354F37" w:rsidRPr="00354F37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Karta graficzna: zintegrowana karta graficzna</w:t>
      </w:r>
    </w:p>
    <w:p w:rsidR="00354F37" w:rsidRPr="00354F37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Wyjścia karty graficznej: 1 x wyjście HDMI</w:t>
      </w:r>
    </w:p>
    <w:p w:rsidR="00354F37" w:rsidRPr="00354F37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Karta dźwiękowa: stereo</w:t>
      </w:r>
    </w:p>
    <w:p w:rsidR="00354F37" w:rsidRPr="00354F37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 xml:space="preserve">Komunikacja: LAN 1 </w:t>
      </w:r>
      <w:proofErr w:type="spellStart"/>
      <w:r w:rsidRPr="00354F37">
        <w:rPr>
          <w:rFonts w:ascii="Arial" w:hAnsi="Arial" w:cs="Arial"/>
          <w:color w:val="000000" w:themeColor="text1"/>
        </w:rPr>
        <w:t>Gbps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, Bluetooth, </w:t>
      </w:r>
      <w:proofErr w:type="spellStart"/>
      <w:r w:rsidRPr="00354F37">
        <w:rPr>
          <w:rFonts w:ascii="Arial" w:hAnsi="Arial" w:cs="Arial"/>
          <w:color w:val="000000" w:themeColor="text1"/>
        </w:rPr>
        <w:t>WiFi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 IEEE 802.11b/g/n/</w:t>
      </w:r>
      <w:proofErr w:type="spellStart"/>
      <w:r w:rsidRPr="00354F37">
        <w:rPr>
          <w:rFonts w:ascii="Arial" w:hAnsi="Arial" w:cs="Arial"/>
          <w:color w:val="000000" w:themeColor="text1"/>
        </w:rPr>
        <w:t>ac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 , 1 x USB 3.1 typ C, 2 x USB 3.0</w:t>
      </w:r>
    </w:p>
    <w:p w:rsidR="00354F37" w:rsidRPr="00354F37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Wbudowane wyposażenie/funkcjonalność: mikrofon, kamera, czy</w:t>
      </w:r>
      <w:r>
        <w:rPr>
          <w:rFonts w:ascii="Arial" w:hAnsi="Arial" w:cs="Arial"/>
          <w:color w:val="000000" w:themeColor="text1"/>
        </w:rPr>
        <w:t xml:space="preserve">tnik kart pamięci, wyodrębniona </w:t>
      </w:r>
      <w:r w:rsidRPr="00354F37">
        <w:rPr>
          <w:rFonts w:ascii="Arial" w:hAnsi="Arial" w:cs="Arial"/>
          <w:color w:val="000000" w:themeColor="text1"/>
        </w:rPr>
        <w:t>klawiatura numeryczna</w:t>
      </w:r>
    </w:p>
    <w:p w:rsidR="00354F37" w:rsidRPr="00354F37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354F37" w:rsidRPr="00354F37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Waga: maks. 2.2 kg</w:t>
      </w:r>
    </w:p>
    <w:p w:rsidR="00354F37" w:rsidRPr="00354F37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Gwarancja: min. 24 miesiące (gwarancja producenta)</w:t>
      </w:r>
    </w:p>
    <w:p w:rsidR="00354F37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5D50DB" w:rsidRDefault="005D50DB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5D50DB" w:rsidRDefault="005D50DB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5D50DB" w:rsidRDefault="005D50DB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5D50DB" w:rsidRDefault="005D50DB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5D50DB" w:rsidRDefault="005D50DB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5D50DB" w:rsidRDefault="005D50DB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5D50DB" w:rsidRDefault="005D50DB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354F37" w:rsidRPr="00354F37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Oprogramowanie:</w:t>
      </w:r>
    </w:p>
    <w:p w:rsidR="00354F37" w:rsidRPr="00354F37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1. Windows 10 PL 64 bit lub równoważne z możliwością o</w:t>
      </w:r>
      <w:r>
        <w:rPr>
          <w:rFonts w:ascii="Arial" w:hAnsi="Arial" w:cs="Arial"/>
          <w:color w:val="000000" w:themeColor="text1"/>
        </w:rPr>
        <w:t xml:space="preserve">dtworzenia systemu bez potrzeby </w:t>
      </w:r>
      <w:r w:rsidRPr="00354F37">
        <w:rPr>
          <w:rFonts w:ascii="Arial" w:hAnsi="Arial" w:cs="Arial"/>
          <w:color w:val="000000" w:themeColor="text1"/>
        </w:rPr>
        <w:t xml:space="preserve">ponownej </w:t>
      </w:r>
      <w:proofErr w:type="spellStart"/>
      <w:r w:rsidRPr="00354F37">
        <w:rPr>
          <w:rFonts w:ascii="Arial" w:hAnsi="Arial" w:cs="Arial"/>
          <w:color w:val="000000" w:themeColor="text1"/>
        </w:rPr>
        <w:t>reinstalacji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 w oparciu o nośniki optyczne lub wydzieloną</w:t>
      </w:r>
      <w:r>
        <w:rPr>
          <w:rFonts w:ascii="Arial" w:hAnsi="Arial" w:cs="Arial"/>
          <w:color w:val="000000" w:themeColor="text1"/>
        </w:rPr>
        <w:t xml:space="preserve"> partycję dysku HDD spełniający </w:t>
      </w:r>
      <w:r w:rsidRPr="00354F37">
        <w:rPr>
          <w:rFonts w:ascii="Arial" w:hAnsi="Arial" w:cs="Arial"/>
          <w:color w:val="000000" w:themeColor="text1"/>
        </w:rPr>
        <w:t>poniższe warunki: możliwość zdalnej konfiguracji, aktualizacji i a</w:t>
      </w:r>
      <w:r>
        <w:rPr>
          <w:rFonts w:ascii="Arial" w:hAnsi="Arial" w:cs="Arial"/>
          <w:color w:val="000000" w:themeColor="text1"/>
        </w:rPr>
        <w:t xml:space="preserve">dministrowania oraz zdolność do </w:t>
      </w:r>
      <w:r w:rsidRPr="00354F37">
        <w:rPr>
          <w:rFonts w:ascii="Arial" w:hAnsi="Arial" w:cs="Arial"/>
          <w:color w:val="000000" w:themeColor="text1"/>
        </w:rPr>
        <w:t>zdalnego zarządzania kontami i profilami; możliwość uwierzy</w:t>
      </w:r>
      <w:r>
        <w:rPr>
          <w:rFonts w:ascii="Arial" w:hAnsi="Arial" w:cs="Arial"/>
          <w:color w:val="000000" w:themeColor="text1"/>
        </w:rPr>
        <w:t xml:space="preserve">telniania użytkowników z usługą </w:t>
      </w:r>
      <w:r w:rsidRPr="00354F37">
        <w:rPr>
          <w:rFonts w:ascii="Arial" w:hAnsi="Arial" w:cs="Arial"/>
          <w:color w:val="000000" w:themeColor="text1"/>
        </w:rPr>
        <w:t>katalogową Active Directory wdrożoną u zamawiającego; m</w:t>
      </w:r>
      <w:r>
        <w:rPr>
          <w:rFonts w:ascii="Arial" w:hAnsi="Arial" w:cs="Arial"/>
          <w:color w:val="000000" w:themeColor="text1"/>
        </w:rPr>
        <w:t xml:space="preserve">usi współpracować z programami: </w:t>
      </w:r>
      <w:proofErr w:type="spellStart"/>
      <w:r w:rsidRPr="00354F37">
        <w:rPr>
          <w:rFonts w:ascii="Arial" w:hAnsi="Arial" w:cs="Arial"/>
          <w:color w:val="000000" w:themeColor="text1"/>
        </w:rPr>
        <w:t>Simple.ERP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54F37">
        <w:rPr>
          <w:rFonts w:ascii="Arial" w:hAnsi="Arial" w:cs="Arial"/>
          <w:color w:val="000000" w:themeColor="text1"/>
        </w:rPr>
        <w:t>Uczelnia.XP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354F37">
        <w:rPr>
          <w:rFonts w:ascii="Arial" w:hAnsi="Arial" w:cs="Arial"/>
          <w:color w:val="000000" w:themeColor="text1"/>
        </w:rPr>
        <w:t>Academia</w:t>
      </w:r>
      <w:proofErr w:type="spellEnd"/>
      <w:r w:rsidRPr="00354F37">
        <w:rPr>
          <w:rFonts w:ascii="Arial" w:hAnsi="Arial" w:cs="Arial"/>
          <w:color w:val="000000" w:themeColor="text1"/>
        </w:rPr>
        <w:t>, ALEPH, Płatnik firmy Asseco Poland, System Informacji</w:t>
      </w:r>
    </w:p>
    <w:p w:rsidR="00AC285E" w:rsidRDefault="00354F37" w:rsidP="00354F3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 xml:space="preserve">Prawnej </w:t>
      </w:r>
      <w:proofErr w:type="spellStart"/>
      <w:r w:rsidRPr="00354F37">
        <w:rPr>
          <w:rFonts w:ascii="Arial" w:hAnsi="Arial" w:cs="Arial"/>
          <w:color w:val="000000" w:themeColor="text1"/>
        </w:rPr>
        <w:t>Legalis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 / LEX, System Elektronicznej Legitymacji Studenckie</w:t>
      </w:r>
      <w:r>
        <w:rPr>
          <w:rFonts w:ascii="Arial" w:hAnsi="Arial" w:cs="Arial"/>
          <w:color w:val="000000" w:themeColor="text1"/>
        </w:rPr>
        <w:t xml:space="preserve">j firmy </w:t>
      </w:r>
      <w:proofErr w:type="spellStart"/>
      <w:r>
        <w:rPr>
          <w:rFonts w:ascii="Arial" w:hAnsi="Arial" w:cs="Arial"/>
          <w:color w:val="000000" w:themeColor="text1"/>
        </w:rPr>
        <w:t>Opteam</w:t>
      </w:r>
      <w:proofErr w:type="spellEnd"/>
      <w:r>
        <w:rPr>
          <w:rFonts w:ascii="Arial" w:hAnsi="Arial" w:cs="Arial"/>
          <w:color w:val="000000" w:themeColor="text1"/>
        </w:rPr>
        <w:t xml:space="preserve"> S.A. W przypadku </w:t>
      </w:r>
      <w:r w:rsidRPr="00354F37">
        <w:rPr>
          <w:rFonts w:ascii="Arial" w:hAnsi="Arial" w:cs="Arial"/>
          <w:color w:val="000000" w:themeColor="text1"/>
        </w:rPr>
        <w:t>zaoferowania systemu równoważnego do systemu Windows ofere</w:t>
      </w:r>
      <w:r>
        <w:rPr>
          <w:rFonts w:ascii="Arial" w:hAnsi="Arial" w:cs="Arial"/>
          <w:color w:val="000000" w:themeColor="text1"/>
        </w:rPr>
        <w:t xml:space="preserve">nt winien skonfigurować każdy z </w:t>
      </w:r>
      <w:r w:rsidRPr="00354F37">
        <w:rPr>
          <w:rFonts w:ascii="Arial" w:hAnsi="Arial" w:cs="Arial"/>
          <w:color w:val="000000" w:themeColor="text1"/>
        </w:rPr>
        <w:t>komputerów do pracy z wszystkimi wyżej wymienionymi prog</w:t>
      </w:r>
      <w:r>
        <w:rPr>
          <w:rFonts w:ascii="Arial" w:hAnsi="Arial" w:cs="Arial"/>
          <w:color w:val="000000" w:themeColor="text1"/>
        </w:rPr>
        <w:t xml:space="preserve">ramami oraz w okresie gwarancji </w:t>
      </w:r>
      <w:r w:rsidRPr="00354F37">
        <w:rPr>
          <w:rFonts w:ascii="Arial" w:hAnsi="Arial" w:cs="Arial"/>
          <w:color w:val="000000" w:themeColor="text1"/>
        </w:rPr>
        <w:t>zapewnić wsparcie przy konfiguracji w przypadku aktualizacji wszystkich wyżej wymieni</w:t>
      </w:r>
      <w:r>
        <w:rPr>
          <w:rFonts w:ascii="Arial" w:hAnsi="Arial" w:cs="Arial"/>
          <w:color w:val="000000" w:themeColor="text1"/>
        </w:rPr>
        <w:t xml:space="preserve">onych </w:t>
      </w:r>
      <w:r w:rsidRPr="00354F37">
        <w:rPr>
          <w:rFonts w:ascii="Arial" w:hAnsi="Arial" w:cs="Arial"/>
          <w:color w:val="000000" w:themeColor="text1"/>
        </w:rPr>
        <w:t>programów.</w:t>
      </w:r>
    </w:p>
    <w:p w:rsidR="009D40B4" w:rsidRDefault="009D40B4" w:rsidP="009D40B4">
      <w:pPr>
        <w:pStyle w:val="Akapitzlist"/>
        <w:rPr>
          <w:b/>
          <w:color w:val="FF0000"/>
          <w:sz w:val="28"/>
          <w:szCs w:val="20"/>
        </w:rPr>
      </w:pPr>
    </w:p>
    <w:p w:rsidR="009D40B4" w:rsidRDefault="009D40B4" w:rsidP="009D40B4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5</w:t>
      </w:r>
      <w:r w:rsidRPr="005B7606">
        <w:rPr>
          <w:b/>
          <w:color w:val="FF0000"/>
          <w:sz w:val="28"/>
          <w:szCs w:val="20"/>
        </w:rPr>
        <w:t xml:space="preserve"> Dostawa dla Instytutu </w:t>
      </w:r>
      <w:r w:rsidR="00902204">
        <w:rPr>
          <w:b/>
          <w:color w:val="FF0000"/>
          <w:sz w:val="28"/>
          <w:szCs w:val="20"/>
        </w:rPr>
        <w:t>Matematyki</w:t>
      </w:r>
      <w:r>
        <w:rPr>
          <w:b/>
          <w:color w:val="FF0000"/>
          <w:sz w:val="28"/>
          <w:szCs w:val="20"/>
        </w:rPr>
        <w:t xml:space="preserve"> UJK</w:t>
      </w:r>
    </w:p>
    <w:p w:rsidR="005D50DB" w:rsidRDefault="005D50DB" w:rsidP="009D40B4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ZPPZ/2021/00522</w:t>
      </w:r>
      <w:r w:rsidR="009D40B4">
        <w:rPr>
          <w:b/>
          <w:color w:val="FF0000"/>
          <w:sz w:val="28"/>
          <w:szCs w:val="20"/>
        </w:rPr>
        <w:t xml:space="preserve"> i ZPPZ/2021/00544</w:t>
      </w:r>
    </w:p>
    <w:p w:rsidR="005D50DB" w:rsidRPr="005D50DB" w:rsidRDefault="005D50DB" w:rsidP="004E6106">
      <w:pPr>
        <w:pStyle w:val="Akapitzlist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5D50DB">
        <w:rPr>
          <w:rFonts w:ascii="Arial" w:hAnsi="Arial" w:cs="Arial"/>
          <w:b/>
          <w:color w:val="000000" w:themeColor="text1"/>
        </w:rPr>
        <w:t xml:space="preserve">Zestaw ekonomiczny, </w:t>
      </w:r>
      <w:proofErr w:type="spellStart"/>
      <w:r w:rsidRPr="005D50DB">
        <w:rPr>
          <w:rFonts w:ascii="Arial" w:hAnsi="Arial" w:cs="Arial"/>
          <w:b/>
          <w:color w:val="000000" w:themeColor="text1"/>
        </w:rPr>
        <w:t>All</w:t>
      </w:r>
      <w:proofErr w:type="spellEnd"/>
      <w:r w:rsidRPr="005D50DB">
        <w:rPr>
          <w:rFonts w:ascii="Arial" w:hAnsi="Arial" w:cs="Arial"/>
          <w:b/>
          <w:color w:val="000000" w:themeColor="text1"/>
        </w:rPr>
        <w:t xml:space="preserve"> in One przeznaczony do pracy biurowej i administracyjnej oraz do pracowni komputerowych. – 1 </w:t>
      </w:r>
      <w:r>
        <w:rPr>
          <w:rFonts w:ascii="Arial" w:hAnsi="Arial" w:cs="Arial"/>
          <w:b/>
          <w:color w:val="000000" w:themeColor="text1"/>
        </w:rPr>
        <w:t>zestaw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 xml:space="preserve">Rodzaj: </w:t>
      </w:r>
      <w:proofErr w:type="spellStart"/>
      <w:r w:rsidRPr="005D50DB">
        <w:rPr>
          <w:rFonts w:ascii="Arial" w:hAnsi="Arial" w:cs="Arial"/>
          <w:color w:val="000000" w:themeColor="text1"/>
        </w:rPr>
        <w:t>All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in One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przekątna ekranu: min. 23.8 cali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rozdzielczość: min. 1920 x 1080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procesor: min. 7100 pkt. w CPU Mark, min. 3 MB Cache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pamięć RAM: min 8 GB, DDR4-2666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dysk twardy: SSD min. 480 GB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karta graficzna: zintegrowana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złącza: 1 x HDMI, min. 3 x USB w tym min. 1 x USB 3.0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komunikacja: LAN 10/100/1000, WLAN 802.11 a/b/g/n/</w:t>
      </w:r>
      <w:proofErr w:type="spellStart"/>
      <w:r w:rsidRPr="005D50DB">
        <w:rPr>
          <w:rFonts w:ascii="Arial" w:hAnsi="Arial" w:cs="Arial"/>
          <w:color w:val="000000" w:themeColor="text1"/>
        </w:rPr>
        <w:t>ac</w:t>
      </w:r>
      <w:proofErr w:type="spellEnd"/>
      <w:r w:rsidRPr="005D50DB">
        <w:rPr>
          <w:rFonts w:ascii="Arial" w:hAnsi="Arial" w:cs="Arial"/>
          <w:color w:val="000000" w:themeColor="text1"/>
        </w:rPr>
        <w:t>, Bluetooth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Wbudowane wyposażenie/funkcjonalność: mikrofon, kamera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gwarancja: min. 2 lata (gwarancja producenta)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Oprogramowanie: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1. Windows 10 PL 64 bit lub równoważne z możliwością odtworzeni</w:t>
      </w:r>
      <w:r>
        <w:rPr>
          <w:rFonts w:ascii="Arial" w:hAnsi="Arial" w:cs="Arial"/>
          <w:color w:val="000000" w:themeColor="text1"/>
        </w:rPr>
        <w:t xml:space="preserve">a systemu bez potrzeby ponownej </w:t>
      </w:r>
      <w:proofErr w:type="spellStart"/>
      <w:r w:rsidRPr="005D50DB">
        <w:rPr>
          <w:rFonts w:ascii="Arial" w:hAnsi="Arial" w:cs="Arial"/>
          <w:color w:val="000000" w:themeColor="text1"/>
        </w:rPr>
        <w:t>reinstalacji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w oparciu o nośniki optyczne lub wydzieloną partycję dysku SS</w:t>
      </w:r>
      <w:r>
        <w:rPr>
          <w:rFonts w:ascii="Arial" w:hAnsi="Arial" w:cs="Arial"/>
          <w:color w:val="000000" w:themeColor="text1"/>
        </w:rPr>
        <w:t xml:space="preserve">D spełniający poniższe warunki: </w:t>
      </w:r>
      <w:r w:rsidRPr="005D50DB">
        <w:rPr>
          <w:rFonts w:ascii="Arial" w:hAnsi="Arial" w:cs="Arial"/>
          <w:color w:val="000000" w:themeColor="text1"/>
        </w:rPr>
        <w:t>możliwość zdalnej konfiguracji, aktualizacji i administrowania oraz zdolność do zdalnego zarządzania kontami i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profilami; możliwość uwierzytelniania użytkowników z usługą katalogową Active Directo</w:t>
      </w:r>
      <w:r>
        <w:rPr>
          <w:rFonts w:ascii="Arial" w:hAnsi="Arial" w:cs="Arial"/>
          <w:color w:val="000000" w:themeColor="text1"/>
        </w:rPr>
        <w:t xml:space="preserve">ry wdrożoną u </w:t>
      </w:r>
      <w:r w:rsidRPr="005D50DB">
        <w:rPr>
          <w:rFonts w:ascii="Arial" w:hAnsi="Arial" w:cs="Arial"/>
          <w:color w:val="000000" w:themeColor="text1"/>
        </w:rPr>
        <w:t xml:space="preserve">zamawiającego; musi współpracować z programami: </w:t>
      </w:r>
      <w:proofErr w:type="spellStart"/>
      <w:r w:rsidRPr="005D50DB">
        <w:rPr>
          <w:rFonts w:ascii="Arial" w:hAnsi="Arial" w:cs="Arial"/>
          <w:color w:val="000000" w:themeColor="text1"/>
        </w:rPr>
        <w:t>Simple.ERP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D50DB">
        <w:rPr>
          <w:rFonts w:ascii="Arial" w:hAnsi="Arial" w:cs="Arial"/>
          <w:color w:val="000000" w:themeColor="text1"/>
        </w:rPr>
        <w:t>Uczelnia.XP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5D50DB">
        <w:rPr>
          <w:rFonts w:ascii="Arial" w:hAnsi="Arial" w:cs="Arial"/>
          <w:color w:val="000000" w:themeColor="text1"/>
        </w:rPr>
        <w:t>Academia</w:t>
      </w:r>
      <w:proofErr w:type="spellEnd"/>
      <w:r w:rsidRPr="005D50DB">
        <w:rPr>
          <w:rFonts w:ascii="Arial" w:hAnsi="Arial" w:cs="Arial"/>
          <w:color w:val="000000" w:themeColor="text1"/>
        </w:rPr>
        <w:t>, ALEPH,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 xml:space="preserve">Płatnik firmy Asseco Poland, System Informacji Prawnej </w:t>
      </w:r>
      <w:proofErr w:type="spellStart"/>
      <w:r w:rsidRPr="005D50DB">
        <w:rPr>
          <w:rFonts w:ascii="Arial" w:hAnsi="Arial" w:cs="Arial"/>
          <w:color w:val="000000" w:themeColor="text1"/>
        </w:rPr>
        <w:t>Legalis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/ LEX, Sy</w:t>
      </w:r>
      <w:r>
        <w:rPr>
          <w:rFonts w:ascii="Arial" w:hAnsi="Arial" w:cs="Arial"/>
          <w:color w:val="000000" w:themeColor="text1"/>
        </w:rPr>
        <w:t xml:space="preserve">stem Elektronicznej Legitymacji </w:t>
      </w:r>
      <w:r w:rsidRPr="005D50DB">
        <w:rPr>
          <w:rFonts w:ascii="Arial" w:hAnsi="Arial" w:cs="Arial"/>
          <w:color w:val="000000" w:themeColor="text1"/>
        </w:rPr>
        <w:t xml:space="preserve">Studenckiej firmy </w:t>
      </w:r>
      <w:proofErr w:type="spellStart"/>
      <w:r w:rsidRPr="005D50DB">
        <w:rPr>
          <w:rFonts w:ascii="Arial" w:hAnsi="Arial" w:cs="Arial"/>
          <w:color w:val="000000" w:themeColor="text1"/>
        </w:rPr>
        <w:t>Opteam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S.A. W przypadku zaoferowania systemu </w:t>
      </w:r>
      <w:r>
        <w:rPr>
          <w:rFonts w:ascii="Arial" w:hAnsi="Arial" w:cs="Arial"/>
          <w:color w:val="000000" w:themeColor="text1"/>
        </w:rPr>
        <w:t xml:space="preserve">równoważnego do systemu Windows </w:t>
      </w:r>
      <w:r w:rsidRPr="005D50DB">
        <w:rPr>
          <w:rFonts w:ascii="Arial" w:hAnsi="Arial" w:cs="Arial"/>
          <w:color w:val="000000" w:themeColor="text1"/>
        </w:rPr>
        <w:t>oferent winien skonfigurować każdy z komputerów do pracy z wszystkim</w:t>
      </w:r>
      <w:r>
        <w:rPr>
          <w:rFonts w:ascii="Arial" w:hAnsi="Arial" w:cs="Arial"/>
          <w:color w:val="000000" w:themeColor="text1"/>
        </w:rPr>
        <w:t xml:space="preserve">i wyżej wymienionymi programami </w:t>
      </w:r>
      <w:r w:rsidRPr="005D50DB">
        <w:rPr>
          <w:rFonts w:ascii="Arial" w:hAnsi="Arial" w:cs="Arial"/>
          <w:color w:val="000000" w:themeColor="text1"/>
        </w:rPr>
        <w:t>oraz w okresie gwarancji zapewnić wsparcie przy konfiguracji w przypadk</w:t>
      </w:r>
      <w:r>
        <w:rPr>
          <w:rFonts w:ascii="Arial" w:hAnsi="Arial" w:cs="Arial"/>
          <w:color w:val="000000" w:themeColor="text1"/>
        </w:rPr>
        <w:t xml:space="preserve">u aktualizacji wszystkich wyżej </w:t>
      </w:r>
      <w:r w:rsidRPr="005D50DB">
        <w:rPr>
          <w:rFonts w:ascii="Arial" w:hAnsi="Arial" w:cs="Arial"/>
          <w:color w:val="000000" w:themeColor="text1"/>
        </w:rPr>
        <w:t>wymienionych programów.</w:t>
      </w:r>
    </w:p>
    <w:p w:rsid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Mysz i klawiatura: Klawiatura pełnowymiarowa, układ polski QWERTY, Mysz optyczna USB</w:t>
      </w:r>
    </w:p>
    <w:p w:rsidR="005D50DB" w:rsidRPr="005D50DB" w:rsidRDefault="005D50DB" w:rsidP="004E6106">
      <w:pPr>
        <w:pStyle w:val="Akapitzlist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5D50DB">
        <w:rPr>
          <w:rFonts w:ascii="Arial" w:hAnsi="Arial" w:cs="Arial"/>
          <w:b/>
          <w:color w:val="000000" w:themeColor="text1"/>
        </w:rPr>
        <w:lastRenderedPageBreak/>
        <w:t xml:space="preserve">Laptop </w:t>
      </w:r>
      <w:proofErr w:type="spellStart"/>
      <w:r w:rsidRPr="005D50DB">
        <w:rPr>
          <w:rFonts w:ascii="Arial" w:hAnsi="Arial" w:cs="Arial"/>
          <w:b/>
          <w:color w:val="000000" w:themeColor="text1"/>
        </w:rPr>
        <w:t>ultrabook</w:t>
      </w:r>
      <w:proofErr w:type="spellEnd"/>
      <w:r w:rsidRPr="005D50DB">
        <w:rPr>
          <w:rFonts w:ascii="Arial" w:hAnsi="Arial" w:cs="Arial"/>
          <w:b/>
          <w:color w:val="000000" w:themeColor="text1"/>
        </w:rPr>
        <w:t xml:space="preserve"> 15.6”</w:t>
      </w:r>
      <w:r>
        <w:rPr>
          <w:rFonts w:ascii="Arial" w:hAnsi="Arial" w:cs="Arial"/>
          <w:b/>
          <w:color w:val="000000" w:themeColor="text1"/>
        </w:rPr>
        <w:t xml:space="preserve"> – 1 szt.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 xml:space="preserve">Procesor: wynik w teście </w:t>
      </w:r>
      <w:proofErr w:type="spellStart"/>
      <w:r w:rsidRPr="005D50DB">
        <w:rPr>
          <w:rFonts w:ascii="Arial" w:hAnsi="Arial" w:cs="Arial"/>
          <w:color w:val="000000" w:themeColor="text1"/>
        </w:rPr>
        <w:t>PassMark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CPU Mark min. 13500 pkt.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Ekran LCD: przekątna 15,6" cala, matowy, EWV/IPS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Maksymalna wysokość laptopa: 18 mm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Nominalna rozdzielczość: min. 1920 x 1080 pikseli,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Pamięć RAM: min. 16 GB DDR4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 xml:space="preserve">Dysk twardy: SSD M.2 </w:t>
      </w:r>
      <w:proofErr w:type="spellStart"/>
      <w:r w:rsidRPr="005D50DB">
        <w:rPr>
          <w:rFonts w:ascii="Arial" w:hAnsi="Arial" w:cs="Arial"/>
          <w:color w:val="000000" w:themeColor="text1"/>
        </w:rPr>
        <w:t>PCIe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o pojemności min. 512 GB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Karta graficzna: zintegrowana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Wyjścia karty graficznej: 1 x wyjście HDMI 1.4 (pełnowymiarowe)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Karta dźwiękowa: stereo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Łączność: Wi-Fi 6 (802.11 a/b/g/n/</w:t>
      </w:r>
      <w:proofErr w:type="spellStart"/>
      <w:r w:rsidRPr="005D50DB">
        <w:rPr>
          <w:rFonts w:ascii="Arial" w:hAnsi="Arial" w:cs="Arial"/>
          <w:color w:val="000000" w:themeColor="text1"/>
        </w:rPr>
        <w:t>ac</w:t>
      </w:r>
      <w:proofErr w:type="spellEnd"/>
      <w:r w:rsidRPr="005D50DB">
        <w:rPr>
          <w:rFonts w:ascii="Arial" w:hAnsi="Arial" w:cs="Arial"/>
          <w:color w:val="000000" w:themeColor="text1"/>
        </w:rPr>
        <w:t>/</w:t>
      </w:r>
      <w:proofErr w:type="spellStart"/>
      <w:r w:rsidRPr="005D50DB">
        <w:rPr>
          <w:rFonts w:ascii="Arial" w:hAnsi="Arial" w:cs="Arial"/>
          <w:color w:val="000000" w:themeColor="text1"/>
        </w:rPr>
        <w:t>ax</w:t>
      </w:r>
      <w:proofErr w:type="spellEnd"/>
      <w:r w:rsidRPr="005D50DB">
        <w:rPr>
          <w:rFonts w:ascii="Arial" w:hAnsi="Arial" w:cs="Arial"/>
          <w:color w:val="000000" w:themeColor="text1"/>
        </w:rPr>
        <w:t>), Bluetooth 5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 xml:space="preserve">Złącza: min. 4 porty USB w tym min. 1 x USB 3.x oraz 1 x USB Typu-C 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Wbudowane wyposażenie/funkcjonalność: mikrofon, kamera, czytnik kart pamięci(</w:t>
      </w:r>
      <w:proofErr w:type="spellStart"/>
      <w:r w:rsidRPr="005D50DB">
        <w:rPr>
          <w:rFonts w:ascii="Arial" w:hAnsi="Arial" w:cs="Arial"/>
          <w:color w:val="000000" w:themeColor="text1"/>
        </w:rPr>
        <w:t>microSD</w:t>
      </w:r>
      <w:proofErr w:type="spellEnd"/>
      <w:r w:rsidRPr="005D50DB">
        <w:rPr>
          <w:rFonts w:ascii="Arial" w:hAnsi="Arial" w:cs="Arial"/>
          <w:color w:val="000000" w:themeColor="text1"/>
        </w:rPr>
        <w:t>), wydzielona klawiatura numeryczna, czytnik linii papilarnych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Materiał wykonania: aluminium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Kolor dominujący: Szary / srebrny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Gwarancja: min. 24 miesiące (gwarancja producenta)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Oprogramowanie: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 xml:space="preserve">1. Windows 10 PL 64 bit lub równoważne z możliwością odtworzenia systemu bez potrzeby ponownej </w:t>
      </w:r>
      <w:proofErr w:type="spellStart"/>
      <w:r w:rsidRPr="005D50DB">
        <w:rPr>
          <w:rFonts w:ascii="Arial" w:hAnsi="Arial" w:cs="Arial"/>
          <w:color w:val="000000" w:themeColor="text1"/>
        </w:rPr>
        <w:t>reinstalacji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5D50DB">
        <w:rPr>
          <w:rFonts w:ascii="Arial" w:hAnsi="Arial" w:cs="Arial"/>
          <w:color w:val="000000" w:themeColor="text1"/>
        </w:rPr>
        <w:t>Simple.ERP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D50DB">
        <w:rPr>
          <w:rFonts w:ascii="Arial" w:hAnsi="Arial" w:cs="Arial"/>
          <w:color w:val="000000" w:themeColor="text1"/>
        </w:rPr>
        <w:t>Uczelnia.XP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5D50DB">
        <w:rPr>
          <w:rFonts w:ascii="Arial" w:hAnsi="Arial" w:cs="Arial"/>
          <w:color w:val="000000" w:themeColor="text1"/>
        </w:rPr>
        <w:t>Academia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, ALEPH, Płatnik firmy Asseco Poland, System Informacji Prawnej </w:t>
      </w:r>
      <w:proofErr w:type="spellStart"/>
      <w:r w:rsidRPr="005D50DB">
        <w:rPr>
          <w:rFonts w:ascii="Arial" w:hAnsi="Arial" w:cs="Arial"/>
          <w:color w:val="000000" w:themeColor="text1"/>
        </w:rPr>
        <w:t>Legalis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/ LEX, System Elektronicznej Legitymacji Studenckiej firmy </w:t>
      </w:r>
      <w:proofErr w:type="spellStart"/>
      <w:r w:rsidRPr="005D50DB">
        <w:rPr>
          <w:rFonts w:ascii="Arial" w:hAnsi="Arial" w:cs="Arial"/>
          <w:color w:val="000000" w:themeColor="text1"/>
        </w:rPr>
        <w:t>Opteam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</w:p>
    <w:p w:rsidR="005D50DB" w:rsidRPr="005D50DB" w:rsidRDefault="005D50DB" w:rsidP="004E6106">
      <w:pPr>
        <w:pStyle w:val="Akapitzlist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5D50DB">
        <w:rPr>
          <w:rFonts w:ascii="Arial" w:hAnsi="Arial" w:cs="Arial"/>
          <w:b/>
          <w:color w:val="000000" w:themeColor="text1"/>
        </w:rPr>
        <w:t xml:space="preserve">Przejściówka HDMI </w:t>
      </w:r>
      <w:r>
        <w:rPr>
          <w:rFonts w:ascii="Arial" w:hAnsi="Arial" w:cs="Arial"/>
          <w:b/>
          <w:color w:val="000000" w:themeColor="text1"/>
        </w:rPr>
        <w:t>–</w:t>
      </w:r>
      <w:r w:rsidRPr="005D50DB">
        <w:rPr>
          <w:rFonts w:ascii="Arial" w:hAnsi="Arial" w:cs="Arial"/>
          <w:b/>
          <w:color w:val="000000" w:themeColor="text1"/>
        </w:rPr>
        <w:t xml:space="preserve"> VGA</w:t>
      </w:r>
      <w:r>
        <w:rPr>
          <w:rFonts w:ascii="Arial" w:hAnsi="Arial" w:cs="Arial"/>
          <w:b/>
          <w:color w:val="000000" w:themeColor="text1"/>
        </w:rPr>
        <w:t xml:space="preserve"> – 1 szt.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Typ: adapter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Standard: HDMI, VGA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Końcówka 1: 1 x HDMI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Końcówka 2: 1 x VGA gniazdo</w:t>
      </w:r>
    </w:p>
    <w:p w:rsid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Kolor: czarny</w:t>
      </w:r>
    </w:p>
    <w:p w:rsidR="005D50DB" w:rsidRPr="005D50DB" w:rsidRDefault="005D50DB" w:rsidP="004E6106">
      <w:pPr>
        <w:pStyle w:val="Akapitzlist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5D50DB">
        <w:rPr>
          <w:rFonts w:ascii="Arial" w:hAnsi="Arial" w:cs="Arial"/>
          <w:b/>
          <w:color w:val="000000" w:themeColor="text1"/>
        </w:rPr>
        <w:t xml:space="preserve">Ultra </w:t>
      </w:r>
      <w:proofErr w:type="spellStart"/>
      <w:r w:rsidRPr="005D50DB">
        <w:rPr>
          <w:rFonts w:ascii="Arial" w:hAnsi="Arial" w:cs="Arial"/>
          <w:b/>
          <w:color w:val="000000" w:themeColor="text1"/>
        </w:rPr>
        <w:t>Fractal</w:t>
      </w:r>
      <w:proofErr w:type="spellEnd"/>
      <w:r w:rsidRPr="005D50DB">
        <w:rPr>
          <w:rFonts w:ascii="Arial" w:hAnsi="Arial" w:cs="Arial"/>
          <w:b/>
          <w:color w:val="000000" w:themeColor="text1"/>
        </w:rPr>
        <w:t xml:space="preserve"> 6 Extended Edition</w:t>
      </w:r>
      <w:r>
        <w:rPr>
          <w:rFonts w:ascii="Arial" w:hAnsi="Arial" w:cs="Arial"/>
          <w:b/>
          <w:color w:val="000000" w:themeColor="text1"/>
        </w:rPr>
        <w:t xml:space="preserve"> – 1 licencja.</w:t>
      </w:r>
    </w:p>
    <w:p w:rsidR="005D50DB" w:rsidRDefault="005D50DB" w:rsidP="004E6106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b/>
          <w:color w:val="000000" w:themeColor="text1"/>
        </w:rPr>
        <w:t>Oprogramowanie „</w:t>
      </w:r>
      <w:proofErr w:type="spellStart"/>
      <w:r w:rsidRPr="005D50DB">
        <w:rPr>
          <w:rFonts w:ascii="Arial" w:hAnsi="Arial" w:cs="Arial"/>
          <w:b/>
          <w:color w:val="000000" w:themeColor="text1"/>
        </w:rPr>
        <w:t>CorelDraw</w:t>
      </w:r>
      <w:proofErr w:type="spellEnd"/>
      <w:r w:rsidRPr="005D50DB">
        <w:rPr>
          <w:rFonts w:ascii="Arial" w:hAnsi="Arial" w:cs="Arial"/>
          <w:b/>
          <w:color w:val="000000" w:themeColor="text1"/>
        </w:rPr>
        <w:t xml:space="preserve"> Standard 2020 </w:t>
      </w:r>
      <w:proofErr w:type="spellStart"/>
      <w:r w:rsidRPr="005D50DB">
        <w:rPr>
          <w:rFonts w:ascii="Arial" w:hAnsi="Arial" w:cs="Arial"/>
          <w:b/>
          <w:color w:val="000000" w:themeColor="text1"/>
        </w:rPr>
        <w:t>Edu</w:t>
      </w:r>
      <w:proofErr w:type="spellEnd"/>
      <w:r w:rsidRPr="005D50DB">
        <w:rPr>
          <w:rFonts w:ascii="Arial" w:hAnsi="Arial" w:cs="Arial"/>
          <w:b/>
          <w:color w:val="000000" w:themeColor="text1"/>
        </w:rPr>
        <w:t>”, 1 stanowisko</w:t>
      </w:r>
      <w:r w:rsidRPr="005D50DB">
        <w:rPr>
          <w:rFonts w:ascii="Arial" w:hAnsi="Arial" w:cs="Arial"/>
          <w:color w:val="000000" w:themeColor="text1"/>
        </w:rPr>
        <w:t xml:space="preserve"> </w:t>
      </w:r>
    </w:p>
    <w:p w:rsidR="005D50DB" w:rsidRDefault="005D50DB" w:rsidP="005D50DB">
      <w:pPr>
        <w:pStyle w:val="Akapitzlist"/>
        <w:ind w:left="216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 xml:space="preserve">-  lub równoważne spełniające następujące parametry: oprogramowanie służące do tworzenia grafiki wektorowej (od prostych linii i kształtów do skomplikowanych prac), projektowania układów stron (w tym ulotek, broszur, zaawansowanych dokumentów), edycji zdjęć, dające pełną kontrolę nad każdym elementem wyglądu (grafika, tekst, czcionka, itp.), </w:t>
      </w:r>
    </w:p>
    <w:p w:rsidR="005D50DB" w:rsidRDefault="005D50DB" w:rsidP="005D50DB">
      <w:pPr>
        <w:pStyle w:val="Akapitzlist"/>
        <w:ind w:left="2160"/>
        <w:rPr>
          <w:rFonts w:ascii="Arial" w:hAnsi="Arial" w:cs="Arial"/>
          <w:color w:val="000000" w:themeColor="text1"/>
        </w:rPr>
      </w:pPr>
    </w:p>
    <w:p w:rsidR="005D50DB" w:rsidRDefault="005D50DB" w:rsidP="005D50DB">
      <w:pPr>
        <w:pStyle w:val="Akapitzlist"/>
        <w:ind w:left="2160"/>
        <w:rPr>
          <w:rFonts w:ascii="Arial" w:hAnsi="Arial" w:cs="Arial"/>
          <w:color w:val="000000" w:themeColor="text1"/>
        </w:rPr>
      </w:pPr>
    </w:p>
    <w:p w:rsidR="005D50DB" w:rsidRDefault="005D50DB" w:rsidP="005D50DB">
      <w:pPr>
        <w:pStyle w:val="Akapitzlist"/>
        <w:ind w:left="2160"/>
        <w:rPr>
          <w:rFonts w:ascii="Arial" w:hAnsi="Arial" w:cs="Arial"/>
          <w:color w:val="000000" w:themeColor="text1"/>
        </w:rPr>
      </w:pPr>
    </w:p>
    <w:p w:rsidR="005D50DB" w:rsidRDefault="005D50DB" w:rsidP="005D50DB">
      <w:pPr>
        <w:pStyle w:val="Akapitzlist"/>
        <w:ind w:left="2160"/>
        <w:rPr>
          <w:rFonts w:ascii="Arial" w:hAnsi="Arial" w:cs="Arial"/>
          <w:color w:val="000000" w:themeColor="text1"/>
        </w:rPr>
      </w:pPr>
    </w:p>
    <w:p w:rsidR="005D50DB" w:rsidRDefault="005D50DB" w:rsidP="005D50DB">
      <w:pPr>
        <w:pStyle w:val="Akapitzlist"/>
        <w:ind w:left="2160"/>
        <w:rPr>
          <w:rFonts w:ascii="Arial" w:hAnsi="Arial" w:cs="Arial"/>
          <w:color w:val="000000" w:themeColor="text1"/>
        </w:rPr>
      </w:pPr>
    </w:p>
    <w:p w:rsidR="005D50DB" w:rsidRDefault="005D50DB" w:rsidP="005D50DB">
      <w:pPr>
        <w:pStyle w:val="Akapitzlist"/>
        <w:ind w:left="2160"/>
        <w:rPr>
          <w:rFonts w:ascii="Arial" w:hAnsi="Arial" w:cs="Arial"/>
          <w:color w:val="000000" w:themeColor="text1"/>
        </w:rPr>
      </w:pPr>
    </w:p>
    <w:p w:rsidR="005D50DB" w:rsidRDefault="005D50DB" w:rsidP="005D50DB">
      <w:pPr>
        <w:pStyle w:val="Akapitzlist"/>
        <w:ind w:left="2160"/>
        <w:rPr>
          <w:rFonts w:ascii="Arial" w:hAnsi="Arial" w:cs="Arial"/>
          <w:color w:val="000000" w:themeColor="text1"/>
        </w:rPr>
      </w:pPr>
    </w:p>
    <w:p w:rsidR="005D50DB" w:rsidRPr="005D50DB" w:rsidRDefault="005D50DB" w:rsidP="005D50DB">
      <w:pPr>
        <w:pStyle w:val="Akapitzlist"/>
        <w:ind w:left="216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>Program umożliwia dobranie koloru wypełnienia lub przezroczystości, eksport plików graficznych, możliwość skorzystania z gotowych do wykorzystania materiałów (grafik wektorowych, zdjęć, czcionek, wypełnień i szablonów). Zapewnia również zgodność z popularnymi formatami plików (GIF, JPG, PNG, BMP, CPT, CPX, CMX,FILL, TXT, PDF, DOCX, PSD, TIFF i wiele innych),</w:t>
      </w:r>
    </w:p>
    <w:p w:rsidR="005D50DB" w:rsidRDefault="005D50DB" w:rsidP="005D50DB">
      <w:pPr>
        <w:pStyle w:val="Akapitzlist"/>
        <w:ind w:left="2160"/>
        <w:rPr>
          <w:rFonts w:ascii="Arial" w:hAnsi="Arial" w:cs="Arial"/>
          <w:color w:val="000000" w:themeColor="text1"/>
        </w:rPr>
      </w:pPr>
      <w:r w:rsidRPr="005D50DB">
        <w:rPr>
          <w:rFonts w:ascii="Arial" w:hAnsi="Arial" w:cs="Arial"/>
          <w:color w:val="000000" w:themeColor="text1"/>
        </w:rPr>
        <w:t xml:space="preserve">Oprogramowanie równoważne musi zawierać odpowiedniki modułów (m. in. </w:t>
      </w:r>
      <w:proofErr w:type="spellStart"/>
      <w:r w:rsidRPr="005D50DB">
        <w:rPr>
          <w:rFonts w:ascii="Arial" w:hAnsi="Arial" w:cs="Arial"/>
          <w:color w:val="000000" w:themeColor="text1"/>
        </w:rPr>
        <w:t>Shape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Edit </w:t>
      </w:r>
      <w:proofErr w:type="spellStart"/>
      <w:r w:rsidRPr="005D50DB">
        <w:rPr>
          <w:rFonts w:ascii="Arial" w:hAnsi="Arial" w:cs="Arial"/>
          <w:color w:val="000000" w:themeColor="text1"/>
        </w:rPr>
        <w:t>Tool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, Zoom </w:t>
      </w:r>
      <w:proofErr w:type="spellStart"/>
      <w:r w:rsidRPr="005D50DB">
        <w:rPr>
          <w:rFonts w:ascii="Arial" w:hAnsi="Arial" w:cs="Arial"/>
          <w:color w:val="000000" w:themeColor="text1"/>
        </w:rPr>
        <w:t>Tool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D50DB">
        <w:rPr>
          <w:rFonts w:ascii="Arial" w:hAnsi="Arial" w:cs="Arial"/>
          <w:color w:val="000000" w:themeColor="text1"/>
        </w:rPr>
        <w:t>Curve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0DB">
        <w:rPr>
          <w:rFonts w:ascii="Arial" w:hAnsi="Arial" w:cs="Arial"/>
          <w:color w:val="000000" w:themeColor="text1"/>
        </w:rPr>
        <w:t>Tool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, Smart </w:t>
      </w:r>
      <w:proofErr w:type="spellStart"/>
      <w:r w:rsidRPr="005D50DB">
        <w:rPr>
          <w:rFonts w:ascii="Arial" w:hAnsi="Arial" w:cs="Arial"/>
          <w:color w:val="000000" w:themeColor="text1"/>
        </w:rPr>
        <w:t>Drawing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0DB">
        <w:rPr>
          <w:rFonts w:ascii="Arial" w:hAnsi="Arial" w:cs="Arial"/>
          <w:color w:val="000000" w:themeColor="text1"/>
        </w:rPr>
        <w:t>Tool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D50DB">
        <w:rPr>
          <w:rFonts w:ascii="Arial" w:hAnsi="Arial" w:cs="Arial"/>
          <w:color w:val="000000" w:themeColor="text1"/>
        </w:rPr>
        <w:t>Rectangle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0DB">
        <w:rPr>
          <w:rFonts w:ascii="Arial" w:hAnsi="Arial" w:cs="Arial"/>
          <w:color w:val="000000" w:themeColor="text1"/>
        </w:rPr>
        <w:t>Tool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D50DB">
        <w:rPr>
          <w:rFonts w:ascii="Arial" w:hAnsi="Arial" w:cs="Arial"/>
          <w:color w:val="000000" w:themeColor="text1"/>
        </w:rPr>
        <w:t>Ellipse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0DB">
        <w:rPr>
          <w:rFonts w:ascii="Arial" w:hAnsi="Arial" w:cs="Arial"/>
          <w:color w:val="000000" w:themeColor="text1"/>
        </w:rPr>
        <w:t>Tool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, Object </w:t>
      </w:r>
      <w:proofErr w:type="spellStart"/>
      <w:r w:rsidRPr="005D50DB">
        <w:rPr>
          <w:rFonts w:ascii="Arial" w:hAnsi="Arial" w:cs="Arial"/>
          <w:color w:val="000000" w:themeColor="text1"/>
        </w:rPr>
        <w:t>Tool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D50DB">
        <w:rPr>
          <w:rFonts w:ascii="Arial" w:hAnsi="Arial" w:cs="Arial"/>
          <w:color w:val="000000" w:themeColor="text1"/>
        </w:rPr>
        <w:t>Shapes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0DB">
        <w:rPr>
          <w:rFonts w:ascii="Arial" w:hAnsi="Arial" w:cs="Arial"/>
          <w:color w:val="000000" w:themeColor="text1"/>
        </w:rPr>
        <w:t>Tool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D50DB">
        <w:rPr>
          <w:rFonts w:ascii="Arial" w:hAnsi="Arial" w:cs="Arial"/>
          <w:color w:val="000000" w:themeColor="text1"/>
        </w:rPr>
        <w:t>Text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0DB">
        <w:rPr>
          <w:rFonts w:ascii="Arial" w:hAnsi="Arial" w:cs="Arial"/>
          <w:color w:val="000000" w:themeColor="text1"/>
        </w:rPr>
        <w:t>Tool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, Interactive </w:t>
      </w:r>
      <w:proofErr w:type="spellStart"/>
      <w:r w:rsidRPr="005D50DB">
        <w:rPr>
          <w:rFonts w:ascii="Arial" w:hAnsi="Arial" w:cs="Arial"/>
          <w:color w:val="000000" w:themeColor="text1"/>
        </w:rPr>
        <w:t>Tool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D50DB">
        <w:rPr>
          <w:rFonts w:ascii="Arial" w:hAnsi="Arial" w:cs="Arial"/>
          <w:color w:val="000000" w:themeColor="text1"/>
        </w:rPr>
        <w:t>Eyedropper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0DB">
        <w:rPr>
          <w:rFonts w:ascii="Arial" w:hAnsi="Arial" w:cs="Arial"/>
          <w:color w:val="000000" w:themeColor="text1"/>
        </w:rPr>
        <w:t>Tool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0DB">
        <w:rPr>
          <w:rFonts w:ascii="Arial" w:hAnsi="Arial" w:cs="Arial"/>
          <w:color w:val="000000" w:themeColor="text1"/>
        </w:rPr>
        <w:t>Outline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0DB">
        <w:rPr>
          <w:rFonts w:ascii="Arial" w:hAnsi="Arial" w:cs="Arial"/>
          <w:color w:val="000000" w:themeColor="text1"/>
        </w:rPr>
        <w:t>Tool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oraz inne ). Musi posiadać ich pełną funkcjonalność i być w pełni kompatybilne z oprogramowaniem </w:t>
      </w:r>
      <w:proofErr w:type="spellStart"/>
      <w:r w:rsidRPr="005D50DB">
        <w:rPr>
          <w:rFonts w:ascii="Arial" w:hAnsi="Arial" w:cs="Arial"/>
          <w:color w:val="000000" w:themeColor="text1"/>
        </w:rPr>
        <w:t>CorelDraw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Standard 2020 </w:t>
      </w:r>
      <w:proofErr w:type="spellStart"/>
      <w:r w:rsidRPr="005D50DB">
        <w:rPr>
          <w:rFonts w:ascii="Arial" w:hAnsi="Arial" w:cs="Arial"/>
          <w:color w:val="000000" w:themeColor="text1"/>
        </w:rPr>
        <w:t>Edu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- wymagana jest pełna zgodność formatów plików, pozwalająca na otwieranie i edycję dokumentów stworzonych w oprogramowaniu </w:t>
      </w:r>
      <w:proofErr w:type="spellStart"/>
      <w:r w:rsidRPr="005D50DB">
        <w:rPr>
          <w:rFonts w:ascii="Arial" w:hAnsi="Arial" w:cs="Arial"/>
          <w:color w:val="000000" w:themeColor="text1"/>
        </w:rPr>
        <w:t>CorelDraw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Standard 2020 </w:t>
      </w:r>
      <w:proofErr w:type="spellStart"/>
      <w:r w:rsidRPr="005D50DB">
        <w:rPr>
          <w:rFonts w:ascii="Arial" w:hAnsi="Arial" w:cs="Arial"/>
          <w:color w:val="000000" w:themeColor="text1"/>
        </w:rPr>
        <w:t>Edu</w:t>
      </w:r>
      <w:proofErr w:type="spellEnd"/>
      <w:r w:rsidRPr="005D50DB">
        <w:rPr>
          <w:rFonts w:ascii="Arial" w:hAnsi="Arial" w:cs="Arial"/>
          <w:color w:val="000000" w:themeColor="text1"/>
        </w:rPr>
        <w:t xml:space="preserve"> bez instalowania dodatkowych programów oraz bez utraty jakichkolwiek danych.</w:t>
      </w:r>
    </w:p>
    <w:p w:rsidR="005D50DB" w:rsidRPr="005D50DB" w:rsidRDefault="005D50DB" w:rsidP="005D50DB">
      <w:pPr>
        <w:pStyle w:val="Akapitzlist"/>
        <w:ind w:left="1800"/>
        <w:rPr>
          <w:rFonts w:ascii="Arial" w:hAnsi="Arial" w:cs="Arial"/>
          <w:color w:val="000000" w:themeColor="text1"/>
        </w:rPr>
      </w:pPr>
    </w:p>
    <w:p w:rsidR="009D40B4" w:rsidRDefault="009D40B4" w:rsidP="009D40B4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6</w:t>
      </w:r>
      <w:r w:rsidRPr="005B7606">
        <w:rPr>
          <w:b/>
          <w:color w:val="FF0000"/>
          <w:sz w:val="28"/>
          <w:szCs w:val="20"/>
        </w:rPr>
        <w:t xml:space="preserve"> Dostawa dla Instytutu </w:t>
      </w:r>
      <w:r>
        <w:rPr>
          <w:b/>
          <w:color w:val="FF0000"/>
          <w:sz w:val="28"/>
          <w:szCs w:val="20"/>
        </w:rPr>
        <w:t>Historii  UJK</w:t>
      </w:r>
    </w:p>
    <w:p w:rsidR="009D40B4" w:rsidRDefault="009D40B4" w:rsidP="004E6106">
      <w:pPr>
        <w:pStyle w:val="Akapitzlist"/>
        <w:numPr>
          <w:ilvl w:val="0"/>
          <w:numId w:val="14"/>
        </w:num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ZPPZ/2021/00521 i ZPPZ/2021/00589</w:t>
      </w:r>
    </w:p>
    <w:p w:rsidR="009D40B4" w:rsidRPr="009D40B4" w:rsidRDefault="009D40B4" w:rsidP="004E6106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proofErr w:type="spellStart"/>
      <w:r w:rsidRPr="009D40B4">
        <w:rPr>
          <w:rFonts w:ascii="Arial" w:hAnsi="Arial" w:cs="Arial"/>
          <w:b/>
          <w:color w:val="000000" w:themeColor="text1"/>
        </w:rPr>
        <w:t>Ultrabook</w:t>
      </w:r>
      <w:proofErr w:type="spellEnd"/>
      <w:r w:rsidRPr="009D40B4">
        <w:rPr>
          <w:rFonts w:ascii="Arial" w:hAnsi="Arial" w:cs="Arial"/>
          <w:b/>
          <w:color w:val="000000" w:themeColor="text1"/>
        </w:rPr>
        <w:t xml:space="preserve"> – komputer przenośny  - 1 szt. 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 xml:space="preserve">Procesor: wynik w teście </w:t>
      </w:r>
      <w:proofErr w:type="spellStart"/>
      <w:r w:rsidRPr="009D40B4">
        <w:rPr>
          <w:rFonts w:ascii="Arial" w:hAnsi="Arial" w:cs="Arial"/>
          <w:color w:val="000000" w:themeColor="text1"/>
        </w:rPr>
        <w:t>PassMark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 CPU Mark min. 13500 pkt. Min. 8 rdzeni / 8 wątków / 8 MB Cache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Ekran LCD: przekątna 14-14,1 cala, matowy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Wąskie ramki ekranu - maks. szerokość całego laptopa 320mm, maks. wysokość(nie grubość) całego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laptopa 200mm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Nominalna rozdzielczość min. 1920 x 1080 pikseli,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Pamięć RAM: min. 16 GB DDR4 (min. 3700 MHz)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Dysk twardy: SSD (</w:t>
      </w:r>
      <w:proofErr w:type="spellStart"/>
      <w:r w:rsidRPr="009D40B4">
        <w:rPr>
          <w:rFonts w:ascii="Arial" w:hAnsi="Arial" w:cs="Arial"/>
          <w:color w:val="000000" w:themeColor="text1"/>
        </w:rPr>
        <w:t>flash</w:t>
      </w:r>
      <w:proofErr w:type="spellEnd"/>
      <w:r w:rsidRPr="009D40B4">
        <w:rPr>
          <w:rFonts w:ascii="Arial" w:hAnsi="Arial" w:cs="Arial"/>
          <w:color w:val="000000" w:themeColor="text1"/>
        </w:rPr>
        <w:t>) o pojemności min. 960 GB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Karta graficzna: dedykowana z min 2048 MB GDDR5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Wyjścia karty graficznej: 1 x wyjście HDMI 1.4 (pełnowymiarowe)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Karta dźwiękowa: stereo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 xml:space="preserve">Bluetooth, </w:t>
      </w:r>
      <w:proofErr w:type="spellStart"/>
      <w:r w:rsidRPr="009D40B4">
        <w:rPr>
          <w:rFonts w:ascii="Arial" w:hAnsi="Arial" w:cs="Arial"/>
          <w:color w:val="000000" w:themeColor="text1"/>
        </w:rPr>
        <w:t>WiFi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 IEEE 802.11b/g/n/</w:t>
      </w:r>
      <w:proofErr w:type="spellStart"/>
      <w:r w:rsidRPr="009D40B4">
        <w:rPr>
          <w:rFonts w:ascii="Arial" w:hAnsi="Arial" w:cs="Arial"/>
          <w:color w:val="000000" w:themeColor="text1"/>
        </w:rPr>
        <w:t>ac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 ,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Minimum 3 porty USB w tym 1 x USB 3.1 typ C, 1 x USB 3.0,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Wbudowane wyposażenie/funkcjonalność: mikrofon, kamera, czytnik kart pamięci(</w:t>
      </w:r>
      <w:proofErr w:type="spellStart"/>
      <w:r w:rsidRPr="009D40B4">
        <w:rPr>
          <w:rFonts w:ascii="Arial" w:hAnsi="Arial" w:cs="Arial"/>
          <w:color w:val="000000" w:themeColor="text1"/>
        </w:rPr>
        <w:t>microSD</w:t>
      </w:r>
      <w:proofErr w:type="spellEnd"/>
      <w:r w:rsidRPr="009D40B4">
        <w:rPr>
          <w:rFonts w:ascii="Arial" w:hAnsi="Arial" w:cs="Arial"/>
          <w:color w:val="000000" w:themeColor="text1"/>
        </w:rPr>
        <w:t>)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Materiał wykonania aluminium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Waga: maks. 1.2 kg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Dodatkowo stacja dokująca dedykowana, producenta laptopa posiadająca: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Interfejs USB-C, min 2 porty USB 3.0 , port USB Typ C, HDMI, VGA, RJ-45(LAN)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Gwarancja: min. 24 miesiące (gwarancja producenta)</w:t>
      </w:r>
    </w:p>
    <w:p w:rsidR="009D40B4" w:rsidRP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Oprogramowanie: 1. Windows 10 PL 64 bit lub równoważne z możl</w:t>
      </w:r>
      <w:r>
        <w:rPr>
          <w:rFonts w:ascii="Arial" w:hAnsi="Arial" w:cs="Arial"/>
          <w:color w:val="000000" w:themeColor="text1"/>
        </w:rPr>
        <w:t xml:space="preserve">iwością odtworzenia systemu bez </w:t>
      </w:r>
      <w:r w:rsidRPr="009D40B4">
        <w:rPr>
          <w:rFonts w:ascii="Arial" w:hAnsi="Arial" w:cs="Arial"/>
          <w:color w:val="000000" w:themeColor="text1"/>
        </w:rPr>
        <w:t xml:space="preserve">potrzeby ponownej </w:t>
      </w:r>
      <w:proofErr w:type="spellStart"/>
      <w:r w:rsidRPr="009D40B4">
        <w:rPr>
          <w:rFonts w:ascii="Arial" w:hAnsi="Arial" w:cs="Arial"/>
          <w:color w:val="000000" w:themeColor="text1"/>
        </w:rPr>
        <w:t>reinstalacji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 w oparciu o nośniki optyczne lu</w:t>
      </w:r>
      <w:r>
        <w:rPr>
          <w:rFonts w:ascii="Arial" w:hAnsi="Arial" w:cs="Arial"/>
          <w:color w:val="000000" w:themeColor="text1"/>
        </w:rPr>
        <w:t xml:space="preserve">b wydzieloną partycję dysku HDD </w:t>
      </w:r>
      <w:r w:rsidRPr="009D40B4">
        <w:rPr>
          <w:rFonts w:ascii="Arial" w:hAnsi="Arial" w:cs="Arial"/>
          <w:color w:val="000000" w:themeColor="text1"/>
        </w:rPr>
        <w:t>spełniający poniższe warunki: możliwość zdalnej konfiguracji, aktu</w:t>
      </w:r>
      <w:r>
        <w:rPr>
          <w:rFonts w:ascii="Arial" w:hAnsi="Arial" w:cs="Arial"/>
          <w:color w:val="000000" w:themeColor="text1"/>
        </w:rPr>
        <w:t xml:space="preserve">alizacji i administrowania oraz </w:t>
      </w:r>
      <w:r w:rsidRPr="009D40B4">
        <w:rPr>
          <w:rFonts w:ascii="Arial" w:hAnsi="Arial" w:cs="Arial"/>
          <w:color w:val="000000" w:themeColor="text1"/>
        </w:rPr>
        <w:t xml:space="preserve">zdolność do zdalnego zarządzania kontami i profilami; możliwość </w:t>
      </w:r>
      <w:r>
        <w:rPr>
          <w:rFonts w:ascii="Arial" w:hAnsi="Arial" w:cs="Arial"/>
          <w:color w:val="000000" w:themeColor="text1"/>
        </w:rPr>
        <w:t xml:space="preserve">uwierzytelniania użytkowników z </w:t>
      </w:r>
      <w:r w:rsidRPr="009D40B4">
        <w:rPr>
          <w:rFonts w:ascii="Arial" w:hAnsi="Arial" w:cs="Arial"/>
          <w:color w:val="000000" w:themeColor="text1"/>
        </w:rPr>
        <w:t>usługą katalogową Active Directory wdrożoną u zamawiającego; m</w:t>
      </w:r>
      <w:r>
        <w:rPr>
          <w:rFonts w:ascii="Arial" w:hAnsi="Arial" w:cs="Arial"/>
          <w:color w:val="000000" w:themeColor="text1"/>
        </w:rPr>
        <w:t xml:space="preserve">usi współpracować z programami: </w:t>
      </w:r>
      <w:proofErr w:type="spellStart"/>
      <w:r w:rsidRPr="009D40B4">
        <w:rPr>
          <w:rFonts w:ascii="Arial" w:hAnsi="Arial" w:cs="Arial"/>
          <w:color w:val="000000" w:themeColor="text1"/>
        </w:rPr>
        <w:t>Simple.ERP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D40B4">
        <w:rPr>
          <w:rFonts w:ascii="Arial" w:hAnsi="Arial" w:cs="Arial"/>
          <w:color w:val="000000" w:themeColor="text1"/>
        </w:rPr>
        <w:t>Uczelnia.XP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9D40B4">
        <w:rPr>
          <w:rFonts w:ascii="Arial" w:hAnsi="Arial" w:cs="Arial"/>
          <w:color w:val="000000" w:themeColor="text1"/>
        </w:rPr>
        <w:t>Academia</w:t>
      </w:r>
      <w:proofErr w:type="spellEnd"/>
      <w:r w:rsidRPr="009D40B4">
        <w:rPr>
          <w:rFonts w:ascii="Arial" w:hAnsi="Arial" w:cs="Arial"/>
          <w:color w:val="000000" w:themeColor="text1"/>
        </w:rPr>
        <w:t>, ALEPH, Płatnik firmy Asseco Poland, System Informacji</w:t>
      </w:r>
    </w:p>
    <w:p w:rsid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 xml:space="preserve">Prawnej </w:t>
      </w:r>
      <w:proofErr w:type="spellStart"/>
      <w:r w:rsidRPr="009D40B4">
        <w:rPr>
          <w:rFonts w:ascii="Arial" w:hAnsi="Arial" w:cs="Arial"/>
          <w:color w:val="000000" w:themeColor="text1"/>
        </w:rPr>
        <w:t>Legalis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 / LEX, System Elektronicznej Legitymacji Studenckie</w:t>
      </w:r>
      <w:r>
        <w:rPr>
          <w:rFonts w:ascii="Arial" w:hAnsi="Arial" w:cs="Arial"/>
          <w:color w:val="000000" w:themeColor="text1"/>
        </w:rPr>
        <w:t xml:space="preserve">j firmy </w:t>
      </w:r>
      <w:proofErr w:type="spellStart"/>
      <w:r>
        <w:rPr>
          <w:rFonts w:ascii="Arial" w:hAnsi="Arial" w:cs="Arial"/>
          <w:color w:val="000000" w:themeColor="text1"/>
        </w:rPr>
        <w:t>Opteam</w:t>
      </w:r>
      <w:proofErr w:type="spellEnd"/>
      <w:r>
        <w:rPr>
          <w:rFonts w:ascii="Arial" w:hAnsi="Arial" w:cs="Arial"/>
          <w:color w:val="000000" w:themeColor="text1"/>
        </w:rPr>
        <w:t xml:space="preserve"> S.A. W przypadku </w:t>
      </w:r>
      <w:r w:rsidRPr="009D40B4">
        <w:rPr>
          <w:rFonts w:ascii="Arial" w:hAnsi="Arial" w:cs="Arial"/>
          <w:color w:val="000000" w:themeColor="text1"/>
        </w:rPr>
        <w:t>zaoferowania systemu równoważnego do systemu Windows ofere</w:t>
      </w:r>
      <w:r>
        <w:rPr>
          <w:rFonts w:ascii="Arial" w:hAnsi="Arial" w:cs="Arial"/>
          <w:color w:val="000000" w:themeColor="text1"/>
        </w:rPr>
        <w:t xml:space="preserve">nt winien skonfigurować każdy z </w:t>
      </w:r>
      <w:r w:rsidRPr="009D40B4">
        <w:rPr>
          <w:rFonts w:ascii="Arial" w:hAnsi="Arial" w:cs="Arial"/>
          <w:color w:val="000000" w:themeColor="text1"/>
        </w:rPr>
        <w:t>komputerów do pracy z wszystkimi wyżej wymienionymi prog</w:t>
      </w:r>
      <w:r>
        <w:rPr>
          <w:rFonts w:ascii="Arial" w:hAnsi="Arial" w:cs="Arial"/>
          <w:color w:val="000000" w:themeColor="text1"/>
        </w:rPr>
        <w:t xml:space="preserve">ramami oraz w okresie gwarancji </w:t>
      </w:r>
      <w:r w:rsidRPr="009D40B4">
        <w:rPr>
          <w:rFonts w:ascii="Arial" w:hAnsi="Arial" w:cs="Arial"/>
          <w:color w:val="000000" w:themeColor="text1"/>
        </w:rPr>
        <w:t>zapewnić wsparcie przy konfiguracji w przypadku aktualizacj</w:t>
      </w:r>
      <w:r>
        <w:rPr>
          <w:rFonts w:ascii="Arial" w:hAnsi="Arial" w:cs="Arial"/>
          <w:color w:val="000000" w:themeColor="text1"/>
        </w:rPr>
        <w:t xml:space="preserve">i wszystkich wyżej wymienionych </w:t>
      </w:r>
      <w:r w:rsidRPr="009D40B4">
        <w:rPr>
          <w:rFonts w:ascii="Arial" w:hAnsi="Arial" w:cs="Arial"/>
          <w:color w:val="000000" w:themeColor="text1"/>
        </w:rPr>
        <w:t>programów.</w:t>
      </w:r>
    </w:p>
    <w:p w:rsidR="009D40B4" w:rsidRDefault="009D40B4" w:rsidP="009D40B4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</w:p>
    <w:p w:rsidR="009D40B4" w:rsidRPr="00230AF6" w:rsidRDefault="009D40B4" w:rsidP="004E6106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30AF6">
        <w:rPr>
          <w:rFonts w:ascii="Arial" w:hAnsi="Arial" w:cs="Arial"/>
          <w:b/>
          <w:color w:val="000000" w:themeColor="text1"/>
        </w:rPr>
        <w:lastRenderedPageBreak/>
        <w:t>Monitor 22”</w:t>
      </w:r>
      <w:r w:rsidR="00230AF6" w:rsidRPr="00230AF6">
        <w:rPr>
          <w:rFonts w:ascii="Arial" w:hAnsi="Arial" w:cs="Arial"/>
          <w:b/>
          <w:color w:val="000000" w:themeColor="text1"/>
        </w:rPr>
        <w:t xml:space="preserve"> – 1 szt</w:t>
      </w:r>
      <w:r w:rsidR="00902204">
        <w:rPr>
          <w:rFonts w:ascii="Arial" w:hAnsi="Arial" w:cs="Arial"/>
          <w:b/>
          <w:color w:val="000000" w:themeColor="text1"/>
        </w:rPr>
        <w:t>.</w:t>
      </w:r>
    </w:p>
    <w:p w:rsidR="009D40B4" w:rsidRPr="009D40B4" w:rsidRDefault="009D40B4" w:rsidP="009D40B4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Przekątna ekranu: min. 22 cale;</w:t>
      </w:r>
    </w:p>
    <w:p w:rsidR="009D40B4" w:rsidRPr="009D40B4" w:rsidRDefault="009D40B4" w:rsidP="009D40B4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Rozdzielczość: min. 1920 x 1080 (Full HD);</w:t>
      </w:r>
    </w:p>
    <w:p w:rsidR="009D40B4" w:rsidRPr="009D40B4" w:rsidRDefault="009D40B4" w:rsidP="009D40B4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Proporcje wymiarów matrycy: 16:9;</w:t>
      </w:r>
    </w:p>
    <w:p w:rsidR="009D40B4" w:rsidRPr="009D40B4" w:rsidRDefault="009D40B4" w:rsidP="009D40B4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Typ matrycy: IPS; Typ podświetlenia: LED; filtrowanie niebieskiego światła i redukcja migotania; Czas reakcji: maks. 5 ms; Jasność [cd/m2]: min. 250;</w:t>
      </w:r>
    </w:p>
    <w:p w:rsidR="009D40B4" w:rsidRPr="009D40B4" w:rsidRDefault="009D40B4" w:rsidP="009D40B4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Kąt widzenia [stopnie]: min. 178 (pion) , 178 (poziom);</w:t>
      </w:r>
    </w:p>
    <w:p w:rsidR="009D40B4" w:rsidRPr="009D40B4" w:rsidRDefault="009D40B4" w:rsidP="009D40B4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Złącza: 1x D-</w:t>
      </w:r>
      <w:proofErr w:type="spellStart"/>
      <w:r w:rsidRPr="009D40B4">
        <w:rPr>
          <w:rFonts w:ascii="Arial" w:hAnsi="Arial" w:cs="Arial"/>
          <w:color w:val="000000" w:themeColor="text1"/>
        </w:rPr>
        <w:t>Sub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 (VGA) , 1x HDMI;</w:t>
      </w:r>
    </w:p>
    <w:p w:rsidR="009D40B4" w:rsidRPr="009D40B4" w:rsidRDefault="009D40B4" w:rsidP="009D40B4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Konstrukcja: możliwy montaż ścienny , Odłączana podstawa , Regulacja kąta pochylenia;</w:t>
      </w:r>
    </w:p>
    <w:p w:rsidR="009D40B4" w:rsidRPr="009D40B4" w:rsidRDefault="009D40B4" w:rsidP="009D40B4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Załączone wyposażenie: Przewód zasilający, przewód sygnałowy;</w:t>
      </w:r>
    </w:p>
    <w:p w:rsidR="009D40B4" w:rsidRPr="009D40B4" w:rsidRDefault="009D40B4" w:rsidP="009D40B4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Okres gwarancji: min. 24 miesiące (gwarancja producenta)</w:t>
      </w:r>
    </w:p>
    <w:p w:rsidR="00230AF6" w:rsidRDefault="00230AF6" w:rsidP="00230AF6">
      <w:pPr>
        <w:pStyle w:val="Akapitzlist"/>
        <w:ind w:left="1080"/>
        <w:rPr>
          <w:rFonts w:ascii="Times New Roman" w:eastAsia="Times New Roman" w:hAnsi="Times New Roman" w:cs="Times New Roman"/>
          <w:b/>
          <w:lang w:eastAsia="zh-CN"/>
        </w:rPr>
      </w:pPr>
    </w:p>
    <w:p w:rsidR="00230AF6" w:rsidRDefault="00230AF6" w:rsidP="00230AF6">
      <w:pPr>
        <w:pStyle w:val="Akapitzlist"/>
        <w:ind w:left="1440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B) ZPPZ/2021/00535</w:t>
      </w:r>
    </w:p>
    <w:p w:rsidR="00230AF6" w:rsidRDefault="00230AF6" w:rsidP="00230AF6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Pr="00230AF6">
        <w:rPr>
          <w:rFonts w:ascii="Arial" w:hAnsi="Arial" w:cs="Arial"/>
          <w:b/>
          <w:color w:val="000000" w:themeColor="text1"/>
        </w:rPr>
        <w:t xml:space="preserve">Dysk zewnętrzny – </w:t>
      </w:r>
      <w:r w:rsidR="00902204" w:rsidRPr="00230AF6">
        <w:rPr>
          <w:rFonts w:ascii="Arial" w:hAnsi="Arial" w:cs="Arial"/>
          <w:b/>
          <w:color w:val="000000" w:themeColor="text1"/>
        </w:rPr>
        <w:t>Pamięć</w:t>
      </w:r>
      <w:r w:rsidRPr="00230AF6">
        <w:rPr>
          <w:rFonts w:ascii="Arial" w:hAnsi="Arial" w:cs="Arial"/>
          <w:b/>
          <w:color w:val="000000" w:themeColor="text1"/>
        </w:rPr>
        <w:t xml:space="preserve"> przenośna do komputera 1 TB – 2 szt.</w:t>
      </w:r>
    </w:p>
    <w:p w:rsidR="00230AF6" w:rsidRDefault="00230AF6" w:rsidP="00230AF6">
      <w:pPr>
        <w:pStyle w:val="Akapitzlist"/>
        <w:ind w:left="144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Pojemnosć</w:t>
      </w:r>
      <w:proofErr w:type="spellEnd"/>
      <w:r>
        <w:rPr>
          <w:rFonts w:ascii="Arial" w:hAnsi="Arial" w:cs="Arial"/>
          <w:color w:val="000000" w:themeColor="text1"/>
        </w:rPr>
        <w:t xml:space="preserve"> 1000 GB</w:t>
      </w:r>
    </w:p>
    <w:p w:rsidR="00230AF6" w:rsidRDefault="00230AF6" w:rsidP="00230AF6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Format 2,5</w:t>
      </w:r>
    </w:p>
    <w:p w:rsidR="00230AF6" w:rsidRDefault="00230AF6" w:rsidP="00230AF6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Interfejs USB 3.0 – 1 </w:t>
      </w:r>
      <w:proofErr w:type="spellStart"/>
      <w:r>
        <w:rPr>
          <w:rFonts w:ascii="Arial" w:hAnsi="Arial" w:cs="Arial"/>
          <w:color w:val="000000" w:themeColor="text1"/>
        </w:rPr>
        <w:t>szt</w:t>
      </w:r>
      <w:proofErr w:type="spellEnd"/>
      <w:r>
        <w:rPr>
          <w:rFonts w:ascii="Arial" w:hAnsi="Arial" w:cs="Arial"/>
          <w:color w:val="000000" w:themeColor="text1"/>
        </w:rPr>
        <w:t xml:space="preserve"> ( wstecznie kompatybilne z USB 2.0</w:t>
      </w:r>
    </w:p>
    <w:p w:rsidR="00230AF6" w:rsidRDefault="00230AF6" w:rsidP="00230AF6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Zasilanie przez port USB</w:t>
      </w:r>
    </w:p>
    <w:p w:rsidR="00230AF6" w:rsidRDefault="00230AF6" w:rsidP="00230AF6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Dołączone akcesoria Kabel USB</w:t>
      </w:r>
    </w:p>
    <w:p w:rsidR="00230AF6" w:rsidRPr="00230AF6" w:rsidRDefault="00230AF6" w:rsidP="00230AF6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Gwarancja producenta min 24 miesiące</w:t>
      </w:r>
    </w:p>
    <w:p w:rsidR="00AC285E" w:rsidRDefault="00AC285E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230AF6" w:rsidRDefault="00230AF6" w:rsidP="00230AF6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7</w:t>
      </w:r>
      <w:r w:rsidRPr="005B7606">
        <w:rPr>
          <w:b/>
          <w:color w:val="FF0000"/>
          <w:sz w:val="28"/>
          <w:szCs w:val="20"/>
        </w:rPr>
        <w:t xml:space="preserve"> Dostawa dla </w:t>
      </w:r>
      <w:r>
        <w:rPr>
          <w:b/>
          <w:color w:val="FF0000"/>
          <w:sz w:val="28"/>
          <w:szCs w:val="20"/>
        </w:rPr>
        <w:t>Wydziału Humanistycznego  UJK</w:t>
      </w:r>
    </w:p>
    <w:p w:rsidR="00230AF6" w:rsidRDefault="00230AF6" w:rsidP="004E6106">
      <w:pPr>
        <w:pStyle w:val="Akapitzlist"/>
        <w:numPr>
          <w:ilvl w:val="0"/>
          <w:numId w:val="15"/>
        </w:num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ZPPZ/2021/00460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 w:rsidRPr="008D4642">
        <w:rPr>
          <w:rFonts w:ascii="Arial" w:hAnsi="Arial" w:cs="Arial"/>
          <w:b/>
          <w:color w:val="000000" w:themeColor="text1"/>
        </w:rPr>
        <w:t xml:space="preserve">Tablet graficzny- 1 szt. 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Rodzaj:</w:t>
      </w:r>
      <w:r w:rsidRPr="008D4642">
        <w:rPr>
          <w:rFonts w:ascii="Arial" w:hAnsi="Arial" w:cs="Arial"/>
          <w:color w:val="000000" w:themeColor="text1"/>
        </w:rPr>
        <w:tab/>
        <w:t>tablet graficzny (piórkowy)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Interfejs i zasilanie:</w:t>
      </w:r>
      <w:r w:rsidRPr="008D4642">
        <w:rPr>
          <w:rFonts w:ascii="Arial" w:hAnsi="Arial" w:cs="Arial"/>
          <w:color w:val="000000" w:themeColor="text1"/>
        </w:rPr>
        <w:tab/>
        <w:t>USB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Obszar roboczy:</w:t>
      </w:r>
      <w:r w:rsidRPr="008D4642">
        <w:rPr>
          <w:rFonts w:ascii="Arial" w:hAnsi="Arial" w:cs="Arial"/>
          <w:color w:val="000000" w:themeColor="text1"/>
        </w:rPr>
        <w:tab/>
        <w:t>254 x 152mm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Rodzaj/Typ pióra:</w:t>
      </w:r>
      <w:r w:rsidRPr="008D4642">
        <w:rPr>
          <w:rFonts w:ascii="Arial" w:hAnsi="Arial" w:cs="Arial"/>
          <w:color w:val="000000" w:themeColor="text1"/>
        </w:rPr>
        <w:tab/>
        <w:t>Pasywne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Kąt nachylenia piórka:</w:t>
      </w:r>
      <w:r w:rsidRPr="008D4642">
        <w:rPr>
          <w:rFonts w:ascii="Arial" w:hAnsi="Arial" w:cs="Arial"/>
          <w:color w:val="000000" w:themeColor="text1"/>
        </w:rPr>
        <w:tab/>
        <w:t>60 stopni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Przyciski programowane</w:t>
      </w:r>
      <w:r w:rsidRPr="008D4642">
        <w:rPr>
          <w:rFonts w:ascii="Arial" w:hAnsi="Arial" w:cs="Arial"/>
          <w:color w:val="000000" w:themeColor="text1"/>
        </w:rPr>
        <w:tab/>
        <w:t>minimum 8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Czułość nacisku:</w:t>
      </w:r>
      <w:r w:rsidRPr="008D4642">
        <w:rPr>
          <w:rFonts w:ascii="Arial" w:hAnsi="Arial" w:cs="Arial"/>
          <w:color w:val="000000" w:themeColor="text1"/>
        </w:rPr>
        <w:tab/>
        <w:t>Minimum 8192 poziomów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Rozdzielczość:</w:t>
      </w:r>
      <w:r w:rsidRPr="008D4642">
        <w:rPr>
          <w:rFonts w:ascii="Arial" w:hAnsi="Arial" w:cs="Arial"/>
          <w:color w:val="000000" w:themeColor="text1"/>
        </w:rPr>
        <w:tab/>
        <w:t xml:space="preserve">5080 </w:t>
      </w:r>
      <w:proofErr w:type="spellStart"/>
      <w:r w:rsidRPr="008D4642">
        <w:rPr>
          <w:rFonts w:ascii="Arial" w:hAnsi="Arial" w:cs="Arial"/>
          <w:color w:val="000000" w:themeColor="text1"/>
        </w:rPr>
        <w:t>LPi</w:t>
      </w:r>
      <w:proofErr w:type="spellEnd"/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Szybkość odczytu:</w:t>
      </w:r>
      <w:r w:rsidRPr="008D4642">
        <w:rPr>
          <w:rFonts w:ascii="Arial" w:hAnsi="Arial" w:cs="Arial"/>
          <w:color w:val="000000" w:themeColor="text1"/>
        </w:rPr>
        <w:tab/>
        <w:t>266 pkt./sekundę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Precyzyjność:</w:t>
      </w:r>
      <w:r w:rsidRPr="008D4642">
        <w:rPr>
          <w:rFonts w:ascii="Arial" w:hAnsi="Arial" w:cs="Arial"/>
          <w:color w:val="000000" w:themeColor="text1"/>
        </w:rPr>
        <w:tab/>
        <w:t>±0.254 mm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Zawartość poza tabletem</w:t>
      </w:r>
      <w:r w:rsidRPr="008D4642">
        <w:rPr>
          <w:rFonts w:ascii="Arial" w:hAnsi="Arial" w:cs="Arial"/>
          <w:color w:val="000000" w:themeColor="text1"/>
        </w:rPr>
        <w:tab/>
        <w:t>dodatkowe wkłady/końcówki do pióra, Kabel USB,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Waga</w:t>
      </w:r>
      <w:r w:rsidRPr="008D4642">
        <w:rPr>
          <w:rFonts w:ascii="Arial" w:hAnsi="Arial" w:cs="Arial"/>
          <w:color w:val="000000" w:themeColor="text1"/>
        </w:rPr>
        <w:tab/>
        <w:t>Mniej niż 650 g</w:t>
      </w:r>
    </w:p>
    <w:p w:rsid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Gwarancja</w:t>
      </w:r>
      <w:r w:rsidRPr="008D4642">
        <w:rPr>
          <w:rFonts w:ascii="Arial" w:hAnsi="Arial" w:cs="Arial"/>
          <w:color w:val="000000" w:themeColor="text1"/>
        </w:rPr>
        <w:tab/>
        <w:t>Minimum 2 lata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8D4642" w:rsidRDefault="008D4642" w:rsidP="004E6106">
      <w:pPr>
        <w:pStyle w:val="Akapitzlist"/>
        <w:numPr>
          <w:ilvl w:val="0"/>
          <w:numId w:val="15"/>
        </w:num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ZPPZ/2021/00547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 w:rsidRPr="008D4642">
        <w:rPr>
          <w:rFonts w:ascii="Arial" w:hAnsi="Arial" w:cs="Arial"/>
          <w:b/>
          <w:color w:val="000000" w:themeColor="text1"/>
        </w:rPr>
        <w:t xml:space="preserve">Tablet ekonomiczny 10” – 1 </w:t>
      </w:r>
      <w:proofErr w:type="spellStart"/>
      <w:r w:rsidRPr="008D4642">
        <w:rPr>
          <w:rFonts w:ascii="Arial" w:hAnsi="Arial" w:cs="Arial"/>
          <w:b/>
          <w:color w:val="000000" w:themeColor="text1"/>
        </w:rPr>
        <w:t>szt</w:t>
      </w:r>
      <w:proofErr w:type="spellEnd"/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• Przekątna ekranu: 10.1 cali, IPS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• Rozdzielczość ekranu min: 1920x1080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• Pamięć RAM min: 3GB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• Pamięć Flash min.: 32GB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• Ilość rdzeni procesora min.: 8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• Modem: 4G LTE</w:t>
      </w:r>
    </w:p>
    <w:p w:rsid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 xml:space="preserve">• Aparat fotograficzny: 5 </w:t>
      </w:r>
      <w:proofErr w:type="spellStart"/>
      <w:r w:rsidRPr="008D4642">
        <w:rPr>
          <w:rFonts w:ascii="Arial" w:hAnsi="Arial" w:cs="Arial"/>
          <w:color w:val="000000" w:themeColor="text1"/>
        </w:rPr>
        <w:t>Mpix</w:t>
      </w:r>
      <w:proofErr w:type="spellEnd"/>
      <w:r w:rsidRPr="008D4642">
        <w:rPr>
          <w:rFonts w:ascii="Arial" w:hAnsi="Arial" w:cs="Arial"/>
          <w:color w:val="000000" w:themeColor="text1"/>
        </w:rPr>
        <w:t>, lampa błyskowa</w:t>
      </w:r>
    </w:p>
    <w:p w:rsid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 xml:space="preserve">• Obsługa kart pamięci: </w:t>
      </w:r>
      <w:proofErr w:type="spellStart"/>
      <w:r w:rsidRPr="008D4642">
        <w:rPr>
          <w:rFonts w:ascii="Arial" w:hAnsi="Arial" w:cs="Arial"/>
          <w:color w:val="000000" w:themeColor="text1"/>
        </w:rPr>
        <w:t>microSD</w:t>
      </w:r>
      <w:proofErr w:type="spellEnd"/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• Głośniki: stereo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 xml:space="preserve">• Pojemność akumulatora min: 5100 </w:t>
      </w:r>
      <w:proofErr w:type="spellStart"/>
      <w:r w:rsidRPr="008D4642">
        <w:rPr>
          <w:rFonts w:ascii="Arial" w:hAnsi="Arial" w:cs="Arial"/>
          <w:color w:val="000000" w:themeColor="text1"/>
        </w:rPr>
        <w:t>mAh</w:t>
      </w:r>
      <w:proofErr w:type="spellEnd"/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 xml:space="preserve">• Komunikacja: </w:t>
      </w:r>
      <w:proofErr w:type="spellStart"/>
      <w:r w:rsidRPr="008D4642">
        <w:rPr>
          <w:rFonts w:ascii="Arial" w:hAnsi="Arial" w:cs="Arial"/>
          <w:color w:val="000000" w:themeColor="text1"/>
        </w:rPr>
        <w:t>microUSB</w:t>
      </w:r>
      <w:proofErr w:type="spellEnd"/>
      <w:r w:rsidRPr="008D4642">
        <w:rPr>
          <w:rFonts w:ascii="Arial" w:hAnsi="Arial" w:cs="Arial"/>
          <w:color w:val="000000" w:themeColor="text1"/>
        </w:rPr>
        <w:t>, Wifi a/b/g/n/</w:t>
      </w:r>
      <w:proofErr w:type="spellStart"/>
      <w:r w:rsidRPr="008D4642">
        <w:rPr>
          <w:rFonts w:ascii="Arial" w:hAnsi="Arial" w:cs="Arial"/>
          <w:color w:val="000000" w:themeColor="text1"/>
        </w:rPr>
        <w:t>ac</w:t>
      </w:r>
      <w:proofErr w:type="spellEnd"/>
      <w:r w:rsidRPr="008D4642">
        <w:rPr>
          <w:rFonts w:ascii="Arial" w:hAnsi="Arial" w:cs="Arial"/>
          <w:color w:val="000000" w:themeColor="text1"/>
        </w:rPr>
        <w:t>, Bluetooth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• System operacyjny: Android 8.0 lub nowszy – lub odpowiednik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 xml:space="preserve">• Czujniki: zbliżeniowy, </w:t>
      </w:r>
      <w:proofErr w:type="spellStart"/>
      <w:r w:rsidRPr="008D4642">
        <w:rPr>
          <w:rFonts w:ascii="Arial" w:hAnsi="Arial" w:cs="Arial"/>
          <w:color w:val="000000" w:themeColor="text1"/>
        </w:rPr>
        <w:t>akcelome</w:t>
      </w:r>
      <w:proofErr w:type="spellEnd"/>
    </w:p>
    <w:p w:rsidR="00AC285E" w:rsidRDefault="00AC285E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D4642" w:rsidRDefault="008D4642" w:rsidP="008D4642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8</w:t>
      </w:r>
      <w:r w:rsidRPr="005B7606">
        <w:rPr>
          <w:b/>
          <w:color w:val="FF0000"/>
          <w:sz w:val="28"/>
          <w:szCs w:val="20"/>
        </w:rPr>
        <w:t xml:space="preserve"> Dostawa dla </w:t>
      </w:r>
      <w:r>
        <w:rPr>
          <w:b/>
          <w:color w:val="FF0000"/>
          <w:sz w:val="28"/>
          <w:szCs w:val="20"/>
        </w:rPr>
        <w:t>Instytutu Biologii  UJK</w:t>
      </w:r>
    </w:p>
    <w:p w:rsidR="008D4642" w:rsidRDefault="008D4642" w:rsidP="004E6106">
      <w:pPr>
        <w:pStyle w:val="Akapitzlist"/>
        <w:numPr>
          <w:ilvl w:val="0"/>
          <w:numId w:val="16"/>
        </w:num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ZPPZ/2021/00386</w:t>
      </w:r>
    </w:p>
    <w:p w:rsidR="008D4642" w:rsidRDefault="008D4642" w:rsidP="004E6106">
      <w:pPr>
        <w:pStyle w:val="Akapitzlist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902204">
        <w:rPr>
          <w:rFonts w:ascii="Arial" w:hAnsi="Arial" w:cs="Arial"/>
          <w:b/>
          <w:color w:val="000000" w:themeColor="text1"/>
        </w:rPr>
        <w:t>Pendrive 64 GB – USB 3.0</w:t>
      </w:r>
      <w:r>
        <w:rPr>
          <w:rFonts w:ascii="Arial" w:hAnsi="Arial" w:cs="Arial"/>
          <w:color w:val="000000" w:themeColor="text1"/>
        </w:rPr>
        <w:t xml:space="preserve"> – </w:t>
      </w:r>
      <w:r w:rsidRPr="00902204">
        <w:rPr>
          <w:rFonts w:ascii="Arial" w:hAnsi="Arial" w:cs="Arial"/>
          <w:b/>
          <w:color w:val="000000" w:themeColor="text1"/>
        </w:rPr>
        <w:t xml:space="preserve">2 </w:t>
      </w:r>
      <w:proofErr w:type="spellStart"/>
      <w:r w:rsidRPr="00902204">
        <w:rPr>
          <w:rFonts w:ascii="Arial" w:hAnsi="Arial" w:cs="Arial"/>
          <w:b/>
          <w:color w:val="000000" w:themeColor="text1"/>
        </w:rPr>
        <w:t>szt</w:t>
      </w:r>
      <w:proofErr w:type="spellEnd"/>
    </w:p>
    <w:p w:rsidR="008D4642" w:rsidRDefault="008D4642" w:rsidP="008D4642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8D4642" w:rsidRDefault="008D4642" w:rsidP="004E6106">
      <w:pPr>
        <w:pStyle w:val="Akapitzlist"/>
        <w:numPr>
          <w:ilvl w:val="0"/>
          <w:numId w:val="16"/>
        </w:num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ZPPZ/2021/00444</w:t>
      </w:r>
    </w:p>
    <w:p w:rsidR="008D4642" w:rsidRPr="008D4642" w:rsidRDefault="008D4642" w:rsidP="004E6106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000000" w:themeColor="text1"/>
        </w:rPr>
      </w:pPr>
      <w:r w:rsidRPr="008D4642">
        <w:rPr>
          <w:rFonts w:ascii="Arial" w:hAnsi="Arial" w:cs="Arial"/>
          <w:b/>
          <w:color w:val="000000" w:themeColor="text1"/>
        </w:rPr>
        <w:t>Prezenter – wskaźnik laserowy z możliwością obsługi pokazów slajdów</w:t>
      </w:r>
      <w:r>
        <w:rPr>
          <w:rFonts w:ascii="Arial" w:hAnsi="Arial" w:cs="Arial"/>
          <w:b/>
          <w:color w:val="000000" w:themeColor="text1"/>
        </w:rPr>
        <w:t xml:space="preserve"> -  1 szt.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Łączność: bezprzewodowa 2.4GHz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Zasięg: min do 10m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Zasilanie: baterie typu AAA lub AA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Dodatkowe: wskaźnik poziomu naładowania baterii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Interfejs: USB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Czas pracy prezentera na baterii: min. 1000h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Czas pracy wskaźnika na baterii: min. 20h</w:t>
      </w:r>
    </w:p>
    <w:p w:rsidR="008D4642" w:rsidRP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Kompatybilność: Microsoft Windows 7, 8, 10</w:t>
      </w:r>
    </w:p>
    <w:p w:rsidR="008D4642" w:rsidRDefault="008D4642" w:rsidP="008D4642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Gwarancja: min. 24miesiące(gwarancja producenta)</w:t>
      </w:r>
    </w:p>
    <w:p w:rsidR="008D4642" w:rsidRPr="0007213A" w:rsidRDefault="008D4642" w:rsidP="004E6106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000000" w:themeColor="text1"/>
        </w:rPr>
      </w:pPr>
      <w:r w:rsidRPr="0007213A">
        <w:rPr>
          <w:rFonts w:ascii="Arial" w:hAnsi="Arial" w:cs="Arial"/>
          <w:b/>
          <w:color w:val="000000" w:themeColor="text1"/>
        </w:rPr>
        <w:t>Pendrive 128 GB – USB 3.0 – 2 szt.</w:t>
      </w:r>
    </w:p>
    <w:p w:rsidR="008D4642" w:rsidRPr="0007213A" w:rsidRDefault="008D4642" w:rsidP="004E6106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000000" w:themeColor="text1"/>
        </w:rPr>
      </w:pPr>
      <w:r w:rsidRPr="0007213A">
        <w:rPr>
          <w:rFonts w:ascii="Arial" w:hAnsi="Arial" w:cs="Arial"/>
          <w:b/>
          <w:color w:val="000000" w:themeColor="text1"/>
        </w:rPr>
        <w:t>Pendrive 64 GB – USB 3.0 – 2 szt.</w:t>
      </w:r>
    </w:p>
    <w:p w:rsidR="008D4642" w:rsidRPr="0007213A" w:rsidRDefault="008D4642" w:rsidP="004E6106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000000" w:themeColor="text1"/>
        </w:rPr>
      </w:pPr>
      <w:r w:rsidRPr="0007213A">
        <w:rPr>
          <w:rFonts w:ascii="Arial" w:hAnsi="Arial" w:cs="Arial"/>
          <w:b/>
          <w:color w:val="000000" w:themeColor="text1"/>
        </w:rPr>
        <w:t>Pendrive 32 GB – USB 3.0 – 2 szt.</w:t>
      </w:r>
    </w:p>
    <w:p w:rsidR="008D4642" w:rsidRPr="008D4642" w:rsidRDefault="008D4642" w:rsidP="008D4642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07213A" w:rsidRPr="0007213A" w:rsidRDefault="00902204" w:rsidP="004E6106">
      <w:pPr>
        <w:pStyle w:val="Akapitzlist"/>
        <w:numPr>
          <w:ilvl w:val="0"/>
          <w:numId w:val="16"/>
        </w:num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ZPPZ/2021/00540</w:t>
      </w:r>
    </w:p>
    <w:p w:rsidR="0007213A" w:rsidRPr="0007213A" w:rsidRDefault="0007213A" w:rsidP="0007213A">
      <w:pPr>
        <w:pStyle w:val="Akapitzlist"/>
        <w:ind w:left="1440"/>
        <w:rPr>
          <w:rFonts w:ascii="Arial" w:hAnsi="Arial" w:cs="Arial"/>
          <w:b/>
          <w:color w:val="000000" w:themeColor="text1"/>
        </w:rPr>
      </w:pPr>
      <w:r w:rsidRPr="0007213A">
        <w:rPr>
          <w:rFonts w:ascii="Arial" w:hAnsi="Arial" w:cs="Arial"/>
          <w:b/>
          <w:color w:val="000000" w:themeColor="text1"/>
        </w:rPr>
        <w:t>Dysk zewnętrzny USB SSD – 2 szt</w:t>
      </w:r>
      <w:r w:rsidR="00C77B22">
        <w:rPr>
          <w:rFonts w:ascii="Arial" w:hAnsi="Arial" w:cs="Arial"/>
          <w:b/>
          <w:color w:val="000000" w:themeColor="text1"/>
        </w:rPr>
        <w:t>.</w:t>
      </w:r>
    </w:p>
    <w:p w:rsidR="0007213A" w:rsidRPr="0007213A" w:rsidRDefault="0007213A" w:rsidP="0007213A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7213A">
        <w:rPr>
          <w:rFonts w:ascii="Arial" w:hAnsi="Arial" w:cs="Arial"/>
          <w:color w:val="000000" w:themeColor="text1"/>
        </w:rPr>
        <w:t>Interfejs: USB 3.0 lub nowszy</w:t>
      </w:r>
    </w:p>
    <w:p w:rsidR="0007213A" w:rsidRPr="0007213A" w:rsidRDefault="007333BB" w:rsidP="0007213A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Pojemność: min. 2TB</w:t>
      </w:r>
    </w:p>
    <w:p w:rsidR="0007213A" w:rsidRPr="0007213A" w:rsidRDefault="0007213A" w:rsidP="0007213A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7213A">
        <w:rPr>
          <w:rFonts w:ascii="Arial" w:hAnsi="Arial" w:cs="Arial"/>
          <w:color w:val="000000" w:themeColor="text1"/>
        </w:rPr>
        <w:t>Prędkość odczytu: min. 350MB/s</w:t>
      </w:r>
    </w:p>
    <w:p w:rsidR="0007213A" w:rsidRPr="0007213A" w:rsidRDefault="0007213A" w:rsidP="0007213A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7213A">
        <w:rPr>
          <w:rFonts w:ascii="Arial" w:hAnsi="Arial" w:cs="Arial"/>
          <w:color w:val="000000" w:themeColor="text1"/>
        </w:rPr>
        <w:t>Prędkość zapisu: min. 350MB/s</w:t>
      </w:r>
    </w:p>
    <w:p w:rsidR="0007213A" w:rsidRPr="0007213A" w:rsidRDefault="0007213A" w:rsidP="0007213A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7213A">
        <w:rPr>
          <w:rFonts w:ascii="Arial" w:hAnsi="Arial" w:cs="Arial"/>
          <w:color w:val="000000" w:themeColor="text1"/>
        </w:rPr>
        <w:t>Dodatkowe zasilanie: Nie</w:t>
      </w:r>
    </w:p>
    <w:p w:rsidR="0007213A" w:rsidRPr="0007213A" w:rsidRDefault="0007213A" w:rsidP="0007213A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7213A">
        <w:rPr>
          <w:rFonts w:ascii="Arial" w:hAnsi="Arial" w:cs="Arial"/>
          <w:color w:val="000000" w:themeColor="text1"/>
        </w:rPr>
        <w:t>Akcesoria: przewód USB</w:t>
      </w:r>
    </w:p>
    <w:p w:rsidR="008D4642" w:rsidRDefault="0007213A" w:rsidP="0007213A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07213A">
        <w:rPr>
          <w:rFonts w:ascii="Arial" w:hAnsi="Arial" w:cs="Arial"/>
          <w:color w:val="000000" w:themeColor="text1"/>
        </w:rPr>
        <w:t>Gwarancja: min. 24miesiące(gwarancja producenta)</w:t>
      </w:r>
    </w:p>
    <w:p w:rsidR="008F74CF" w:rsidRDefault="008F74CF" w:rsidP="0007213A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8F74CF" w:rsidRPr="0007213A" w:rsidRDefault="008F74CF" w:rsidP="008F74CF">
      <w:pPr>
        <w:pStyle w:val="Akapitzlist"/>
        <w:numPr>
          <w:ilvl w:val="0"/>
          <w:numId w:val="16"/>
        </w:num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ZPPZ/2021/00626</w:t>
      </w:r>
    </w:p>
    <w:p w:rsidR="008F74CF" w:rsidRDefault="008F74CF" w:rsidP="0007213A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b/>
          <w:color w:val="000000" w:themeColor="text1"/>
        </w:rPr>
      </w:pPr>
      <w:proofErr w:type="spellStart"/>
      <w:r w:rsidRPr="008F74CF">
        <w:rPr>
          <w:rFonts w:ascii="Arial" w:hAnsi="Arial" w:cs="Arial"/>
          <w:b/>
          <w:color w:val="000000" w:themeColor="text1"/>
        </w:rPr>
        <w:t>Ultrabook</w:t>
      </w:r>
      <w:proofErr w:type="spellEnd"/>
      <w:r w:rsidRPr="008F74CF">
        <w:rPr>
          <w:rFonts w:ascii="Arial" w:hAnsi="Arial" w:cs="Arial"/>
          <w:b/>
          <w:color w:val="000000" w:themeColor="text1"/>
        </w:rPr>
        <w:t xml:space="preserve"> – komputer przenośny – 1 szt.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 xml:space="preserve">Procesor: wynik w teście </w:t>
      </w:r>
      <w:proofErr w:type="spellStart"/>
      <w:r w:rsidRPr="008F74CF">
        <w:rPr>
          <w:rFonts w:ascii="Arial" w:hAnsi="Arial" w:cs="Arial"/>
          <w:color w:val="000000" w:themeColor="text1"/>
        </w:rPr>
        <w:t>PassMark</w:t>
      </w:r>
      <w:proofErr w:type="spellEnd"/>
      <w:r w:rsidRPr="008F74CF">
        <w:rPr>
          <w:rFonts w:ascii="Arial" w:hAnsi="Arial" w:cs="Arial"/>
          <w:color w:val="000000" w:themeColor="text1"/>
        </w:rPr>
        <w:t xml:space="preserve"> CPU Mark min. 13500 pkt. Min. 8 rdzeni / 8 wątków / 8 MB Cache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Ekran LCD: przekątna 14-14,1 cala, matowy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Wąskie ramki ekranu - maks. szerokość całego laptopa 320mm, maks. wysokość(nie grubość) całego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lastRenderedPageBreak/>
        <w:t>laptopa 200mm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Nominalna rozdzielczość min. 1920 x 1080 pikseli,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Pamięć RAM: min. 16 GB DDR4 (min. 3700 MHz)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Dysk twardy: SSD (</w:t>
      </w:r>
      <w:proofErr w:type="spellStart"/>
      <w:r w:rsidRPr="008F74CF">
        <w:rPr>
          <w:rFonts w:ascii="Arial" w:hAnsi="Arial" w:cs="Arial"/>
          <w:color w:val="000000" w:themeColor="text1"/>
        </w:rPr>
        <w:t>flash</w:t>
      </w:r>
      <w:proofErr w:type="spellEnd"/>
      <w:r w:rsidRPr="008F74CF">
        <w:rPr>
          <w:rFonts w:ascii="Arial" w:hAnsi="Arial" w:cs="Arial"/>
          <w:color w:val="000000" w:themeColor="text1"/>
        </w:rPr>
        <w:t>) o pojemności min. 960 GB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Karta graficzna: dedykowana z min 2048 MB GDDR5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Wyjścia karty graficznej: 1 x wyjście HDMI 1.4 (pełnowymiarowe)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Karta dźwiękowa: stereo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 xml:space="preserve">Bluetooth, </w:t>
      </w:r>
      <w:proofErr w:type="spellStart"/>
      <w:r w:rsidRPr="008F74CF">
        <w:rPr>
          <w:rFonts w:ascii="Arial" w:hAnsi="Arial" w:cs="Arial"/>
          <w:color w:val="000000" w:themeColor="text1"/>
        </w:rPr>
        <w:t>WiFi</w:t>
      </w:r>
      <w:proofErr w:type="spellEnd"/>
      <w:r w:rsidRPr="008F74CF">
        <w:rPr>
          <w:rFonts w:ascii="Arial" w:hAnsi="Arial" w:cs="Arial"/>
          <w:color w:val="000000" w:themeColor="text1"/>
        </w:rPr>
        <w:t xml:space="preserve"> IEEE 802.11b/g/n/</w:t>
      </w:r>
      <w:proofErr w:type="spellStart"/>
      <w:r w:rsidRPr="008F74CF">
        <w:rPr>
          <w:rFonts w:ascii="Arial" w:hAnsi="Arial" w:cs="Arial"/>
          <w:color w:val="000000" w:themeColor="text1"/>
        </w:rPr>
        <w:t>ac</w:t>
      </w:r>
      <w:proofErr w:type="spellEnd"/>
      <w:r w:rsidRPr="008F74CF">
        <w:rPr>
          <w:rFonts w:ascii="Arial" w:hAnsi="Arial" w:cs="Arial"/>
          <w:color w:val="000000" w:themeColor="text1"/>
        </w:rPr>
        <w:t xml:space="preserve"> ,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Minimum 3 porty USB w tym 1 x USB 3.1 typ C, 1 x USB 3.0,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Wbudowane wyposażenie/funkcjonalność: mikrofon, kamera, czytnik kart pamięci(</w:t>
      </w:r>
      <w:proofErr w:type="spellStart"/>
      <w:r w:rsidRPr="008F74CF">
        <w:rPr>
          <w:rFonts w:ascii="Arial" w:hAnsi="Arial" w:cs="Arial"/>
          <w:color w:val="000000" w:themeColor="text1"/>
        </w:rPr>
        <w:t>microSD</w:t>
      </w:r>
      <w:proofErr w:type="spellEnd"/>
      <w:r w:rsidRPr="008F74CF">
        <w:rPr>
          <w:rFonts w:ascii="Arial" w:hAnsi="Arial" w:cs="Arial"/>
          <w:color w:val="000000" w:themeColor="text1"/>
        </w:rPr>
        <w:t>)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Materiał wykonania aluminium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Waga: maks. 1.2 kg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Dodatkowo stacja dokująca dedykowana, producenta laptopa posiadająca: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Interfejs USB-C, min 2 porty USB 3.0 , port USB Typ C, HDMI, VGA, RJ-45(LAN)</w:t>
      </w:r>
    </w:p>
    <w:p w:rsidR="008F74CF" w:rsidRPr="008F74CF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Gwarancja: min. 24 miesiące (gwarancja producenta)</w:t>
      </w:r>
    </w:p>
    <w:p w:rsidR="008F74CF" w:rsidRPr="008D4642" w:rsidRDefault="008F74CF" w:rsidP="008F74CF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8F74CF">
        <w:rPr>
          <w:rFonts w:ascii="Arial" w:hAnsi="Arial" w:cs="Arial"/>
          <w:color w:val="000000" w:themeColor="text1"/>
        </w:rPr>
        <w:t>Oprogramowanie: 1. Windows 10 PL 64 bit lub równoważne z możl</w:t>
      </w:r>
      <w:r>
        <w:rPr>
          <w:rFonts w:ascii="Arial" w:hAnsi="Arial" w:cs="Arial"/>
          <w:color w:val="000000" w:themeColor="text1"/>
        </w:rPr>
        <w:t xml:space="preserve">iwością odtworzenia systemu </w:t>
      </w:r>
      <w:proofErr w:type="spellStart"/>
      <w:r>
        <w:rPr>
          <w:rFonts w:ascii="Arial" w:hAnsi="Arial" w:cs="Arial"/>
          <w:color w:val="000000" w:themeColor="text1"/>
        </w:rPr>
        <w:t>bez</w:t>
      </w:r>
      <w:r w:rsidRPr="008F74CF">
        <w:rPr>
          <w:rFonts w:ascii="Arial" w:hAnsi="Arial" w:cs="Arial"/>
          <w:color w:val="000000" w:themeColor="text1"/>
        </w:rPr>
        <w:t>potrzeby</w:t>
      </w:r>
      <w:proofErr w:type="spellEnd"/>
      <w:r w:rsidRPr="008F74CF">
        <w:rPr>
          <w:rFonts w:ascii="Arial" w:hAnsi="Arial" w:cs="Arial"/>
          <w:color w:val="000000" w:themeColor="text1"/>
        </w:rPr>
        <w:t xml:space="preserve"> ponownej </w:t>
      </w:r>
      <w:proofErr w:type="spellStart"/>
      <w:r w:rsidRPr="008F74CF">
        <w:rPr>
          <w:rFonts w:ascii="Arial" w:hAnsi="Arial" w:cs="Arial"/>
          <w:color w:val="000000" w:themeColor="text1"/>
        </w:rPr>
        <w:t>reinstalacji</w:t>
      </w:r>
      <w:proofErr w:type="spellEnd"/>
      <w:r w:rsidRPr="008F74CF">
        <w:rPr>
          <w:rFonts w:ascii="Arial" w:hAnsi="Arial" w:cs="Arial"/>
          <w:color w:val="000000" w:themeColor="text1"/>
        </w:rPr>
        <w:t xml:space="preserve"> w oparciu o nośniki optyczne lu</w:t>
      </w:r>
      <w:r>
        <w:rPr>
          <w:rFonts w:ascii="Arial" w:hAnsi="Arial" w:cs="Arial"/>
          <w:color w:val="000000" w:themeColor="text1"/>
        </w:rPr>
        <w:t xml:space="preserve">b wydzieloną partycję dysku HDD </w:t>
      </w:r>
      <w:r w:rsidRPr="008F74CF">
        <w:rPr>
          <w:rFonts w:ascii="Arial" w:hAnsi="Arial" w:cs="Arial"/>
          <w:color w:val="000000" w:themeColor="text1"/>
        </w:rPr>
        <w:t>spełniający poniższe warunki: możliwość zdalnej konfiguracji, aktu</w:t>
      </w:r>
      <w:r>
        <w:rPr>
          <w:rFonts w:ascii="Arial" w:hAnsi="Arial" w:cs="Arial"/>
          <w:color w:val="000000" w:themeColor="text1"/>
        </w:rPr>
        <w:t xml:space="preserve">alizacji i administrowania oraz </w:t>
      </w:r>
      <w:r w:rsidRPr="008F74CF">
        <w:rPr>
          <w:rFonts w:ascii="Arial" w:hAnsi="Arial" w:cs="Arial"/>
          <w:color w:val="000000" w:themeColor="text1"/>
        </w:rPr>
        <w:t xml:space="preserve">zdolność do zdalnego zarządzania kontami i profilami; możliwość </w:t>
      </w:r>
      <w:r>
        <w:rPr>
          <w:rFonts w:ascii="Arial" w:hAnsi="Arial" w:cs="Arial"/>
          <w:color w:val="000000" w:themeColor="text1"/>
        </w:rPr>
        <w:t xml:space="preserve">uwierzytelniania użytkowników z </w:t>
      </w:r>
      <w:r w:rsidRPr="008F74CF">
        <w:rPr>
          <w:rFonts w:ascii="Arial" w:hAnsi="Arial" w:cs="Arial"/>
          <w:color w:val="000000" w:themeColor="text1"/>
        </w:rPr>
        <w:t>usługą katalogową Active Directory wdrożoną u zamawiającego; m</w:t>
      </w:r>
      <w:r>
        <w:rPr>
          <w:rFonts w:ascii="Arial" w:hAnsi="Arial" w:cs="Arial"/>
          <w:color w:val="000000" w:themeColor="text1"/>
        </w:rPr>
        <w:t xml:space="preserve">usi współpracować z programami: </w:t>
      </w:r>
      <w:proofErr w:type="spellStart"/>
      <w:r w:rsidRPr="008F74CF">
        <w:rPr>
          <w:rFonts w:ascii="Arial" w:hAnsi="Arial" w:cs="Arial"/>
          <w:color w:val="000000" w:themeColor="text1"/>
        </w:rPr>
        <w:t>Simple.ERP</w:t>
      </w:r>
      <w:proofErr w:type="spellEnd"/>
      <w:r w:rsidRPr="008F74C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F74CF">
        <w:rPr>
          <w:rFonts w:ascii="Arial" w:hAnsi="Arial" w:cs="Arial"/>
          <w:color w:val="000000" w:themeColor="text1"/>
        </w:rPr>
        <w:t>Uczelnia.XP</w:t>
      </w:r>
      <w:proofErr w:type="spellEnd"/>
      <w:r w:rsidRPr="008F74CF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8F74CF">
        <w:rPr>
          <w:rFonts w:ascii="Arial" w:hAnsi="Arial" w:cs="Arial"/>
          <w:color w:val="000000" w:themeColor="text1"/>
        </w:rPr>
        <w:t>Academia</w:t>
      </w:r>
      <w:proofErr w:type="spellEnd"/>
      <w:r w:rsidRPr="008F74CF">
        <w:rPr>
          <w:rFonts w:ascii="Arial" w:hAnsi="Arial" w:cs="Arial"/>
          <w:color w:val="000000" w:themeColor="text1"/>
        </w:rPr>
        <w:t>, ALEPH, Płatnik firmy A</w:t>
      </w:r>
      <w:r>
        <w:rPr>
          <w:rFonts w:ascii="Arial" w:hAnsi="Arial" w:cs="Arial"/>
          <w:color w:val="000000" w:themeColor="text1"/>
        </w:rPr>
        <w:t xml:space="preserve">sseco Poland, System Informacji </w:t>
      </w:r>
      <w:r w:rsidRPr="008F74CF">
        <w:rPr>
          <w:rFonts w:ascii="Arial" w:hAnsi="Arial" w:cs="Arial"/>
          <w:color w:val="000000" w:themeColor="text1"/>
        </w:rPr>
        <w:t xml:space="preserve">Prawnej </w:t>
      </w:r>
      <w:proofErr w:type="spellStart"/>
      <w:r w:rsidRPr="008F74CF">
        <w:rPr>
          <w:rFonts w:ascii="Arial" w:hAnsi="Arial" w:cs="Arial"/>
          <w:color w:val="000000" w:themeColor="text1"/>
        </w:rPr>
        <w:t>Legalis</w:t>
      </w:r>
      <w:proofErr w:type="spellEnd"/>
      <w:r w:rsidRPr="008F74CF">
        <w:rPr>
          <w:rFonts w:ascii="Arial" w:hAnsi="Arial" w:cs="Arial"/>
          <w:color w:val="000000" w:themeColor="text1"/>
        </w:rPr>
        <w:t xml:space="preserve"> / LEX, System Elektronicznej Legitymacji Studenckie</w:t>
      </w:r>
      <w:r>
        <w:rPr>
          <w:rFonts w:ascii="Arial" w:hAnsi="Arial" w:cs="Arial"/>
          <w:color w:val="000000" w:themeColor="text1"/>
        </w:rPr>
        <w:t xml:space="preserve">j firmy </w:t>
      </w:r>
      <w:proofErr w:type="spellStart"/>
      <w:r>
        <w:rPr>
          <w:rFonts w:ascii="Arial" w:hAnsi="Arial" w:cs="Arial"/>
          <w:color w:val="000000" w:themeColor="text1"/>
        </w:rPr>
        <w:t>Opteam</w:t>
      </w:r>
      <w:proofErr w:type="spellEnd"/>
      <w:r>
        <w:rPr>
          <w:rFonts w:ascii="Arial" w:hAnsi="Arial" w:cs="Arial"/>
          <w:color w:val="000000" w:themeColor="text1"/>
        </w:rPr>
        <w:t xml:space="preserve"> S.A. W przypadku </w:t>
      </w:r>
      <w:r w:rsidRPr="008F74CF">
        <w:rPr>
          <w:rFonts w:ascii="Arial" w:hAnsi="Arial" w:cs="Arial"/>
          <w:color w:val="000000" w:themeColor="text1"/>
        </w:rPr>
        <w:t>zaoferowania systemu równoważnego do systemu Windows ofere</w:t>
      </w:r>
      <w:r>
        <w:rPr>
          <w:rFonts w:ascii="Arial" w:hAnsi="Arial" w:cs="Arial"/>
          <w:color w:val="000000" w:themeColor="text1"/>
        </w:rPr>
        <w:t xml:space="preserve">nt winien skonfigurować każdy z </w:t>
      </w:r>
      <w:r w:rsidRPr="008F74CF">
        <w:rPr>
          <w:rFonts w:ascii="Arial" w:hAnsi="Arial" w:cs="Arial"/>
          <w:color w:val="000000" w:themeColor="text1"/>
        </w:rPr>
        <w:t>komputerów do pracy z wszystkimi wyżej wymienionymi prog</w:t>
      </w:r>
      <w:r>
        <w:rPr>
          <w:rFonts w:ascii="Arial" w:hAnsi="Arial" w:cs="Arial"/>
          <w:color w:val="000000" w:themeColor="text1"/>
        </w:rPr>
        <w:t xml:space="preserve">ramami oraz w okresie gwarancji </w:t>
      </w:r>
      <w:r w:rsidRPr="008F74CF">
        <w:rPr>
          <w:rFonts w:ascii="Arial" w:hAnsi="Arial" w:cs="Arial"/>
          <w:color w:val="000000" w:themeColor="text1"/>
        </w:rPr>
        <w:t>zapewnić wsparcie przy konfiguracji w przypadku aktualizacj</w:t>
      </w:r>
      <w:r>
        <w:rPr>
          <w:rFonts w:ascii="Arial" w:hAnsi="Arial" w:cs="Arial"/>
          <w:color w:val="000000" w:themeColor="text1"/>
        </w:rPr>
        <w:t xml:space="preserve">i wszystkich wyżej wymienionych </w:t>
      </w:r>
      <w:r w:rsidRPr="008F74CF">
        <w:rPr>
          <w:rFonts w:ascii="Arial" w:hAnsi="Arial" w:cs="Arial"/>
          <w:color w:val="000000" w:themeColor="text1"/>
        </w:rPr>
        <w:t>programów.</w:t>
      </w:r>
    </w:p>
    <w:p w:rsidR="00AC285E" w:rsidRDefault="00AC285E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AC285E" w:rsidRDefault="00AC285E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07213A" w:rsidRDefault="0007213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07213A" w:rsidRDefault="0007213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07213A" w:rsidRDefault="0007213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902204" w:rsidRDefault="00902204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902204" w:rsidRDefault="00902204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902204" w:rsidRDefault="00902204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902204" w:rsidRDefault="00902204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902204" w:rsidRDefault="00902204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902204" w:rsidRDefault="00902204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902204" w:rsidRDefault="00902204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902204" w:rsidRDefault="00902204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902204" w:rsidRDefault="00902204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07213A" w:rsidRDefault="0007213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07213A" w:rsidRDefault="0007213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75A42" w:rsidRP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Załącznik 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FORMULARZ OFERTOWY</w:t>
      </w:r>
    </w:p>
    <w:p w:rsidR="00AB26A0" w:rsidRPr="00875A42" w:rsidRDefault="00AB26A0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4A608A" w:rsidRPr="00BE65E3" w:rsidRDefault="00875A42" w:rsidP="00BE65E3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4A608A" w:rsidRPr="00875A42" w:rsidRDefault="00875A42" w:rsidP="00120CE6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BB50E8" w:rsidRDefault="00875A42" w:rsidP="00C6096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ADP.2302.</w:t>
      </w:r>
      <w:r w:rsidR="00120CE6">
        <w:rPr>
          <w:rFonts w:ascii="Times New Roman" w:eastAsia="Calibri" w:hAnsi="Times New Roman" w:cs="Times New Roman"/>
          <w:color w:val="000000"/>
          <w:lang w:eastAsia="zh-CN"/>
        </w:rPr>
        <w:t>20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.2021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Pr="00875A42">
        <w:rPr>
          <w:rFonts w:ascii="Times New Roman" w:eastAsia="Calibri" w:hAnsi="Times New Roman" w:cs="Times New Roman"/>
          <w:b/>
          <w:color w:val="000000"/>
          <w:lang w:eastAsia="zh-CN"/>
        </w:rPr>
        <w:t>Dostawa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875A42">
        <w:rPr>
          <w:rFonts w:ascii="Times New Roman" w:eastAsia="Calibri" w:hAnsi="Times New Roman" w:cs="Arial"/>
          <w:b/>
          <w:color w:val="000000"/>
          <w:lang w:eastAsia="zh-CN"/>
        </w:rPr>
        <w:t>sprzętu komputerowego i</w:t>
      </w:r>
      <w:r>
        <w:rPr>
          <w:rFonts w:ascii="Times New Roman" w:eastAsia="Calibri" w:hAnsi="Times New Roman" w:cs="Arial"/>
          <w:b/>
          <w:color w:val="000000"/>
          <w:lang w:eastAsia="zh-CN"/>
        </w:rPr>
        <w:t xml:space="preserve"> </w:t>
      </w:r>
      <w:r w:rsidR="00C60963">
        <w:rPr>
          <w:rFonts w:ascii="Times New Roman" w:eastAsia="Calibri" w:hAnsi="Times New Roman" w:cs="Arial"/>
          <w:b/>
          <w:color w:val="000000"/>
          <w:lang w:eastAsia="zh-CN"/>
        </w:rPr>
        <w:t>elektronicznego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” oferujemy wykonanie przedmiotu zamówienia:</w:t>
      </w: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BE65E3" w:rsidRP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E65E3">
        <w:rPr>
          <w:rFonts w:ascii="Times New Roman" w:eastAsia="Calibri" w:hAnsi="Times New Roman" w:cs="Times New Roman"/>
          <w:b/>
          <w:lang w:eastAsia="pl-PL"/>
        </w:rPr>
        <w:t xml:space="preserve">Część 1 </w:t>
      </w:r>
    </w:p>
    <w:p w:rsid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BE65E3" w:rsidRP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3326"/>
        <w:gridCol w:w="4925"/>
        <w:gridCol w:w="1841"/>
      </w:tblGrid>
      <w:tr w:rsidR="00BE65E3" w:rsidRPr="00875A42" w:rsidTr="00BE65E3">
        <w:trPr>
          <w:cantSplit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204" w:rsidRDefault="00902204" w:rsidP="00BE65E3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BE65E3" w:rsidRDefault="00BE65E3" w:rsidP="00BE65E3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Część 1 Dostawa dla Instytutu Fizyki Wydziału Nauk Ścisłych i Przyrodniczych UJK</w:t>
            </w:r>
          </w:p>
          <w:p w:rsidR="00BE65E3" w:rsidRDefault="00BE65E3" w:rsidP="00BE65E3">
            <w:pPr>
              <w:pStyle w:val="Akapitzlist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ZPPZ/2021/00493 </w:t>
            </w:r>
          </w:p>
          <w:p w:rsidR="00BE65E3" w:rsidRPr="00BE65E3" w:rsidRDefault="00BE65E3" w:rsidP="00BE65E3">
            <w:pPr>
              <w:pStyle w:val="Akapitzlist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zh-CN"/>
              </w:rPr>
              <w:t>Dysk HDD 4TB 3.5” typu NAS – 6 szt.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Pojemność: min. 4000 GB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Format: 3.5"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Interfejs: SATA III (6.0 </w:t>
            </w:r>
            <w:proofErr w:type="spellStart"/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Gb</w:t>
            </w:r>
            <w:proofErr w:type="spellEnd"/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/s)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Pamięć podręczna cache: min. 256 MB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Prędkość obrotowa: 7200 </w:t>
            </w:r>
            <w:proofErr w:type="spellStart"/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obr</w:t>
            </w:r>
            <w:proofErr w:type="spellEnd"/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./min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Niezawodność MTBF: min. 1 000 000 godz.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Dodatkowe informacje: Zwiększona odporność na drgania, Zgodność z systemami NAS</w:t>
            </w:r>
          </w:p>
          <w:p w:rsid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Gwarancja: min. 60 miesięcy (gwarancja producenta)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zh-CN"/>
              </w:rPr>
              <w:t>Dysk SSD 1TB 2.5” typu NAS  - 3 szt.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Przeznaczenie produktu: NAS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Pojemność: min. 1000 GB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Format: 2.5"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Interfejs: 2,5" SATA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Prędkość odczytu (maksymalna): min. 560 MB/s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Prędkość zapisu (maksymalna): min. 530 MB/s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Rodzaj kości pamięci: TLC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Niezawodność MTBF: min. 2 000 000 godz.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Radiator: Nie</w:t>
            </w:r>
          </w:p>
          <w:p w:rsid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Gwarancja: min. 60 miesięcy (gwarancja producenta)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zh-CN"/>
              </w:rPr>
              <w:t>Pamięć RAM – 2 szt.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Typ produktu: Pamięć RAM do serwera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>Pojemność: 32GB (1x32GB)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Rodzaj pamięci: 288-PIN RDIMM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Typ pamięci: DDR4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Częstotliwość: 2400MHz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Napięcie (Volt):</w:t>
            </w: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  <w:t>1.2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Opóźnienie (CL): maks. 17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Rank</w:t>
            </w:r>
            <w:proofErr w:type="spellEnd"/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: 2Rx4</w:t>
            </w:r>
          </w:p>
          <w:p w:rsid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ECC: ECC </w:t>
            </w:r>
            <w:proofErr w:type="spellStart"/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Registered</w:t>
            </w:r>
            <w:proofErr w:type="spellEnd"/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zh-CN"/>
              </w:rPr>
              <w:t xml:space="preserve">Karta sieciowa </w:t>
            </w:r>
            <w:proofErr w:type="spellStart"/>
            <w:r w:rsidRPr="00BE65E3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zh-CN"/>
              </w:rPr>
              <w:t>PCIe</w:t>
            </w:r>
            <w:proofErr w:type="spellEnd"/>
            <w:r w:rsidRPr="00BE65E3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zh-CN"/>
              </w:rPr>
              <w:t xml:space="preserve"> 10GbE – 2 szt.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Architektura: 10GbE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Złącze: SFP+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Ilość portów: 2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Typ złącza magistrali: PCI Express 3.0 x8</w:t>
            </w:r>
          </w:p>
          <w:p w:rsid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Format: </w:t>
            </w:r>
            <w:proofErr w:type="spellStart"/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Low</w:t>
            </w:r>
            <w:proofErr w:type="spellEnd"/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Profile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zh-CN"/>
              </w:rPr>
              <w:t>Przewód sieciowy wraz z modułami SFP+  4 szt.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Kabel Pas CPR </w:t>
            </w:r>
            <w:proofErr w:type="spellStart"/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Cab</w:t>
            </w:r>
            <w:proofErr w:type="spellEnd"/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ETH 10GbE 10Gb/s SFP+ </w:t>
            </w:r>
          </w:p>
          <w:p w:rsid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Długość: 2m</w:t>
            </w:r>
          </w:p>
          <w:p w:rsidR="00902204" w:rsidRDefault="00902204" w:rsidP="00BE65E3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902204" w:rsidRDefault="00902204" w:rsidP="00BE65E3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BE65E3" w:rsidRDefault="00BE65E3" w:rsidP="00BE65E3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ZPPZ/2021/00419 i ZPPZ/2021/00420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eastAsia="zh-CN"/>
              </w:rPr>
              <w:t>Tablet graficzny – 3 szt</w:t>
            </w:r>
            <w:r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eastAsia="zh-CN"/>
              </w:rPr>
              <w:t>.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Typ produktu: Tablet piórkowy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Technologia: Rezonans elektromagnetyczny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Wymiany obszaru roboczego min.: 150 x 90 mm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Rozdzielczość min: 100 linii na 1 mm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Poziomy nacisku: 4096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Typ połączenia: USB, Bluetooth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Waga max: 300 g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Typ rysika: Bezbateryjny, bezprzewodowy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t xml:space="preserve">Przyciski: </w:t>
            </w:r>
            <w:proofErr w:type="spellStart"/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ExpressKeys</w:t>
            </w:r>
            <w:proofErr w:type="spellEnd"/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Wielodotyk</w:t>
            </w:r>
            <w:proofErr w:type="spellEnd"/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: Nie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Zasilanie: Wbudowany akumulator, USB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Zgodność z systemami: Mac OS X, Windows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Akcesoria / Wyposażenie: Wymienne końcówki, pióro Pen 4K, instrukcja obsługi, przewód USB</w:t>
            </w:r>
          </w:p>
          <w:p w:rsidR="00BE65E3" w:rsidRPr="00BE65E3" w:rsidRDefault="00BE65E3" w:rsidP="00BE65E3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Kolor: czarny</w:t>
            </w:r>
          </w:p>
          <w:p w:rsidR="00BE65E3" w:rsidRPr="00BE65E3" w:rsidRDefault="00BE65E3" w:rsidP="00120CE6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BE65E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Gwarancja min.: 24 miesiące</w:t>
            </w:r>
          </w:p>
        </w:tc>
        <w:tc>
          <w:tcPr>
            <w:tcW w:w="2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204" w:rsidRPr="00875A42" w:rsidRDefault="00902204" w:rsidP="00902204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Produkt oferowany</w:t>
            </w:r>
          </w:p>
          <w:p w:rsidR="00BE65E3" w:rsidRDefault="00902204" w:rsidP="00902204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BE65E3" w:rsidRPr="00C60963" w:rsidRDefault="00BE65E3" w:rsidP="00482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E65E3" w:rsidRPr="00C60963" w:rsidRDefault="00BE65E3" w:rsidP="004825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E65E3" w:rsidRPr="00C60963" w:rsidRDefault="00BE65E3" w:rsidP="00482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E3" w:rsidRPr="00C60963" w:rsidRDefault="00902204" w:rsidP="0048250E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</w:tr>
    </w:tbl>
    <w:p w:rsidR="00560C50" w:rsidRPr="00BE65E3" w:rsidRDefault="00C070B1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070B1">
        <w:rPr>
          <w:rFonts w:ascii="Times New Roman" w:eastAsia="Calibri" w:hAnsi="Times New Roman" w:cs="Times New Roman"/>
          <w:lang w:eastAsia="pl-PL"/>
        </w:rPr>
        <w:lastRenderedPageBreak/>
        <w:t>UWAGA: W związku z tym że każdy z pozycji będzie finansowana z różnych źródeł, wykonawca wybrany do realizacji przedmiotu zamówienia zobowiązany będzie do wystawienia  osobnych faktur na każdą z pozycji osobno.</w:t>
      </w:r>
    </w:p>
    <w:p w:rsidR="00C60963" w:rsidRDefault="00C60963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BE65E3" w:rsidRDefault="00BE65E3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BE65E3" w:rsidRDefault="00BE65E3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BE65E3" w:rsidRDefault="00BE65E3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02204" w:rsidRDefault="00902204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BE65E3" w:rsidRP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2</w:t>
      </w:r>
    </w:p>
    <w:p w:rsid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BE65E3" w:rsidRPr="00875A42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493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65"/>
        <w:gridCol w:w="2695"/>
        <w:gridCol w:w="2693"/>
      </w:tblGrid>
      <w:tr w:rsidR="007B2BA6" w:rsidRPr="007B2BA6" w:rsidTr="007B2BA6">
        <w:trPr>
          <w:cantSplit/>
        </w:trPr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BA6" w:rsidRPr="005B7606" w:rsidRDefault="007B2BA6" w:rsidP="007B2BA6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lastRenderedPageBreak/>
              <w:t>Część 2</w:t>
            </w:r>
            <w:r w:rsidRPr="005B7606">
              <w:rPr>
                <w:b/>
                <w:color w:val="FF0000"/>
                <w:sz w:val="28"/>
                <w:szCs w:val="20"/>
              </w:rPr>
              <w:t xml:space="preserve"> Dostawa dla Instytutu Fizyki Wydziału Nauk Ścisłych i Przyrodniczych UJK</w:t>
            </w:r>
          </w:p>
          <w:p w:rsidR="007B2BA6" w:rsidRDefault="007B2BA6" w:rsidP="007B2BA6">
            <w:pPr>
              <w:pStyle w:val="Akapitzlist"/>
              <w:numPr>
                <w:ilvl w:val="0"/>
                <w:numId w:val="20"/>
              </w:numPr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 xml:space="preserve">ZPPZ/2021/00424 </w:t>
            </w:r>
          </w:p>
          <w:p w:rsidR="007B2BA6" w:rsidRPr="00E110CF" w:rsidRDefault="007B2BA6" w:rsidP="007B2BA6">
            <w:pPr>
              <w:pStyle w:val="Akapitzlist"/>
              <w:ind w:left="108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10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Zasilacz do laptopa Lenovo  </w:t>
            </w:r>
            <w:proofErr w:type="spellStart"/>
            <w:r w:rsidRPr="00E110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Think</w:t>
            </w:r>
            <w:proofErr w:type="spellEnd"/>
            <w:r w:rsidRPr="00E110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Pad 13 cali- 1 szt.</w:t>
            </w:r>
          </w:p>
          <w:p w:rsidR="007B2BA6" w:rsidRDefault="007B2BA6" w:rsidP="007B2BA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10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Input 100-240V 1.8A,50-60Hz 2) </w:t>
            </w:r>
            <w:proofErr w:type="spellStart"/>
            <w:r w:rsidRPr="00E110CF">
              <w:rPr>
                <w:rFonts w:ascii="Arial" w:hAnsi="Arial" w:cs="Arial"/>
                <w:color w:val="000000" w:themeColor="text1"/>
                <w:sz w:val="24"/>
                <w:szCs w:val="24"/>
              </w:rPr>
              <w:t>Output</w:t>
            </w:r>
            <w:proofErr w:type="spellEnd"/>
            <w:r w:rsidRPr="00E110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20V, 3.25A, moc zasilacza 65W Max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wtyk prostokątny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slim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tip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7B2BA6" w:rsidRPr="00E110CF" w:rsidRDefault="007B2BA6" w:rsidP="007B2BA6">
            <w:pPr>
              <w:pStyle w:val="Akapitzlist"/>
              <w:ind w:left="151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B2BA6" w:rsidRDefault="007B2BA6" w:rsidP="007B2BA6">
            <w:pPr>
              <w:pStyle w:val="Akapitzlist"/>
              <w:numPr>
                <w:ilvl w:val="0"/>
                <w:numId w:val="20"/>
              </w:numPr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ZPPZ/2021/0509</w:t>
            </w:r>
          </w:p>
          <w:p w:rsidR="007B2BA6" w:rsidRPr="003316F6" w:rsidRDefault="007B2BA6" w:rsidP="00902204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3316F6">
              <w:rPr>
                <w:rFonts w:ascii="Arial" w:hAnsi="Arial" w:cs="Arial"/>
                <w:b/>
                <w:color w:val="000000" w:themeColor="text1"/>
              </w:rPr>
              <w:t>Tablet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1 szt.</w:t>
            </w:r>
          </w:p>
          <w:p w:rsidR="007B2BA6" w:rsidRPr="003316F6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Przekątna ekranu: 10" - 11”</w:t>
            </w:r>
          </w:p>
          <w:p w:rsidR="007B2BA6" w:rsidRPr="003316F6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Rozdzielczość ekranu, min: 2100 x 1600</w:t>
            </w:r>
          </w:p>
          <w:p w:rsidR="007B2BA6" w:rsidRPr="003316F6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Typ ekranu: IPS</w:t>
            </w:r>
          </w:p>
          <w:p w:rsidR="007B2BA6" w:rsidRPr="003316F6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Pamięć Ram, min.: 3GB</w:t>
            </w:r>
          </w:p>
          <w:p w:rsidR="007B2BA6" w:rsidRPr="003316F6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Pamięć wbudowana, min: 128 GB</w:t>
            </w:r>
          </w:p>
          <w:p w:rsidR="007B2BA6" w:rsidRPr="003316F6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 xml:space="preserve">Zainstalowany system operacyjny: </w:t>
            </w:r>
            <w:proofErr w:type="spellStart"/>
            <w:r w:rsidRPr="003316F6">
              <w:rPr>
                <w:rFonts w:ascii="Arial" w:hAnsi="Arial" w:cs="Arial"/>
                <w:color w:val="000000" w:themeColor="text1"/>
              </w:rPr>
              <w:t>iPadOS</w:t>
            </w:r>
            <w:proofErr w:type="spellEnd"/>
            <w:r w:rsidRPr="003316F6">
              <w:rPr>
                <w:rFonts w:ascii="Arial" w:hAnsi="Arial" w:cs="Arial"/>
                <w:color w:val="000000" w:themeColor="text1"/>
              </w:rPr>
              <w:t xml:space="preserve"> lub odpowiednik</w:t>
            </w:r>
          </w:p>
          <w:p w:rsidR="007B2BA6" w:rsidRPr="003316F6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Czytnik linii papilarnych: Tak</w:t>
            </w:r>
          </w:p>
          <w:p w:rsidR="007B2BA6" w:rsidRPr="003316F6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Łączność: Wi-Fi 5 (802.11 a/b/g/n/</w:t>
            </w:r>
            <w:proofErr w:type="spellStart"/>
            <w:r w:rsidRPr="003316F6">
              <w:rPr>
                <w:rFonts w:ascii="Arial" w:hAnsi="Arial" w:cs="Arial"/>
                <w:color w:val="000000" w:themeColor="text1"/>
              </w:rPr>
              <w:t>ac</w:t>
            </w:r>
            <w:proofErr w:type="spellEnd"/>
            <w:r w:rsidRPr="003316F6">
              <w:rPr>
                <w:rFonts w:ascii="Arial" w:hAnsi="Arial" w:cs="Arial"/>
                <w:color w:val="000000" w:themeColor="text1"/>
              </w:rPr>
              <w:t>), Moduł Bluetooth</w:t>
            </w:r>
          </w:p>
          <w:p w:rsidR="007B2BA6" w:rsidRPr="003316F6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 xml:space="preserve">Aparat, min 2 </w:t>
            </w:r>
            <w:proofErr w:type="spellStart"/>
            <w:r w:rsidRPr="003316F6">
              <w:rPr>
                <w:rFonts w:ascii="Arial" w:hAnsi="Arial" w:cs="Arial"/>
                <w:color w:val="000000" w:themeColor="text1"/>
              </w:rPr>
              <w:t>szt</w:t>
            </w:r>
            <w:proofErr w:type="spellEnd"/>
            <w:r w:rsidRPr="003316F6">
              <w:rPr>
                <w:rFonts w:ascii="Arial" w:hAnsi="Arial" w:cs="Arial"/>
                <w:color w:val="000000" w:themeColor="text1"/>
              </w:rPr>
              <w:t>: 1 x przód, 1 x tył</w:t>
            </w:r>
          </w:p>
          <w:p w:rsidR="007B2BA6" w:rsidRPr="003316F6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Dodatkowe informacje: wbudowane głośniki stereo, wbudowany mikrofon</w:t>
            </w:r>
          </w:p>
          <w:p w:rsidR="007B2BA6" w:rsidRPr="003316F6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Kolor: Szary lub zbliżony</w:t>
            </w:r>
          </w:p>
          <w:p w:rsidR="007B2BA6" w:rsidRPr="003316F6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Gwarancja, min: 12 miesięcy</w:t>
            </w:r>
          </w:p>
          <w:p w:rsidR="007B2BA6" w:rsidRPr="003316F6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Rysik dedykowany do tabletu:</w:t>
            </w:r>
          </w:p>
          <w:p w:rsidR="00902204" w:rsidRDefault="007B2BA6" w:rsidP="00902204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Typ połączenia: Bluetooth</w:t>
            </w:r>
          </w:p>
          <w:p w:rsidR="007B2BA6" w:rsidRPr="00902204" w:rsidRDefault="007B2BA6" w:rsidP="00902204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b/>
                <w:color w:val="000000" w:themeColor="text1"/>
              </w:rPr>
              <w:t>Multimedialny projektor komputerowy – 1 szt.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Technologia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LCD 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Typ lampy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Lampa metalohalogenkowa 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Jasność lampy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 4000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Ansi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 Lumen 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Rozdzielczość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Full HD 1920 x 1080  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Format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16:10 lub 16:9 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Kontrast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  15000 : 1 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lastRenderedPageBreak/>
              <w:t>Szumy urządzenia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max.   40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dB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Żywotność lampy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 5000 h 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Stosunek projekcji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1.4-2.2 : 1 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Korekcja trapezu w poziomie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20 ° 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Korekcja trapezu w pionie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30 ° 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Wejścia (minimum)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2 x HDMI (w tym jedno zgodne z MHL),1 x port Ethernet, 1 x RS232,1 x  Composite-Video,1 x USB typu A,1 x USB typu B, 2 x VGA, 1 x 3,5 mm Mini Jack 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Wyjścia (minimum)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1 x VGA, 1 x 3,5 mm Mini Jack 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Parametry projektora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Zgodność z MHL,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Miracast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, USB Display; Wbudowany głośnik, obsługa łączności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WiFi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Waga produktu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max. 4,5 kg 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Wyposażenie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>Kabel VGA, Oprogramowanie (CD), wbudowany moduł W-LAN</w:t>
            </w:r>
          </w:p>
          <w:p w:rsidR="007B2BA6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Gwarancja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>min. 36 miesięcy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</w:p>
          <w:p w:rsidR="007B2BA6" w:rsidRDefault="007B2BA6" w:rsidP="00902204">
            <w:pPr>
              <w:pStyle w:val="Akapitzlist"/>
              <w:numPr>
                <w:ilvl w:val="0"/>
                <w:numId w:val="26"/>
              </w:numPr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ZPPZ/2021/00576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b/>
                <w:color w:val="000000" w:themeColor="text1"/>
              </w:rPr>
            </w:pPr>
            <w:r w:rsidRPr="00007369">
              <w:rPr>
                <w:rFonts w:ascii="Arial" w:hAnsi="Arial" w:cs="Arial"/>
                <w:b/>
                <w:color w:val="000000" w:themeColor="text1"/>
              </w:rPr>
              <w:t>Tablet ekonomiczny 10”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1 szt.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Przekątna ekranu: 10.1 cali, IPS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Rozdzielczość ekranu min: 1920x1080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Pamięć RAM min: 3GB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Pamięć Flash min.: 32GB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Ilość rdzeni procesora min.: 8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Modem: 4G LTE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• Aparat fotograficzny: 5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Mpix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>, lampa błyskowa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• Obsługa kart pamięci: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microSD</w:t>
            </w:r>
            <w:proofErr w:type="spellEnd"/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Głośniki: stereo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• Pojemność akumulatora min: 5100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mAh</w:t>
            </w:r>
            <w:proofErr w:type="spellEnd"/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• Komunikacja: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microUSB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>, Wifi a/b/g/n/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ac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>, Bluetooth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System operacyjny: Android 8.0 lub nowszy – lub odpowiednik</w:t>
            </w:r>
          </w:p>
          <w:p w:rsidR="007B2BA6" w:rsidRPr="00007369" w:rsidRDefault="007B2BA6" w:rsidP="007B2BA6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lastRenderedPageBreak/>
              <w:t xml:space="preserve">• Czujniki: zbliżeniowy,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akcelome</w:t>
            </w:r>
            <w:proofErr w:type="spellEnd"/>
          </w:p>
          <w:p w:rsidR="007B2BA6" w:rsidRDefault="007B2BA6" w:rsidP="007B2BA6">
            <w:pPr>
              <w:spacing w:after="0" w:line="240" w:lineRule="auto"/>
              <w:rPr>
                <w:b/>
                <w:color w:val="FF0000"/>
                <w:sz w:val="28"/>
                <w:szCs w:val="20"/>
              </w:rPr>
            </w:pPr>
          </w:p>
          <w:p w:rsidR="007B2BA6" w:rsidRPr="007B2BA6" w:rsidRDefault="007B2BA6" w:rsidP="007B2B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BA6" w:rsidRPr="007B2BA6" w:rsidRDefault="007B2BA6" w:rsidP="007B2B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7B2B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7B2B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7B2B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A6" w:rsidRPr="007B2BA6" w:rsidRDefault="007B2BA6" w:rsidP="007B2B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070B1">
        <w:rPr>
          <w:rFonts w:ascii="Times New Roman" w:eastAsia="Calibri" w:hAnsi="Times New Roman" w:cs="Times New Roman"/>
          <w:lang w:eastAsia="pl-PL"/>
        </w:rPr>
        <w:lastRenderedPageBreak/>
        <w:t>UWAGA: W związku z tym że każdy z pozycji będzie finansowana z różnych źródeł, wykonawca wybrany do realizacji przedmiotu zamówienia zobowiązany będzie do wystawienia  osobnych faktur na każdą z pozycji osobno.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02204" w:rsidRPr="00BE65E3" w:rsidRDefault="00902204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BE65E3" w:rsidRDefault="00BE65E3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3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7B2BA6" w:rsidRPr="00875A42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493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65"/>
        <w:gridCol w:w="2695"/>
        <w:gridCol w:w="2693"/>
      </w:tblGrid>
      <w:tr w:rsidR="007B2BA6" w:rsidRPr="007B2BA6" w:rsidTr="00BC0DCA">
        <w:trPr>
          <w:cantSplit/>
        </w:trPr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BA6" w:rsidRDefault="007B2BA6" w:rsidP="007B2BA6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lastRenderedPageBreak/>
              <w:t>Część 3</w:t>
            </w:r>
            <w:r w:rsidRPr="005B7606">
              <w:rPr>
                <w:b/>
                <w:color w:val="FF0000"/>
                <w:sz w:val="28"/>
                <w:szCs w:val="20"/>
              </w:rPr>
              <w:t xml:space="preserve"> Dostawa dla Instytutu </w:t>
            </w:r>
            <w:r>
              <w:rPr>
                <w:b/>
                <w:color w:val="FF0000"/>
                <w:sz w:val="28"/>
                <w:szCs w:val="20"/>
              </w:rPr>
              <w:t xml:space="preserve">Literaturoznawstwa i Językoznawstwa </w:t>
            </w:r>
            <w:r>
              <w:rPr>
                <w:b/>
                <w:color w:val="FF0000"/>
                <w:sz w:val="28"/>
                <w:szCs w:val="20"/>
              </w:rPr>
              <w:t xml:space="preserve"> UJK</w:t>
            </w:r>
          </w:p>
          <w:p w:rsidR="007B2BA6" w:rsidRDefault="007B2BA6" w:rsidP="007B2BA6">
            <w:pPr>
              <w:pStyle w:val="Akapitzlist"/>
              <w:numPr>
                <w:ilvl w:val="0"/>
                <w:numId w:val="21"/>
              </w:numPr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ZPPZ/2021/00482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AC285E">
              <w:rPr>
                <w:rFonts w:ascii="Arial" w:hAnsi="Arial" w:cs="Arial"/>
                <w:b/>
                <w:color w:val="000000" w:themeColor="text1"/>
              </w:rPr>
              <w:t xml:space="preserve">Laptop ekonomiczny- 1 </w:t>
            </w:r>
            <w:proofErr w:type="spellStart"/>
            <w:r w:rsidRPr="00AC285E">
              <w:rPr>
                <w:rFonts w:ascii="Arial" w:hAnsi="Arial" w:cs="Arial"/>
                <w:b/>
                <w:color w:val="000000" w:themeColor="text1"/>
              </w:rPr>
              <w:t>szt</w:t>
            </w:r>
            <w:proofErr w:type="spellEnd"/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 xml:space="preserve">Procesor: wynik w teście </w:t>
            </w:r>
            <w:proofErr w:type="spellStart"/>
            <w:r w:rsidRPr="00AC285E">
              <w:rPr>
                <w:rFonts w:ascii="Arial" w:hAnsi="Arial" w:cs="Arial"/>
                <w:color w:val="000000" w:themeColor="text1"/>
              </w:rPr>
              <w:t>PassMark</w:t>
            </w:r>
            <w:proofErr w:type="spellEnd"/>
            <w:r w:rsidRPr="00AC285E">
              <w:rPr>
                <w:rFonts w:ascii="Arial" w:hAnsi="Arial" w:cs="Arial"/>
                <w:color w:val="000000" w:themeColor="text1"/>
              </w:rPr>
              <w:t xml:space="preserve"> CPU Mark min. 4000 pkt.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Ekran LCD: błyszczący o przekątnej 15.6 cali, nominalna rozdzielczość min. 1366 x 768 pikseli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Pamięć RAM: min. 8 GB DDR4 (2133 MHz)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Dysk twardy: SSD (</w:t>
            </w:r>
            <w:proofErr w:type="spellStart"/>
            <w:r w:rsidRPr="00AC285E">
              <w:rPr>
                <w:rFonts w:ascii="Arial" w:hAnsi="Arial" w:cs="Arial"/>
                <w:color w:val="000000" w:themeColor="text1"/>
              </w:rPr>
              <w:t>flash</w:t>
            </w:r>
            <w:proofErr w:type="spellEnd"/>
            <w:r w:rsidRPr="00AC285E">
              <w:rPr>
                <w:rFonts w:ascii="Arial" w:hAnsi="Arial" w:cs="Arial"/>
                <w:color w:val="000000" w:themeColor="text1"/>
              </w:rPr>
              <w:t>) o pojemności min. 240 GB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Karta graficzna: zintegrowana karta graficzna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Wyjścia karty graficznej: 1 x wyjście HDMI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 xml:space="preserve">Komunikacja: LAN 100 </w:t>
            </w:r>
            <w:proofErr w:type="spellStart"/>
            <w:r w:rsidRPr="00AC285E">
              <w:rPr>
                <w:rFonts w:ascii="Arial" w:hAnsi="Arial" w:cs="Arial"/>
                <w:color w:val="000000" w:themeColor="text1"/>
              </w:rPr>
              <w:t>Mbps</w:t>
            </w:r>
            <w:proofErr w:type="spellEnd"/>
            <w:r w:rsidRPr="00AC285E">
              <w:rPr>
                <w:rFonts w:ascii="Arial" w:hAnsi="Arial" w:cs="Arial"/>
                <w:color w:val="000000" w:themeColor="text1"/>
              </w:rPr>
              <w:t xml:space="preserve">, Bluetooth, </w:t>
            </w:r>
            <w:proofErr w:type="spellStart"/>
            <w:r w:rsidRPr="00AC285E">
              <w:rPr>
                <w:rFonts w:ascii="Arial" w:hAnsi="Arial" w:cs="Arial"/>
                <w:color w:val="000000" w:themeColor="text1"/>
              </w:rPr>
              <w:t>WiFi</w:t>
            </w:r>
            <w:proofErr w:type="spellEnd"/>
            <w:r w:rsidRPr="00AC285E">
              <w:rPr>
                <w:rFonts w:ascii="Arial" w:hAnsi="Arial" w:cs="Arial"/>
                <w:color w:val="000000" w:themeColor="text1"/>
              </w:rPr>
              <w:t xml:space="preserve"> IEEE 802.11ac Interfejsy: min. 3 x USB w tym min. 1 x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USB 3.0 Wbudowane wyposażenie/funkcjonalność: mikrofon, kamera, czytnik kart pamięci,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wyodrębniona klawiatura numeryczna, karta dźwiękowa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Zainstalowany system operacyjny: Windows 10 (64-bit) lub równoważny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Waga: maks. 2,5 kg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Gwarancja: min. 24 miesiące (gwarancja producenta)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Oprogramowanie: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1. Windows 10 PL 64 bit lub równoważne z możliwością odtworzenia systemu bez potrzeby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 xml:space="preserve">ponownej </w:t>
            </w:r>
            <w:proofErr w:type="spellStart"/>
            <w:r w:rsidRPr="00AC285E">
              <w:rPr>
                <w:rFonts w:ascii="Arial" w:hAnsi="Arial" w:cs="Arial"/>
                <w:color w:val="000000" w:themeColor="text1"/>
              </w:rPr>
              <w:t>reinstalacji</w:t>
            </w:r>
            <w:proofErr w:type="spellEnd"/>
            <w:r w:rsidRPr="00AC285E">
              <w:rPr>
                <w:rFonts w:ascii="Arial" w:hAnsi="Arial" w:cs="Arial"/>
                <w:color w:val="000000" w:themeColor="text1"/>
              </w:rPr>
              <w:t xml:space="preserve"> w oparciu o nośniki optyczne lub wydzieloną partycję dysku HDD spełniający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poniższe warunki: możliwość zdalnej konfiguracji, aktualizacji i administrowania oraz zdolność do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zdalnego zarządzania kontami i profilami; możliwość uwierzytelniania użytkowników z usługą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katalogową Active Directory wdrożoną u zamawiającego; musi współpracować z programami: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C285E">
              <w:rPr>
                <w:rFonts w:ascii="Arial" w:hAnsi="Arial" w:cs="Arial"/>
                <w:color w:val="000000" w:themeColor="text1"/>
              </w:rPr>
              <w:t>Simple.ERP</w:t>
            </w:r>
            <w:proofErr w:type="spellEnd"/>
            <w:r w:rsidRPr="00AC285E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AC285E">
              <w:rPr>
                <w:rFonts w:ascii="Arial" w:hAnsi="Arial" w:cs="Arial"/>
                <w:color w:val="000000" w:themeColor="text1"/>
              </w:rPr>
              <w:t>Uczelnia.XP</w:t>
            </w:r>
            <w:proofErr w:type="spellEnd"/>
            <w:r w:rsidRPr="00AC285E">
              <w:rPr>
                <w:rFonts w:ascii="Arial" w:hAnsi="Arial" w:cs="Arial"/>
                <w:color w:val="000000" w:themeColor="text1"/>
              </w:rPr>
              <w:t xml:space="preserve"> firmy PCG </w:t>
            </w:r>
            <w:proofErr w:type="spellStart"/>
            <w:r w:rsidRPr="00AC285E">
              <w:rPr>
                <w:rFonts w:ascii="Arial" w:hAnsi="Arial" w:cs="Arial"/>
                <w:color w:val="000000" w:themeColor="text1"/>
              </w:rPr>
              <w:t>Academia</w:t>
            </w:r>
            <w:proofErr w:type="spellEnd"/>
            <w:r w:rsidRPr="00AC285E">
              <w:rPr>
                <w:rFonts w:ascii="Arial" w:hAnsi="Arial" w:cs="Arial"/>
                <w:color w:val="000000" w:themeColor="text1"/>
              </w:rPr>
              <w:t>, ALEPH, Płatnik firmy A</w:t>
            </w:r>
            <w:r>
              <w:rPr>
                <w:rFonts w:ascii="Arial" w:hAnsi="Arial" w:cs="Arial"/>
                <w:color w:val="000000" w:themeColor="text1"/>
              </w:rPr>
              <w:t xml:space="preserve">sseco Poland, System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Informacji</w:t>
            </w:r>
            <w:r w:rsidRPr="00AC285E">
              <w:rPr>
                <w:rFonts w:ascii="Arial" w:hAnsi="Arial" w:cs="Arial"/>
                <w:color w:val="000000" w:themeColor="text1"/>
              </w:rPr>
              <w:t>Prawnej</w:t>
            </w:r>
            <w:proofErr w:type="spellEnd"/>
            <w:r w:rsidRPr="00AC285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AC285E">
              <w:rPr>
                <w:rFonts w:ascii="Arial" w:hAnsi="Arial" w:cs="Arial"/>
                <w:color w:val="000000" w:themeColor="text1"/>
              </w:rPr>
              <w:t>Legalis</w:t>
            </w:r>
            <w:proofErr w:type="spellEnd"/>
            <w:r w:rsidRPr="00AC285E">
              <w:rPr>
                <w:rFonts w:ascii="Arial" w:hAnsi="Arial" w:cs="Arial"/>
                <w:color w:val="000000" w:themeColor="text1"/>
              </w:rPr>
              <w:t xml:space="preserve"> / LEX, System Elektronicznej Legitymacji Studenckie</w:t>
            </w:r>
            <w:r>
              <w:rPr>
                <w:rFonts w:ascii="Arial" w:hAnsi="Arial" w:cs="Arial"/>
                <w:color w:val="000000" w:themeColor="text1"/>
              </w:rPr>
              <w:t xml:space="preserve">j firmy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Opteam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S.A. W przypadku </w:t>
            </w:r>
            <w:r w:rsidRPr="00AC285E">
              <w:rPr>
                <w:rFonts w:ascii="Arial" w:hAnsi="Arial" w:cs="Arial"/>
                <w:color w:val="000000" w:themeColor="text1"/>
              </w:rPr>
              <w:t>zaoferowania systemu równoważnego do systemu Windows ofere</w:t>
            </w:r>
            <w:r>
              <w:rPr>
                <w:rFonts w:ascii="Arial" w:hAnsi="Arial" w:cs="Arial"/>
                <w:color w:val="000000" w:themeColor="text1"/>
              </w:rPr>
              <w:t xml:space="preserve">nt winien skonfigurować każdy z </w:t>
            </w:r>
            <w:r w:rsidRPr="00AC285E">
              <w:rPr>
                <w:rFonts w:ascii="Arial" w:hAnsi="Arial" w:cs="Arial"/>
                <w:color w:val="000000" w:themeColor="text1"/>
              </w:rPr>
              <w:t>komputerów do pracy z wszystkimi wyżej wymienionymi programami oraz w okresie gwarancji</w:t>
            </w:r>
          </w:p>
          <w:p w:rsidR="007B2BA6" w:rsidRPr="00AC285E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lastRenderedPageBreak/>
              <w:t>zapewnić wsparcie przy konfiguracji w przypadku aktualizacji wszystkich wyżej wymienionych</w:t>
            </w:r>
          </w:p>
          <w:p w:rsidR="007B2BA6" w:rsidRDefault="007B2BA6" w:rsidP="007B2BA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C285E">
              <w:rPr>
                <w:rFonts w:ascii="Arial" w:hAnsi="Arial" w:cs="Arial"/>
                <w:color w:val="000000" w:themeColor="text1"/>
              </w:rPr>
              <w:t>programów.</w:t>
            </w:r>
          </w:p>
          <w:p w:rsidR="00FF5057" w:rsidRDefault="007B2BA6" w:rsidP="00FF50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B2BA6">
              <w:rPr>
                <w:b/>
                <w:color w:val="FF0000"/>
                <w:sz w:val="28"/>
                <w:szCs w:val="20"/>
              </w:rPr>
              <w:t>ZPPZ/2021/00490</w:t>
            </w:r>
          </w:p>
          <w:p w:rsidR="007B2BA6" w:rsidRPr="00FF5057" w:rsidRDefault="00FF5057" w:rsidP="00FF5057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1) </w:t>
            </w:r>
            <w:r w:rsidR="007B2BA6" w:rsidRPr="00FF5057">
              <w:rPr>
                <w:rFonts w:ascii="Arial" w:hAnsi="Arial" w:cs="Arial"/>
                <w:b/>
                <w:color w:val="000000" w:themeColor="text1"/>
              </w:rPr>
              <w:t>Słuchawki bezprzewodowe Bluetooth z mikrofonem – 1 szt.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Typ głośnika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Neodymowe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Czułość [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dB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]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111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Impedancja [Ω]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32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Pasmo przenoszenia min. [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Hz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]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20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Pasmo przenoszenia max. [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Hz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]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20000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Transmisja bezprzewodowa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Bluetooth </w:t>
            </w:r>
          </w:p>
          <w:p w:rsidR="007B2BA6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Dźwięk przestrzenny </w:t>
            </w:r>
            <w:r>
              <w:rPr>
                <w:rFonts w:ascii="Arial" w:hAnsi="Arial" w:cs="Arial"/>
                <w:color w:val="000000" w:themeColor="text1"/>
              </w:rPr>
              <w:tab/>
              <w:t xml:space="preserve">7.1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Mikrofon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Tak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Typ mikrofonu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Jednokierunkowy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Czułość mikrofonu [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dB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]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-40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Pasmo przenoszenia mikrofonu max. [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Hz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]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10000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Pasmo przenoszenia mikrofonu min. [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Hz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]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100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Aktywna redukcja szumów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Tak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Złącze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micro USB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Regulacja głośności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Tak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Zasięg [m]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Minimum 12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Typ słuchawek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Nauszne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Waga [g]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Mniej niż 350 g. </w:t>
            </w:r>
          </w:p>
          <w:p w:rsidR="007B2BA6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Gwarancja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>24 miesiące</w:t>
            </w:r>
          </w:p>
          <w:p w:rsidR="007B2BA6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  <w:p w:rsidR="007B2BA6" w:rsidRPr="00007369" w:rsidRDefault="007B2BA6" w:rsidP="00FF505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007369">
              <w:rPr>
                <w:rFonts w:ascii="Arial" w:hAnsi="Arial" w:cs="Arial"/>
                <w:b/>
                <w:color w:val="000000" w:themeColor="text1"/>
              </w:rPr>
              <w:t xml:space="preserve">Mikrofon – 1 </w:t>
            </w:r>
            <w:proofErr w:type="spellStart"/>
            <w:r w:rsidRPr="00007369">
              <w:rPr>
                <w:rFonts w:ascii="Arial" w:hAnsi="Arial" w:cs="Arial"/>
                <w:b/>
                <w:color w:val="000000" w:themeColor="text1"/>
              </w:rPr>
              <w:t>szt</w:t>
            </w:r>
            <w:proofErr w:type="spellEnd"/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Gwarancja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>2 lata w serwisie sprzedawcy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Rodzaj mikrofonu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pojemnościowy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Kierunkowość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kardioidalna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Typ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komputerowy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Komunikacja z urządzeniem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przewodowa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Statyw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tak (trójnóg)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Złącze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1 x USB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lastRenderedPageBreak/>
              <w:t>Pasmo przenoszenia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20 - 20000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Hz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Czułość mikrofonu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-45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dB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Impedancja mikrofonu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2200 Ohm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Zasilanie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USB z urządzenia </w:t>
            </w:r>
          </w:p>
          <w:p w:rsidR="007B2BA6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Zawartość zestawu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mikrofon, kosz antywibracyjny, kabel USB, statyw </w:t>
            </w:r>
          </w:p>
          <w:p w:rsidR="007B2BA6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  <w:p w:rsidR="007B2BA6" w:rsidRPr="00007369" w:rsidRDefault="00FF5057" w:rsidP="00FF505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ka</w:t>
            </w:r>
            <w:r w:rsidR="007B2BA6" w:rsidRPr="00007369">
              <w:rPr>
                <w:rFonts w:ascii="Arial" w:hAnsi="Arial" w:cs="Arial"/>
                <w:b/>
                <w:color w:val="000000" w:themeColor="text1"/>
              </w:rPr>
              <w:t>mera USB – 1 szt.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Typ sensora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CCD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Rozdzielczość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1920 x 1080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Kompresja wideo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H.264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Focus </w:t>
            </w:r>
            <w:r>
              <w:rPr>
                <w:rFonts w:ascii="Arial" w:hAnsi="Arial" w:cs="Arial"/>
                <w:color w:val="000000" w:themeColor="text1"/>
              </w:rPr>
              <w:tab/>
              <w:t xml:space="preserve">Tak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Interfejs i zasilanie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USB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Mikrofon wbudowany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Tak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Funkcja wideokonferencji </w:t>
            </w:r>
            <w:r>
              <w:rPr>
                <w:rFonts w:ascii="Arial" w:hAnsi="Arial" w:cs="Arial"/>
                <w:color w:val="000000" w:themeColor="text1"/>
              </w:rPr>
              <w:tab/>
              <w:t xml:space="preserve">Tak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Wyposażenie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Zaczep do notebooka </w:t>
            </w:r>
          </w:p>
          <w:p w:rsidR="007B2BA6" w:rsidRPr="00007369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Gwarancja 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>36 miesięcy</w:t>
            </w: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070B1">
        <w:rPr>
          <w:rFonts w:ascii="Times New Roman" w:eastAsia="Calibri" w:hAnsi="Times New Roman" w:cs="Times New Roman"/>
          <w:lang w:eastAsia="pl-PL"/>
        </w:rPr>
        <w:lastRenderedPageBreak/>
        <w:t>UWAGA: W związku z tym że każdy z pozycji będzie finansowana z różnych źródeł, wykonawca wybrany do realizacji przedmiotu zamówienia zobowiązany będzie do wystawienia  osobnych faktur na każdą z pozycji osobno.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7B2BA6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7B2BA6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7B2BA6" w:rsidRPr="00BE65E3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BE65E3" w:rsidRDefault="00BE65E3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4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7B2BA6" w:rsidRPr="00875A42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493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65"/>
        <w:gridCol w:w="2695"/>
        <w:gridCol w:w="2693"/>
      </w:tblGrid>
      <w:tr w:rsidR="007B2BA6" w:rsidRPr="007B2BA6" w:rsidTr="00BC0DCA">
        <w:trPr>
          <w:cantSplit/>
        </w:trPr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BA6" w:rsidRPr="005B7606" w:rsidRDefault="007B2BA6" w:rsidP="007B2BA6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lastRenderedPageBreak/>
              <w:t>Część 4</w:t>
            </w:r>
            <w:r w:rsidRPr="005B7606">
              <w:rPr>
                <w:b/>
                <w:color w:val="FF0000"/>
                <w:sz w:val="28"/>
                <w:szCs w:val="20"/>
              </w:rPr>
              <w:t xml:space="preserve"> Dostawa dla Instytutu </w:t>
            </w:r>
            <w:r>
              <w:rPr>
                <w:b/>
                <w:color w:val="FF0000"/>
                <w:sz w:val="28"/>
                <w:szCs w:val="20"/>
              </w:rPr>
              <w:t xml:space="preserve">Chemii  </w:t>
            </w:r>
            <w:r w:rsidRPr="005B7606">
              <w:rPr>
                <w:b/>
                <w:color w:val="FF0000"/>
                <w:sz w:val="28"/>
                <w:szCs w:val="20"/>
              </w:rPr>
              <w:t>UJK</w:t>
            </w:r>
          </w:p>
          <w:p w:rsidR="007B2BA6" w:rsidRDefault="007B2BA6" w:rsidP="007B2BA6">
            <w:pPr>
              <w:pStyle w:val="Akapitzlist"/>
              <w:ind w:left="1440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ZPPZ/2021/00581</w:t>
            </w:r>
          </w:p>
          <w:p w:rsidR="007B2BA6" w:rsidRPr="00354F37" w:rsidRDefault="007B2BA6" w:rsidP="007B2BA6">
            <w:pPr>
              <w:pStyle w:val="Akapitzlist"/>
              <w:ind w:left="1440"/>
              <w:rPr>
                <w:rFonts w:ascii="Arial" w:hAnsi="Arial" w:cs="Arial"/>
                <w:b/>
                <w:color w:val="000000" w:themeColor="text1"/>
              </w:rPr>
            </w:pPr>
            <w:r w:rsidRPr="00354F37">
              <w:rPr>
                <w:rFonts w:ascii="Arial" w:hAnsi="Arial" w:cs="Arial"/>
                <w:b/>
                <w:color w:val="000000" w:themeColor="text1"/>
              </w:rPr>
              <w:t>Laptop zaawansowany 1 szt.</w:t>
            </w:r>
          </w:p>
          <w:p w:rsidR="007B2BA6" w:rsidRPr="00354F37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 xml:space="preserve">Procesor: wynik w teście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PassMark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 CPU Mark min. 8100 pkt.</w:t>
            </w:r>
          </w:p>
          <w:p w:rsidR="007B2BA6" w:rsidRPr="00354F37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Ekran LCD: przekątnej 15.6 cali, nominalna rozdzielczość min. 1920 x 1080 pikseli,</w:t>
            </w:r>
          </w:p>
          <w:p w:rsidR="007B2BA6" w:rsidRPr="00354F37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Pamięć RAM: min. 16 GB DDR4 (2400 MHz)</w:t>
            </w:r>
          </w:p>
          <w:p w:rsidR="007B2BA6" w:rsidRPr="00354F37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Dysk twardy: SSD (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flash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>) o pojemności min. 480 GB</w:t>
            </w:r>
          </w:p>
          <w:p w:rsidR="007B2BA6" w:rsidRPr="00354F37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Karta graficzna: zintegrowana karta graficzna</w:t>
            </w:r>
          </w:p>
          <w:p w:rsidR="007B2BA6" w:rsidRPr="00354F37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Wyjścia karty graficznej: 1 x wyjście HDMI</w:t>
            </w:r>
          </w:p>
          <w:p w:rsidR="007B2BA6" w:rsidRPr="00354F37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Karta dźwiękowa: stereo</w:t>
            </w:r>
          </w:p>
          <w:p w:rsidR="007B2BA6" w:rsidRPr="00354F37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 xml:space="preserve">Komunikacja: LAN 1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Gbps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, Bluetooth,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WiFi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 IEEE 802.11b/g/n/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ac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 , 1 x USB 3.1 typ C, 2 x USB 3.0</w:t>
            </w:r>
          </w:p>
          <w:p w:rsidR="007B2BA6" w:rsidRPr="00354F37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Wbudowane wyposażenie/funkcjonalność: mikrofon, kamera, czy</w:t>
            </w:r>
            <w:r>
              <w:rPr>
                <w:rFonts w:ascii="Arial" w:hAnsi="Arial" w:cs="Arial"/>
                <w:color w:val="000000" w:themeColor="text1"/>
              </w:rPr>
              <w:t xml:space="preserve">tnik kart pamięci, wyodrębniona </w:t>
            </w:r>
            <w:r w:rsidRPr="00354F37">
              <w:rPr>
                <w:rFonts w:ascii="Arial" w:hAnsi="Arial" w:cs="Arial"/>
                <w:color w:val="000000" w:themeColor="text1"/>
              </w:rPr>
              <w:t>klawiatura numeryczna</w:t>
            </w:r>
          </w:p>
          <w:p w:rsidR="007B2BA6" w:rsidRPr="00354F37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Zainstalowany system operacyjny: Windows 10 (64-bit) lub równoważny</w:t>
            </w:r>
          </w:p>
          <w:p w:rsidR="007B2BA6" w:rsidRPr="00354F37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Waga: maks. 2.2 kg</w:t>
            </w:r>
          </w:p>
          <w:p w:rsidR="007B2BA6" w:rsidRPr="00354F37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Gwarancja: min. 24 miesiące (gwarancja producenta)</w:t>
            </w:r>
          </w:p>
          <w:p w:rsidR="007B2BA6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  <w:p w:rsidR="007B2BA6" w:rsidRPr="00354F37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Oprogramowanie:</w:t>
            </w:r>
          </w:p>
          <w:p w:rsidR="007B2BA6" w:rsidRPr="00354F37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1. Windows 10 PL 64 bit lub równoważne z możliwością o</w:t>
            </w:r>
            <w:r>
              <w:rPr>
                <w:rFonts w:ascii="Arial" w:hAnsi="Arial" w:cs="Arial"/>
                <w:color w:val="000000" w:themeColor="text1"/>
              </w:rPr>
              <w:t xml:space="preserve">dtworzenia systemu bez potrzeby </w:t>
            </w:r>
            <w:r w:rsidRPr="00354F37">
              <w:rPr>
                <w:rFonts w:ascii="Arial" w:hAnsi="Arial" w:cs="Arial"/>
                <w:color w:val="000000" w:themeColor="text1"/>
              </w:rPr>
              <w:t xml:space="preserve">ponownej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reinstalacji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 w oparciu o nośniki optyczne lub wydzieloną</w:t>
            </w:r>
            <w:r>
              <w:rPr>
                <w:rFonts w:ascii="Arial" w:hAnsi="Arial" w:cs="Arial"/>
                <w:color w:val="000000" w:themeColor="text1"/>
              </w:rPr>
              <w:t xml:space="preserve"> partycję dysku HDD spełniający </w:t>
            </w:r>
            <w:r w:rsidRPr="00354F37">
              <w:rPr>
                <w:rFonts w:ascii="Arial" w:hAnsi="Arial" w:cs="Arial"/>
                <w:color w:val="000000" w:themeColor="text1"/>
              </w:rPr>
              <w:t>poniższe warunki: możliwość zdalnej konfiguracji, aktualizacji i a</w:t>
            </w:r>
            <w:r>
              <w:rPr>
                <w:rFonts w:ascii="Arial" w:hAnsi="Arial" w:cs="Arial"/>
                <w:color w:val="000000" w:themeColor="text1"/>
              </w:rPr>
              <w:t xml:space="preserve">dministrowania oraz zdolność do </w:t>
            </w:r>
            <w:r w:rsidRPr="00354F37">
              <w:rPr>
                <w:rFonts w:ascii="Arial" w:hAnsi="Arial" w:cs="Arial"/>
                <w:color w:val="000000" w:themeColor="text1"/>
              </w:rPr>
              <w:t xml:space="preserve">zdalnego </w:t>
            </w:r>
            <w:r w:rsidRPr="00354F37">
              <w:rPr>
                <w:rFonts w:ascii="Arial" w:hAnsi="Arial" w:cs="Arial"/>
                <w:color w:val="000000" w:themeColor="text1"/>
              </w:rPr>
              <w:lastRenderedPageBreak/>
              <w:t>zarządzania kontami i profilami; możliwość uwierzy</w:t>
            </w:r>
            <w:r>
              <w:rPr>
                <w:rFonts w:ascii="Arial" w:hAnsi="Arial" w:cs="Arial"/>
                <w:color w:val="000000" w:themeColor="text1"/>
              </w:rPr>
              <w:t xml:space="preserve">telniania użytkowników z usługą </w:t>
            </w:r>
            <w:r w:rsidRPr="00354F37">
              <w:rPr>
                <w:rFonts w:ascii="Arial" w:hAnsi="Arial" w:cs="Arial"/>
                <w:color w:val="000000" w:themeColor="text1"/>
              </w:rPr>
              <w:t>katalogową Active Directory wdrożoną u zamawiającego; m</w:t>
            </w:r>
            <w:r>
              <w:rPr>
                <w:rFonts w:ascii="Arial" w:hAnsi="Arial" w:cs="Arial"/>
                <w:color w:val="000000" w:themeColor="text1"/>
              </w:rPr>
              <w:t xml:space="preserve">usi współpracować z programami: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Simple.ERP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Uczelnia.XP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 firmy PCG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Academia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>, ALEPH, Płatnik firmy Asseco Poland, System Informacji</w:t>
            </w:r>
          </w:p>
          <w:p w:rsidR="007B2BA6" w:rsidRDefault="007B2BA6" w:rsidP="007B2BA6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 xml:space="preserve">Prawnej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Legalis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 / LEX, System Elektronicznej Legitymacji Studenckie</w:t>
            </w:r>
            <w:r>
              <w:rPr>
                <w:rFonts w:ascii="Arial" w:hAnsi="Arial" w:cs="Arial"/>
                <w:color w:val="000000" w:themeColor="text1"/>
              </w:rPr>
              <w:t xml:space="preserve">j firmy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Opteam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S.A. W przypadku </w:t>
            </w:r>
            <w:r w:rsidRPr="00354F37">
              <w:rPr>
                <w:rFonts w:ascii="Arial" w:hAnsi="Arial" w:cs="Arial"/>
                <w:color w:val="000000" w:themeColor="text1"/>
              </w:rPr>
              <w:t>zaoferowania systemu równoważnego do systemu Windows ofere</w:t>
            </w:r>
            <w:r>
              <w:rPr>
                <w:rFonts w:ascii="Arial" w:hAnsi="Arial" w:cs="Arial"/>
                <w:color w:val="000000" w:themeColor="text1"/>
              </w:rPr>
              <w:t xml:space="preserve">nt winien skonfigurować każdy z </w:t>
            </w:r>
            <w:r w:rsidRPr="00354F37">
              <w:rPr>
                <w:rFonts w:ascii="Arial" w:hAnsi="Arial" w:cs="Arial"/>
                <w:color w:val="000000" w:themeColor="text1"/>
              </w:rPr>
              <w:t>komputerów do pracy z wszystkimi wyżej wymienionymi prog</w:t>
            </w:r>
            <w:r>
              <w:rPr>
                <w:rFonts w:ascii="Arial" w:hAnsi="Arial" w:cs="Arial"/>
                <w:color w:val="000000" w:themeColor="text1"/>
              </w:rPr>
              <w:t xml:space="preserve">ramami oraz w okresie gwarancji </w:t>
            </w:r>
            <w:r w:rsidRPr="00354F37">
              <w:rPr>
                <w:rFonts w:ascii="Arial" w:hAnsi="Arial" w:cs="Arial"/>
                <w:color w:val="000000" w:themeColor="text1"/>
              </w:rPr>
              <w:t>zapewnić wsparcie przy konfiguracji w przypadku aktualizacji wszystkich wyżej wymieni</w:t>
            </w:r>
            <w:r>
              <w:rPr>
                <w:rFonts w:ascii="Arial" w:hAnsi="Arial" w:cs="Arial"/>
                <w:color w:val="000000" w:themeColor="text1"/>
              </w:rPr>
              <w:t xml:space="preserve">onych </w:t>
            </w:r>
            <w:r w:rsidRPr="00354F37">
              <w:rPr>
                <w:rFonts w:ascii="Arial" w:hAnsi="Arial" w:cs="Arial"/>
                <w:color w:val="000000" w:themeColor="text1"/>
              </w:rPr>
              <w:t>programów.</w:t>
            </w: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070B1">
        <w:rPr>
          <w:rFonts w:ascii="Times New Roman" w:eastAsia="Calibri" w:hAnsi="Times New Roman" w:cs="Times New Roman"/>
          <w:lang w:eastAsia="pl-PL"/>
        </w:rPr>
        <w:lastRenderedPageBreak/>
        <w:t>UWAGA: W związku z tym że każdy z pozycji będzie finansowana z różnych źródeł, wykonawca wybrany do realizacji przedmiotu zamówienia zobowiązany będzie do wystawienia  osobnych faktur na każdą z pozycji osobno.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Pr="00BE65E3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5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7B2BA6" w:rsidRPr="00875A42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493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65"/>
        <w:gridCol w:w="2695"/>
        <w:gridCol w:w="2693"/>
      </w:tblGrid>
      <w:tr w:rsidR="007B2BA6" w:rsidRPr="007B2BA6" w:rsidTr="00BC0DCA">
        <w:trPr>
          <w:cantSplit/>
        </w:trPr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4CF" w:rsidRDefault="008F74CF" w:rsidP="008F74CF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lastRenderedPageBreak/>
              <w:t>Część 5</w:t>
            </w:r>
            <w:r w:rsidRPr="005B7606">
              <w:rPr>
                <w:b/>
                <w:color w:val="FF0000"/>
                <w:sz w:val="28"/>
                <w:szCs w:val="20"/>
              </w:rPr>
              <w:t xml:space="preserve"> Dostawa dla Instytutu </w:t>
            </w:r>
            <w:r>
              <w:rPr>
                <w:b/>
                <w:color w:val="FF0000"/>
                <w:sz w:val="28"/>
                <w:szCs w:val="20"/>
              </w:rPr>
              <w:t>Chemii  UJK</w:t>
            </w:r>
          </w:p>
          <w:p w:rsidR="008F74CF" w:rsidRDefault="008F74CF" w:rsidP="008F74CF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ZPPZ/2021/00522 i ZPPZ/2021/00544</w:t>
            </w:r>
          </w:p>
          <w:p w:rsidR="008F74CF" w:rsidRPr="00FF5057" w:rsidRDefault="008F74CF" w:rsidP="00FF505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FF5057">
              <w:rPr>
                <w:rFonts w:ascii="Arial" w:hAnsi="Arial" w:cs="Arial"/>
                <w:b/>
                <w:color w:val="000000" w:themeColor="text1"/>
              </w:rPr>
              <w:t xml:space="preserve">Zestaw ekonomiczny, </w:t>
            </w:r>
            <w:proofErr w:type="spellStart"/>
            <w:r w:rsidRPr="00FF5057">
              <w:rPr>
                <w:rFonts w:ascii="Arial" w:hAnsi="Arial" w:cs="Arial"/>
                <w:b/>
                <w:color w:val="000000" w:themeColor="text1"/>
              </w:rPr>
              <w:t>All</w:t>
            </w:r>
            <w:proofErr w:type="spellEnd"/>
            <w:r w:rsidRPr="00FF5057">
              <w:rPr>
                <w:rFonts w:ascii="Arial" w:hAnsi="Arial" w:cs="Arial"/>
                <w:b/>
                <w:color w:val="000000" w:themeColor="text1"/>
              </w:rPr>
              <w:t xml:space="preserve"> in One przeznaczony do pracy biurowej i administracyjnej oraz do pracowni komputerowych. – 1 zestaw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 xml:space="preserve">Rodzaj: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All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in One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przekątna ekranu: min. 23.8 cali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rozdzielczość: min. 1920 x 1080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procesor: min. 7100 pkt. w CPU Mark, min. 3 MB Cache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pamięć RAM: min 8 GB, DDR4-2666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dysk twardy: SSD min. 480 GB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karta graficzna: zintegrowana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złącza: 1 x HDMI, min. 3 x USB w tym min. 1 x USB 3.0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komunikacja: LAN 10/100/1000, WLAN 802.11 a/b/g/n/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ac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>, Bluetooth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Wbudowane wyposażenie/funkcjonalność: mikrofon, kamera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gwarancja: min. 2 lata (gwarancja producenta)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Oprogramowanie: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1. Windows 10 PL 64 bit lub równoważne z możliwością odtworzeni</w:t>
            </w:r>
            <w:r>
              <w:rPr>
                <w:rFonts w:ascii="Arial" w:hAnsi="Arial" w:cs="Arial"/>
                <w:color w:val="000000" w:themeColor="text1"/>
              </w:rPr>
              <w:t xml:space="preserve">a systemu bez potrzeby ponownej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reinstalacji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w oparciu o nośniki optyczne lub wydzieloną partycję dysku SS</w:t>
            </w:r>
            <w:r>
              <w:rPr>
                <w:rFonts w:ascii="Arial" w:hAnsi="Arial" w:cs="Arial"/>
                <w:color w:val="000000" w:themeColor="text1"/>
              </w:rPr>
              <w:t xml:space="preserve">D spełniający poniższe warunki: </w:t>
            </w:r>
            <w:r w:rsidRPr="005D50DB">
              <w:rPr>
                <w:rFonts w:ascii="Arial" w:hAnsi="Arial" w:cs="Arial"/>
                <w:color w:val="000000" w:themeColor="text1"/>
              </w:rPr>
              <w:t xml:space="preserve">możliwość </w:t>
            </w:r>
            <w:r w:rsidRPr="005D50DB">
              <w:rPr>
                <w:rFonts w:ascii="Arial" w:hAnsi="Arial" w:cs="Arial"/>
                <w:color w:val="000000" w:themeColor="text1"/>
              </w:rPr>
              <w:lastRenderedPageBreak/>
              <w:t>zdalnej konfiguracji, aktualizacji i administrowania oraz zdolność do zdalnego zarządzania kontami i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profilami; możliwość uwierzytelniania użytkowników z usługą katalogową Active Directo</w:t>
            </w:r>
            <w:r>
              <w:rPr>
                <w:rFonts w:ascii="Arial" w:hAnsi="Arial" w:cs="Arial"/>
                <w:color w:val="000000" w:themeColor="text1"/>
              </w:rPr>
              <w:t xml:space="preserve">ry wdrożoną u </w:t>
            </w:r>
            <w:r w:rsidRPr="005D50DB">
              <w:rPr>
                <w:rFonts w:ascii="Arial" w:hAnsi="Arial" w:cs="Arial"/>
                <w:color w:val="000000" w:themeColor="text1"/>
              </w:rPr>
              <w:t xml:space="preserve">zamawiającego; musi współpracować z programami: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Simple.ERP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Uczelnia.XP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firmy PCG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Academia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>, ALEPH,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 xml:space="preserve">Płatnik firmy Asseco Poland, System Informacji Prawnej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Legalis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/ LEX, Sy</w:t>
            </w:r>
            <w:r>
              <w:rPr>
                <w:rFonts w:ascii="Arial" w:hAnsi="Arial" w:cs="Arial"/>
                <w:color w:val="000000" w:themeColor="text1"/>
              </w:rPr>
              <w:t xml:space="preserve">stem Elektronicznej Legitymacji </w:t>
            </w:r>
            <w:r w:rsidRPr="005D50DB">
              <w:rPr>
                <w:rFonts w:ascii="Arial" w:hAnsi="Arial" w:cs="Arial"/>
                <w:color w:val="000000" w:themeColor="text1"/>
              </w:rPr>
              <w:t xml:space="preserve">Studenckiej firmy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Opteam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S.A. W przypadku zaoferowania systemu </w:t>
            </w:r>
            <w:r>
              <w:rPr>
                <w:rFonts w:ascii="Arial" w:hAnsi="Arial" w:cs="Arial"/>
                <w:color w:val="000000" w:themeColor="text1"/>
              </w:rPr>
              <w:t xml:space="preserve">równoważnego do systemu Windows </w:t>
            </w:r>
            <w:r w:rsidRPr="005D50DB">
              <w:rPr>
                <w:rFonts w:ascii="Arial" w:hAnsi="Arial" w:cs="Arial"/>
                <w:color w:val="000000" w:themeColor="text1"/>
              </w:rPr>
              <w:t>oferent winien skonfigurować każdy z komputerów do pracy z wszystkim</w:t>
            </w:r>
            <w:r>
              <w:rPr>
                <w:rFonts w:ascii="Arial" w:hAnsi="Arial" w:cs="Arial"/>
                <w:color w:val="000000" w:themeColor="text1"/>
              </w:rPr>
              <w:t xml:space="preserve">i wyżej wymienionymi programami </w:t>
            </w:r>
            <w:r w:rsidRPr="005D50DB">
              <w:rPr>
                <w:rFonts w:ascii="Arial" w:hAnsi="Arial" w:cs="Arial"/>
                <w:color w:val="000000" w:themeColor="text1"/>
              </w:rPr>
              <w:t>oraz w okresie gwarancji zapewnić wsparcie przy konfiguracji w przypadk</w:t>
            </w:r>
            <w:r>
              <w:rPr>
                <w:rFonts w:ascii="Arial" w:hAnsi="Arial" w:cs="Arial"/>
                <w:color w:val="000000" w:themeColor="text1"/>
              </w:rPr>
              <w:t xml:space="preserve">u aktualizacji wszystkich wyżej </w:t>
            </w:r>
            <w:r w:rsidRPr="005D50DB">
              <w:rPr>
                <w:rFonts w:ascii="Arial" w:hAnsi="Arial" w:cs="Arial"/>
                <w:color w:val="000000" w:themeColor="text1"/>
              </w:rPr>
              <w:t>wymienionych programów.</w:t>
            </w:r>
          </w:p>
          <w:p w:rsidR="00FF5057" w:rsidRDefault="008F74CF" w:rsidP="00FF5057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Mysz i klawiatura: Klawiatura pełnowymiarowa, układ polski QWERTY, Mysz optyczna USB</w:t>
            </w:r>
          </w:p>
          <w:p w:rsidR="008F74CF" w:rsidRPr="00FF5057" w:rsidRDefault="008F74CF" w:rsidP="00FF505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b/>
                <w:color w:val="000000" w:themeColor="text1"/>
              </w:rPr>
              <w:t xml:space="preserve">Laptop </w:t>
            </w:r>
            <w:proofErr w:type="spellStart"/>
            <w:r w:rsidRPr="005D50DB">
              <w:rPr>
                <w:rFonts w:ascii="Arial" w:hAnsi="Arial" w:cs="Arial"/>
                <w:b/>
                <w:color w:val="000000" w:themeColor="text1"/>
              </w:rPr>
              <w:t>ultrabook</w:t>
            </w:r>
            <w:proofErr w:type="spellEnd"/>
            <w:r w:rsidRPr="005D50DB">
              <w:rPr>
                <w:rFonts w:ascii="Arial" w:hAnsi="Arial" w:cs="Arial"/>
                <w:b/>
                <w:color w:val="000000" w:themeColor="text1"/>
              </w:rPr>
              <w:t xml:space="preserve"> 15.6”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1 szt.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 xml:space="preserve">Procesor: wynik w teście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PassMark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CPU Mark min. 13500 pkt.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Ekran LCD: przekątna 15,6" cala, matowy, EWV/IPS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lastRenderedPageBreak/>
              <w:t>Maksymalna wysokość laptopa: 18 mm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Nominalna rozdzielczość: min. 1920 x 1080 pikseli,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Pamięć RAM: min. 16 GB DDR4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 xml:space="preserve">Dysk twardy: SSD M.2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PCIe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o pojemności min. 512 GB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Karta graficzna: zintegrowana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Wyjścia karty graficznej: 1 x wyjście HDMI 1.4 (pełnowymiarowe)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Karta dźwiękowa: stereo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Łączność: Wi-Fi 6 (802.11 a/b/g/n/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ac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ax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>), Bluetooth 5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 xml:space="preserve">Złącza: min. 4 porty USB w tym min. 1 x USB 3.x oraz 1 x USB Typu-C 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Wbudowane wyposażenie/funkcjonalność: mikrofon, kamera, czytnik kart pamięci(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microSD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>), wydzielona klawiatura numeryczna, czytnik linii papilarnych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Materiał wykonania: aluminium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Zainstalowany system operacyjny: Windows 10 (64-bit) lub równoważny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Kolor dominujący: Szary / srebrny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Gwarancja: min. 24 miesiące (gwarancja producenta)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Oprogramowanie: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 xml:space="preserve">1. Windows 10 PL 64 bit lub równoważne z możliwością odtworzenia systemu bez potrzeby ponownej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reinstalacji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w oparciu o nośniki optyczne lub wydzieloną partycję dysku HDD spełniający poniższe warunki: możliwość </w:t>
            </w:r>
            <w:r w:rsidRPr="005D50DB">
              <w:rPr>
                <w:rFonts w:ascii="Arial" w:hAnsi="Arial" w:cs="Arial"/>
                <w:color w:val="000000" w:themeColor="text1"/>
              </w:rPr>
              <w:lastRenderedPageBreak/>
              <w:t xml:space="preserve">zdalnej konfiguracji, aktualizacji i 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Simple.ERP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Uczelnia.XP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firmy PCG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Academia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, ALEPH, Płatnik firmy Asseco Poland, System Informacji Prawnej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Legalis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/ LEX, System Elektronicznej Legitymacji Studenckiej firmy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Opteam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8F74CF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</w:p>
          <w:p w:rsidR="008F74CF" w:rsidRPr="005D50DB" w:rsidRDefault="008F74CF" w:rsidP="00FF505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5D50DB">
              <w:rPr>
                <w:rFonts w:ascii="Arial" w:hAnsi="Arial" w:cs="Arial"/>
                <w:b/>
                <w:color w:val="000000" w:themeColor="text1"/>
              </w:rPr>
              <w:t xml:space="preserve">Przejściówka HDMI </w:t>
            </w:r>
            <w:r>
              <w:rPr>
                <w:rFonts w:ascii="Arial" w:hAnsi="Arial" w:cs="Arial"/>
                <w:b/>
                <w:color w:val="000000" w:themeColor="text1"/>
              </w:rPr>
              <w:t>–</w:t>
            </w:r>
            <w:r w:rsidRPr="005D50DB">
              <w:rPr>
                <w:rFonts w:ascii="Arial" w:hAnsi="Arial" w:cs="Arial"/>
                <w:b/>
                <w:color w:val="000000" w:themeColor="text1"/>
              </w:rPr>
              <w:t xml:space="preserve"> VGA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1 szt.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Typ: adapter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Standard: HDMI, VGA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Końcówka 1: 1 x HDMI</w:t>
            </w:r>
          </w:p>
          <w:p w:rsidR="008F74CF" w:rsidRPr="005D50DB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Końcówka 2: 1 x VGA gniazdo</w:t>
            </w:r>
          </w:p>
          <w:p w:rsidR="008F74CF" w:rsidRDefault="008F74CF" w:rsidP="008F74CF">
            <w:pPr>
              <w:pStyle w:val="Akapitzlist"/>
              <w:ind w:left="180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Kolor: czarny</w:t>
            </w:r>
          </w:p>
          <w:p w:rsidR="008F74CF" w:rsidRPr="005D50DB" w:rsidRDefault="008F74CF" w:rsidP="00FF505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5D50DB">
              <w:rPr>
                <w:rFonts w:ascii="Arial" w:hAnsi="Arial" w:cs="Arial"/>
                <w:b/>
                <w:color w:val="000000" w:themeColor="text1"/>
              </w:rPr>
              <w:t xml:space="preserve">Ultra </w:t>
            </w:r>
            <w:proofErr w:type="spellStart"/>
            <w:r w:rsidRPr="005D50DB">
              <w:rPr>
                <w:rFonts w:ascii="Arial" w:hAnsi="Arial" w:cs="Arial"/>
                <w:b/>
                <w:color w:val="000000" w:themeColor="text1"/>
              </w:rPr>
              <w:t>Fractal</w:t>
            </w:r>
            <w:proofErr w:type="spellEnd"/>
            <w:r w:rsidRPr="005D50DB">
              <w:rPr>
                <w:rFonts w:ascii="Arial" w:hAnsi="Arial" w:cs="Arial"/>
                <w:b/>
                <w:color w:val="000000" w:themeColor="text1"/>
              </w:rPr>
              <w:t xml:space="preserve"> 6 Extended Edition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1 licencja.</w:t>
            </w:r>
          </w:p>
          <w:p w:rsidR="008F74CF" w:rsidRDefault="008F74CF" w:rsidP="00FF505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b/>
                <w:color w:val="000000" w:themeColor="text1"/>
              </w:rPr>
              <w:t>Oprogramowanie „</w:t>
            </w:r>
            <w:proofErr w:type="spellStart"/>
            <w:r w:rsidRPr="005D50DB">
              <w:rPr>
                <w:rFonts w:ascii="Arial" w:hAnsi="Arial" w:cs="Arial"/>
                <w:b/>
                <w:color w:val="000000" w:themeColor="text1"/>
              </w:rPr>
              <w:t>CorelDraw</w:t>
            </w:r>
            <w:proofErr w:type="spellEnd"/>
            <w:r w:rsidRPr="005D50D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D50DB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Standard 2020 </w:t>
            </w:r>
            <w:proofErr w:type="spellStart"/>
            <w:r w:rsidRPr="005D50DB">
              <w:rPr>
                <w:rFonts w:ascii="Arial" w:hAnsi="Arial" w:cs="Arial"/>
                <w:b/>
                <w:color w:val="000000" w:themeColor="text1"/>
              </w:rPr>
              <w:t>Edu</w:t>
            </w:r>
            <w:proofErr w:type="spellEnd"/>
            <w:r w:rsidRPr="005D50DB">
              <w:rPr>
                <w:rFonts w:ascii="Arial" w:hAnsi="Arial" w:cs="Arial"/>
                <w:b/>
                <w:color w:val="000000" w:themeColor="text1"/>
              </w:rPr>
              <w:t>”, 1 stanowisko</w:t>
            </w:r>
            <w:r w:rsidRPr="005D50D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F74CF" w:rsidRDefault="008F74CF" w:rsidP="008F74CF">
            <w:pPr>
              <w:pStyle w:val="Akapitzlist"/>
              <w:ind w:left="216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 xml:space="preserve">-  lub równoważne spełniające następujące parametry: oprogramowanie służące do tworzenia grafiki wektorowej (od prostych linii i kształtów do skomplikowanych prac), projektowania układów stron (w tym ulotek, broszur, zaawansowanych dokumentów), edycji zdjęć, dające pełną kontrolę nad każdym elementem wyglądu (grafika, tekst, czcionka, itp.), </w:t>
            </w:r>
          </w:p>
          <w:p w:rsidR="008F74CF" w:rsidRPr="005D50DB" w:rsidRDefault="008F74CF" w:rsidP="008F74CF">
            <w:pPr>
              <w:pStyle w:val="Akapitzlist"/>
              <w:ind w:left="216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>Program umożliwia dobranie koloru wypełnienia lub przezroczystości, eksport plików graficznych, możliwość skorzystania z gotowych do wykorzystania materiałów (grafik wektorowych, zdjęć, czcionek, wypełnień i szablonów). Zapewnia również zgodność z popularnymi formatami plików (GIF, JPG, PNG, BMP, CPT, CPX, CMX,FILL, TXT, PDF, DOCX, PSD, TIFF i wiele innych),</w:t>
            </w:r>
          </w:p>
          <w:p w:rsidR="008F74CF" w:rsidRDefault="008F74CF" w:rsidP="008F74CF">
            <w:pPr>
              <w:pStyle w:val="Akapitzlist"/>
              <w:ind w:left="2160"/>
              <w:rPr>
                <w:rFonts w:ascii="Arial" w:hAnsi="Arial" w:cs="Arial"/>
                <w:color w:val="000000" w:themeColor="text1"/>
              </w:rPr>
            </w:pPr>
            <w:r w:rsidRPr="005D50DB">
              <w:rPr>
                <w:rFonts w:ascii="Arial" w:hAnsi="Arial" w:cs="Arial"/>
                <w:color w:val="000000" w:themeColor="text1"/>
              </w:rPr>
              <w:t xml:space="preserve">Oprogramowanie równoważne musi zawierać odpowiedniki modułów (m. in.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Shape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Edit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Tool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D50DB">
              <w:rPr>
                <w:rFonts w:ascii="Arial" w:hAnsi="Arial" w:cs="Arial"/>
                <w:color w:val="000000" w:themeColor="text1"/>
              </w:rPr>
              <w:lastRenderedPageBreak/>
              <w:t xml:space="preserve">Zoom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Tool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Curve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Tool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, Smart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Drawing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Tool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Rectangle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Tool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Ellipse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Tool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, Object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Tool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Shapes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Tool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Text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Tool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, Interactive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Tool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Eyedropper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Tool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Outline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Tool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oraz inne ). Musi posiadać ich pełną funkcjonalność i być w pełni kompatybilne z oprogramowaniem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CorelDraw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Standard 2020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Edu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- wymagana jest pełna zgodność formatów plików, pozwalająca na otwieranie i edycję dokumentów stworzonych w oprogramowaniu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CorelDraw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Standard 2020 </w:t>
            </w:r>
            <w:proofErr w:type="spellStart"/>
            <w:r w:rsidRPr="005D50DB">
              <w:rPr>
                <w:rFonts w:ascii="Arial" w:hAnsi="Arial" w:cs="Arial"/>
                <w:color w:val="000000" w:themeColor="text1"/>
              </w:rPr>
              <w:t>Edu</w:t>
            </w:r>
            <w:proofErr w:type="spellEnd"/>
            <w:r w:rsidRPr="005D50DB">
              <w:rPr>
                <w:rFonts w:ascii="Arial" w:hAnsi="Arial" w:cs="Arial"/>
                <w:color w:val="000000" w:themeColor="text1"/>
              </w:rPr>
              <w:t xml:space="preserve"> bez instalowania dodatkowych programów oraz bez utraty jakichkolwiek danych.</w:t>
            </w: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070B1">
        <w:rPr>
          <w:rFonts w:ascii="Times New Roman" w:eastAsia="Calibri" w:hAnsi="Times New Roman" w:cs="Times New Roman"/>
          <w:lang w:eastAsia="pl-PL"/>
        </w:rPr>
        <w:lastRenderedPageBreak/>
        <w:t>UWAGA: W związku z tym że każdy z pozycji będzie finansowana z różnych źródeł, wykonawca wybrany do realizacji przedmiotu zamówienia zobowiązany będzie do wystawienia  osobnych faktur na każdą z pozycji osobno.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Pr="00BE65E3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BE65E3" w:rsidRDefault="00BE65E3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FF5057" w:rsidRDefault="00FF5057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FF5057" w:rsidRDefault="00FF5057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FF5057" w:rsidRDefault="00FF5057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FF5057" w:rsidRDefault="00FF5057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FF5057" w:rsidRPr="00875A42" w:rsidRDefault="00FF5057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6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7B2BA6" w:rsidRPr="00875A42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493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65"/>
        <w:gridCol w:w="2695"/>
        <w:gridCol w:w="2693"/>
      </w:tblGrid>
      <w:tr w:rsidR="007B2BA6" w:rsidRPr="007B2BA6" w:rsidTr="00BC0DCA">
        <w:trPr>
          <w:cantSplit/>
        </w:trPr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4CF" w:rsidRDefault="008F74CF" w:rsidP="008F74CF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lastRenderedPageBreak/>
              <w:t>Część 6</w:t>
            </w:r>
            <w:r w:rsidRPr="005B7606">
              <w:rPr>
                <w:b/>
                <w:color w:val="FF0000"/>
                <w:sz w:val="28"/>
                <w:szCs w:val="20"/>
              </w:rPr>
              <w:t xml:space="preserve"> Dostawa dla Instytutu </w:t>
            </w:r>
            <w:r>
              <w:rPr>
                <w:b/>
                <w:color w:val="FF0000"/>
                <w:sz w:val="28"/>
                <w:szCs w:val="20"/>
              </w:rPr>
              <w:t>Historii  UJK</w:t>
            </w:r>
          </w:p>
          <w:p w:rsidR="008F74CF" w:rsidRDefault="008F74CF" w:rsidP="008F74CF">
            <w:pPr>
              <w:pStyle w:val="Akapitzlist"/>
              <w:numPr>
                <w:ilvl w:val="0"/>
                <w:numId w:val="15"/>
              </w:numPr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ZPPZ/2021/00521 i ZPPZ/2021/00589</w:t>
            </w:r>
          </w:p>
          <w:p w:rsidR="008F74CF" w:rsidRPr="009D40B4" w:rsidRDefault="008F74CF" w:rsidP="008F74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9D40B4">
              <w:rPr>
                <w:rFonts w:ascii="Arial" w:hAnsi="Arial" w:cs="Arial"/>
                <w:b/>
                <w:color w:val="000000" w:themeColor="text1"/>
              </w:rPr>
              <w:t>Ultrabook</w:t>
            </w:r>
            <w:proofErr w:type="spellEnd"/>
            <w:r w:rsidRPr="009D40B4">
              <w:rPr>
                <w:rFonts w:ascii="Arial" w:hAnsi="Arial" w:cs="Arial"/>
                <w:b/>
                <w:color w:val="000000" w:themeColor="text1"/>
              </w:rPr>
              <w:t xml:space="preserve"> – komputer przenośny  - 1 szt. 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 xml:space="preserve">Procesor: wynik w teście 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PassMark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 CPU Mark min. 13500 pkt. Min. 8 rdzeni / 8 wątków / 8 MB Cache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Ekran LCD: przekątna 14-14,1 cala, matowy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Wąskie ramki ekranu - maks. szerokość całego laptopa 320mm, maks. wysokość(nie grubość) całego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laptopa 200mm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Nominalna rozdzielczość min. 1920 x 1080 pikseli,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Pamięć RAM: min. 16 GB DDR4 (min. 3700 MHz)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Dysk twardy: SSD (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flash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>) o pojemności min. 960 GB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Karta graficzna: dedykowana z min 2048 MB GDDR5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Wyjścia karty graficznej: 1 x wyjście HDMI 1.4 (pełnowymiarowe)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Karta dźwiękowa: stereo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 xml:space="preserve">Bluetooth, 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WiFi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 IEEE 802.11b/g/n/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ac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 ,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Minimum 3 porty USB w tym 1 x USB 3.1 typ C, 1 x USB 3.0,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Wbudowane wyposażenie/funkcjonalność: mikrofon, kamera, czytnik kart pamięci(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microSD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>)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Materiał wykonania aluminium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Zainstalowany system operacyjny: Windows 10 (64-bit) lub równoważny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Waga: maks. 1.2 kg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Dodatkowo stacja dokująca dedykowana, producenta laptopa posiadająca: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Interfejs USB-C, min 2 porty USB 3.0 , port USB Typ C, HDMI, VGA, RJ-45(LAN)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Gwarancja: min. 24 miesiące (gwarancja producenta)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Oprogramowanie: 1. Windows 10 PL 64 bit lub równoważne z możl</w:t>
            </w:r>
            <w:r>
              <w:rPr>
                <w:rFonts w:ascii="Arial" w:hAnsi="Arial" w:cs="Arial"/>
                <w:color w:val="000000" w:themeColor="text1"/>
              </w:rPr>
              <w:t xml:space="preserve">iwością odtworzenia systemu bez </w:t>
            </w:r>
            <w:r w:rsidRPr="009D40B4">
              <w:rPr>
                <w:rFonts w:ascii="Arial" w:hAnsi="Arial" w:cs="Arial"/>
                <w:color w:val="000000" w:themeColor="text1"/>
              </w:rPr>
              <w:t xml:space="preserve">potrzeby ponownej 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reinstalacji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 w oparciu o nośniki optyczne lu</w:t>
            </w:r>
            <w:r>
              <w:rPr>
                <w:rFonts w:ascii="Arial" w:hAnsi="Arial" w:cs="Arial"/>
                <w:color w:val="000000" w:themeColor="text1"/>
              </w:rPr>
              <w:t xml:space="preserve">b wydzieloną partycję dysku HDD </w:t>
            </w:r>
            <w:r w:rsidRPr="009D40B4">
              <w:rPr>
                <w:rFonts w:ascii="Arial" w:hAnsi="Arial" w:cs="Arial"/>
                <w:color w:val="000000" w:themeColor="text1"/>
              </w:rPr>
              <w:t>spełniający poniższe warunki: możliwość zdalnej konfiguracji, aktu</w:t>
            </w:r>
            <w:r>
              <w:rPr>
                <w:rFonts w:ascii="Arial" w:hAnsi="Arial" w:cs="Arial"/>
                <w:color w:val="000000" w:themeColor="text1"/>
              </w:rPr>
              <w:t xml:space="preserve">alizacji i administrowania oraz </w:t>
            </w:r>
            <w:r w:rsidRPr="009D40B4">
              <w:rPr>
                <w:rFonts w:ascii="Arial" w:hAnsi="Arial" w:cs="Arial"/>
                <w:color w:val="000000" w:themeColor="text1"/>
              </w:rPr>
              <w:t xml:space="preserve">zdolność do zdalnego zarządzania kontami i </w:t>
            </w:r>
            <w:r w:rsidRPr="009D40B4">
              <w:rPr>
                <w:rFonts w:ascii="Arial" w:hAnsi="Arial" w:cs="Arial"/>
                <w:color w:val="000000" w:themeColor="text1"/>
              </w:rPr>
              <w:lastRenderedPageBreak/>
              <w:t xml:space="preserve">profilami; możliwość </w:t>
            </w:r>
            <w:r>
              <w:rPr>
                <w:rFonts w:ascii="Arial" w:hAnsi="Arial" w:cs="Arial"/>
                <w:color w:val="000000" w:themeColor="text1"/>
              </w:rPr>
              <w:t xml:space="preserve">uwierzytelniania użytkowników z </w:t>
            </w:r>
            <w:r w:rsidRPr="009D40B4">
              <w:rPr>
                <w:rFonts w:ascii="Arial" w:hAnsi="Arial" w:cs="Arial"/>
                <w:color w:val="000000" w:themeColor="text1"/>
              </w:rPr>
              <w:t>usługą katalogową Active Directory wdrożoną u zamawiającego; m</w:t>
            </w:r>
            <w:r>
              <w:rPr>
                <w:rFonts w:ascii="Arial" w:hAnsi="Arial" w:cs="Arial"/>
                <w:color w:val="000000" w:themeColor="text1"/>
              </w:rPr>
              <w:t xml:space="preserve">usi współpracować z programami: 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Simple.ERP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Uczelnia.XP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 firmy PCG 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Academia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>, ALEPH, Płatnik firmy Asseco Poland, System Informacji</w:t>
            </w:r>
          </w:p>
          <w:p w:rsidR="008F74CF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 xml:space="preserve">Prawnej 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Legalis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 / LEX, System Elektronicznej Legitymacji Studenckie</w:t>
            </w:r>
            <w:r>
              <w:rPr>
                <w:rFonts w:ascii="Arial" w:hAnsi="Arial" w:cs="Arial"/>
                <w:color w:val="000000" w:themeColor="text1"/>
              </w:rPr>
              <w:t xml:space="preserve">j firmy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Opteam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S.A. W przypadku </w:t>
            </w:r>
            <w:r w:rsidRPr="009D40B4">
              <w:rPr>
                <w:rFonts w:ascii="Arial" w:hAnsi="Arial" w:cs="Arial"/>
                <w:color w:val="000000" w:themeColor="text1"/>
              </w:rPr>
              <w:t>zaoferowania systemu równoważnego do systemu Windows ofere</w:t>
            </w:r>
            <w:r>
              <w:rPr>
                <w:rFonts w:ascii="Arial" w:hAnsi="Arial" w:cs="Arial"/>
                <w:color w:val="000000" w:themeColor="text1"/>
              </w:rPr>
              <w:t xml:space="preserve">nt winien skonfigurować każdy z </w:t>
            </w:r>
            <w:r w:rsidRPr="009D40B4">
              <w:rPr>
                <w:rFonts w:ascii="Arial" w:hAnsi="Arial" w:cs="Arial"/>
                <w:color w:val="000000" w:themeColor="text1"/>
              </w:rPr>
              <w:t>komputerów do pracy z wszystkimi wyżej wymienionymi prog</w:t>
            </w:r>
            <w:r>
              <w:rPr>
                <w:rFonts w:ascii="Arial" w:hAnsi="Arial" w:cs="Arial"/>
                <w:color w:val="000000" w:themeColor="text1"/>
              </w:rPr>
              <w:t xml:space="preserve">ramami oraz w okresie gwarancji </w:t>
            </w:r>
            <w:r w:rsidRPr="009D40B4">
              <w:rPr>
                <w:rFonts w:ascii="Arial" w:hAnsi="Arial" w:cs="Arial"/>
                <w:color w:val="000000" w:themeColor="text1"/>
              </w:rPr>
              <w:t>zapewnić wsparcie przy konfiguracji w przypadku aktualizacj</w:t>
            </w:r>
            <w:r>
              <w:rPr>
                <w:rFonts w:ascii="Arial" w:hAnsi="Arial" w:cs="Arial"/>
                <w:color w:val="000000" w:themeColor="text1"/>
              </w:rPr>
              <w:t xml:space="preserve">i wszystkich wyżej wymienionych </w:t>
            </w:r>
            <w:r w:rsidRPr="009D40B4">
              <w:rPr>
                <w:rFonts w:ascii="Arial" w:hAnsi="Arial" w:cs="Arial"/>
                <w:color w:val="000000" w:themeColor="text1"/>
              </w:rPr>
              <w:t>programów.</w:t>
            </w:r>
          </w:p>
          <w:p w:rsidR="008F74CF" w:rsidRDefault="008F74CF" w:rsidP="008F74CF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8F74CF" w:rsidRPr="00230AF6" w:rsidRDefault="008F74CF" w:rsidP="008F74C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230AF6">
              <w:rPr>
                <w:rFonts w:ascii="Arial" w:hAnsi="Arial" w:cs="Arial"/>
                <w:b/>
                <w:color w:val="000000" w:themeColor="text1"/>
              </w:rPr>
              <w:t>Monitor 22” – 1 szt</w:t>
            </w:r>
            <w:r w:rsidR="00FF5057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Przekątna ekranu: min. 22 cale;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Rozdzielczość: min. 1920 x 1080 (Full HD);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Proporcje wymiarów matrycy: 16:9;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Typ matrycy: IPS; Typ podświetlenia: LED; filtrowanie niebieskiego światła i redukcja migotania; Czas reakcji: maks. 5 ms; Jasność [cd/m2]: min. 250;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Kąt widzenia [stopnie]: min. 178 (pion) , 178 (poziom);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Złącza: 1x D-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Sub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 (VGA) , 1x HDMI;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Konstrukcja: możliwy montaż ścienny , Odłączana podstawa , Regulacja kąta pochylenia;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Załączone wyposażenie: Przewód zasilający, przewód sygnałowy;</w:t>
            </w:r>
          </w:p>
          <w:p w:rsidR="008F74CF" w:rsidRPr="009D40B4" w:rsidRDefault="008F74CF" w:rsidP="008F74CF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Okres gwarancji: min. 24 miesiące (gwarancja producenta)</w:t>
            </w:r>
          </w:p>
          <w:p w:rsidR="008F74CF" w:rsidRDefault="008F74CF" w:rsidP="008F74CF">
            <w:pPr>
              <w:pStyle w:val="Akapitzlist"/>
              <w:ind w:left="108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8F74CF" w:rsidRDefault="008F74CF" w:rsidP="008F74CF">
            <w:pPr>
              <w:pStyle w:val="Akapitzlist"/>
              <w:ind w:left="1440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B) ZPPZ/2021/00535</w:t>
            </w:r>
          </w:p>
          <w:p w:rsid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1) </w:t>
            </w:r>
            <w:r w:rsidRPr="00230AF6">
              <w:rPr>
                <w:rFonts w:ascii="Arial" w:hAnsi="Arial" w:cs="Arial"/>
                <w:b/>
                <w:color w:val="000000" w:themeColor="text1"/>
              </w:rPr>
              <w:t xml:space="preserve">Dysk zewnętrzny – </w:t>
            </w:r>
            <w:proofErr w:type="spellStart"/>
            <w:r w:rsidRPr="00230AF6">
              <w:rPr>
                <w:rFonts w:ascii="Arial" w:hAnsi="Arial" w:cs="Arial"/>
                <w:b/>
                <w:color w:val="000000" w:themeColor="text1"/>
              </w:rPr>
              <w:t>Pamięc</w:t>
            </w:r>
            <w:proofErr w:type="spellEnd"/>
            <w:r w:rsidRPr="00230AF6">
              <w:rPr>
                <w:rFonts w:ascii="Arial" w:hAnsi="Arial" w:cs="Arial"/>
                <w:b/>
                <w:color w:val="000000" w:themeColor="text1"/>
              </w:rPr>
              <w:t xml:space="preserve"> przenośna do komputera 1 TB – 2 szt.</w:t>
            </w:r>
          </w:p>
          <w:p w:rsid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Pojemnosć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1000 GB</w:t>
            </w:r>
          </w:p>
          <w:p w:rsid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Format 2,5</w:t>
            </w:r>
          </w:p>
          <w:p w:rsid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Interfejs USB 3.0 – 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szt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 wstecznie kompatybilne z USB 2.0</w:t>
            </w:r>
          </w:p>
          <w:p w:rsid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Zasilanie przez port USB</w:t>
            </w:r>
          </w:p>
          <w:p w:rsid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Dołączone akcesoria Kabel USB</w:t>
            </w:r>
          </w:p>
          <w:p w:rsidR="008F74CF" w:rsidRPr="00230AF6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Gwarancja producenta min 24 miesiące</w:t>
            </w: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070B1">
        <w:rPr>
          <w:rFonts w:ascii="Times New Roman" w:eastAsia="Calibri" w:hAnsi="Times New Roman" w:cs="Times New Roman"/>
          <w:lang w:eastAsia="pl-PL"/>
        </w:rPr>
        <w:lastRenderedPageBreak/>
        <w:t>UWAGA: W związku z tym że każdy z pozycji będzie finansowana z różnych źródeł, wykonawca wybrany do realizacji przedmiotu zamówienia zobowiązany będzie do wystawienia  osobnych faktur na każdą z pozycji osobno.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7B2BA6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7B2BA6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7B2BA6" w:rsidRPr="00BE65E3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7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7B2BA6" w:rsidRPr="00875A42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493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65"/>
        <w:gridCol w:w="2695"/>
        <w:gridCol w:w="2693"/>
      </w:tblGrid>
      <w:tr w:rsidR="007B2BA6" w:rsidRPr="007B2BA6" w:rsidTr="00BC0DCA">
        <w:trPr>
          <w:cantSplit/>
        </w:trPr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4CF" w:rsidRDefault="008F74CF" w:rsidP="008F74CF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lastRenderedPageBreak/>
              <w:t>Część 7</w:t>
            </w:r>
            <w:r w:rsidRPr="005B7606">
              <w:rPr>
                <w:b/>
                <w:color w:val="FF0000"/>
                <w:sz w:val="28"/>
                <w:szCs w:val="20"/>
              </w:rPr>
              <w:t xml:space="preserve"> Dostawa dla </w:t>
            </w:r>
            <w:r>
              <w:rPr>
                <w:b/>
                <w:color w:val="FF0000"/>
                <w:sz w:val="28"/>
                <w:szCs w:val="20"/>
              </w:rPr>
              <w:t>Wydziału Humanistycznego  UJK</w:t>
            </w:r>
          </w:p>
          <w:p w:rsidR="008F74CF" w:rsidRDefault="008F74CF" w:rsidP="008F74CF">
            <w:pPr>
              <w:pStyle w:val="Akapitzlist"/>
              <w:numPr>
                <w:ilvl w:val="0"/>
                <w:numId w:val="23"/>
              </w:numPr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ZPPZ/2021/00460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b/>
                <w:color w:val="000000" w:themeColor="text1"/>
              </w:rPr>
            </w:pPr>
            <w:r w:rsidRPr="008D4642">
              <w:rPr>
                <w:rFonts w:ascii="Arial" w:hAnsi="Arial" w:cs="Arial"/>
                <w:b/>
                <w:color w:val="000000" w:themeColor="text1"/>
              </w:rPr>
              <w:t xml:space="preserve">Tablet graficzny- 1 szt. 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Rodzaj:</w:t>
            </w:r>
            <w:r w:rsidRPr="008D4642">
              <w:rPr>
                <w:rFonts w:ascii="Arial" w:hAnsi="Arial" w:cs="Arial"/>
                <w:color w:val="000000" w:themeColor="text1"/>
              </w:rPr>
              <w:tab/>
              <w:t>tablet graficzny (piórkowy)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Interfejs i zasilanie:</w:t>
            </w:r>
            <w:r w:rsidRPr="008D4642">
              <w:rPr>
                <w:rFonts w:ascii="Arial" w:hAnsi="Arial" w:cs="Arial"/>
                <w:color w:val="000000" w:themeColor="text1"/>
              </w:rPr>
              <w:tab/>
              <w:t>USB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Obszar roboczy:</w:t>
            </w:r>
            <w:r w:rsidRPr="008D4642">
              <w:rPr>
                <w:rFonts w:ascii="Arial" w:hAnsi="Arial" w:cs="Arial"/>
                <w:color w:val="000000" w:themeColor="text1"/>
              </w:rPr>
              <w:tab/>
              <w:t>254 x 152mm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Rodzaj/Typ pióra:</w:t>
            </w:r>
            <w:r w:rsidRPr="008D4642">
              <w:rPr>
                <w:rFonts w:ascii="Arial" w:hAnsi="Arial" w:cs="Arial"/>
                <w:color w:val="000000" w:themeColor="text1"/>
              </w:rPr>
              <w:tab/>
              <w:t>Pasywne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Kąt nachylenia piórka:</w:t>
            </w:r>
            <w:r w:rsidRPr="008D4642">
              <w:rPr>
                <w:rFonts w:ascii="Arial" w:hAnsi="Arial" w:cs="Arial"/>
                <w:color w:val="000000" w:themeColor="text1"/>
              </w:rPr>
              <w:tab/>
              <w:t>60 stopni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Przyciski programowane</w:t>
            </w:r>
            <w:r w:rsidRPr="008D4642">
              <w:rPr>
                <w:rFonts w:ascii="Arial" w:hAnsi="Arial" w:cs="Arial"/>
                <w:color w:val="000000" w:themeColor="text1"/>
              </w:rPr>
              <w:tab/>
              <w:t>minimum 8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Czułość nacisku:</w:t>
            </w:r>
            <w:r w:rsidRPr="008D4642">
              <w:rPr>
                <w:rFonts w:ascii="Arial" w:hAnsi="Arial" w:cs="Arial"/>
                <w:color w:val="000000" w:themeColor="text1"/>
              </w:rPr>
              <w:tab/>
              <w:t>Minimum 8192 poziomów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Rozdzielczość:</w:t>
            </w:r>
            <w:r w:rsidRPr="008D4642">
              <w:rPr>
                <w:rFonts w:ascii="Arial" w:hAnsi="Arial" w:cs="Arial"/>
                <w:color w:val="000000" w:themeColor="text1"/>
              </w:rPr>
              <w:tab/>
              <w:t xml:space="preserve">5080 </w:t>
            </w:r>
            <w:proofErr w:type="spellStart"/>
            <w:r w:rsidRPr="008D4642">
              <w:rPr>
                <w:rFonts w:ascii="Arial" w:hAnsi="Arial" w:cs="Arial"/>
                <w:color w:val="000000" w:themeColor="text1"/>
              </w:rPr>
              <w:t>LPi</w:t>
            </w:r>
            <w:proofErr w:type="spellEnd"/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Szybkość odczytu:</w:t>
            </w:r>
            <w:r w:rsidRPr="008D4642">
              <w:rPr>
                <w:rFonts w:ascii="Arial" w:hAnsi="Arial" w:cs="Arial"/>
                <w:color w:val="000000" w:themeColor="text1"/>
              </w:rPr>
              <w:tab/>
              <w:t>266 pkt./sekundę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Precyzyjność:</w:t>
            </w:r>
            <w:r w:rsidRPr="008D4642">
              <w:rPr>
                <w:rFonts w:ascii="Arial" w:hAnsi="Arial" w:cs="Arial"/>
                <w:color w:val="000000" w:themeColor="text1"/>
              </w:rPr>
              <w:tab/>
              <w:t>±0.254 mm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Zawartość poza tabletem</w:t>
            </w:r>
            <w:r w:rsidRPr="008D4642">
              <w:rPr>
                <w:rFonts w:ascii="Arial" w:hAnsi="Arial" w:cs="Arial"/>
                <w:color w:val="000000" w:themeColor="text1"/>
              </w:rPr>
              <w:tab/>
              <w:t>dodatkowe wkłady/końcówki do pióra, Kabel USB,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Waga</w:t>
            </w:r>
            <w:r w:rsidRPr="008D4642">
              <w:rPr>
                <w:rFonts w:ascii="Arial" w:hAnsi="Arial" w:cs="Arial"/>
                <w:color w:val="000000" w:themeColor="text1"/>
              </w:rPr>
              <w:tab/>
              <w:t>Mniej niż 650 g</w:t>
            </w:r>
          </w:p>
          <w:p w:rsidR="008F74CF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Gwarancja</w:t>
            </w:r>
            <w:r w:rsidRPr="008D4642">
              <w:rPr>
                <w:rFonts w:ascii="Arial" w:hAnsi="Arial" w:cs="Arial"/>
                <w:color w:val="000000" w:themeColor="text1"/>
              </w:rPr>
              <w:tab/>
              <w:t>Minimum 2 lata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</w:p>
          <w:p w:rsidR="008F74CF" w:rsidRDefault="008F74CF" w:rsidP="008F74CF">
            <w:pPr>
              <w:pStyle w:val="Akapitzlist"/>
              <w:numPr>
                <w:ilvl w:val="0"/>
                <w:numId w:val="23"/>
              </w:numPr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ZPPZ/2021/00547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b/>
                <w:color w:val="000000" w:themeColor="text1"/>
              </w:rPr>
            </w:pPr>
            <w:r w:rsidRPr="008D4642">
              <w:rPr>
                <w:rFonts w:ascii="Arial" w:hAnsi="Arial" w:cs="Arial"/>
                <w:b/>
                <w:color w:val="000000" w:themeColor="text1"/>
              </w:rPr>
              <w:t xml:space="preserve">Tablet ekonomiczny 10” – 1 </w:t>
            </w:r>
            <w:proofErr w:type="spellStart"/>
            <w:r w:rsidRPr="008D4642">
              <w:rPr>
                <w:rFonts w:ascii="Arial" w:hAnsi="Arial" w:cs="Arial"/>
                <w:b/>
                <w:color w:val="000000" w:themeColor="text1"/>
              </w:rPr>
              <w:t>szt</w:t>
            </w:r>
            <w:proofErr w:type="spellEnd"/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• Przekątna ekranu: 10.1 cali, IPS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• Rozdzielczość ekranu min: 1920x1080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• Pamięć RAM min: 3GB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• Pamięć Flash min.: 32GB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• Ilość rdzeni procesora min.: 8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• Modem: 4G LTE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 xml:space="preserve">• Aparat fotograficzny: 5 </w:t>
            </w:r>
            <w:proofErr w:type="spellStart"/>
            <w:r w:rsidRPr="008D4642">
              <w:rPr>
                <w:rFonts w:ascii="Arial" w:hAnsi="Arial" w:cs="Arial"/>
                <w:color w:val="000000" w:themeColor="text1"/>
              </w:rPr>
              <w:t>Mpix</w:t>
            </w:r>
            <w:proofErr w:type="spellEnd"/>
            <w:r w:rsidRPr="008D4642">
              <w:rPr>
                <w:rFonts w:ascii="Arial" w:hAnsi="Arial" w:cs="Arial"/>
                <w:color w:val="000000" w:themeColor="text1"/>
              </w:rPr>
              <w:t>, lampa błyskowa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 xml:space="preserve">• Obsługa kart pamięci: </w:t>
            </w:r>
            <w:proofErr w:type="spellStart"/>
            <w:r w:rsidRPr="008D4642">
              <w:rPr>
                <w:rFonts w:ascii="Arial" w:hAnsi="Arial" w:cs="Arial"/>
                <w:color w:val="000000" w:themeColor="text1"/>
              </w:rPr>
              <w:t>microSD</w:t>
            </w:r>
            <w:proofErr w:type="spellEnd"/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• Głośniki: stereo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 xml:space="preserve">• Pojemność akumulatora min: 5100 </w:t>
            </w:r>
            <w:proofErr w:type="spellStart"/>
            <w:r w:rsidRPr="008D4642">
              <w:rPr>
                <w:rFonts w:ascii="Arial" w:hAnsi="Arial" w:cs="Arial"/>
                <w:color w:val="000000" w:themeColor="text1"/>
              </w:rPr>
              <w:t>mAh</w:t>
            </w:r>
            <w:proofErr w:type="spellEnd"/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 xml:space="preserve">• Komunikacja: </w:t>
            </w:r>
            <w:proofErr w:type="spellStart"/>
            <w:r w:rsidRPr="008D4642">
              <w:rPr>
                <w:rFonts w:ascii="Arial" w:hAnsi="Arial" w:cs="Arial"/>
                <w:color w:val="000000" w:themeColor="text1"/>
              </w:rPr>
              <w:t>microUSB</w:t>
            </w:r>
            <w:proofErr w:type="spellEnd"/>
            <w:r w:rsidRPr="008D4642">
              <w:rPr>
                <w:rFonts w:ascii="Arial" w:hAnsi="Arial" w:cs="Arial"/>
                <w:color w:val="000000" w:themeColor="text1"/>
              </w:rPr>
              <w:t>, Wifi a/b/g/n/</w:t>
            </w:r>
            <w:proofErr w:type="spellStart"/>
            <w:r w:rsidRPr="008D4642">
              <w:rPr>
                <w:rFonts w:ascii="Arial" w:hAnsi="Arial" w:cs="Arial"/>
                <w:color w:val="000000" w:themeColor="text1"/>
              </w:rPr>
              <w:t>ac</w:t>
            </w:r>
            <w:proofErr w:type="spellEnd"/>
            <w:r w:rsidRPr="008D4642">
              <w:rPr>
                <w:rFonts w:ascii="Arial" w:hAnsi="Arial" w:cs="Arial"/>
                <w:color w:val="000000" w:themeColor="text1"/>
              </w:rPr>
              <w:t>, Bluetooth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• System operacyjny: Android 8.0 lub nowszy – lub odpowiednik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 xml:space="preserve">• Czujniki: zbliżeniowy, </w:t>
            </w:r>
            <w:proofErr w:type="spellStart"/>
            <w:r w:rsidRPr="008D4642">
              <w:rPr>
                <w:rFonts w:ascii="Arial" w:hAnsi="Arial" w:cs="Arial"/>
                <w:color w:val="000000" w:themeColor="text1"/>
              </w:rPr>
              <w:t>akcelome</w:t>
            </w:r>
            <w:proofErr w:type="spellEnd"/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070B1">
        <w:rPr>
          <w:rFonts w:ascii="Times New Roman" w:eastAsia="Calibri" w:hAnsi="Times New Roman" w:cs="Times New Roman"/>
          <w:lang w:eastAsia="pl-PL"/>
        </w:rPr>
        <w:t>UWAGA: W związku z tym że każdy z pozycji będzie finansowana z różnych źródeł, wykonawca wybrany do realizacji przedmiotu zamówienia zobowiązany będzie do wystawienia  osobnych faktur na każdą z pozycji osobno.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lastRenderedPageBreak/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7B2BA6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7B2BA6" w:rsidRPr="00BE65E3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8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7B2BA6" w:rsidRPr="00875A42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493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65"/>
        <w:gridCol w:w="2695"/>
        <w:gridCol w:w="2693"/>
      </w:tblGrid>
      <w:tr w:rsidR="007B2BA6" w:rsidRPr="007B2BA6" w:rsidTr="00BC0DCA">
        <w:trPr>
          <w:cantSplit/>
        </w:trPr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4CF" w:rsidRDefault="008F74CF" w:rsidP="008F74CF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lastRenderedPageBreak/>
              <w:t>Część 8</w:t>
            </w:r>
            <w:r w:rsidRPr="005B7606">
              <w:rPr>
                <w:b/>
                <w:color w:val="FF0000"/>
                <w:sz w:val="28"/>
                <w:szCs w:val="20"/>
              </w:rPr>
              <w:t xml:space="preserve"> Dostawa dla </w:t>
            </w:r>
            <w:r>
              <w:rPr>
                <w:b/>
                <w:color w:val="FF0000"/>
                <w:sz w:val="28"/>
                <w:szCs w:val="20"/>
              </w:rPr>
              <w:t>I</w:t>
            </w:r>
            <w:r>
              <w:rPr>
                <w:b/>
                <w:color w:val="FF0000"/>
                <w:sz w:val="28"/>
                <w:szCs w:val="20"/>
              </w:rPr>
              <w:t>nstytutu Biologii  UJK</w:t>
            </w:r>
          </w:p>
          <w:p w:rsidR="008F74CF" w:rsidRDefault="008F74CF" w:rsidP="008F74CF">
            <w:pPr>
              <w:pStyle w:val="Akapitzlist"/>
              <w:numPr>
                <w:ilvl w:val="0"/>
                <w:numId w:val="24"/>
              </w:numPr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ZPPZ/2021/00386</w:t>
            </w:r>
          </w:p>
          <w:p w:rsidR="008F74CF" w:rsidRDefault="008F74CF" w:rsidP="00FF505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Pendrive 64 GB – USB 3.0 – 2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szt</w:t>
            </w:r>
            <w:proofErr w:type="spellEnd"/>
          </w:p>
          <w:p w:rsidR="008F74CF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</w:p>
          <w:p w:rsidR="008F74CF" w:rsidRDefault="008F74CF" w:rsidP="008F74CF">
            <w:pPr>
              <w:pStyle w:val="Akapitzlist"/>
              <w:numPr>
                <w:ilvl w:val="0"/>
                <w:numId w:val="24"/>
              </w:numPr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ZPPZ/2021/00444</w:t>
            </w:r>
          </w:p>
          <w:p w:rsidR="008F74CF" w:rsidRPr="008D4642" w:rsidRDefault="008F74CF" w:rsidP="008F74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8D4642">
              <w:rPr>
                <w:rFonts w:ascii="Arial" w:hAnsi="Arial" w:cs="Arial"/>
                <w:b/>
                <w:color w:val="000000" w:themeColor="text1"/>
              </w:rPr>
              <w:t>Prezenter – wskaźnik laserowy z możliwością obsługi pokazów slajdów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-  1 szt.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Łączność: bezprzewodowa 2.4GHz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Zasięg: min do 10m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Zasilanie: baterie typu AAA lub AA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Dodatkowe: wskaźnik poziomu naładowania baterii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Interfejs: USB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Czas pracy prezentera na baterii: min. 1000h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Czas pracy wskaźnika na baterii: min. 20h</w:t>
            </w:r>
          </w:p>
          <w:p w:rsidR="008F74CF" w:rsidRPr="008D4642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Kompatybilność: Microsoft Windows 7, 8, 10</w:t>
            </w:r>
          </w:p>
          <w:p w:rsidR="008F74CF" w:rsidRDefault="008F74CF" w:rsidP="008F74CF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Gwarancja: min. 24miesiące(gwarancja producenta)</w:t>
            </w:r>
          </w:p>
          <w:p w:rsidR="008F74CF" w:rsidRPr="0007213A" w:rsidRDefault="008F74CF" w:rsidP="008F74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07213A">
              <w:rPr>
                <w:rFonts w:ascii="Arial" w:hAnsi="Arial" w:cs="Arial"/>
                <w:b/>
                <w:color w:val="000000" w:themeColor="text1"/>
              </w:rPr>
              <w:t>Pendrive 128 GB – USB 3.0 – 2 szt.</w:t>
            </w:r>
          </w:p>
          <w:p w:rsidR="008F74CF" w:rsidRPr="0007213A" w:rsidRDefault="008F74CF" w:rsidP="008F74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07213A">
              <w:rPr>
                <w:rFonts w:ascii="Arial" w:hAnsi="Arial" w:cs="Arial"/>
                <w:b/>
                <w:color w:val="000000" w:themeColor="text1"/>
              </w:rPr>
              <w:t>Pendrive 64 GB – USB 3.0 – 2 szt.</w:t>
            </w:r>
          </w:p>
          <w:p w:rsidR="008F74CF" w:rsidRPr="0007213A" w:rsidRDefault="008F74CF" w:rsidP="008F74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07213A">
              <w:rPr>
                <w:rFonts w:ascii="Arial" w:hAnsi="Arial" w:cs="Arial"/>
                <w:b/>
                <w:color w:val="000000" w:themeColor="text1"/>
              </w:rPr>
              <w:t>Pendrive 32 GB – USB 3.0 – 2 szt.</w:t>
            </w:r>
          </w:p>
          <w:p w:rsidR="008F74CF" w:rsidRPr="008D4642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  <w:p w:rsidR="008F74CF" w:rsidRPr="0007213A" w:rsidRDefault="00FF5057" w:rsidP="008F74CF">
            <w:pPr>
              <w:pStyle w:val="Akapitzlist"/>
              <w:numPr>
                <w:ilvl w:val="0"/>
                <w:numId w:val="24"/>
              </w:numPr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ZPPZ/2021/00540</w:t>
            </w:r>
          </w:p>
          <w:p w:rsidR="008F74CF" w:rsidRPr="0007213A" w:rsidRDefault="008F74CF" w:rsidP="008F74CF">
            <w:pPr>
              <w:pStyle w:val="Akapitzlist"/>
              <w:ind w:left="1440"/>
              <w:rPr>
                <w:rFonts w:ascii="Arial" w:hAnsi="Arial" w:cs="Arial"/>
                <w:b/>
                <w:color w:val="000000" w:themeColor="text1"/>
              </w:rPr>
            </w:pPr>
            <w:r w:rsidRPr="0007213A">
              <w:rPr>
                <w:rFonts w:ascii="Arial" w:hAnsi="Arial" w:cs="Arial"/>
                <w:b/>
                <w:color w:val="000000" w:themeColor="text1"/>
              </w:rPr>
              <w:t>Dysk zewnętrzny USB SSD – 2 szt</w:t>
            </w:r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8F74CF" w:rsidRPr="0007213A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7213A">
              <w:rPr>
                <w:rFonts w:ascii="Arial" w:hAnsi="Arial" w:cs="Arial"/>
                <w:color w:val="000000" w:themeColor="text1"/>
              </w:rPr>
              <w:t>Interfejs: USB 3.0 lub nowszy</w:t>
            </w:r>
          </w:p>
          <w:p w:rsidR="008F74CF" w:rsidRPr="0007213A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Pojemność: min. 2TB</w:t>
            </w:r>
          </w:p>
          <w:p w:rsidR="008F74CF" w:rsidRPr="0007213A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7213A">
              <w:rPr>
                <w:rFonts w:ascii="Arial" w:hAnsi="Arial" w:cs="Arial"/>
                <w:color w:val="000000" w:themeColor="text1"/>
              </w:rPr>
              <w:t>Prędkość odczytu: min. 350MB/s</w:t>
            </w:r>
          </w:p>
          <w:p w:rsidR="008F74CF" w:rsidRPr="0007213A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7213A">
              <w:rPr>
                <w:rFonts w:ascii="Arial" w:hAnsi="Arial" w:cs="Arial"/>
                <w:color w:val="000000" w:themeColor="text1"/>
              </w:rPr>
              <w:t>Prędkość zapisu: min. 350MB/s</w:t>
            </w:r>
          </w:p>
          <w:p w:rsidR="008F74CF" w:rsidRPr="0007213A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7213A">
              <w:rPr>
                <w:rFonts w:ascii="Arial" w:hAnsi="Arial" w:cs="Arial"/>
                <w:color w:val="000000" w:themeColor="text1"/>
              </w:rPr>
              <w:t>Dodatkowe zasilanie: Nie</w:t>
            </w:r>
          </w:p>
          <w:p w:rsidR="008F74CF" w:rsidRPr="0007213A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7213A">
              <w:rPr>
                <w:rFonts w:ascii="Arial" w:hAnsi="Arial" w:cs="Arial"/>
                <w:color w:val="000000" w:themeColor="text1"/>
              </w:rPr>
              <w:t>Akcesoria: przewód USB</w:t>
            </w:r>
          </w:p>
          <w:p w:rsidR="007B2BA6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07213A">
              <w:rPr>
                <w:rFonts w:ascii="Arial" w:hAnsi="Arial" w:cs="Arial"/>
                <w:color w:val="000000" w:themeColor="text1"/>
              </w:rPr>
              <w:t>Gwarancja: min. 24miesiące(gwarancja producenta)</w:t>
            </w:r>
          </w:p>
          <w:p w:rsidR="008F74CF" w:rsidRPr="0007213A" w:rsidRDefault="008F74CF" w:rsidP="008F74CF">
            <w:pPr>
              <w:pStyle w:val="Akapitzlist"/>
              <w:numPr>
                <w:ilvl w:val="0"/>
                <w:numId w:val="24"/>
              </w:numPr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lastRenderedPageBreak/>
              <w:t>ZPPZ/2021/00626</w:t>
            </w:r>
          </w:p>
          <w:p w:rsid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8F74CF">
              <w:rPr>
                <w:rFonts w:ascii="Arial" w:hAnsi="Arial" w:cs="Arial"/>
                <w:b/>
                <w:color w:val="000000" w:themeColor="text1"/>
              </w:rPr>
              <w:t>Ultrabook</w:t>
            </w:r>
            <w:proofErr w:type="spellEnd"/>
            <w:r w:rsidRPr="008F74CF">
              <w:rPr>
                <w:rFonts w:ascii="Arial" w:hAnsi="Arial" w:cs="Arial"/>
                <w:b/>
                <w:color w:val="000000" w:themeColor="text1"/>
              </w:rPr>
              <w:t xml:space="preserve"> – komputer przenośny – 1 szt.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 xml:space="preserve">Procesor: wynik w teście </w:t>
            </w:r>
            <w:proofErr w:type="spellStart"/>
            <w:r w:rsidRPr="008F74CF">
              <w:rPr>
                <w:rFonts w:ascii="Arial" w:hAnsi="Arial" w:cs="Arial"/>
                <w:color w:val="000000" w:themeColor="text1"/>
              </w:rPr>
              <w:t>PassMark</w:t>
            </w:r>
            <w:proofErr w:type="spellEnd"/>
            <w:r w:rsidRPr="008F74CF">
              <w:rPr>
                <w:rFonts w:ascii="Arial" w:hAnsi="Arial" w:cs="Arial"/>
                <w:color w:val="000000" w:themeColor="text1"/>
              </w:rPr>
              <w:t xml:space="preserve"> CPU Mark min. 13500 pkt. Min. 8 rdzeni / 8 wątków / 8 MB Cache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Ekran LCD: przekątna 14-14,1 cala, matowy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Wąskie ramki ekranu - maks. szerokość całego laptopa 320mm, maks. wysokość(nie grubość) całego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laptopa 200mm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Nominalna rozdzielczość min. 1920 x 1080 pikseli,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Pamięć RAM: min. 16 GB DDR4 (min. 3700 MHz)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Dysk twardy: SSD (</w:t>
            </w:r>
            <w:proofErr w:type="spellStart"/>
            <w:r w:rsidRPr="008F74CF">
              <w:rPr>
                <w:rFonts w:ascii="Arial" w:hAnsi="Arial" w:cs="Arial"/>
                <w:color w:val="000000" w:themeColor="text1"/>
              </w:rPr>
              <w:t>flash</w:t>
            </w:r>
            <w:proofErr w:type="spellEnd"/>
            <w:r w:rsidRPr="008F74CF">
              <w:rPr>
                <w:rFonts w:ascii="Arial" w:hAnsi="Arial" w:cs="Arial"/>
                <w:color w:val="000000" w:themeColor="text1"/>
              </w:rPr>
              <w:t>) o pojemności min. 960 GB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Karta graficzna: dedykowana z min 2048 MB GDDR5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Wyjścia karty graficznej: 1 x wyjście HDMI 1.4 (pełnowymiarowe)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Karta dźwiękowa: stereo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 xml:space="preserve">Bluetooth, </w:t>
            </w:r>
            <w:proofErr w:type="spellStart"/>
            <w:r w:rsidRPr="008F74CF">
              <w:rPr>
                <w:rFonts w:ascii="Arial" w:hAnsi="Arial" w:cs="Arial"/>
                <w:color w:val="000000" w:themeColor="text1"/>
              </w:rPr>
              <w:t>WiFi</w:t>
            </w:r>
            <w:proofErr w:type="spellEnd"/>
            <w:r w:rsidRPr="008F74CF">
              <w:rPr>
                <w:rFonts w:ascii="Arial" w:hAnsi="Arial" w:cs="Arial"/>
                <w:color w:val="000000" w:themeColor="text1"/>
              </w:rPr>
              <w:t xml:space="preserve"> IEEE 802.11b/g/n/</w:t>
            </w:r>
            <w:proofErr w:type="spellStart"/>
            <w:r w:rsidRPr="008F74CF">
              <w:rPr>
                <w:rFonts w:ascii="Arial" w:hAnsi="Arial" w:cs="Arial"/>
                <w:color w:val="000000" w:themeColor="text1"/>
              </w:rPr>
              <w:t>ac</w:t>
            </w:r>
            <w:proofErr w:type="spellEnd"/>
            <w:r w:rsidRPr="008F74CF">
              <w:rPr>
                <w:rFonts w:ascii="Arial" w:hAnsi="Arial" w:cs="Arial"/>
                <w:color w:val="000000" w:themeColor="text1"/>
              </w:rPr>
              <w:t xml:space="preserve"> ,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Minimum 3 porty USB w tym 1 x USB 3.1 typ C, 1 x USB 3.0,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Wbudowane wyposażenie/funkcjonalność: mikrofon, kamera, czytnik kart pamięci(</w:t>
            </w:r>
            <w:proofErr w:type="spellStart"/>
            <w:r w:rsidRPr="008F74CF">
              <w:rPr>
                <w:rFonts w:ascii="Arial" w:hAnsi="Arial" w:cs="Arial"/>
                <w:color w:val="000000" w:themeColor="text1"/>
              </w:rPr>
              <w:t>microSD</w:t>
            </w:r>
            <w:proofErr w:type="spellEnd"/>
            <w:r w:rsidRPr="008F74CF">
              <w:rPr>
                <w:rFonts w:ascii="Arial" w:hAnsi="Arial" w:cs="Arial"/>
                <w:color w:val="000000" w:themeColor="text1"/>
              </w:rPr>
              <w:t>)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Materiał wykonania aluminium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Zainstalowany system operacyjny: Windows 10 (64-bit) lub równoważny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Waga: maks. 1.2 kg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Dodatkowo stacja dokująca dedykowana, producenta laptopa posiadająca: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Interfejs USB-C, min 2 porty USB 3.0 , port USB Typ C, HDMI, VGA, RJ-45(LAN)</w:t>
            </w: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Gwarancja: min. 24 miesiące (gwarancja producenta)</w:t>
            </w:r>
          </w:p>
          <w:p w:rsidR="008F74CF" w:rsidRPr="008D4642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lastRenderedPageBreak/>
              <w:t>Oprogramowanie: 1. Windows 10 PL 64 bit lub równoważne z możl</w:t>
            </w:r>
            <w:r>
              <w:rPr>
                <w:rFonts w:ascii="Arial" w:hAnsi="Arial" w:cs="Arial"/>
                <w:color w:val="000000" w:themeColor="text1"/>
              </w:rPr>
              <w:t xml:space="preserve">iwością odtworzenia systemu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bez</w:t>
            </w:r>
            <w:r w:rsidRPr="008F74CF">
              <w:rPr>
                <w:rFonts w:ascii="Arial" w:hAnsi="Arial" w:cs="Arial"/>
                <w:color w:val="000000" w:themeColor="text1"/>
              </w:rPr>
              <w:t>potrzeby</w:t>
            </w:r>
            <w:proofErr w:type="spellEnd"/>
            <w:r w:rsidRPr="008F74CF">
              <w:rPr>
                <w:rFonts w:ascii="Arial" w:hAnsi="Arial" w:cs="Arial"/>
                <w:color w:val="000000" w:themeColor="text1"/>
              </w:rPr>
              <w:t xml:space="preserve"> ponownej </w:t>
            </w:r>
            <w:proofErr w:type="spellStart"/>
            <w:r w:rsidRPr="008F74CF">
              <w:rPr>
                <w:rFonts w:ascii="Arial" w:hAnsi="Arial" w:cs="Arial"/>
                <w:color w:val="000000" w:themeColor="text1"/>
              </w:rPr>
              <w:t>reinstalacji</w:t>
            </w:r>
            <w:proofErr w:type="spellEnd"/>
            <w:r w:rsidRPr="008F74CF">
              <w:rPr>
                <w:rFonts w:ascii="Arial" w:hAnsi="Arial" w:cs="Arial"/>
                <w:color w:val="000000" w:themeColor="text1"/>
              </w:rPr>
              <w:t xml:space="preserve"> w oparciu o nośniki optyczne lu</w:t>
            </w:r>
            <w:r>
              <w:rPr>
                <w:rFonts w:ascii="Arial" w:hAnsi="Arial" w:cs="Arial"/>
                <w:color w:val="000000" w:themeColor="text1"/>
              </w:rPr>
              <w:t xml:space="preserve">b wydzieloną partycję dysku HDD </w:t>
            </w:r>
            <w:r w:rsidRPr="008F74CF">
              <w:rPr>
                <w:rFonts w:ascii="Arial" w:hAnsi="Arial" w:cs="Arial"/>
                <w:color w:val="000000" w:themeColor="text1"/>
              </w:rPr>
              <w:t>spełniający poniższe warunki: możliwość zdalnej konfiguracji, aktu</w:t>
            </w:r>
            <w:r>
              <w:rPr>
                <w:rFonts w:ascii="Arial" w:hAnsi="Arial" w:cs="Arial"/>
                <w:color w:val="000000" w:themeColor="text1"/>
              </w:rPr>
              <w:t xml:space="preserve">alizacji i administrowania oraz </w:t>
            </w:r>
            <w:r w:rsidRPr="008F74CF">
              <w:rPr>
                <w:rFonts w:ascii="Arial" w:hAnsi="Arial" w:cs="Arial"/>
                <w:color w:val="000000" w:themeColor="text1"/>
              </w:rPr>
              <w:t xml:space="preserve">zdolność do zdalnego zarządzania kontami i profilami; możliwość </w:t>
            </w:r>
            <w:r>
              <w:rPr>
                <w:rFonts w:ascii="Arial" w:hAnsi="Arial" w:cs="Arial"/>
                <w:color w:val="000000" w:themeColor="text1"/>
              </w:rPr>
              <w:t xml:space="preserve">uwierzytelniania użytkowników z </w:t>
            </w:r>
            <w:r w:rsidRPr="008F74CF">
              <w:rPr>
                <w:rFonts w:ascii="Arial" w:hAnsi="Arial" w:cs="Arial"/>
                <w:color w:val="000000" w:themeColor="text1"/>
              </w:rPr>
              <w:t>usługą katalogową Active Directory wdrożoną u zamawiającego; m</w:t>
            </w:r>
            <w:r>
              <w:rPr>
                <w:rFonts w:ascii="Arial" w:hAnsi="Arial" w:cs="Arial"/>
                <w:color w:val="000000" w:themeColor="text1"/>
              </w:rPr>
              <w:t xml:space="preserve">usi współpracować z programami: </w:t>
            </w:r>
            <w:proofErr w:type="spellStart"/>
            <w:r w:rsidRPr="008F74CF">
              <w:rPr>
                <w:rFonts w:ascii="Arial" w:hAnsi="Arial" w:cs="Arial"/>
                <w:color w:val="000000" w:themeColor="text1"/>
              </w:rPr>
              <w:t>Simple.ERP</w:t>
            </w:r>
            <w:proofErr w:type="spellEnd"/>
            <w:r w:rsidRPr="008F74CF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F74CF">
              <w:rPr>
                <w:rFonts w:ascii="Arial" w:hAnsi="Arial" w:cs="Arial"/>
                <w:color w:val="000000" w:themeColor="text1"/>
              </w:rPr>
              <w:t>Uczelnia.XP</w:t>
            </w:r>
            <w:proofErr w:type="spellEnd"/>
            <w:r w:rsidRPr="008F74CF">
              <w:rPr>
                <w:rFonts w:ascii="Arial" w:hAnsi="Arial" w:cs="Arial"/>
                <w:color w:val="000000" w:themeColor="text1"/>
              </w:rPr>
              <w:t xml:space="preserve"> firmy PCG </w:t>
            </w:r>
            <w:proofErr w:type="spellStart"/>
            <w:r w:rsidRPr="008F74CF">
              <w:rPr>
                <w:rFonts w:ascii="Arial" w:hAnsi="Arial" w:cs="Arial"/>
                <w:color w:val="000000" w:themeColor="text1"/>
              </w:rPr>
              <w:t>Academia</w:t>
            </w:r>
            <w:proofErr w:type="spellEnd"/>
            <w:r w:rsidRPr="008F74CF">
              <w:rPr>
                <w:rFonts w:ascii="Arial" w:hAnsi="Arial" w:cs="Arial"/>
                <w:color w:val="000000" w:themeColor="text1"/>
              </w:rPr>
              <w:t>, ALEPH, Płatnik firmy A</w:t>
            </w:r>
            <w:r>
              <w:rPr>
                <w:rFonts w:ascii="Arial" w:hAnsi="Arial" w:cs="Arial"/>
                <w:color w:val="000000" w:themeColor="text1"/>
              </w:rPr>
              <w:t xml:space="preserve">sseco Poland, System Informacji </w:t>
            </w:r>
            <w:r w:rsidRPr="008F74CF">
              <w:rPr>
                <w:rFonts w:ascii="Arial" w:hAnsi="Arial" w:cs="Arial"/>
                <w:color w:val="000000" w:themeColor="text1"/>
              </w:rPr>
              <w:t xml:space="preserve">Prawnej </w:t>
            </w:r>
            <w:proofErr w:type="spellStart"/>
            <w:r w:rsidRPr="008F74CF">
              <w:rPr>
                <w:rFonts w:ascii="Arial" w:hAnsi="Arial" w:cs="Arial"/>
                <w:color w:val="000000" w:themeColor="text1"/>
              </w:rPr>
              <w:t>Legalis</w:t>
            </w:r>
            <w:proofErr w:type="spellEnd"/>
            <w:r w:rsidRPr="008F74CF">
              <w:rPr>
                <w:rFonts w:ascii="Arial" w:hAnsi="Arial" w:cs="Arial"/>
                <w:color w:val="000000" w:themeColor="text1"/>
              </w:rPr>
              <w:t xml:space="preserve"> / LEX, System Elektronicznej Legitymacji Studenckie</w:t>
            </w:r>
            <w:r>
              <w:rPr>
                <w:rFonts w:ascii="Arial" w:hAnsi="Arial" w:cs="Arial"/>
                <w:color w:val="000000" w:themeColor="text1"/>
              </w:rPr>
              <w:t xml:space="preserve">j firmy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Opteam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S.A. W przypadku </w:t>
            </w:r>
            <w:r w:rsidRPr="008F74CF">
              <w:rPr>
                <w:rFonts w:ascii="Arial" w:hAnsi="Arial" w:cs="Arial"/>
                <w:color w:val="000000" w:themeColor="text1"/>
              </w:rPr>
              <w:t>zaoferowania systemu równoważnego do systemu Windows ofere</w:t>
            </w:r>
            <w:r>
              <w:rPr>
                <w:rFonts w:ascii="Arial" w:hAnsi="Arial" w:cs="Arial"/>
                <w:color w:val="000000" w:themeColor="text1"/>
              </w:rPr>
              <w:t xml:space="preserve">nt winien skonfigurować każdy z </w:t>
            </w:r>
            <w:r w:rsidRPr="008F74CF">
              <w:rPr>
                <w:rFonts w:ascii="Arial" w:hAnsi="Arial" w:cs="Arial"/>
                <w:color w:val="000000" w:themeColor="text1"/>
              </w:rPr>
              <w:t>komputerów do pracy z wszystkimi wyżej wymienionymi prog</w:t>
            </w:r>
            <w:r>
              <w:rPr>
                <w:rFonts w:ascii="Arial" w:hAnsi="Arial" w:cs="Arial"/>
                <w:color w:val="000000" w:themeColor="text1"/>
              </w:rPr>
              <w:t xml:space="preserve">ramami oraz w okresie gwarancji </w:t>
            </w:r>
            <w:r w:rsidRPr="008F74CF">
              <w:rPr>
                <w:rFonts w:ascii="Arial" w:hAnsi="Arial" w:cs="Arial"/>
                <w:color w:val="000000" w:themeColor="text1"/>
              </w:rPr>
              <w:t>zapewnić wsparcie przy konfiguracji w przypadku aktualizacj</w:t>
            </w:r>
            <w:r>
              <w:rPr>
                <w:rFonts w:ascii="Arial" w:hAnsi="Arial" w:cs="Arial"/>
                <w:color w:val="000000" w:themeColor="text1"/>
              </w:rPr>
              <w:t xml:space="preserve">i wszystkich wyżej wymienionych </w:t>
            </w:r>
            <w:r w:rsidRPr="008F74CF">
              <w:rPr>
                <w:rFonts w:ascii="Arial" w:hAnsi="Arial" w:cs="Arial"/>
                <w:color w:val="000000" w:themeColor="text1"/>
              </w:rPr>
              <w:t>programów.</w:t>
            </w:r>
          </w:p>
          <w:p w:rsidR="008F74CF" w:rsidRPr="0007213A" w:rsidRDefault="008F74CF" w:rsidP="008F74CF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8F74CF" w:rsidRPr="008F74CF" w:rsidRDefault="008F74CF" w:rsidP="008F74CF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A6" w:rsidRPr="007B2BA6" w:rsidRDefault="007B2BA6" w:rsidP="00BC0D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070B1">
        <w:rPr>
          <w:rFonts w:ascii="Times New Roman" w:eastAsia="Calibri" w:hAnsi="Times New Roman" w:cs="Times New Roman"/>
          <w:lang w:eastAsia="pl-PL"/>
        </w:rPr>
        <w:lastRenderedPageBreak/>
        <w:t>UWAGA: W związku z tym że każdy z pozycji będzie finansowana z różnych źródeł, wykonawca wybrany do realizacji przedmiotu zamówienia zobowiązany będzie do wystawienia  osobnych faktur na każdą z pozycji osobno.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Pr="00BE65E3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9E5B8A" w:rsidRDefault="009E5B8A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lastRenderedPageBreak/>
        <w:t>Oferujemy przedmiot zamówienia opisany w specyfikacji technicznej stanowiącej załącznik do oferty.</w:t>
      </w: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C070B1" w:rsidRPr="008F74CF" w:rsidRDefault="00875A42" w:rsidP="00C070B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zaoferowana cena obejmuje wszystkie koszty związane z pełną realizacją zakresu rzeczowego zamówienia.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oferowany przez nas przedmiot zamówienia jest zgodny ze wszystkimi wymaganiami zamawiającego zamieszczonymi w zapytaniu ofertowym jak i w opisie przedmiotu zamówienia stanowiącym załącznik nr 1 do zapytania.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color w:val="000000"/>
          <w:lang w:eastAsia="zh-CN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realizacji zamówienia i na prośbę zamawiającego, wszystkich dokumentów potwierdzających spełnienie powyższych wymogów.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uważamy się za związanych niniejszą ofertą przez 30 dni. Bieg terminu związania ofertą rozpoczyna się wraz z upływem terminu składania ofert.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TAK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875A42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3E28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Specyfikacja techniczna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C8114C">
        <w:rPr>
          <w:rFonts w:ascii="Times New Roman" w:eastAsia="Times New Roman" w:hAnsi="Times New Roman" w:cs="Times New Roman"/>
          <w:lang w:eastAsia="pl-PL"/>
        </w:rPr>
        <w:t>..... dnia ................ 2021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75A42" w:rsidRPr="00875A42" w:rsidRDefault="00875A42" w:rsidP="00875A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woli w</w:t>
      </w:r>
    </w:p>
    <w:p w:rsidR="00FF5057" w:rsidRDefault="00FF5057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F5057" w:rsidRDefault="00FF5057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8F74CF">
        <w:rPr>
          <w:rFonts w:ascii="Times New Roman" w:hAnsi="Times New Roman" w:cs="Times New Roman"/>
          <w:b/>
          <w:bCs/>
          <w:color w:val="000000"/>
        </w:rPr>
        <w:t>UMOWA NR ADP.2302…..2021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zawarta w dniu ........................ 2021 r. w Kielcach pomiędzy: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 xml:space="preserve">Uniwersytetem Jana Kochanowskiego w Kielcach; </w:t>
      </w:r>
      <w:r w:rsidRPr="008F74CF">
        <w:rPr>
          <w:rFonts w:ascii="Times New Roman" w:hAnsi="Times New Roman" w:cs="Times New Roman"/>
          <w:color w:val="000000"/>
        </w:rPr>
        <w:t xml:space="preserve">25-369 Kielce ul. Żeromskiego 5, zwanym w dalszej części </w:t>
      </w:r>
      <w:r w:rsidRPr="008F74CF">
        <w:rPr>
          <w:rFonts w:ascii="Times New Roman" w:hAnsi="Times New Roman" w:cs="Times New Roman"/>
          <w:b/>
          <w:bCs/>
          <w:color w:val="000000"/>
        </w:rPr>
        <w:t xml:space="preserve">„Zamawiającym”, </w:t>
      </w:r>
      <w:r w:rsidRPr="008F74CF">
        <w:rPr>
          <w:rFonts w:ascii="Times New Roman" w:hAnsi="Times New Roman" w:cs="Times New Roman"/>
          <w:color w:val="000000"/>
        </w:rPr>
        <w:t xml:space="preserve">reprezentowanym przez: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 xml:space="preserve">a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KRS)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NIP…………………, zwaną w treści umowy </w:t>
      </w:r>
      <w:r w:rsidRPr="008F74CF">
        <w:rPr>
          <w:rFonts w:ascii="Times New Roman" w:hAnsi="Times New Roman" w:cs="Times New Roman"/>
          <w:b/>
          <w:bCs/>
          <w:color w:val="000000"/>
        </w:rPr>
        <w:t>„Wykonawcą”</w:t>
      </w:r>
      <w:r w:rsidRPr="008F74CF">
        <w:rPr>
          <w:rFonts w:ascii="Times New Roman" w:hAnsi="Times New Roman" w:cs="Times New Roman"/>
          <w:color w:val="000000"/>
        </w:rPr>
        <w:t xml:space="preserve">, reprezentowaną przez: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Centralnej Ewidencji i Informacji o Działalności Gospodarczej)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Centralnej Ewidencji i Informacji o Działalności Gospodarczej zwanym w treści umowy </w:t>
      </w:r>
      <w:r w:rsidRPr="008F74CF">
        <w:rPr>
          <w:rFonts w:ascii="Times New Roman" w:hAnsi="Times New Roman" w:cs="Times New Roman"/>
          <w:b/>
          <w:bCs/>
          <w:color w:val="000000"/>
        </w:rPr>
        <w:t>„Wykonawcą</w:t>
      </w:r>
      <w:r w:rsidRPr="008F74CF">
        <w:rPr>
          <w:rFonts w:ascii="Times New Roman" w:hAnsi="Times New Roman" w:cs="Times New Roman"/>
          <w:color w:val="000000"/>
        </w:rPr>
        <w:t xml:space="preserve">”,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reprezentowanym przez: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8F74CF" w:rsidRPr="008F74CF" w:rsidRDefault="008F74CF" w:rsidP="008F74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74CF" w:rsidRPr="008F74CF" w:rsidRDefault="008F74CF" w:rsidP="008F74CF">
      <w:pPr>
        <w:jc w:val="both"/>
        <w:rPr>
          <w:rFonts w:ascii="Times New Roman" w:hAnsi="Times New Roman" w:cs="Times New Roman"/>
          <w:sz w:val="20"/>
          <w:szCs w:val="20"/>
        </w:rPr>
      </w:pPr>
      <w:r w:rsidRPr="008F74CF">
        <w:rPr>
          <w:rFonts w:ascii="Times New Roman" w:hAnsi="Times New Roman" w:cs="Times New Roman"/>
          <w:sz w:val="20"/>
          <w:szCs w:val="20"/>
        </w:rPr>
        <w:t xml:space="preserve">w rezultacie dokonania wyboru oferty Wykonawcy w drodze postępowania o udzielenie zamówienia publicznego w trybie zapytania ofertowego (art. 11 ust.5 pkt 1 ustawy z dnia 11 września 2019 r. - Prawo zamówień publicznych): </w:t>
      </w:r>
    </w:p>
    <w:p w:rsidR="008F74CF" w:rsidRPr="008F74CF" w:rsidRDefault="008F74CF" w:rsidP="008F74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F74CF">
        <w:rPr>
          <w:rFonts w:ascii="Times New Roman" w:hAnsi="Times New Roman" w:cs="Times New Roman"/>
          <w:b/>
          <w:bCs/>
        </w:rPr>
        <w:t>§ 1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Przedmiotem umowy jest: sprzedaż i dostarczenie kompletnego, fabrycznie nowego i gotowego do eksploatacji sprzętu komputerowego i akcesoriów komputerowych, zwanego dalej łącznie „przedmiotem umowy”, spełniającego warunki techniczne określone w zapytaniu ofertowym i złożoną ofertą, które stanowią integralną część niniejszej umowy (część ……………….).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Miejsce dostarczenia (dokładny adres) …………………………………………………………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Wykonawca zobowiązuje się do dostarczenia sprzętu w cenach zgodnych z ofertą. Cena w czasie obowiązywania umowy nie może ulec zmianie.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Wszystkie czynności objęte niniejszą umową, w tym dostarczenie przedmiotu umowy, Wykonawca zrealizuje w terminie </w:t>
      </w:r>
      <w:r w:rsidRPr="008F74CF">
        <w:rPr>
          <w:rFonts w:ascii="Times New Roman" w:hAnsi="Times New Roman" w:cs="Times New Roman"/>
          <w:b/>
          <w:bCs/>
          <w:color w:val="000000"/>
        </w:rPr>
        <w:t>………………dni</w:t>
      </w:r>
      <w:r w:rsidRPr="008F74CF">
        <w:rPr>
          <w:rFonts w:ascii="Times New Roman" w:hAnsi="Times New Roman" w:cs="Times New Roman"/>
          <w:color w:val="000000"/>
        </w:rPr>
        <w:t xml:space="preserve">, licząc od daty zawarcia umowy.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5. Wykonawca, nie później niż na 2 dni przed planowanym terminem dostarczenia przedmiotu umowy, zobowiązany jest zawiadomić Zamawiającego o gotowości jego dostarczenia, pisemnie, faksem lub drogą elektroniczną.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>6. Zamawiający niezwłocznie, nie później niż w ciągu 2 dni od daty otrzymania od Wykonawcy zawiadomienia, o którym mowa w ust. 5, potwierdza jego przyjęcie i potwierdza gotowość Zamawiającego do odbioru przedmiotu umowy.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>7. Uwzględniając postanowienia, o których mowa w ust. 4, ust. 5 oraz ust. 6 umowy, Strony ustalają konkretną datę (dzień) dostarczenia przedmiotu umowy.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8. Zmiana terminu, o którym mowa w ust. 4 może nastąpić wyłącznie w przypadku wystąpienia okoliczności niezawinionych przez Wykonawcę, których mimo dołożenia należytej staranności nie można było przewidzieć, zwłaszcza będących następstwem siły wyższej. 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9. 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rebelię, strajk w branżach mających zasadniczy wpływ na terminową realizację przedmiotu niniejszej umowy, decyzje odpowiednich władz mające wpływ na wykonanie niniejszej umowy. 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10. Zmiana terminu realizacji umowy może nastąpić wyłącznie za zgodą Zamawiającego na pisemny wniosek Wykonawcy, zawierający uzasadnienie zmiany terminu.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F74CF">
        <w:rPr>
          <w:rFonts w:ascii="Times New Roman" w:hAnsi="Times New Roman" w:cs="Times New Roman"/>
          <w:b/>
          <w:bCs/>
        </w:rPr>
        <w:lastRenderedPageBreak/>
        <w:t>§ 2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Wartość umowy obejmuje wszystkie koszty związane z jej realizacją, łącznie z transportem, rozładunkiem, wniesieniem sprzętu określonego w § 1 ust. 1 do wskazanych pomieszczeń Zamawiającego oraz jego instalacją.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Wartość umowy w okresie jej obowiązywania łącznie nie może przekroczyć kwoty brutto ………….zł (słownie złotych: ……………………………………00/100) w tym podatek Vat.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Całkowita wartość umowy, o której mowa w ust. 2, stanowi maksymalną cenę i wynagrodzenie należne Wykonawcy z tytułu prawidłowego wykonania umowy.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Wykonawca nie może żądać podwyższenia należnej mu kwoty z tytułu realizacji niniejszej umowy, chociażby w chwili jej zawarcia nie przewidział dodatkowych kosztów prac albo koszty okazały się wyższe niż przewidywane.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5. W przypadku otrzymania przez Zamawiającego dokumentu upoważniającego do zastosowania zerowej stawki podatku VAT, Zamawiający zapłaci Wykonawcy wynagrodzenie z naliczoną 0% stawką podatku Vat., a w razie konieczności Wykonawca będzie zobligowany do przedłożenia stosownej korekty faktury VAT.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3.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Osoba wyznaczona do kontaktów po stronie Wykonawcy: ................................. </w:t>
      </w:r>
      <w:proofErr w:type="spellStart"/>
      <w:r w:rsidRPr="008F74CF">
        <w:rPr>
          <w:rFonts w:ascii="Times New Roman" w:hAnsi="Times New Roman" w:cs="Times New Roman"/>
          <w:color w:val="000000"/>
        </w:rPr>
        <w:t>tel</w:t>
      </w:r>
      <w:proofErr w:type="spellEnd"/>
      <w:r w:rsidRPr="008F74CF">
        <w:rPr>
          <w:rFonts w:ascii="Times New Roman" w:hAnsi="Times New Roman" w:cs="Times New Roman"/>
          <w:color w:val="000000"/>
        </w:rPr>
        <w:t xml:space="preserve">/e-mail ..................... 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Osoba wyznaczona do kontaktów po stronie Zamawiającego: ......................... </w:t>
      </w:r>
      <w:proofErr w:type="spellStart"/>
      <w:r w:rsidRPr="008F74CF">
        <w:rPr>
          <w:rFonts w:ascii="Times New Roman" w:hAnsi="Times New Roman" w:cs="Times New Roman"/>
          <w:color w:val="000000"/>
        </w:rPr>
        <w:t>tel</w:t>
      </w:r>
      <w:proofErr w:type="spellEnd"/>
      <w:r w:rsidRPr="008F74CF">
        <w:rPr>
          <w:rFonts w:ascii="Times New Roman" w:hAnsi="Times New Roman" w:cs="Times New Roman"/>
          <w:color w:val="000000"/>
        </w:rPr>
        <w:t xml:space="preserve">/e-mail ..................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W przypadku zmiany osoby odpowiedzialnej za kontakt z Zamawiającym, Wykonawca niezwłocznie zawiadomi na piśmie o tym fakcie Zamawiającego.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4.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Wykonawca wykona umowę, zgodnie z obowiązującymi przepisami i normami. Dostarczony sprzęt winien posiadać: kartę gwarancyjną, instrukcję obsługi oraz niezbędne dokumenty, certyfikaty, aprobaty techniczne itp., wymagane przy tego typu sprzęcie oraz powinien być wyposażony we wszystkie niezbędne elementy (przyłącza, kable itp.), niezbędne do uruchomienia i pracy u Zmawiającego do celu, dla którego przedmiot umowy jest zakupywany. Wszystkie dokumenty załączone do dostarczonego sprzętu winny być sporządzone w języku polskim, w formie pisemnej/ drukowanej.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Wykonawca zobowiązuje się dostarczyć sprzęt w oryginalnych opakowaniach na własny koszt.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5.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Wykonawca udziela niniejszym gwarancji na okres: ………….. miesięcy. 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Wykonawca udziela także rękojmi na okres: 24 miesięcy. 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Gwarancja jak i rękojmia obejmują wszystkie elementy dostarczonego sprzętu (w tym oprogramowania) wraz </w:t>
      </w:r>
      <w:r w:rsidRPr="008F74CF">
        <w:rPr>
          <w:rFonts w:ascii="Times New Roman" w:hAnsi="Times New Roman" w:cs="Times New Roman"/>
          <w:color w:val="000000"/>
        </w:rPr>
        <w:br/>
        <w:t xml:space="preserve">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 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W przypadku max. 3 napraw gwarancyjnych tego samego modułu/podzespołu Wykonawca będzie zobowiązany dokonać jego wymiany na nowy, w pełni sprawny. 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5. Zamawiający z tytułu gwarancji może żądać usunięcia wady, jeżeli ujawniła się ona w czasie trwania gwarancji, przy czym Zamawiający może wykonywać uprawnienia z tytułu gwarancji również po upływie okresu trwania gwarancji, jeżeli zawiadomił Wykonawcę o wadzie przed jego upływem. 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6. Zamawiający może według swojego wyboru, wykonywać uprawnienia z tytułu rękojmi albo gwarancji, przy czym do uprawnień i obowiązków Stron z tytułu rękojmi stosuje się odpowiednio postanowienia niniejszego paragrafu dotyczące uprawnień i obowiązków Stron z tytułu gwarancji.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7. Na podstawie uprawnień wynikających z tytułu gwarancji, Zamawiający może żądać usunięcia wady, wyznaczając Wykonawcy w tym celu odpowiedni, technicznie uzasadniony termin z zagrożeniem, że po bezskutecznym upływie terminu może usunąć wady na koszt i 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VAT, wystawionej przez Zamawiającego.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lastRenderedPageBreak/>
        <w:t xml:space="preserve">8. W przypadku konieczności transportu uszkodzonego sprzętu, transport na koszt własny zapewnia Wykonawca.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9. Zgłoszenie awarii lub wady następuje telefonicznie/e-mailem na numer telefonu/e-maila ……….……..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10. W czasie obowiązywania udzielonej gwarancji, Wykonawca na własny koszt dojeżdża do uszkodzonego sprzętu.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11. W przypadku wymiany sprzętu termin gwarancji sprzętu, o którym mowa w ust. 1, zaczyna swój bieg na nowo od daty wymiany. W przypadku naprawy wiążącej się z wymianą części, termin gwarancji na wymienione części równy jest okresowi, o którym mowa w ust. 1, i rozpoczyna swój bieg od daty wymiany części.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12. Wykonawca oświadcza, że rozbudowa zakupionego sprzętu o dodatkowe elementy, w celu zachowania uprawnień wynikających z rękojmi lub gwarancji, wymaga zgody Wykonawcy. Bez uzasadnionych powodów Wykonawca nie może odmówić takiej zgody. W przypadku braku odpowiedzi na pismo Zamawiającego przez Wykonawcę w terminie 3 dni roboczych, licząc od dnia otrzymania pisma Zamawiającego, uważa się, że Wykonawca wyraził zgodę na rozbudowę.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13. W razie sprzeczności między postanowieniami karty gwarancyjnej, a treścią niniejszej umowy, pierwszeństwo mają zapisy umowy, chyba że postanowienia karty gwarancyjnej są bardziej korzystne dla Zamawiającego.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6.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Wykonawca zwalnia Zamawiającego od ewentualnych roszczeń osób trzecich,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Na mocy niniejszej umowy Wykonawca dostarczy Zamawiającemu egzemplarze oprogramowania niezbędnego do prawidłowej pracy sprzętu wraz z licencją, pozwalające na korzystanie z oprogramowania na terytorium Rzeczypospolitej Polskiej. Wykonawca oświadcza, że licencja umożliwia korzystanie z oprogramowania dla celu, dla którego oprogramowanie zostaje zakupione, w szczególności: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1) wprowadzanie programu do pamięci komputerów Zamawiającego,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2) usuwanie z pamięci komputerów,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3) stosowanie programu zgodnie z jego przeznaczeniem na stanowiskach komputerowych pozostających pod kontrolą Zamawiającego,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4) korzystanie z dokumentacji dostarczonej przez Wykonawcę,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5) sporządzanie kopii programu, w zakresie dozwolonym przez przepisy prawa autorskiego,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6) wykorzystanie programu podczas pokazów lub prezentacji publicznych,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7) tłumaczenie, przystosowywanie, zmiany układu lub jakiekolwiek inne zmiany w oprogramowaniu, w zakresie dozwolonym przez przepisy prawa autorskiego,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8) modyfikowanie i rozbudowa oprogramowania lub łączenie go z innym programem lub programami na zasadach określonych przepisami prawa autorskiego,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9) trwałe lub czasowe zwielokrotnianie oprogramowania w całości lub części jakimikolwiek środkami lub w jakiejkolwiek formie w zakresie niezbędnym dla realizacji uprawnień określonych w pkt. 1-8 powyżej.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Wynagrodzenie, o którym mowa w § 2 ust. 2, obejmuje także prawo korzystania przez Zamawiającego z oprogramowania na wszystkich polach eksploatacji wymienionych w niniejszym paragrafie.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7.</w:t>
      </w:r>
    </w:p>
    <w:p w:rsidR="008F74CF" w:rsidRPr="008F74CF" w:rsidRDefault="008F74CF" w:rsidP="008F74C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Podstawą do wystawienia faktur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8F74CF" w:rsidRPr="008F74CF" w:rsidRDefault="008F74CF" w:rsidP="008F74C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Dane płatnika - Zamawiającego: UNIWERSYTET Jana Kochanowskiego w Kielcach, 25-369 Kielce, ul. Żeromskiego 5, NIP 657-02-34-850. </w:t>
      </w:r>
    </w:p>
    <w:p w:rsidR="008F74CF" w:rsidRPr="008F74CF" w:rsidRDefault="008F74CF" w:rsidP="008F74C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Zamawiający zobowiązuje się uregulować faktury VAT Wykonawcy w terminie 30 dni, licząc od daty jej doręczenia do siedziby Zamawiającego.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lastRenderedPageBreak/>
        <w:t xml:space="preserve">4. Osobami upoważnionymi do odbioru faktur VAT są osoby wskazane w ust. 1. </w:t>
      </w:r>
    </w:p>
    <w:p w:rsidR="008F74CF" w:rsidRPr="008F74CF" w:rsidRDefault="008F74CF" w:rsidP="008F74C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5. Za datę zapłaty strony przyjmują datę obciążenia rachunku bankowego Zamawiającego.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6. Wykonawca oświadcza, że jest podatnikiem VAT czynnym i posiada NIP...............................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8.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 przypadku niewykonania lub niewłaściwego wykonania umowy Wykonawca zobowiązuje się zapłacić kary umowne w wysokości: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1) 0,2% wartości brutto umowy określonej w § 2 ust. 2 za każdy rozpoczęty dzień zwłoki w realizacji umowy, jednak nie więcej niż 10 % wartości brutto umowy określonej w § 2 ust. 2,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2) 0,1 % wartości brutto określonej w § 2 ust. 2 za każdy rozpoczęty dzień zwłoki w usunięciu występujących wad w okresie gwarancji lub rękojmi, jednak nie więcej niż 10 % wartości brutto umowy określonej w § 2 ust. 2,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3) 10% wartości brutto umowy określonej w § 2 ust. 2, w przypadku odstąpienia od umowy przez którąkolwiek ze Stron z przyczyn zależnych od Wykonawcy.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Wykonawca uprawniony jest do żądania zapłaty kary umownej od Zamawiającego: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1) w przypadku zwłoki w odbiorze przedmiotu dostawy w wysokości 0,2% wartości brutto umowy określonej w § 2 ust. 2 za każdy rozpoczęty dzień zwłoki, jednak nie więcej niż 10 % wartości brutto umowy określonej  w § 2 ust. 2,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2) w wysokości 10 % wartości brutto umowy określonej w § 2 ust. 2, w przypadku odstąpienia od umowy przez którąkolwiek ze Stron z przyczyn zależnych od Zamawiającego. Postanowienia umowy, o którym mowa w zdaniu poprzednim, nie stosuje się w przypadku odstąpienia od umowy przez Zamawiającego w sytuacji określonej w § 9 ust. 2.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Zamawiający zastrzega sobie prawo do potrącania kar umownych z wierzytelności przysługujących Wykonawcy, w tym z należnego wynagrodzenia Wykonawcy.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9.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Wszelkie zmiany niniejszej umowy wymagają formy pisemnej, pod rygorem nieważności.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zdaniu poprzednim, Wykonawca może żądać wyłącznie wynagrodzenia należnego z tytułu wykonania części umowy.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10.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4CF">
        <w:rPr>
          <w:rFonts w:ascii="Times New Roman" w:hAnsi="Times New Roman" w:cs="Times New Roman"/>
          <w:color w:val="000000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Wszelkie informacje związane z ochroną osób i mienia, oraz wskazane w art. 381 ust 1 ustawy z dnia 20 lipca 2018r. Prawo o szkolnictwie wyższym i nauce (Dz.U. z 2021 poz. 478), stanowią tajemnicę Zamawiającego w rozumieniu przepisów ustawy z dnia 16 kwietnia 1993 roku o zwalczaniu nieuczciwej konkurencji (Dz. U. z 2020 r., poz. 1913).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11.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 sprawach nieuregulowanych umową będą miały zastosowanie przepisy Kodeksu cywilnego.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Do umowy mają zastosowanie odpowiednio przepisy art. 15 r ustawy z dnia 2 marca 2020r. o szczególnych rozwiązaniach związanych z zapobieganiem, przeciwdziałaniem i zwalczaniem COVID-19, innych chorób zakaźnych oraz wywołanych nimi sytuacji kryzysowych (Dz. U. poz. 374 z </w:t>
      </w:r>
      <w:proofErr w:type="spellStart"/>
      <w:r w:rsidRPr="008F74CF">
        <w:rPr>
          <w:rFonts w:ascii="Times New Roman" w:hAnsi="Times New Roman" w:cs="Times New Roman"/>
          <w:color w:val="000000"/>
        </w:rPr>
        <w:t>późn</w:t>
      </w:r>
      <w:proofErr w:type="spellEnd"/>
      <w:r w:rsidRPr="008F74CF">
        <w:rPr>
          <w:rFonts w:ascii="Times New Roman" w:hAnsi="Times New Roman" w:cs="Times New Roman"/>
          <w:color w:val="000000"/>
        </w:rPr>
        <w:t xml:space="preserve">. zm.).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Bez pisemnej zgody Zamawiającego nie jest dopuszczalny przelew wierzytelności przysługującej Wykonawcy z tytułu niniejszej umowy.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lastRenderedPageBreak/>
        <w:t xml:space="preserve">4. Wszelkie załączniki do umowy stanowią integralną jej część.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12.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Spory wynikłe na tle realizacji umowy podlegają rozpatrzeniu według prawa polskiego przez właściwy rzeczowo sąd w Kielcach.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13.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14.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Umowę sporządzono w trzech jednobrzmiących egzemplarzach, w tym dwa dla Zamawiającego i jeden dla Wykonawcy. </w:t>
      </w:r>
    </w:p>
    <w:p w:rsidR="008F74CF" w:rsidRPr="008F74CF" w:rsidRDefault="008F74CF" w:rsidP="008F74CF">
      <w:pPr>
        <w:jc w:val="both"/>
        <w:rPr>
          <w:b/>
          <w:bCs/>
        </w:rPr>
      </w:pPr>
    </w:p>
    <w:p w:rsidR="008F74CF" w:rsidRPr="008F74CF" w:rsidRDefault="008F74CF" w:rsidP="008F74CF">
      <w:pPr>
        <w:jc w:val="both"/>
        <w:rPr>
          <w:b/>
          <w:bCs/>
        </w:rPr>
      </w:pPr>
      <w:r w:rsidRPr="008F74CF">
        <w:rPr>
          <w:b/>
          <w:bCs/>
        </w:rPr>
        <w:t>ZAMAWIAJĄCY:                                                                                                                      WYKONAWCA</w:t>
      </w: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Pr="008F74CF" w:rsidRDefault="008F74CF" w:rsidP="008F74CF">
      <w:pPr>
        <w:jc w:val="both"/>
        <w:rPr>
          <w:b/>
          <w:bCs/>
        </w:rPr>
      </w:pP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lastRenderedPageBreak/>
        <w:t>Kielce, dnia ………………………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WZÓR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PROTOKÓŁ ODBIORU z dnia …………………………………………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Dostawca: ……………………………………………….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 xml:space="preserve">                  ……………………………………………….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Odbiorca: Uniwersytet Jana Kochanowskiego w Kielcach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 xml:space="preserve">                 ul. Żeromskiego 5, 25-369 Kielce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Miejsce odbioru: 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 xml:space="preserve">                            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Data odbioru: ………………………………….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8F74CF" w:rsidRPr="008F74CF" w:rsidTr="00BC0D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CF" w:rsidRPr="008F74CF" w:rsidRDefault="008F74CF" w:rsidP="008F74CF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F74CF">
              <w:rPr>
                <w:rFonts w:ascii="Arial" w:eastAsia="Calibri" w:hAnsi="Arial" w:cs="Arial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CF" w:rsidRPr="008F74CF" w:rsidRDefault="008F74CF" w:rsidP="008F74CF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F74CF">
              <w:rPr>
                <w:rFonts w:ascii="Arial" w:eastAsia="Calibri" w:hAnsi="Arial" w:cs="Arial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CF" w:rsidRPr="008F74CF" w:rsidRDefault="008F74CF" w:rsidP="008F74CF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F74CF">
              <w:rPr>
                <w:rFonts w:ascii="Arial" w:eastAsia="Calibri" w:hAnsi="Arial" w:cs="Arial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CF" w:rsidRPr="008F74CF" w:rsidRDefault="008F74CF" w:rsidP="008F74CF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F74CF">
              <w:rPr>
                <w:rFonts w:ascii="Arial" w:eastAsia="Calibri" w:hAnsi="Arial" w:cs="Arial"/>
              </w:rPr>
              <w:t>Ilość</w:t>
            </w:r>
          </w:p>
        </w:tc>
      </w:tr>
      <w:tr w:rsidR="008F74CF" w:rsidRPr="008F74CF" w:rsidTr="00BC0D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F74CF" w:rsidRPr="008F74CF" w:rsidTr="00BC0D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F74CF" w:rsidRPr="008F74CF" w:rsidRDefault="008F74CF" w:rsidP="008F74CF">
      <w:pPr>
        <w:spacing w:after="120"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Strony oświadczają, że dostarczony towar jest zgodny/nie zgodny* ze specyfikacją, a dostawa została zrealizowana zgodnie/niezgodnie* z zapisami umowy nr ADP.2302…..2021,  z dnia ………………………</w:t>
      </w:r>
    </w:p>
    <w:p w:rsidR="008F74CF" w:rsidRPr="008F74CF" w:rsidRDefault="008F74CF" w:rsidP="008F74CF">
      <w:pPr>
        <w:spacing w:after="120"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Strona odbierająca potwierdza, że wyżej wymienione przedmioty/urządzenia zostały odebrane bez zastrzeżeń jako w pełni sprawne przez uprawnionych pracowników.*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Strona odbierająca stwierdza, że nie dokonała odbioru z przyczyn określonych w uwagach do protokołu.*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Protokół spisano w dwóch jednobrzmiących egzemplarzach.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Strona przekazująca:                                                           Strona odbierająca:</w:t>
      </w:r>
    </w:p>
    <w:p w:rsidR="008F74CF" w:rsidRPr="008F74CF" w:rsidRDefault="008F74CF" w:rsidP="008F74CF">
      <w:pPr>
        <w:spacing w:line="360" w:lineRule="auto"/>
        <w:jc w:val="both"/>
      </w:pPr>
      <w:r w:rsidRPr="008F74CF">
        <w:rPr>
          <w:rFonts w:ascii="Arial" w:eastAsia="Calibri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E5789" w:rsidRDefault="00BE5789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E5789" w:rsidRDefault="00BE5789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36D47" w:rsidRDefault="00136D47" w:rsidP="00136D47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36D47" w:rsidRDefault="00136D47" w:rsidP="00136D47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36D47" w:rsidRPr="00F94734" w:rsidRDefault="00136D47" w:rsidP="00136D47">
      <w:pPr>
        <w:rPr>
          <w:b/>
          <w:color w:val="FF0000"/>
          <w:sz w:val="28"/>
        </w:rPr>
      </w:pPr>
    </w:p>
    <w:p w:rsidR="00BE5789" w:rsidRDefault="00BE5789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E5789" w:rsidRDefault="00BE5789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875A42" w:rsidSect="00A6736E">
      <w:pgSz w:w="11906" w:h="17338"/>
      <w:pgMar w:top="1400" w:right="902" w:bottom="1134" w:left="902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05" w:rsidRDefault="00B75B05" w:rsidP="00875A42">
      <w:pPr>
        <w:spacing w:after="0" w:line="240" w:lineRule="auto"/>
      </w:pPr>
      <w:r>
        <w:separator/>
      </w:r>
    </w:p>
  </w:endnote>
  <w:endnote w:type="continuationSeparator" w:id="0">
    <w:p w:rsidR="00B75B05" w:rsidRDefault="00B75B05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05" w:rsidRDefault="00B75B05" w:rsidP="00875A42">
      <w:pPr>
        <w:spacing w:after="0" w:line="240" w:lineRule="auto"/>
      </w:pPr>
      <w:r>
        <w:separator/>
      </w:r>
    </w:p>
  </w:footnote>
  <w:footnote w:type="continuationSeparator" w:id="0">
    <w:p w:rsidR="00B75B05" w:rsidRDefault="00B75B05" w:rsidP="00875A42">
      <w:pPr>
        <w:spacing w:after="0" w:line="240" w:lineRule="auto"/>
      </w:pPr>
      <w:r>
        <w:continuationSeparator/>
      </w:r>
    </w:p>
  </w:footnote>
  <w:footnote w:id="1">
    <w:p w:rsidR="00BE65E3" w:rsidRPr="00C829DB" w:rsidRDefault="00BE65E3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BE65E3" w:rsidRPr="00C829DB" w:rsidRDefault="00BE65E3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0052752E"/>
    <w:multiLevelType w:val="hybridMultilevel"/>
    <w:tmpl w:val="B816A8DE"/>
    <w:lvl w:ilvl="0" w:tplc="0CDA8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58CB"/>
    <w:multiLevelType w:val="hybridMultilevel"/>
    <w:tmpl w:val="07FCCFD6"/>
    <w:lvl w:ilvl="0" w:tplc="50E604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4389"/>
    <w:multiLevelType w:val="hybridMultilevel"/>
    <w:tmpl w:val="7C44C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64156"/>
    <w:multiLevelType w:val="hybridMultilevel"/>
    <w:tmpl w:val="82927D90"/>
    <w:lvl w:ilvl="0" w:tplc="2A5A427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135B19"/>
    <w:multiLevelType w:val="hybridMultilevel"/>
    <w:tmpl w:val="FE0A6924"/>
    <w:lvl w:ilvl="0" w:tplc="6D98D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253D75"/>
    <w:multiLevelType w:val="hybridMultilevel"/>
    <w:tmpl w:val="5C44FB6A"/>
    <w:lvl w:ilvl="0" w:tplc="A56236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3E3B44"/>
    <w:multiLevelType w:val="hybridMultilevel"/>
    <w:tmpl w:val="1CF67626"/>
    <w:lvl w:ilvl="0" w:tplc="D70802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8E29A9"/>
    <w:multiLevelType w:val="hybridMultilevel"/>
    <w:tmpl w:val="532410EE"/>
    <w:lvl w:ilvl="0" w:tplc="55589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42351"/>
    <w:multiLevelType w:val="hybridMultilevel"/>
    <w:tmpl w:val="9AB46860"/>
    <w:lvl w:ilvl="0" w:tplc="2966B9E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3625747"/>
    <w:multiLevelType w:val="hybridMultilevel"/>
    <w:tmpl w:val="4D7C0EEA"/>
    <w:lvl w:ilvl="0" w:tplc="7C30A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697A99"/>
    <w:multiLevelType w:val="hybridMultilevel"/>
    <w:tmpl w:val="0448A718"/>
    <w:lvl w:ilvl="0" w:tplc="5F244B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AB3CEE"/>
    <w:multiLevelType w:val="hybridMultilevel"/>
    <w:tmpl w:val="816A5604"/>
    <w:lvl w:ilvl="0" w:tplc="F3AEF6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341177"/>
    <w:multiLevelType w:val="hybridMultilevel"/>
    <w:tmpl w:val="678CCB88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317B9"/>
    <w:multiLevelType w:val="hybridMultilevel"/>
    <w:tmpl w:val="1400861C"/>
    <w:lvl w:ilvl="0" w:tplc="9D820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427752"/>
    <w:multiLevelType w:val="hybridMultilevel"/>
    <w:tmpl w:val="EC9A5590"/>
    <w:lvl w:ilvl="0" w:tplc="EC2E6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14671A"/>
    <w:multiLevelType w:val="hybridMultilevel"/>
    <w:tmpl w:val="938C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A078B"/>
    <w:multiLevelType w:val="hybridMultilevel"/>
    <w:tmpl w:val="1CC049D6"/>
    <w:lvl w:ilvl="0" w:tplc="5BD6A28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D1B29"/>
    <w:multiLevelType w:val="hybridMultilevel"/>
    <w:tmpl w:val="B4BAF73C"/>
    <w:lvl w:ilvl="0" w:tplc="0CDA8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11AAC"/>
    <w:multiLevelType w:val="hybridMultilevel"/>
    <w:tmpl w:val="DAC07DD0"/>
    <w:lvl w:ilvl="0" w:tplc="EB48B2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BF77E5"/>
    <w:multiLevelType w:val="hybridMultilevel"/>
    <w:tmpl w:val="B046F626"/>
    <w:lvl w:ilvl="0" w:tplc="82B26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A0090"/>
    <w:multiLevelType w:val="hybridMultilevel"/>
    <w:tmpl w:val="DB2A75A2"/>
    <w:lvl w:ilvl="0" w:tplc="2A5A427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8FA6AF4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0D3A6E"/>
    <w:multiLevelType w:val="hybridMultilevel"/>
    <w:tmpl w:val="2312F13E"/>
    <w:lvl w:ilvl="0" w:tplc="55589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3A1DFE"/>
    <w:multiLevelType w:val="hybridMultilevel"/>
    <w:tmpl w:val="315C0FB8"/>
    <w:lvl w:ilvl="0" w:tplc="9046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2"/>
  </w:num>
  <w:num w:numId="5">
    <w:abstractNumId w:val="10"/>
  </w:num>
  <w:num w:numId="6">
    <w:abstractNumId w:val="26"/>
  </w:num>
  <w:num w:numId="7">
    <w:abstractNumId w:val="11"/>
  </w:num>
  <w:num w:numId="8">
    <w:abstractNumId w:val="22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6"/>
  </w:num>
  <w:num w:numId="14">
    <w:abstractNumId w:val="25"/>
  </w:num>
  <w:num w:numId="15">
    <w:abstractNumId w:val="15"/>
  </w:num>
  <w:num w:numId="16">
    <w:abstractNumId w:val="1"/>
  </w:num>
  <w:num w:numId="17">
    <w:abstractNumId w:val="17"/>
  </w:num>
  <w:num w:numId="18">
    <w:abstractNumId w:val="3"/>
  </w:num>
  <w:num w:numId="19">
    <w:abstractNumId w:val="5"/>
  </w:num>
  <w:num w:numId="20">
    <w:abstractNumId w:val="13"/>
  </w:num>
  <w:num w:numId="21">
    <w:abstractNumId w:val="27"/>
  </w:num>
  <w:num w:numId="22">
    <w:abstractNumId w:val="24"/>
  </w:num>
  <w:num w:numId="23">
    <w:abstractNumId w:val="16"/>
  </w:num>
  <w:num w:numId="24">
    <w:abstractNumId w:val="23"/>
  </w:num>
  <w:num w:numId="25">
    <w:abstractNumId w:val="21"/>
  </w:num>
  <w:num w:numId="26">
    <w:abstractNumId w:val="12"/>
  </w:num>
  <w:num w:numId="27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36E8"/>
    <w:rsid w:val="00007369"/>
    <w:rsid w:val="00014E0F"/>
    <w:rsid w:val="00035B52"/>
    <w:rsid w:val="0007213A"/>
    <w:rsid w:val="000747CB"/>
    <w:rsid w:val="000D56B6"/>
    <w:rsid w:val="00120CE6"/>
    <w:rsid w:val="00136D47"/>
    <w:rsid w:val="00140EA9"/>
    <w:rsid w:val="00151EAC"/>
    <w:rsid w:val="00155475"/>
    <w:rsid w:val="00180AD8"/>
    <w:rsid w:val="001B3092"/>
    <w:rsid w:val="00224235"/>
    <w:rsid w:val="00230AF6"/>
    <w:rsid w:val="002D326F"/>
    <w:rsid w:val="002E6E28"/>
    <w:rsid w:val="0030190F"/>
    <w:rsid w:val="003316F6"/>
    <w:rsid w:val="00335583"/>
    <w:rsid w:val="00343A5D"/>
    <w:rsid w:val="00354F37"/>
    <w:rsid w:val="0035607C"/>
    <w:rsid w:val="003600A3"/>
    <w:rsid w:val="003816C0"/>
    <w:rsid w:val="00392E28"/>
    <w:rsid w:val="003C3DFA"/>
    <w:rsid w:val="003E284A"/>
    <w:rsid w:val="00407C5D"/>
    <w:rsid w:val="004129C7"/>
    <w:rsid w:val="0042788C"/>
    <w:rsid w:val="00466D50"/>
    <w:rsid w:val="0048250E"/>
    <w:rsid w:val="00484EFC"/>
    <w:rsid w:val="00494BE9"/>
    <w:rsid w:val="004A608A"/>
    <w:rsid w:val="004B6E34"/>
    <w:rsid w:val="004E6106"/>
    <w:rsid w:val="005256D2"/>
    <w:rsid w:val="00560C50"/>
    <w:rsid w:val="00570746"/>
    <w:rsid w:val="005B7606"/>
    <w:rsid w:val="005D50DB"/>
    <w:rsid w:val="005E7BEC"/>
    <w:rsid w:val="00654289"/>
    <w:rsid w:val="006C7EBE"/>
    <w:rsid w:val="006F0547"/>
    <w:rsid w:val="007333BB"/>
    <w:rsid w:val="00735F3F"/>
    <w:rsid w:val="00751549"/>
    <w:rsid w:val="007A25F2"/>
    <w:rsid w:val="007B2BA6"/>
    <w:rsid w:val="007E4B79"/>
    <w:rsid w:val="007F5C7C"/>
    <w:rsid w:val="008022DF"/>
    <w:rsid w:val="00810E0B"/>
    <w:rsid w:val="00875A42"/>
    <w:rsid w:val="008C4ABF"/>
    <w:rsid w:val="008D4642"/>
    <w:rsid w:val="008F74CF"/>
    <w:rsid w:val="00902204"/>
    <w:rsid w:val="00916510"/>
    <w:rsid w:val="009713B3"/>
    <w:rsid w:val="009A0B77"/>
    <w:rsid w:val="009A1CEE"/>
    <w:rsid w:val="009D0F7E"/>
    <w:rsid w:val="009D40B4"/>
    <w:rsid w:val="009E5B8A"/>
    <w:rsid w:val="00A6736E"/>
    <w:rsid w:val="00A703F2"/>
    <w:rsid w:val="00A720D8"/>
    <w:rsid w:val="00A76959"/>
    <w:rsid w:val="00A9454E"/>
    <w:rsid w:val="00AA0F64"/>
    <w:rsid w:val="00AB1891"/>
    <w:rsid w:val="00AB26A0"/>
    <w:rsid w:val="00AB6FDE"/>
    <w:rsid w:val="00AC285E"/>
    <w:rsid w:val="00AF4084"/>
    <w:rsid w:val="00B17C05"/>
    <w:rsid w:val="00B34E6C"/>
    <w:rsid w:val="00B572BA"/>
    <w:rsid w:val="00B6295D"/>
    <w:rsid w:val="00B75B05"/>
    <w:rsid w:val="00B77DE3"/>
    <w:rsid w:val="00BB50E8"/>
    <w:rsid w:val="00BE5789"/>
    <w:rsid w:val="00BE65E3"/>
    <w:rsid w:val="00BF45B8"/>
    <w:rsid w:val="00C070B1"/>
    <w:rsid w:val="00C23C98"/>
    <w:rsid w:val="00C5056C"/>
    <w:rsid w:val="00C60963"/>
    <w:rsid w:val="00C77B22"/>
    <w:rsid w:val="00C8114C"/>
    <w:rsid w:val="00CF19DC"/>
    <w:rsid w:val="00CF3945"/>
    <w:rsid w:val="00D56ADD"/>
    <w:rsid w:val="00D94A59"/>
    <w:rsid w:val="00DB367A"/>
    <w:rsid w:val="00E110CF"/>
    <w:rsid w:val="00E53713"/>
    <w:rsid w:val="00E76280"/>
    <w:rsid w:val="00ED5CB3"/>
    <w:rsid w:val="00F031E4"/>
    <w:rsid w:val="00F13837"/>
    <w:rsid w:val="00F254B2"/>
    <w:rsid w:val="00F55D05"/>
    <w:rsid w:val="00F55DFE"/>
    <w:rsid w:val="00F94734"/>
    <w:rsid w:val="00F96325"/>
    <w:rsid w:val="00FA270C"/>
    <w:rsid w:val="00FB4285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99D3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E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paragraph" w:styleId="Bezodstpw">
    <w:name w:val="No Spacing"/>
    <w:uiPriority w:val="1"/>
    <w:qFormat/>
    <w:rsid w:val="003600A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A0A1-DDAD-4C5F-8C49-5FF53EEA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50</Pages>
  <Words>11311</Words>
  <Characters>67869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</cp:revision>
  <cp:lastPrinted>2021-03-17T10:06:00Z</cp:lastPrinted>
  <dcterms:created xsi:type="dcterms:W3CDTF">2021-04-01T11:58:00Z</dcterms:created>
  <dcterms:modified xsi:type="dcterms:W3CDTF">2021-04-01T12:46:00Z</dcterms:modified>
</cp:coreProperties>
</file>