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23" w:rsidRDefault="00D83F23" w:rsidP="00D83F23">
      <w:pPr>
        <w:widowControl/>
        <w:suppressAutoHyphens w:val="0"/>
        <w:jc w:val="right"/>
        <w:outlineLvl w:val="0"/>
        <w:rPr>
          <w:b/>
          <w:bCs/>
        </w:rPr>
      </w:pPr>
      <w:r w:rsidRPr="006B43AA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6B43AA">
        <w:rPr>
          <w:b/>
          <w:bCs/>
        </w:rPr>
        <w:t xml:space="preserve"> do </w:t>
      </w:r>
      <w:r>
        <w:rPr>
          <w:b/>
          <w:bCs/>
        </w:rPr>
        <w:t>SWZ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r w:rsidRPr="00313301">
        <w:rPr>
          <w:rFonts w:ascii="Times New Roman" w:hAnsi="Times New Roman" w:cs="Times New Roman"/>
          <w:bCs/>
          <w:sz w:val="22"/>
          <w:szCs w:val="22"/>
        </w:rPr>
        <w:t>Wykonawca: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</w:t>
      </w:r>
      <w:proofErr w:type="spellStart"/>
      <w:r w:rsidRPr="00313301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313301">
        <w:rPr>
          <w:rFonts w:ascii="Times New Roman" w:hAnsi="Times New Roman" w:cs="Times New Roman"/>
          <w:bCs/>
          <w:sz w:val="22"/>
          <w:szCs w:val="22"/>
        </w:rPr>
        <w:t>)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bookmarkEnd w:id="0"/>
    <w:p w:rsidR="00D83F23" w:rsidRDefault="00D83F23" w:rsidP="001252DE">
      <w:pPr>
        <w:widowControl/>
        <w:suppressAutoHyphens w:val="0"/>
        <w:jc w:val="both"/>
        <w:outlineLvl w:val="0"/>
        <w:rPr>
          <w:b/>
          <w:bCs/>
        </w:rPr>
      </w:pPr>
    </w:p>
    <w:p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  <w:r w:rsidR="0020624F" w:rsidRPr="0020624F">
        <w:rPr>
          <w:rFonts w:ascii="Times New Roman" w:hAnsi="Times New Roman" w:cs="Times New Roman"/>
          <w:b/>
        </w:rPr>
        <w:t xml:space="preserve"> WYKONAWCY</w:t>
      </w:r>
    </w:p>
    <w:p w:rsidR="0020624F" w:rsidRDefault="001252DE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0624F">
        <w:rPr>
          <w:rFonts w:ascii="Times New Roman" w:hAnsi="Times New Roman" w:cs="Times New Roman"/>
          <w:b/>
        </w:rPr>
        <w:t xml:space="preserve">kładane na podstawie art. </w:t>
      </w:r>
      <w:r>
        <w:rPr>
          <w:rFonts w:ascii="Times New Roman" w:hAnsi="Times New Roman" w:cs="Times New Roman"/>
          <w:b/>
        </w:rPr>
        <w:t>125 ust. 1</w:t>
      </w:r>
      <w:r w:rsidR="00BE5FE9">
        <w:rPr>
          <w:rFonts w:ascii="Times New Roman" w:hAnsi="Times New Roman" w:cs="Times New Roman"/>
          <w:b/>
        </w:rPr>
        <w:t xml:space="preserve"> ustawy z dnia </w:t>
      </w:r>
      <w:r w:rsidR="009E3829">
        <w:rPr>
          <w:rFonts w:ascii="Times New Roman" w:hAnsi="Times New Roman" w:cs="Times New Roman"/>
          <w:b/>
        </w:rPr>
        <w:t>11 września 2019r.</w:t>
      </w:r>
    </w:p>
    <w:p w:rsidR="009E3829" w:rsidRDefault="009E3829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Prawo zamówień publicznych (dalej jako: </w:t>
      </w:r>
      <w:r w:rsidR="00845724">
        <w:rPr>
          <w:rFonts w:ascii="Times New Roman" w:hAnsi="Times New Roman" w:cs="Times New Roman"/>
          <w:b/>
        </w:rPr>
        <w:t>ustawa PZP)</w:t>
      </w:r>
    </w:p>
    <w:p w:rsidR="00845724" w:rsidRPr="004C2002" w:rsidRDefault="00845724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840FB" w:rsidRDefault="001252DE" w:rsidP="00F840FB">
      <w:pPr>
        <w:pStyle w:val="Tekstpodstawowy"/>
        <w:outlineLvl w:val="0"/>
      </w:pPr>
      <w:r w:rsidRPr="00313301">
        <w:rPr>
          <w:rFonts w:ascii="Times New Roman" w:hAnsi="Times New Roman" w:cs="Times New Roman"/>
          <w:bCs/>
          <w:sz w:val="22"/>
          <w:szCs w:val="22"/>
        </w:rPr>
        <w:t>Na potrzeby postępowania o udzielenie zamówienia publicznego pn. „</w:t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Dostawa materiałów</w:t>
      </w:r>
      <w:r w:rsidR="00F840F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i akcesoriów elektrycznych”</w:t>
      </w: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 </w:t>
      </w:r>
    </w:p>
    <w:p w:rsidR="00D83F23" w:rsidRDefault="00845724" w:rsidP="00845724">
      <w:pPr>
        <w:spacing w:line="360" w:lineRule="auto"/>
        <w:jc w:val="both"/>
      </w:pPr>
      <w:r>
        <w:t>u</w:t>
      </w:r>
      <w:r w:rsidR="00292C3E">
        <w:t xml:space="preserve">l. Żeromskiego 5; 25-369 </w:t>
      </w:r>
      <w:r w:rsidR="004568B0">
        <w:t>Kielce</w:t>
      </w:r>
    </w:p>
    <w:p w:rsidR="00292C3E" w:rsidRDefault="00292C3E" w:rsidP="00292C3E">
      <w:pPr>
        <w:spacing w:line="360" w:lineRule="auto"/>
        <w:jc w:val="both"/>
      </w:pPr>
      <w:r>
        <w:t>oświadczam, co następuje:</w:t>
      </w:r>
    </w:p>
    <w:p w:rsidR="00F840FB" w:rsidRPr="00060694" w:rsidRDefault="00F840FB" w:rsidP="00292C3E">
      <w:pPr>
        <w:spacing w:line="360" w:lineRule="auto"/>
        <w:jc w:val="both"/>
      </w:pPr>
    </w:p>
    <w:p w:rsidR="00D83F23" w:rsidRPr="004C2002" w:rsidRDefault="00D83F23" w:rsidP="00D83F23">
      <w:pPr>
        <w:numPr>
          <w:ilvl w:val="4"/>
          <w:numId w:val="1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:rsidR="00D83F23" w:rsidRPr="00E45AB1" w:rsidRDefault="00D83F23" w:rsidP="00D83F23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Pr="000C0A62">
        <w:t xml:space="preserve">art. 108 ust. 1 </w:t>
      </w:r>
      <w:r>
        <w:t xml:space="preserve">i </w:t>
      </w:r>
      <w:r w:rsidRPr="004C2002">
        <w:t xml:space="preserve">art. </w:t>
      </w:r>
      <w:r>
        <w:t>109 ust. 1</w:t>
      </w:r>
      <w:r w:rsidRPr="004C2002">
        <w:t xml:space="preserve"> pkt 4</w:t>
      </w:r>
      <w:r w:rsidR="006D56A1">
        <w:t>)</w:t>
      </w:r>
      <w:r>
        <w:t xml:space="preserve"> </w:t>
      </w:r>
      <w:r w:rsidRPr="004C2002">
        <w:t>ustawy PZP.</w:t>
      </w:r>
    </w:p>
    <w:p w:rsidR="00D83F23" w:rsidRPr="004C2002" w:rsidRDefault="00D83F23" w:rsidP="00D83F23">
      <w:pPr>
        <w:spacing w:line="360" w:lineRule="auto"/>
        <w:ind w:left="5664" w:firstLine="708"/>
        <w:jc w:val="both"/>
        <w:rPr>
          <w:i/>
          <w:sz w:val="18"/>
          <w:szCs w:val="18"/>
          <w:highlight w:val="yellow"/>
        </w:rPr>
      </w:pPr>
    </w:p>
    <w:p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:rsidR="00D83F23" w:rsidRPr="004568B0" w:rsidRDefault="00B4292A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D83F23" w:rsidRPr="007E20C2" w:rsidRDefault="00D83F23" w:rsidP="00D83F23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podjąłem następujące środki naprawcze:</w:t>
      </w:r>
    </w:p>
    <w:p w:rsidR="00D83F23" w:rsidRDefault="00D83F23" w:rsidP="00B73CB2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B4292A" w:rsidRPr="00B73CB2" w:rsidRDefault="00B4292A" w:rsidP="00B73CB2">
      <w:pPr>
        <w:spacing w:line="360" w:lineRule="auto"/>
        <w:jc w:val="both"/>
        <w:rPr>
          <w:sz w:val="20"/>
          <w:szCs w:val="20"/>
        </w:rPr>
      </w:pPr>
    </w:p>
    <w:p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:rsidR="00D83F23" w:rsidRPr="006D56A1" w:rsidRDefault="00B4292A" w:rsidP="006D56A1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D83F23" w:rsidRPr="001A23DD" w:rsidRDefault="00D83F23" w:rsidP="00D83F23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t xml:space="preserve">OŚWIADCZENIE DOTYCZĄCE PODWYKONAWCY NIEBĘDĄCEGO </w:t>
      </w:r>
      <w:r w:rsidRPr="001A23DD">
        <w:rPr>
          <w:b/>
        </w:rPr>
        <w:lastRenderedPageBreak/>
        <w:t>PODMIOTEM, NA KTÓREGO ZASOBY POWOŁUJE SIĘ WYKONAWCA*</w:t>
      </w:r>
    </w:p>
    <w:p w:rsidR="00D83F23" w:rsidRDefault="00D83F23" w:rsidP="00D83F23">
      <w:pPr>
        <w:spacing w:line="276" w:lineRule="auto"/>
        <w:jc w:val="both"/>
      </w:pPr>
    </w:p>
    <w:p w:rsidR="00D83F23" w:rsidRPr="007E20C2" w:rsidRDefault="00D83F23" w:rsidP="00D83F23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będącego/</w:t>
      </w:r>
      <w:proofErr w:type="spellStart"/>
      <w:r w:rsidRPr="007E20C2">
        <w:t>ych</w:t>
      </w:r>
      <w:proofErr w:type="spellEnd"/>
      <w:r w:rsidRPr="007E20C2">
        <w:t xml:space="preserve"> podwykonawcą/</w:t>
      </w:r>
      <w:proofErr w:type="spellStart"/>
      <w:r w:rsidRPr="007E20C2">
        <w:t>ami</w:t>
      </w:r>
      <w:proofErr w:type="spellEnd"/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:rsidR="00D83F23" w:rsidRPr="007E20C2" w:rsidRDefault="00D83F23" w:rsidP="00D83F23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:rsidR="00D83F23" w:rsidRDefault="00D83F23" w:rsidP="00D83F23">
      <w:pPr>
        <w:spacing w:line="276" w:lineRule="auto"/>
        <w:jc w:val="both"/>
      </w:pPr>
      <w:r w:rsidRPr="007E20C2">
        <w:t>nie zachodzą podstawy wykluczenia z postępowania o udzielenie zamówienia.</w:t>
      </w:r>
    </w:p>
    <w:p w:rsidR="00B4292A" w:rsidRDefault="00B4292A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83F23" w:rsidRDefault="00D83F23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:rsidR="00D83F23" w:rsidRPr="00996F5A" w:rsidRDefault="00D83F23" w:rsidP="00D83F2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</w:rPr>
      </w:pPr>
    </w:p>
    <w:p w:rsidR="00D83F23" w:rsidRDefault="00D83F23" w:rsidP="00D83F23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</w:rPr>
        <w:t>)</w:t>
      </w:r>
    </w:p>
    <w:p w:rsidR="00D83F23" w:rsidRPr="007E20C2" w:rsidRDefault="00D83F23" w:rsidP="00D83F23">
      <w:pPr>
        <w:spacing w:line="276" w:lineRule="auto"/>
        <w:jc w:val="both"/>
      </w:pP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:rsidR="00D83F23" w:rsidRDefault="00D83F23" w:rsidP="00D83F23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B4292A" w:rsidRDefault="00B4292A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:rsidR="00B4292A" w:rsidRPr="00313301" w:rsidRDefault="00B4292A" w:rsidP="00B4292A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D83F23" w:rsidRDefault="00D83F23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:rsidR="006D56A1" w:rsidRPr="00D8033B" w:rsidRDefault="006D56A1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:rsidR="00D83F23" w:rsidRPr="007E20C2" w:rsidRDefault="00D83F23" w:rsidP="00D83F23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:rsidR="00D83F23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3F23" w:rsidRPr="007E20C2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568B0" w:rsidRPr="00313301" w:rsidRDefault="004568B0" w:rsidP="004568B0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:rsidR="004568B0" w:rsidRPr="00313301" w:rsidRDefault="004568B0" w:rsidP="004568B0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:rsidR="004568B0" w:rsidRPr="00313301" w:rsidRDefault="004568B0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:rsidR="003C543D" w:rsidRPr="00D83F23" w:rsidRDefault="003C543D" w:rsidP="004568B0">
      <w:pPr>
        <w:pStyle w:val="Tekstpodstawowy"/>
        <w:spacing w:line="240" w:lineRule="auto"/>
        <w:rPr>
          <w:b/>
          <w:bCs/>
        </w:rPr>
      </w:pPr>
    </w:p>
    <w:sectPr w:rsidR="003C543D" w:rsidRPr="00D83F23" w:rsidSect="00A57EA4">
      <w:headerReference w:type="default" r:id="rId8"/>
      <w:footerReference w:type="default" r:id="rId9"/>
      <w:pgSz w:w="11906" w:h="16838"/>
      <w:pgMar w:top="1110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A" w:rsidRDefault="00F84A6A" w:rsidP="00D83F23">
      <w:r>
        <w:separator/>
      </w:r>
    </w:p>
  </w:endnote>
  <w:endnote w:type="continuationSeparator" w:id="0">
    <w:p w:rsidR="00F84A6A" w:rsidRDefault="00F84A6A" w:rsidP="00D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6340"/>
      <w:docPartObj>
        <w:docPartGallery w:val="Page Numbers (Bottom of Page)"/>
        <w:docPartUnique/>
      </w:docPartObj>
    </w:sdtPr>
    <w:sdtEndPr/>
    <w:sdtContent>
      <w:p w:rsidR="00A57EA4" w:rsidRDefault="00A57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4B">
          <w:rPr>
            <w:noProof/>
          </w:rPr>
          <w:t>1</w:t>
        </w:r>
        <w:r>
          <w:fldChar w:fldCharType="end"/>
        </w:r>
      </w:p>
    </w:sdtContent>
  </w:sdt>
  <w:p w:rsidR="00A57EA4" w:rsidRDefault="00A57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A" w:rsidRDefault="00F84A6A" w:rsidP="00D83F23">
      <w:r>
        <w:separator/>
      </w:r>
    </w:p>
  </w:footnote>
  <w:footnote w:type="continuationSeparator" w:id="0">
    <w:p w:rsidR="00F84A6A" w:rsidRDefault="00F84A6A" w:rsidP="00D8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B2" w:rsidRPr="00B73CB2" w:rsidRDefault="00B73CB2">
    <w:pPr>
      <w:pStyle w:val="Nagwek"/>
      <w:rPr>
        <w:rFonts w:ascii="Times New Roman" w:hAnsi="Times New Roman" w:cs="Times New Roman"/>
        <w:sz w:val="20"/>
        <w:szCs w:val="20"/>
      </w:rPr>
    </w:pPr>
    <w:r w:rsidRPr="00B73CB2">
      <w:rPr>
        <w:rFonts w:ascii="Times New Roman" w:hAnsi="Times New Roman" w:cs="Times New Roman"/>
        <w:sz w:val="20"/>
        <w:szCs w:val="20"/>
      </w:rPr>
      <w:t>ADP.2301.9.2021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D"/>
    <w:rsid w:val="001252DE"/>
    <w:rsid w:val="0013030B"/>
    <w:rsid w:val="0020624F"/>
    <w:rsid w:val="00292C3E"/>
    <w:rsid w:val="003763FB"/>
    <w:rsid w:val="003C543D"/>
    <w:rsid w:val="004568B0"/>
    <w:rsid w:val="006426BC"/>
    <w:rsid w:val="006D56A1"/>
    <w:rsid w:val="00724A4D"/>
    <w:rsid w:val="007B2548"/>
    <w:rsid w:val="00845724"/>
    <w:rsid w:val="009E3829"/>
    <w:rsid w:val="00A57EA4"/>
    <w:rsid w:val="00B4292A"/>
    <w:rsid w:val="00B73CB2"/>
    <w:rsid w:val="00BE5FE9"/>
    <w:rsid w:val="00C4794B"/>
    <w:rsid w:val="00CD19B1"/>
    <w:rsid w:val="00CF35DB"/>
    <w:rsid w:val="00D83F23"/>
    <w:rsid w:val="00F840FB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F2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3F2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F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F2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3F2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2021-02-18T10:16:00Z</dcterms:created>
  <dcterms:modified xsi:type="dcterms:W3CDTF">2021-02-18T12:50:00Z</dcterms:modified>
</cp:coreProperties>
</file>