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75"/>
        <w:tblW w:w="0" w:type="auto"/>
        <w:tblLook w:val="04A0" w:firstRow="1" w:lastRow="0" w:firstColumn="1" w:lastColumn="0" w:noHBand="0" w:noVBand="1"/>
      </w:tblPr>
      <w:tblGrid>
        <w:gridCol w:w="505"/>
        <w:gridCol w:w="2914"/>
        <w:gridCol w:w="1039"/>
        <w:gridCol w:w="1903"/>
        <w:gridCol w:w="2928"/>
      </w:tblGrid>
      <w:tr w:rsidR="008E0B66" w:rsidRPr="005D6F10" w:rsidTr="008E0B66">
        <w:tc>
          <w:tcPr>
            <w:tcW w:w="478" w:type="dxa"/>
          </w:tcPr>
          <w:p w:rsidR="008E0B66" w:rsidRPr="005D6F10" w:rsidRDefault="008E0B66" w:rsidP="008E0B66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5D6F10">
              <w:rPr>
                <w:rFonts w:ascii="Arial" w:hAnsi="Arial" w:cs="Arial"/>
                <w:b/>
                <w:i/>
              </w:rPr>
              <w:t>l.p.</w:t>
            </w:r>
          </w:p>
        </w:tc>
        <w:tc>
          <w:tcPr>
            <w:tcW w:w="3154" w:type="dxa"/>
          </w:tcPr>
          <w:p w:rsidR="008E0B66" w:rsidRPr="005D6F10" w:rsidRDefault="008E0B66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Nazwa asortymentu</w:t>
            </w:r>
          </w:p>
        </w:tc>
        <w:tc>
          <w:tcPr>
            <w:tcW w:w="1097" w:type="dxa"/>
          </w:tcPr>
          <w:p w:rsidR="008E0B66" w:rsidRPr="005D6F10" w:rsidRDefault="008E0B66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 xml:space="preserve">Ilość </w:t>
            </w:r>
            <w:proofErr w:type="spellStart"/>
            <w:r w:rsidRPr="005D6F10">
              <w:rPr>
                <w:rFonts w:ascii="Arial" w:hAnsi="Arial" w:cs="Arial"/>
                <w:b/>
                <w:i/>
              </w:rPr>
              <w:t>szt</w:t>
            </w:r>
            <w:proofErr w:type="spellEnd"/>
            <w:r w:rsidRPr="005D6F10">
              <w:rPr>
                <w:rFonts w:ascii="Arial" w:hAnsi="Arial" w:cs="Arial"/>
                <w:b/>
                <w:i/>
              </w:rPr>
              <w:t>/</w:t>
            </w:r>
            <w:proofErr w:type="spellStart"/>
            <w:r w:rsidRPr="005D6F10">
              <w:rPr>
                <w:rFonts w:ascii="Arial" w:hAnsi="Arial" w:cs="Arial"/>
                <w:b/>
                <w:i/>
              </w:rPr>
              <w:t>op</w:t>
            </w:r>
            <w:proofErr w:type="spellEnd"/>
          </w:p>
        </w:tc>
        <w:tc>
          <w:tcPr>
            <w:tcW w:w="2015" w:type="dxa"/>
          </w:tcPr>
          <w:p w:rsidR="008E0B66" w:rsidRPr="005D6F10" w:rsidRDefault="008E0B66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cena jednostkowa brutto za  1 szt./1 op.</w:t>
            </w:r>
          </w:p>
        </w:tc>
        <w:tc>
          <w:tcPr>
            <w:tcW w:w="2545" w:type="dxa"/>
          </w:tcPr>
          <w:p w:rsidR="008E0B66" w:rsidRPr="005D6F10" w:rsidRDefault="008E0B66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Wartość brutto</w:t>
            </w:r>
          </w:p>
        </w:tc>
      </w:tr>
      <w:tr w:rsidR="005F196F" w:rsidRPr="005D6F10" w:rsidTr="008E0B66">
        <w:tc>
          <w:tcPr>
            <w:tcW w:w="478" w:type="dxa"/>
          </w:tcPr>
          <w:p w:rsidR="005F196F" w:rsidRPr="005D6F10" w:rsidRDefault="005F196F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3154" w:type="dxa"/>
          </w:tcPr>
          <w:p w:rsidR="005F196F" w:rsidRPr="005D6F10" w:rsidRDefault="005F196F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1097" w:type="dxa"/>
          </w:tcPr>
          <w:p w:rsidR="005F196F" w:rsidRPr="005D6F10" w:rsidRDefault="005F196F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015" w:type="dxa"/>
          </w:tcPr>
          <w:p w:rsidR="005F196F" w:rsidRPr="005D6F10" w:rsidRDefault="005F196F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545" w:type="dxa"/>
          </w:tcPr>
          <w:p w:rsidR="005F196F" w:rsidRPr="005D6F10" w:rsidRDefault="005F196F" w:rsidP="008E0B66">
            <w:pPr>
              <w:jc w:val="center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5.</w:t>
            </w:r>
          </w:p>
        </w:tc>
      </w:tr>
      <w:tr w:rsidR="008E0B66" w:rsidRPr="005D6F10" w:rsidTr="008E0B66"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3154" w:type="dxa"/>
          </w:tcPr>
          <w:p w:rsidR="008E0B66" w:rsidRPr="005D6F10" w:rsidRDefault="005F196F" w:rsidP="008E0B66">
            <w:pPr>
              <w:rPr>
                <w:rFonts w:ascii="Arial" w:eastAsia="Times New Roman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>Rodamina 123 - 10 mg</w:t>
            </w:r>
          </w:p>
          <w:p w:rsidR="005F196F" w:rsidRPr="005D6F10" w:rsidRDefault="005F196F" w:rsidP="008E0B66">
            <w:pPr>
              <w:rPr>
                <w:rFonts w:ascii="Arial" w:hAnsi="Arial" w:cs="Arial"/>
              </w:rPr>
            </w:pPr>
            <w:proofErr w:type="spellStart"/>
            <w:r w:rsidRPr="005D6F10">
              <w:rPr>
                <w:rFonts w:ascii="Arial" w:eastAsia="Times New Roman" w:hAnsi="Arial" w:cs="Arial"/>
              </w:rPr>
              <w:t>BioReagent</w:t>
            </w:r>
            <w:proofErr w:type="spellEnd"/>
            <w:r w:rsidRPr="005D6F10">
              <w:rPr>
                <w:rFonts w:ascii="Arial" w:eastAsia="Times New Roman" w:hAnsi="Arial" w:cs="Arial"/>
              </w:rPr>
              <w:t>, odpowiedni do fluorescencji,  ≥85% (HPLC), zanieczyszczenia ≤10% wody, rozpuszczalność: etanol: 20 mg/ml.</w:t>
            </w:r>
          </w:p>
        </w:tc>
        <w:tc>
          <w:tcPr>
            <w:tcW w:w="1097" w:type="dxa"/>
          </w:tcPr>
          <w:p w:rsidR="008E0B66" w:rsidRPr="005D6F10" w:rsidRDefault="005F196F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1 op.</w:t>
            </w:r>
          </w:p>
        </w:tc>
        <w:tc>
          <w:tcPr>
            <w:tcW w:w="201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3154" w:type="dxa"/>
          </w:tcPr>
          <w:p w:rsidR="008E0B66" w:rsidRPr="005D6F10" w:rsidRDefault="005F196F" w:rsidP="008E0B66">
            <w:pPr>
              <w:rPr>
                <w:rFonts w:ascii="Arial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 xml:space="preserve">DAPI-5 mg,  </w:t>
            </w:r>
            <w:proofErr w:type="spellStart"/>
            <w:r w:rsidRPr="005D6F10">
              <w:rPr>
                <w:rFonts w:ascii="Arial" w:eastAsia="Times New Roman" w:hAnsi="Arial" w:cs="Arial"/>
              </w:rPr>
              <w:t>BioReagent</w:t>
            </w:r>
            <w:proofErr w:type="spellEnd"/>
            <w:r w:rsidRPr="005D6F10">
              <w:rPr>
                <w:rFonts w:ascii="Arial" w:eastAsia="Times New Roman" w:hAnsi="Arial" w:cs="Arial"/>
              </w:rPr>
              <w:t>, odpowiedni do fluorescencji, ≥ 95,0% (HPLC)</w:t>
            </w:r>
          </w:p>
        </w:tc>
        <w:tc>
          <w:tcPr>
            <w:tcW w:w="1097" w:type="dxa"/>
          </w:tcPr>
          <w:p w:rsidR="008E0B66" w:rsidRPr="005D6F10" w:rsidRDefault="005F196F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1 op.</w:t>
            </w:r>
          </w:p>
        </w:tc>
        <w:tc>
          <w:tcPr>
            <w:tcW w:w="201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rPr>
          <w:trHeight w:val="270"/>
        </w:trPr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8E0B66" w:rsidRPr="005D6F10" w:rsidRDefault="005F196F" w:rsidP="008E0B66">
            <w:pPr>
              <w:rPr>
                <w:rFonts w:ascii="Arial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 xml:space="preserve">Roztwór May-Grunwalda;  Roztwór eozyny i błękitu metylenowego polichromowanego do mikroskopii, mieszanina: metanol &lt; 100 %, </w:t>
            </w:r>
            <w:proofErr w:type="spellStart"/>
            <w:r w:rsidRPr="005D6F10">
              <w:rPr>
                <w:rFonts w:ascii="Arial" w:eastAsia="Times New Roman" w:hAnsi="Arial" w:cs="Arial"/>
              </w:rPr>
              <w:t>eozynian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błękitu metylenowego &lt; 1%. Wymagane 2 x 100 ml </w:t>
            </w:r>
          </w:p>
        </w:tc>
        <w:tc>
          <w:tcPr>
            <w:tcW w:w="1097" w:type="dxa"/>
            <w:shd w:val="clear" w:color="auto" w:fill="FDE9D9" w:themeFill="accent6" w:themeFillTint="33"/>
          </w:tcPr>
          <w:p w:rsidR="008E0B66" w:rsidRPr="005D6F10" w:rsidRDefault="005F196F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2 op.</w:t>
            </w:r>
          </w:p>
        </w:tc>
        <w:tc>
          <w:tcPr>
            <w:tcW w:w="2015" w:type="dxa"/>
            <w:shd w:val="clear" w:color="auto" w:fill="FDE9D9" w:themeFill="accent6" w:themeFillTint="33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FDE9D9" w:themeFill="accent6" w:themeFillTint="33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rPr>
          <w:trHeight w:val="285"/>
        </w:trPr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8E0B66" w:rsidRPr="005D6F10" w:rsidRDefault="005F196F" w:rsidP="008E0B66">
            <w:pPr>
              <w:rPr>
                <w:rFonts w:ascii="Arial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 xml:space="preserve">Barwnik </w:t>
            </w:r>
            <w:proofErr w:type="spellStart"/>
            <w:r w:rsidRPr="005D6F10">
              <w:rPr>
                <w:rFonts w:ascii="Arial" w:eastAsia="Times New Roman" w:hAnsi="Arial" w:cs="Arial"/>
              </w:rPr>
              <w:t>Giemsy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;  Roztwór ażuru, eozyny, błękitu metylenowego, Mieszanina metanol &gt; 50%,  barwnik </w:t>
            </w:r>
            <w:proofErr w:type="spellStart"/>
            <w:r w:rsidRPr="005D6F10">
              <w:rPr>
                <w:rFonts w:ascii="Arial" w:eastAsia="Times New Roman" w:hAnsi="Arial" w:cs="Arial"/>
              </w:rPr>
              <w:t>giemsy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&lt;1%, gęstość 0,97 – 1,02 g/cm3. Wymagane 2 x 100 ml</w:t>
            </w:r>
          </w:p>
        </w:tc>
        <w:tc>
          <w:tcPr>
            <w:tcW w:w="1097" w:type="dxa"/>
            <w:shd w:val="clear" w:color="auto" w:fill="FBD4B4" w:themeFill="accent6" w:themeFillTint="66"/>
          </w:tcPr>
          <w:p w:rsidR="008E0B66" w:rsidRPr="005D6F10" w:rsidRDefault="005F196F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2 op.</w:t>
            </w:r>
          </w:p>
        </w:tc>
        <w:tc>
          <w:tcPr>
            <w:tcW w:w="2015" w:type="dxa"/>
            <w:shd w:val="clear" w:color="auto" w:fill="FBD4B4" w:themeFill="accent6" w:themeFillTint="66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FBD4B4" w:themeFill="accent6" w:themeFillTint="66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3154" w:type="dxa"/>
          </w:tcPr>
          <w:p w:rsidR="008E0B66" w:rsidRPr="005D6F10" w:rsidRDefault="005F196F" w:rsidP="00AC2F15">
            <w:pPr>
              <w:rPr>
                <w:rFonts w:ascii="Arial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 xml:space="preserve">Barwnik do </w:t>
            </w:r>
            <w:proofErr w:type="spellStart"/>
            <w:r w:rsidRPr="005D6F10">
              <w:rPr>
                <w:rFonts w:ascii="Arial" w:eastAsia="Times New Roman" w:hAnsi="Arial" w:cs="Arial"/>
              </w:rPr>
              <w:t>retikulocytów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</w:t>
            </w:r>
            <w:r w:rsidRPr="005D6F10">
              <w:rPr>
                <w:rFonts w:ascii="Arial" w:eastAsia="Times New Roman" w:hAnsi="Arial" w:cs="Arial"/>
              </w:rPr>
              <w:br/>
              <w:t xml:space="preserve">Błękit </w:t>
            </w:r>
            <w:proofErr w:type="spellStart"/>
            <w:r w:rsidRPr="005D6F10">
              <w:rPr>
                <w:rFonts w:ascii="Arial" w:eastAsia="Times New Roman" w:hAnsi="Arial" w:cs="Arial"/>
              </w:rPr>
              <w:t>toluidynowy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(roztwór w fizjologicznym roztworze chlorku i cytrynianu sodu), niebieskofioletowy barwnik do zastosowań mikroskopowych, </w:t>
            </w:r>
            <w:proofErr w:type="spellStart"/>
            <w:r w:rsidRPr="005D6F10">
              <w:rPr>
                <w:rFonts w:ascii="Arial" w:eastAsia="Times New Roman" w:hAnsi="Arial" w:cs="Arial"/>
              </w:rPr>
              <w:t>ph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7-8, Gęstość względna: około 1,0 g/cm3 (20 </w:t>
            </w:r>
            <w:proofErr w:type="spellStart"/>
            <w:r w:rsidRPr="005D6F10">
              <w:rPr>
                <w:rFonts w:ascii="Arial" w:eastAsia="Times New Roman" w:hAnsi="Arial" w:cs="Arial"/>
              </w:rPr>
              <w:t>oC</w:t>
            </w:r>
            <w:proofErr w:type="spellEnd"/>
            <w:r w:rsidRPr="005D6F10">
              <w:rPr>
                <w:rFonts w:ascii="Arial" w:eastAsia="Times New Roman" w:hAnsi="Arial" w:cs="Arial"/>
              </w:rPr>
              <w:t>). Wymagane opakowanie 40 ml.</w:t>
            </w:r>
          </w:p>
        </w:tc>
        <w:tc>
          <w:tcPr>
            <w:tcW w:w="1097" w:type="dxa"/>
          </w:tcPr>
          <w:p w:rsidR="008E0B66" w:rsidRPr="005D6F10" w:rsidRDefault="00AC2F15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1 op.</w:t>
            </w:r>
          </w:p>
        </w:tc>
        <w:tc>
          <w:tcPr>
            <w:tcW w:w="201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rPr>
          <w:trHeight w:val="276"/>
        </w:trPr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6.</w:t>
            </w:r>
          </w:p>
        </w:tc>
        <w:tc>
          <w:tcPr>
            <w:tcW w:w="3154" w:type="dxa"/>
            <w:shd w:val="clear" w:color="auto" w:fill="DDD9C3" w:themeFill="background2" w:themeFillShade="E6"/>
          </w:tcPr>
          <w:p w:rsidR="008E0B66" w:rsidRPr="005D6F10" w:rsidRDefault="00AC2F15" w:rsidP="008E0B66">
            <w:pPr>
              <w:rPr>
                <w:rFonts w:ascii="Arial" w:hAnsi="Arial" w:cs="Arial"/>
              </w:rPr>
            </w:pPr>
            <w:proofErr w:type="spellStart"/>
            <w:r w:rsidRPr="005D6F10">
              <w:rPr>
                <w:rFonts w:ascii="Arial" w:eastAsia="Times New Roman" w:hAnsi="Arial" w:cs="Arial"/>
              </w:rPr>
              <w:t>Hematoksylina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wg Harrisa;  Barwnik mikroskopowy, mieszanina kwas octowy 1-5%,Wymagane 2 x 100 ml</w:t>
            </w:r>
          </w:p>
        </w:tc>
        <w:tc>
          <w:tcPr>
            <w:tcW w:w="1097" w:type="dxa"/>
            <w:shd w:val="clear" w:color="auto" w:fill="DDD9C3" w:themeFill="background2" w:themeFillShade="E6"/>
          </w:tcPr>
          <w:p w:rsidR="008E0B66" w:rsidRPr="005D6F10" w:rsidRDefault="00AC2F15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2 op.</w:t>
            </w:r>
          </w:p>
        </w:tc>
        <w:tc>
          <w:tcPr>
            <w:tcW w:w="2015" w:type="dxa"/>
            <w:shd w:val="clear" w:color="auto" w:fill="DDD9C3" w:themeFill="background2" w:themeFillShade="E6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DDD9C3" w:themeFill="background2" w:themeFillShade="E6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rPr>
          <w:trHeight w:val="461"/>
        </w:trPr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7.</w:t>
            </w:r>
          </w:p>
        </w:tc>
        <w:tc>
          <w:tcPr>
            <w:tcW w:w="3154" w:type="dxa"/>
            <w:shd w:val="clear" w:color="auto" w:fill="EEECE1" w:themeFill="background2"/>
          </w:tcPr>
          <w:p w:rsidR="008E0B66" w:rsidRPr="005D6F10" w:rsidRDefault="00AC2F15" w:rsidP="008E0B66">
            <w:pPr>
              <w:rPr>
                <w:rFonts w:ascii="Arial" w:hAnsi="Arial" w:cs="Arial"/>
              </w:rPr>
            </w:pPr>
            <w:r w:rsidRPr="005D6F10">
              <w:rPr>
                <w:rFonts w:ascii="Arial" w:eastAsia="Times New Roman" w:hAnsi="Arial" w:cs="Arial"/>
              </w:rPr>
              <w:t>MTT.  Rozpuszczalność H2O: 5 mg/</w:t>
            </w:r>
            <w:proofErr w:type="spellStart"/>
            <w:r w:rsidRPr="005D6F10">
              <w:rPr>
                <w:rFonts w:ascii="Arial" w:eastAsia="Times New Roman" w:hAnsi="Arial" w:cs="Arial"/>
              </w:rPr>
              <w:t>mL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D6F10">
              <w:rPr>
                <w:rFonts w:ascii="Arial" w:eastAsia="Times New Roman" w:hAnsi="Arial" w:cs="Arial"/>
              </w:rPr>
              <w:t>mp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 195 °C (</w:t>
            </w:r>
            <w:proofErr w:type="spellStart"/>
            <w:r w:rsidRPr="005D6F10">
              <w:rPr>
                <w:rFonts w:ascii="Arial" w:eastAsia="Times New Roman" w:hAnsi="Arial" w:cs="Arial"/>
              </w:rPr>
              <w:t>dec</w:t>
            </w:r>
            <w:proofErr w:type="spellEnd"/>
            <w:r w:rsidRPr="005D6F10">
              <w:rPr>
                <w:rFonts w:ascii="Arial" w:eastAsia="Times New Roman" w:hAnsi="Arial" w:cs="Arial"/>
              </w:rPr>
              <w:t>.) (lit.). Wymagane 1op = 1 mg</w:t>
            </w:r>
          </w:p>
        </w:tc>
        <w:tc>
          <w:tcPr>
            <w:tcW w:w="1097" w:type="dxa"/>
            <w:shd w:val="clear" w:color="auto" w:fill="EEECE1" w:themeFill="background2"/>
          </w:tcPr>
          <w:p w:rsidR="008E0B66" w:rsidRPr="005D6F10" w:rsidRDefault="00AC2F15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1 op.</w:t>
            </w:r>
          </w:p>
        </w:tc>
        <w:tc>
          <w:tcPr>
            <w:tcW w:w="2015" w:type="dxa"/>
            <w:shd w:val="clear" w:color="auto" w:fill="EEECE1" w:themeFill="background2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45" w:type="dxa"/>
            <w:shd w:val="clear" w:color="auto" w:fill="EEECE1" w:themeFill="background2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rPr>
          <w:trHeight w:val="300"/>
        </w:trPr>
        <w:tc>
          <w:tcPr>
            <w:tcW w:w="478" w:type="dxa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8.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8E0B66" w:rsidRPr="005D6F10" w:rsidRDefault="00AC2F15" w:rsidP="008E0B66">
            <w:pPr>
              <w:rPr>
                <w:rFonts w:ascii="Arial" w:hAnsi="Arial" w:cs="Arial"/>
              </w:rPr>
            </w:pPr>
            <w:proofErr w:type="spellStart"/>
            <w:r w:rsidRPr="005D6F10">
              <w:rPr>
                <w:rFonts w:ascii="Arial" w:eastAsia="Times New Roman" w:hAnsi="Arial" w:cs="Arial"/>
              </w:rPr>
              <w:t>EtOH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do mycia B</w:t>
            </w:r>
            <w:r w:rsidRPr="005D6F10">
              <w:rPr>
                <w:rFonts w:ascii="Arial" w:eastAsia="Times New Roman" w:hAnsi="Arial" w:cs="Arial"/>
              </w:rPr>
              <w:br/>
              <w:t xml:space="preserve">Skład: etanol 99,9% z dodatkiem eteru </w:t>
            </w:r>
            <w:proofErr w:type="spellStart"/>
            <w:r w:rsidRPr="005D6F10">
              <w:rPr>
                <w:rFonts w:ascii="Arial" w:eastAsia="Times New Roman" w:hAnsi="Arial" w:cs="Arial"/>
              </w:rPr>
              <w:t>dietylowego</w:t>
            </w:r>
            <w:proofErr w:type="spellEnd"/>
            <w:r w:rsidRPr="005D6F10">
              <w:rPr>
                <w:rFonts w:ascii="Arial" w:eastAsia="Times New Roman" w:hAnsi="Arial" w:cs="Arial"/>
              </w:rPr>
              <w:t xml:space="preserve"> i acetonu. Wymagane 8 kg</w:t>
            </w:r>
          </w:p>
        </w:tc>
        <w:tc>
          <w:tcPr>
            <w:tcW w:w="1097" w:type="dxa"/>
            <w:shd w:val="clear" w:color="auto" w:fill="C6D9F1" w:themeFill="text2" w:themeFillTint="33"/>
          </w:tcPr>
          <w:p w:rsidR="008E0B66" w:rsidRPr="005D6F10" w:rsidRDefault="00AC2F15" w:rsidP="008C4483">
            <w:pPr>
              <w:jc w:val="center"/>
              <w:rPr>
                <w:rFonts w:ascii="Arial" w:hAnsi="Arial" w:cs="Arial"/>
              </w:rPr>
            </w:pPr>
            <w:r w:rsidRPr="005D6F10">
              <w:rPr>
                <w:rFonts w:ascii="Arial" w:hAnsi="Arial" w:cs="Arial"/>
              </w:rPr>
              <w:t>1 op.</w:t>
            </w:r>
          </w:p>
        </w:tc>
        <w:tc>
          <w:tcPr>
            <w:tcW w:w="2015" w:type="dxa"/>
            <w:shd w:val="clear" w:color="auto" w:fill="C6D9F1" w:themeFill="text2" w:themeFillTint="33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8E0B66" w:rsidRPr="005D6F10" w:rsidTr="008E0B66">
        <w:tc>
          <w:tcPr>
            <w:tcW w:w="6744" w:type="dxa"/>
            <w:gridSpan w:val="4"/>
          </w:tcPr>
          <w:p w:rsidR="008C4483" w:rsidRPr="005D6F10" w:rsidRDefault="008C4483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Łączna cena brutto RAZEM</w:t>
            </w:r>
          </w:p>
          <w:p w:rsidR="008C4483" w:rsidRPr="005D6F10" w:rsidRDefault="008C4483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45" w:type="dxa"/>
          </w:tcPr>
          <w:p w:rsidR="008C4483" w:rsidRPr="005D6F10" w:rsidRDefault="008C4483" w:rsidP="008E0B66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8E0B66" w:rsidRPr="005D6F10" w:rsidRDefault="008E0B66" w:rsidP="008E0B66">
            <w:pPr>
              <w:jc w:val="right"/>
              <w:rPr>
                <w:rFonts w:ascii="Arial" w:hAnsi="Arial" w:cs="Arial"/>
                <w:b/>
                <w:i/>
              </w:rPr>
            </w:pPr>
            <w:r w:rsidRPr="005D6F10">
              <w:rPr>
                <w:rFonts w:ascii="Arial" w:hAnsi="Arial" w:cs="Arial"/>
                <w:b/>
                <w:i/>
              </w:rPr>
              <w:t>…………………………………..</w:t>
            </w:r>
          </w:p>
        </w:tc>
      </w:tr>
    </w:tbl>
    <w:p w:rsidR="008E0B66" w:rsidRPr="005D6F10" w:rsidRDefault="008E0B66" w:rsidP="008E0B66">
      <w:pPr>
        <w:spacing w:line="240" w:lineRule="auto"/>
        <w:rPr>
          <w:rFonts w:ascii="Arial" w:hAnsi="Arial" w:cs="Arial"/>
          <w:sz w:val="20"/>
          <w:szCs w:val="20"/>
        </w:rPr>
      </w:pPr>
    </w:p>
    <w:p w:rsidR="000307DA" w:rsidRDefault="00B44A07" w:rsidP="00B44A07">
      <w:pPr>
        <w:jc w:val="center"/>
      </w:pPr>
      <w:r>
        <w:t>FORMULARZ  CENOWY</w:t>
      </w:r>
    </w:p>
    <w:sectPr w:rsidR="000307DA" w:rsidSect="008E0B66">
      <w:headerReference w:type="default" r:id="rId8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08" w:rsidRDefault="00B17508" w:rsidP="008E0B66">
      <w:pPr>
        <w:spacing w:after="0" w:line="240" w:lineRule="auto"/>
      </w:pPr>
      <w:r>
        <w:separator/>
      </w:r>
    </w:p>
  </w:endnote>
  <w:endnote w:type="continuationSeparator" w:id="0">
    <w:p w:rsidR="00B17508" w:rsidRDefault="00B17508" w:rsidP="008E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08" w:rsidRDefault="00B17508" w:rsidP="008E0B66">
      <w:pPr>
        <w:spacing w:after="0" w:line="240" w:lineRule="auto"/>
      </w:pPr>
      <w:r>
        <w:separator/>
      </w:r>
    </w:p>
  </w:footnote>
  <w:footnote w:type="continuationSeparator" w:id="0">
    <w:p w:rsidR="00B17508" w:rsidRDefault="00B17508" w:rsidP="008E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66" w:rsidRDefault="008E0B66">
    <w:pPr>
      <w:pStyle w:val="Nagwek"/>
      <w:jc w:val="right"/>
      <w:rPr>
        <w:color w:val="4F81BD" w:themeColor="accent1"/>
      </w:rPr>
    </w:pPr>
  </w:p>
  <w:p w:rsidR="008E0B66" w:rsidRDefault="008E0B66">
    <w:pPr>
      <w:pStyle w:val="Nagwek"/>
    </w:pPr>
    <w:r>
      <w:t>ADP.2301.36.2021</w:t>
    </w:r>
  </w:p>
  <w:p w:rsidR="008E0B66" w:rsidRDefault="005F196F">
    <w:pPr>
      <w:pStyle w:val="Nagwek"/>
    </w:pPr>
    <w:r>
      <w:t xml:space="preserve">                                                                                                    </w:t>
    </w:r>
    <w:r w:rsidR="008E0B66">
      <w:t>Załącznik nr 1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6"/>
    <w:rsid w:val="000307DA"/>
    <w:rsid w:val="001A4EDC"/>
    <w:rsid w:val="00467D77"/>
    <w:rsid w:val="00571B96"/>
    <w:rsid w:val="005D6F10"/>
    <w:rsid w:val="005E6C6B"/>
    <w:rsid w:val="005F196F"/>
    <w:rsid w:val="006C32CC"/>
    <w:rsid w:val="008C4483"/>
    <w:rsid w:val="008E0B66"/>
    <w:rsid w:val="00A35FEF"/>
    <w:rsid w:val="00AC2F15"/>
    <w:rsid w:val="00B17508"/>
    <w:rsid w:val="00B44A07"/>
    <w:rsid w:val="00E1647B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B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B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3F53-D97D-441D-9D0A-29567A52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8</cp:revision>
  <cp:lastPrinted>2021-05-21T10:46:00Z</cp:lastPrinted>
  <dcterms:created xsi:type="dcterms:W3CDTF">2021-05-19T07:29:00Z</dcterms:created>
  <dcterms:modified xsi:type="dcterms:W3CDTF">2021-05-21T10:47:00Z</dcterms:modified>
</cp:coreProperties>
</file>