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2379" w14:textId="365480D4" w:rsidR="00703E8B" w:rsidRDefault="00703E8B" w:rsidP="00F76B4E">
      <w:pPr>
        <w:widowControl/>
        <w:suppressAutoHyphens w:val="0"/>
        <w:spacing w:line="360" w:lineRule="auto"/>
        <w:ind w:left="360"/>
        <w:outlineLvl w:val="0"/>
        <w:rPr>
          <w:b/>
          <w:bCs/>
          <w:u w:val="single"/>
        </w:rPr>
      </w:pPr>
    </w:p>
    <w:p w14:paraId="62DF0F0B" w14:textId="746C298F" w:rsidR="006D04FC" w:rsidRDefault="006D04FC" w:rsidP="00F76B4E">
      <w:pPr>
        <w:widowControl/>
        <w:suppressAutoHyphens w:val="0"/>
        <w:spacing w:line="360" w:lineRule="auto"/>
        <w:ind w:left="360"/>
        <w:outlineLvl w:val="0"/>
        <w:rPr>
          <w:b/>
          <w:bCs/>
          <w:u w:val="single"/>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6D04FC" w14:paraId="03ABF275" w14:textId="77777777" w:rsidTr="00614DBF">
        <w:trPr>
          <w:trHeight w:val="1525"/>
        </w:trPr>
        <w:tc>
          <w:tcPr>
            <w:tcW w:w="6242" w:type="dxa"/>
            <w:vAlign w:val="center"/>
          </w:tcPr>
          <w:p w14:paraId="5B66C5B9" w14:textId="77777777" w:rsidR="006D04FC" w:rsidRPr="00103D32" w:rsidRDefault="006D04FC" w:rsidP="00F76B4E">
            <w:pPr>
              <w:spacing w:line="360" w:lineRule="auto"/>
              <w:rPr>
                <w:rFonts w:ascii="Arial" w:hAnsi="Arial" w:cs="Arial"/>
                <w:sz w:val="20"/>
                <w:szCs w:val="20"/>
              </w:rPr>
            </w:pPr>
            <w:r w:rsidRPr="00103D32">
              <w:rPr>
                <w:rFonts w:ascii="Arial" w:hAnsi="Arial" w:cs="Arial"/>
                <w:sz w:val="20"/>
                <w:szCs w:val="20"/>
              </w:rPr>
              <w:t>Uniwersytet</w:t>
            </w:r>
            <w:r>
              <w:rPr>
                <w:rFonts w:ascii="Arial" w:hAnsi="Arial" w:cs="Arial"/>
                <w:sz w:val="20"/>
                <w:szCs w:val="20"/>
              </w:rPr>
              <w:t xml:space="preserve"> Jana Kochanowskiego w Kielcach</w:t>
            </w:r>
            <w:r w:rsidRPr="00103D32">
              <w:rPr>
                <w:rFonts w:ascii="Arial" w:hAnsi="Arial" w:cs="Arial"/>
                <w:sz w:val="20"/>
                <w:szCs w:val="20"/>
              </w:rPr>
              <w:t xml:space="preserve"> </w:t>
            </w:r>
          </w:p>
          <w:p w14:paraId="10BC2C5E" w14:textId="77777777" w:rsidR="006D04FC" w:rsidRDefault="006D04FC" w:rsidP="00F76B4E">
            <w:pPr>
              <w:spacing w:line="360" w:lineRule="auto"/>
              <w:rPr>
                <w:rFonts w:ascii="Arial" w:hAnsi="Arial" w:cs="Arial"/>
                <w:sz w:val="20"/>
                <w:szCs w:val="20"/>
              </w:rPr>
            </w:pPr>
            <w:r w:rsidRPr="00103D32">
              <w:rPr>
                <w:rFonts w:ascii="Arial" w:hAnsi="Arial" w:cs="Arial"/>
                <w:sz w:val="20"/>
                <w:szCs w:val="20"/>
              </w:rPr>
              <w:t>ul. Żeromskiego 5, 25-369 Kielce</w:t>
            </w:r>
          </w:p>
          <w:p w14:paraId="1DFEC3AE" w14:textId="77777777" w:rsidR="006D04FC" w:rsidRPr="00103D32" w:rsidRDefault="006D04FC" w:rsidP="00F76B4E">
            <w:pPr>
              <w:spacing w:line="360" w:lineRule="auto"/>
              <w:rPr>
                <w:rFonts w:ascii="Arial" w:hAnsi="Arial" w:cs="Arial"/>
                <w:sz w:val="20"/>
                <w:szCs w:val="20"/>
              </w:rPr>
            </w:pPr>
            <w:r>
              <w:rPr>
                <w:rFonts w:ascii="Arial" w:hAnsi="Arial" w:cs="Arial"/>
                <w:sz w:val="20"/>
                <w:szCs w:val="20"/>
              </w:rPr>
              <w:t>Dział Zamówień Publicznych</w:t>
            </w:r>
          </w:p>
          <w:p w14:paraId="51A5A029" w14:textId="77777777" w:rsidR="006D04FC" w:rsidRPr="00400356" w:rsidRDefault="006D04FC" w:rsidP="00F76B4E">
            <w:pPr>
              <w:pStyle w:val="Nagwek"/>
              <w:rPr>
                <w:rFonts w:ascii="Garamond" w:hAnsi="Garamond" w:cs="Garamond"/>
                <w:b/>
                <w:bCs/>
                <w:sz w:val="20"/>
                <w:lang w:val="pt-BR"/>
              </w:rPr>
            </w:pPr>
          </w:p>
        </w:tc>
        <w:tc>
          <w:tcPr>
            <w:tcW w:w="3230" w:type="dxa"/>
          </w:tcPr>
          <w:p w14:paraId="59FE1657" w14:textId="77777777" w:rsidR="006D04FC" w:rsidRPr="00D26602" w:rsidRDefault="006D04FC" w:rsidP="00F76B4E">
            <w:pPr>
              <w:pStyle w:val="Nagwek"/>
              <w:jc w:val="center"/>
            </w:pPr>
            <w:r w:rsidRPr="00AE393C">
              <w:rPr>
                <w:noProof/>
              </w:rPr>
              <w:drawing>
                <wp:anchor distT="0" distB="0" distL="114300" distR="114300" simplePos="0" relativeHeight="251659264" behindDoc="0" locked="0" layoutInCell="1" allowOverlap="1" wp14:anchorId="768126BA" wp14:editId="53B79E90">
                  <wp:simplePos x="0" y="0"/>
                  <wp:positionH relativeFrom="column">
                    <wp:posOffset>467995</wp:posOffset>
                  </wp:positionH>
                  <wp:positionV relativeFrom="paragraph">
                    <wp:posOffset>154305</wp:posOffset>
                  </wp:positionV>
                  <wp:extent cx="1028700" cy="762000"/>
                  <wp:effectExtent l="0" t="0" r="0" b="0"/>
                  <wp:wrapTopAndBottom/>
                  <wp:docPr id="1" name="Obraz 1" descr="C:\Users\annkow\AppData\Local\Temp\Temp1_jpg.zip\jpg\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ow\AppData\Local\Temp\Temp1_jpg.zip\jpg\Zna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anchor>
              </w:drawing>
            </w:r>
          </w:p>
        </w:tc>
      </w:tr>
    </w:tbl>
    <w:p w14:paraId="737D4056" w14:textId="0D6D23FD" w:rsidR="006D04FC" w:rsidRDefault="006D04FC" w:rsidP="00F76B4E">
      <w:pPr>
        <w:spacing w:line="360" w:lineRule="auto"/>
        <w:jc w:val="both"/>
        <w:rPr>
          <w:rFonts w:ascii="Arial" w:hAnsi="Arial" w:cs="Arial"/>
          <w:b/>
        </w:rPr>
      </w:pPr>
    </w:p>
    <w:p w14:paraId="22385079" w14:textId="7F4E220D" w:rsidR="006D04FC" w:rsidRDefault="006D04FC" w:rsidP="00F76B4E">
      <w:pPr>
        <w:spacing w:line="360" w:lineRule="auto"/>
        <w:rPr>
          <w:rFonts w:ascii="Arial" w:hAnsi="Arial" w:cs="Arial"/>
          <w:b/>
        </w:rPr>
      </w:pPr>
      <w:r w:rsidRPr="00A82FD5">
        <w:rPr>
          <w:rFonts w:ascii="Arial" w:hAnsi="Arial" w:cs="Arial"/>
          <w:b/>
        </w:rPr>
        <w:t xml:space="preserve">SPECYFIKACJA WARUNKÓW ZAMÓWIENIA  </w:t>
      </w:r>
    </w:p>
    <w:p w14:paraId="6573F684" w14:textId="77777777" w:rsidR="006D04FC" w:rsidRDefault="006D04FC" w:rsidP="00F76B4E">
      <w:pPr>
        <w:spacing w:line="360" w:lineRule="auto"/>
        <w:rPr>
          <w:rFonts w:ascii="Arial" w:hAnsi="Arial" w:cs="Arial"/>
          <w:b/>
        </w:rPr>
      </w:pPr>
    </w:p>
    <w:p w14:paraId="2CC50783" w14:textId="77777777" w:rsidR="006D04FC" w:rsidRPr="006F3B87" w:rsidRDefault="006D04FC" w:rsidP="00F76B4E">
      <w:pPr>
        <w:spacing w:line="360" w:lineRule="auto"/>
        <w:rPr>
          <w:rFonts w:ascii="Arial" w:hAnsi="Arial" w:cs="Arial"/>
          <w:sz w:val="20"/>
          <w:szCs w:val="20"/>
        </w:rPr>
      </w:pPr>
      <w:r w:rsidRPr="006F3B87">
        <w:rPr>
          <w:rFonts w:ascii="Arial" w:hAnsi="Arial" w:cs="Arial"/>
          <w:sz w:val="20"/>
          <w:szCs w:val="20"/>
        </w:rPr>
        <w:t>Zamawiający:</w:t>
      </w:r>
    </w:p>
    <w:p w14:paraId="1DBDF31A" w14:textId="77777777" w:rsidR="006D04FC" w:rsidRPr="006F3B87" w:rsidRDefault="006D04FC" w:rsidP="00F76B4E">
      <w:pPr>
        <w:spacing w:line="360" w:lineRule="auto"/>
        <w:rPr>
          <w:rFonts w:ascii="Arial" w:hAnsi="Arial" w:cs="Arial"/>
          <w:i/>
          <w:caps/>
          <w:sz w:val="20"/>
          <w:szCs w:val="20"/>
        </w:rPr>
      </w:pPr>
      <w:r w:rsidRPr="006F3B87">
        <w:rPr>
          <w:rFonts w:ascii="Arial" w:hAnsi="Arial" w:cs="Arial"/>
          <w:i/>
          <w:caps/>
          <w:sz w:val="20"/>
          <w:szCs w:val="20"/>
        </w:rPr>
        <w:t>UNIWERSYTET JANA KOCHANOWSKIEGO W KIELCACH</w:t>
      </w:r>
    </w:p>
    <w:p w14:paraId="1B23DD00" w14:textId="77777777" w:rsidR="006D04FC" w:rsidRPr="006F3B87" w:rsidRDefault="006D04FC" w:rsidP="00F76B4E">
      <w:pPr>
        <w:spacing w:line="360" w:lineRule="auto"/>
        <w:rPr>
          <w:rFonts w:ascii="Arial" w:hAnsi="Arial" w:cs="Arial"/>
          <w:i/>
          <w:caps/>
          <w:sz w:val="20"/>
          <w:szCs w:val="20"/>
        </w:rPr>
      </w:pPr>
      <w:r w:rsidRPr="006F3B87">
        <w:rPr>
          <w:rFonts w:ascii="Arial" w:hAnsi="Arial" w:cs="Arial"/>
          <w:i/>
          <w:caps/>
          <w:sz w:val="20"/>
          <w:szCs w:val="20"/>
        </w:rPr>
        <w:t>UL. ŻEROMSKIEGO 5</w:t>
      </w:r>
    </w:p>
    <w:p w14:paraId="49E21773" w14:textId="77777777" w:rsidR="006D04FC" w:rsidRPr="006F3B87" w:rsidRDefault="006D04FC" w:rsidP="00F76B4E">
      <w:pPr>
        <w:spacing w:line="360" w:lineRule="auto"/>
        <w:rPr>
          <w:rFonts w:ascii="Arial" w:hAnsi="Arial" w:cs="Arial"/>
          <w:i/>
          <w:caps/>
          <w:sz w:val="20"/>
          <w:szCs w:val="20"/>
        </w:rPr>
      </w:pPr>
      <w:r w:rsidRPr="006F3B87">
        <w:rPr>
          <w:rFonts w:ascii="Arial" w:hAnsi="Arial" w:cs="Arial"/>
          <w:i/>
          <w:caps/>
          <w:sz w:val="20"/>
          <w:szCs w:val="20"/>
        </w:rPr>
        <w:t>25-369 KIELCE</w:t>
      </w:r>
    </w:p>
    <w:p w14:paraId="196C6E5E" w14:textId="1EB2574F" w:rsidR="006D04FC" w:rsidRDefault="006D04FC" w:rsidP="00F76B4E">
      <w:pPr>
        <w:spacing w:line="360" w:lineRule="auto"/>
        <w:jc w:val="both"/>
        <w:rPr>
          <w:rFonts w:ascii="Arial" w:hAnsi="Arial" w:cs="Arial"/>
          <w:sz w:val="20"/>
          <w:szCs w:val="20"/>
        </w:rPr>
      </w:pPr>
    </w:p>
    <w:p w14:paraId="03B4C34E" w14:textId="5590ADAA" w:rsidR="006D04FC" w:rsidRDefault="006D04FC" w:rsidP="00F76B4E">
      <w:pPr>
        <w:spacing w:line="360" w:lineRule="auto"/>
        <w:rPr>
          <w:rFonts w:ascii="Arial" w:hAnsi="Arial" w:cs="Arial"/>
          <w:sz w:val="20"/>
          <w:szCs w:val="20"/>
        </w:rPr>
      </w:pPr>
      <w:r w:rsidRPr="00685D1B">
        <w:rPr>
          <w:rFonts w:ascii="Arial" w:hAnsi="Arial" w:cs="Arial"/>
          <w:sz w:val="20"/>
          <w:szCs w:val="20"/>
        </w:rPr>
        <w:t xml:space="preserve">Zaprasza do złożenia oferty w postępowaniu o udzielenie zamówienia publicznego prowadzonego w trybie podstawowym bez negocjacji o wartości zamówienia </w:t>
      </w:r>
      <w:r w:rsidRPr="00E76EBB">
        <w:rPr>
          <w:rFonts w:ascii="Arial" w:hAnsi="Arial" w:cs="Arial"/>
          <w:sz w:val="20"/>
          <w:szCs w:val="20"/>
        </w:rPr>
        <w:t>nie przekraczającej progów unijnych</w:t>
      </w:r>
      <w:r w:rsidRPr="00685D1B">
        <w:rPr>
          <w:rFonts w:ascii="Arial" w:hAnsi="Arial" w:cs="Arial"/>
          <w:sz w:val="20"/>
          <w:szCs w:val="20"/>
        </w:rPr>
        <w:t xml:space="preserve"> o jakich stanowi art. 3 ustawy z 11 września 2019 r. - Prawo zamówień publicznych (Dz. U. z 2019 r. poz. 2019</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xml:space="preserve"> zm.</w:t>
      </w:r>
      <w:r w:rsidRPr="00685D1B">
        <w:rPr>
          <w:rFonts w:ascii="Arial" w:hAnsi="Arial" w:cs="Arial"/>
          <w:sz w:val="20"/>
          <w:szCs w:val="20"/>
        </w:rPr>
        <w:t xml:space="preserve">) – dalej </w:t>
      </w:r>
      <w:proofErr w:type="spellStart"/>
      <w:r w:rsidRPr="00685D1B">
        <w:rPr>
          <w:rFonts w:ascii="Arial" w:hAnsi="Arial" w:cs="Arial"/>
          <w:sz w:val="20"/>
          <w:szCs w:val="20"/>
        </w:rPr>
        <w:t>p.z.p</w:t>
      </w:r>
      <w:proofErr w:type="spellEnd"/>
      <w:r w:rsidRPr="00685D1B">
        <w:rPr>
          <w:rFonts w:ascii="Arial" w:hAnsi="Arial" w:cs="Arial"/>
          <w:sz w:val="20"/>
          <w:szCs w:val="20"/>
        </w:rPr>
        <w:t xml:space="preserve">. </w:t>
      </w:r>
      <w:r w:rsidRPr="006D04FC">
        <w:rPr>
          <w:rFonts w:ascii="Arial" w:hAnsi="Arial" w:cs="Arial"/>
          <w:sz w:val="20"/>
          <w:szCs w:val="20"/>
          <w:u w:val="single"/>
        </w:rPr>
        <w:t>na dostawę</w:t>
      </w:r>
      <w:r>
        <w:rPr>
          <w:rFonts w:ascii="Arial" w:hAnsi="Arial" w:cs="Arial"/>
          <w:sz w:val="20"/>
          <w:szCs w:val="20"/>
          <w:u w:val="single"/>
        </w:rPr>
        <w:t xml:space="preserve"> materiałów i artykułów medycznych</w:t>
      </w:r>
      <w:r w:rsidRPr="006D04FC">
        <w:rPr>
          <w:rFonts w:ascii="Arial" w:hAnsi="Arial" w:cs="Arial"/>
          <w:sz w:val="20"/>
          <w:szCs w:val="20"/>
          <w:u w:val="single"/>
        </w:rPr>
        <w:t>.</w:t>
      </w:r>
    </w:p>
    <w:p w14:paraId="02048D40" w14:textId="77777777" w:rsidR="006D04FC" w:rsidRDefault="006D04FC" w:rsidP="00F76B4E">
      <w:pPr>
        <w:tabs>
          <w:tab w:val="center" w:pos="4536"/>
          <w:tab w:val="left" w:pos="6945"/>
        </w:tabs>
        <w:spacing w:before="40" w:line="360" w:lineRule="auto"/>
        <w:rPr>
          <w:rFonts w:ascii="Arial" w:hAnsi="Arial" w:cs="Arial"/>
          <w:sz w:val="20"/>
          <w:szCs w:val="20"/>
        </w:rPr>
      </w:pPr>
    </w:p>
    <w:p w14:paraId="5B4654E7" w14:textId="77777777" w:rsidR="006D04FC" w:rsidRDefault="006D04FC" w:rsidP="00F76B4E">
      <w:pPr>
        <w:tabs>
          <w:tab w:val="center" w:pos="4536"/>
          <w:tab w:val="left" w:pos="6945"/>
        </w:tabs>
        <w:spacing w:before="40" w:line="360" w:lineRule="auto"/>
        <w:rPr>
          <w:rFonts w:ascii="Arial" w:hAnsi="Arial" w:cs="Arial"/>
          <w:sz w:val="20"/>
          <w:szCs w:val="20"/>
        </w:rPr>
      </w:pPr>
      <w:r w:rsidRPr="00E76EBB">
        <w:rPr>
          <w:rFonts w:ascii="Arial" w:hAnsi="Arial" w:cs="Arial"/>
          <w:sz w:val="20"/>
          <w:szCs w:val="20"/>
        </w:rPr>
        <w:t xml:space="preserve">Przedmiotowe postępowanie prowadzone jest przy użyciu środków komunikacji elektronicznej. </w:t>
      </w:r>
    </w:p>
    <w:p w14:paraId="097889E2" w14:textId="35A13324" w:rsidR="006D04FC" w:rsidRPr="006F3B87" w:rsidRDefault="006D04FC" w:rsidP="00F76B4E">
      <w:pPr>
        <w:tabs>
          <w:tab w:val="center" w:pos="4536"/>
          <w:tab w:val="left" w:pos="6945"/>
        </w:tabs>
        <w:spacing w:before="40" w:line="360" w:lineRule="auto"/>
        <w:rPr>
          <w:rFonts w:ascii="Arial" w:hAnsi="Arial" w:cs="Arial"/>
          <w:sz w:val="20"/>
          <w:szCs w:val="20"/>
        </w:rPr>
      </w:pPr>
      <w:r w:rsidRPr="00E76EBB">
        <w:rPr>
          <w:rFonts w:ascii="Arial" w:hAnsi="Arial" w:cs="Arial"/>
          <w:sz w:val="20"/>
          <w:szCs w:val="20"/>
        </w:rPr>
        <w:t xml:space="preserve">Składanie ofert następuje za pośrednictwem platformy dostępnej pod adresem internetowym: </w:t>
      </w:r>
      <w:hyperlink r:id="rId12" w:history="1">
        <w:r w:rsidRPr="00E76EBB">
          <w:rPr>
            <w:rFonts w:ascii="Arial" w:hAnsi="Arial" w:cs="Arial"/>
            <w:color w:val="FF0000"/>
            <w:sz w:val="20"/>
            <w:szCs w:val="20"/>
            <w:u w:val="single"/>
          </w:rPr>
          <w:t>https://miniportal.uzp.gov.pl/</w:t>
        </w:r>
      </w:hyperlink>
    </w:p>
    <w:p w14:paraId="21287C8E" w14:textId="3FC61A6D" w:rsidR="006D04FC" w:rsidRPr="00E13245" w:rsidRDefault="006D04FC" w:rsidP="002B578A">
      <w:pPr>
        <w:tabs>
          <w:tab w:val="center" w:pos="4536"/>
          <w:tab w:val="left" w:pos="6945"/>
        </w:tabs>
        <w:spacing w:line="360" w:lineRule="auto"/>
        <w:rPr>
          <w:rFonts w:ascii="Arial" w:hAnsi="Arial" w:cs="Arial"/>
          <w:b/>
          <w:sz w:val="20"/>
          <w:szCs w:val="20"/>
        </w:rPr>
      </w:pPr>
      <w:r w:rsidRPr="00E13245">
        <w:rPr>
          <w:rFonts w:ascii="Arial" w:hAnsi="Arial" w:cs="Arial"/>
          <w:b/>
          <w:sz w:val="20"/>
          <w:szCs w:val="20"/>
        </w:rPr>
        <w:t xml:space="preserve">Nazwa postępowania: Dostawa </w:t>
      </w:r>
      <w:r w:rsidR="002B578A" w:rsidRPr="002B578A">
        <w:rPr>
          <w:rFonts w:ascii="Arial" w:hAnsi="Arial" w:cs="Arial"/>
          <w:b/>
          <w:sz w:val="20"/>
          <w:szCs w:val="20"/>
        </w:rPr>
        <w:t>materiałów i artykułów medycznych.</w:t>
      </w:r>
    </w:p>
    <w:p w14:paraId="293F2316" w14:textId="72ED6E47" w:rsidR="006D04FC" w:rsidRDefault="006D04FC" w:rsidP="00F76B4E">
      <w:pPr>
        <w:tabs>
          <w:tab w:val="center" w:pos="4536"/>
          <w:tab w:val="left" w:pos="6945"/>
        </w:tabs>
        <w:spacing w:line="360" w:lineRule="auto"/>
        <w:rPr>
          <w:rFonts w:ascii="Arial" w:hAnsi="Arial" w:cs="Arial"/>
          <w:b/>
          <w:sz w:val="20"/>
          <w:szCs w:val="20"/>
        </w:rPr>
      </w:pPr>
      <w:r w:rsidRPr="00E13245">
        <w:rPr>
          <w:rFonts w:ascii="Arial" w:hAnsi="Arial" w:cs="Arial"/>
          <w:b/>
          <w:sz w:val="20"/>
          <w:szCs w:val="20"/>
        </w:rPr>
        <w:t xml:space="preserve"> </w:t>
      </w:r>
      <w:r w:rsidR="002B578A">
        <w:rPr>
          <w:rFonts w:ascii="Arial" w:hAnsi="Arial" w:cs="Arial"/>
          <w:b/>
          <w:sz w:val="20"/>
          <w:szCs w:val="20"/>
        </w:rPr>
        <w:t>Znak postępowania:ADP.2301.13</w:t>
      </w:r>
      <w:r w:rsidRPr="00E13245">
        <w:rPr>
          <w:rFonts w:ascii="Arial" w:hAnsi="Arial" w:cs="Arial"/>
          <w:b/>
          <w:sz w:val="20"/>
          <w:szCs w:val="20"/>
        </w:rPr>
        <w:t>.2021</w:t>
      </w:r>
    </w:p>
    <w:p w14:paraId="409B4510" w14:textId="2E1C0930" w:rsidR="006D04FC" w:rsidRDefault="006D04FC" w:rsidP="00F76B4E">
      <w:pPr>
        <w:tabs>
          <w:tab w:val="center" w:pos="4536"/>
          <w:tab w:val="left" w:pos="6945"/>
        </w:tabs>
        <w:spacing w:line="360" w:lineRule="auto"/>
        <w:jc w:val="left"/>
        <w:rPr>
          <w:rFonts w:ascii="Arial" w:hAnsi="Arial" w:cs="Arial"/>
          <w:sz w:val="20"/>
          <w:szCs w:val="20"/>
        </w:rPr>
      </w:pPr>
    </w:p>
    <w:p w14:paraId="537FFE39" w14:textId="76341B15" w:rsidR="006F3B87" w:rsidRDefault="006D04FC" w:rsidP="00F76B4E">
      <w:pPr>
        <w:tabs>
          <w:tab w:val="center" w:pos="4536"/>
          <w:tab w:val="left" w:pos="6945"/>
        </w:tabs>
        <w:spacing w:line="360" w:lineRule="auto"/>
        <w:rPr>
          <w:rFonts w:ascii="Arial" w:hAnsi="Arial" w:cs="Arial"/>
          <w:b/>
          <w:sz w:val="20"/>
          <w:szCs w:val="20"/>
        </w:rPr>
      </w:pPr>
      <w:r>
        <w:rPr>
          <w:rFonts w:ascii="Arial" w:hAnsi="Arial" w:cs="Arial"/>
          <w:b/>
          <w:sz w:val="20"/>
          <w:szCs w:val="20"/>
        </w:rPr>
        <w:t xml:space="preserve">                                                                             </w:t>
      </w:r>
      <w:r w:rsidR="00F76B4E">
        <w:rPr>
          <w:rFonts w:ascii="Arial" w:hAnsi="Arial" w:cs="Arial"/>
          <w:b/>
          <w:sz w:val="20"/>
          <w:szCs w:val="20"/>
        </w:rPr>
        <w:t xml:space="preserve">                               </w:t>
      </w:r>
    </w:p>
    <w:p w14:paraId="7A1D7A87" w14:textId="2DA83FE4" w:rsidR="006D04FC" w:rsidRDefault="00F96DFB" w:rsidP="00F76B4E">
      <w:pPr>
        <w:tabs>
          <w:tab w:val="center" w:pos="4536"/>
          <w:tab w:val="left" w:pos="6945"/>
        </w:tabs>
        <w:spacing w:line="360" w:lineRule="auto"/>
        <w:jc w:val="right"/>
        <w:rPr>
          <w:rFonts w:ascii="Arial" w:hAnsi="Arial" w:cs="Arial"/>
          <w:b/>
          <w:sz w:val="20"/>
          <w:szCs w:val="20"/>
        </w:rPr>
      </w:pPr>
      <w:r>
        <w:rPr>
          <w:rFonts w:ascii="Arial" w:hAnsi="Arial" w:cs="Arial"/>
          <w:b/>
          <w:sz w:val="20"/>
          <w:szCs w:val="20"/>
        </w:rPr>
        <w:t xml:space="preserve"> ZATWIERDZIŁA</w:t>
      </w:r>
      <w:r w:rsidR="006D04FC">
        <w:rPr>
          <w:rFonts w:ascii="Arial" w:hAnsi="Arial" w:cs="Arial"/>
          <w:b/>
          <w:sz w:val="20"/>
          <w:szCs w:val="20"/>
        </w:rPr>
        <w:t>:</w:t>
      </w:r>
    </w:p>
    <w:p w14:paraId="2AA7DBD5" w14:textId="23AE1B29" w:rsidR="00F96DFB" w:rsidRDefault="00F96DFB" w:rsidP="00F76B4E">
      <w:pPr>
        <w:tabs>
          <w:tab w:val="center" w:pos="4536"/>
          <w:tab w:val="left" w:pos="6945"/>
        </w:tabs>
        <w:spacing w:line="360" w:lineRule="auto"/>
        <w:jc w:val="right"/>
        <w:rPr>
          <w:rFonts w:ascii="Arial" w:hAnsi="Arial" w:cs="Arial"/>
          <w:b/>
          <w:sz w:val="20"/>
          <w:szCs w:val="20"/>
        </w:rPr>
      </w:pPr>
      <w:r>
        <w:rPr>
          <w:rFonts w:ascii="Arial" w:hAnsi="Arial" w:cs="Arial"/>
          <w:b/>
          <w:sz w:val="20"/>
          <w:szCs w:val="20"/>
        </w:rPr>
        <w:t>KANCLERZ</w:t>
      </w:r>
    </w:p>
    <w:p w14:paraId="6954C7E3" w14:textId="2A2EC6D0" w:rsidR="00F96DFB" w:rsidRPr="00F96DFB" w:rsidRDefault="00F96DFB" w:rsidP="00F76B4E">
      <w:pPr>
        <w:tabs>
          <w:tab w:val="center" w:pos="4536"/>
          <w:tab w:val="left" w:pos="6945"/>
        </w:tabs>
        <w:spacing w:line="360" w:lineRule="auto"/>
        <w:jc w:val="right"/>
        <w:rPr>
          <w:rFonts w:ascii="Arial" w:hAnsi="Arial" w:cs="Arial"/>
          <w:b/>
          <w:i/>
          <w:sz w:val="20"/>
          <w:szCs w:val="20"/>
        </w:rPr>
      </w:pPr>
      <w:r w:rsidRPr="00F96DFB">
        <w:rPr>
          <w:rFonts w:ascii="Arial" w:hAnsi="Arial" w:cs="Arial"/>
          <w:b/>
          <w:i/>
          <w:sz w:val="20"/>
          <w:szCs w:val="20"/>
        </w:rPr>
        <w:t>Dr Aleksandra Pisarska</w:t>
      </w:r>
    </w:p>
    <w:p w14:paraId="3D5D9165" w14:textId="605D436E" w:rsidR="006F3B87" w:rsidRDefault="006D04FC" w:rsidP="00F96DFB">
      <w:pPr>
        <w:tabs>
          <w:tab w:val="center" w:pos="4536"/>
          <w:tab w:val="left" w:pos="6945"/>
        </w:tabs>
        <w:spacing w:line="360" w:lineRule="auto"/>
        <w:jc w:val="both"/>
        <w:rPr>
          <w:rFonts w:ascii="Arial" w:hAnsi="Arial" w:cs="Arial"/>
          <w:b/>
          <w:sz w:val="20"/>
          <w:szCs w:val="20"/>
        </w:rPr>
      </w:pPr>
      <w:r>
        <w:rPr>
          <w:rFonts w:ascii="Arial" w:hAnsi="Arial" w:cs="Arial"/>
          <w:b/>
          <w:sz w:val="20"/>
          <w:szCs w:val="20"/>
        </w:rPr>
        <w:t xml:space="preserve">                                         </w:t>
      </w:r>
      <w:r w:rsidR="00F96DFB">
        <w:rPr>
          <w:rFonts w:ascii="Arial" w:hAnsi="Arial" w:cs="Arial"/>
          <w:b/>
          <w:sz w:val="20"/>
          <w:szCs w:val="20"/>
        </w:rPr>
        <w:t xml:space="preserve">                           </w:t>
      </w:r>
    </w:p>
    <w:p w14:paraId="47DCB5A5" w14:textId="4430F53C" w:rsidR="006D04FC" w:rsidRPr="00601E3A" w:rsidRDefault="006D04FC" w:rsidP="00F76B4E">
      <w:pPr>
        <w:tabs>
          <w:tab w:val="center" w:pos="4536"/>
          <w:tab w:val="left" w:pos="6945"/>
        </w:tabs>
        <w:spacing w:line="360" w:lineRule="auto"/>
        <w:rPr>
          <w:rFonts w:ascii="Arial" w:hAnsi="Arial" w:cs="Arial"/>
          <w:b/>
          <w:sz w:val="20"/>
          <w:szCs w:val="20"/>
        </w:rPr>
      </w:pPr>
      <w:r>
        <w:rPr>
          <w:rFonts w:ascii="Arial" w:hAnsi="Arial" w:cs="Arial"/>
          <w:b/>
          <w:sz w:val="20"/>
          <w:szCs w:val="20"/>
        </w:rPr>
        <w:tab/>
      </w:r>
    </w:p>
    <w:p w14:paraId="1D806489" w14:textId="77777777" w:rsidR="006F3B87" w:rsidRPr="006F3B87" w:rsidRDefault="006F3B87" w:rsidP="00F76B4E">
      <w:pPr>
        <w:spacing w:after="60" w:line="360" w:lineRule="auto"/>
        <w:jc w:val="both"/>
        <w:rPr>
          <w:rFonts w:ascii="Arial" w:hAnsi="Arial" w:cs="Arial"/>
          <w:sz w:val="20"/>
          <w:szCs w:val="20"/>
          <w:lang w:eastAsia="zh-CN"/>
        </w:rPr>
      </w:pPr>
      <w:r w:rsidRPr="006F3B87">
        <w:rPr>
          <w:rFonts w:ascii="Arial" w:hAnsi="Arial" w:cs="Arial"/>
          <w:sz w:val="20"/>
          <w:szCs w:val="20"/>
          <w:lang w:eastAsia="zh-CN"/>
        </w:rPr>
        <w:t>Ogłoszenie o niniejszym przetargu zostało zamieszczone:</w:t>
      </w:r>
    </w:p>
    <w:p w14:paraId="619DA8DE" w14:textId="4F0F871B" w:rsidR="006F3B87" w:rsidRPr="008B0DAE" w:rsidRDefault="006F3B87" w:rsidP="00D34892">
      <w:pPr>
        <w:widowControl/>
        <w:numPr>
          <w:ilvl w:val="0"/>
          <w:numId w:val="24"/>
        </w:numPr>
        <w:spacing w:after="60" w:line="360" w:lineRule="auto"/>
        <w:jc w:val="both"/>
        <w:rPr>
          <w:rFonts w:ascii="Arial" w:hAnsi="Arial" w:cs="Arial"/>
          <w:sz w:val="20"/>
          <w:szCs w:val="20"/>
          <w:lang w:eastAsia="zh-CN"/>
        </w:rPr>
      </w:pPr>
      <w:r w:rsidRPr="006F3B87">
        <w:rPr>
          <w:rFonts w:ascii="Arial" w:hAnsi="Arial" w:cs="Arial"/>
          <w:sz w:val="20"/>
          <w:szCs w:val="20"/>
          <w:lang w:eastAsia="zh-CN"/>
        </w:rPr>
        <w:t>Biuletynie Zamówień Publicznych –</w:t>
      </w:r>
      <w:r w:rsidR="008B0DAE">
        <w:rPr>
          <w:rFonts w:ascii="Arial" w:hAnsi="Arial" w:cs="Arial"/>
          <w:sz w:val="20"/>
          <w:szCs w:val="20"/>
          <w:lang w:eastAsia="zh-CN"/>
        </w:rPr>
        <w:t xml:space="preserve"> dnia 2.06.</w:t>
      </w:r>
      <w:r w:rsidRPr="006F3B87">
        <w:rPr>
          <w:rFonts w:ascii="Arial" w:hAnsi="Arial" w:cs="Arial"/>
          <w:sz w:val="20"/>
          <w:szCs w:val="20"/>
          <w:lang w:eastAsia="zh-CN"/>
        </w:rPr>
        <w:t xml:space="preserve">2021r. pod numerem </w:t>
      </w:r>
      <w:r w:rsidR="008B0DAE" w:rsidRPr="008B0DAE">
        <w:rPr>
          <w:rFonts w:ascii="Arial" w:hAnsi="Arial" w:cs="Arial"/>
          <w:sz w:val="20"/>
          <w:szCs w:val="20"/>
        </w:rPr>
        <w:t>2021/BZP 00072035/01 z dnia 2021-06-02</w:t>
      </w:r>
    </w:p>
    <w:p w14:paraId="78644953" w14:textId="271AD33B" w:rsidR="006F3B87" w:rsidRPr="006F3B87" w:rsidRDefault="006F3B87" w:rsidP="00D34892">
      <w:pPr>
        <w:widowControl/>
        <w:numPr>
          <w:ilvl w:val="0"/>
          <w:numId w:val="24"/>
        </w:numPr>
        <w:tabs>
          <w:tab w:val="num" w:pos="0"/>
        </w:tabs>
        <w:spacing w:after="60" w:line="360" w:lineRule="auto"/>
        <w:ind w:left="357" w:hanging="357"/>
        <w:jc w:val="both"/>
        <w:rPr>
          <w:rFonts w:ascii="Arial" w:hAnsi="Arial" w:cs="Arial"/>
          <w:sz w:val="20"/>
          <w:szCs w:val="20"/>
          <w:lang w:eastAsia="zh-CN"/>
        </w:rPr>
      </w:pPr>
      <w:r w:rsidRPr="006F3B87">
        <w:rPr>
          <w:rFonts w:ascii="Arial" w:hAnsi="Arial" w:cs="Arial"/>
          <w:sz w:val="20"/>
          <w:szCs w:val="20"/>
          <w:lang w:eastAsia="zh-CN"/>
        </w:rPr>
        <w:t xml:space="preserve">na </w:t>
      </w:r>
      <w:proofErr w:type="spellStart"/>
      <w:r w:rsidRPr="006F3B87">
        <w:rPr>
          <w:rFonts w:ascii="Arial" w:hAnsi="Arial" w:cs="Arial"/>
          <w:sz w:val="20"/>
          <w:szCs w:val="20"/>
          <w:lang w:eastAsia="zh-CN"/>
        </w:rPr>
        <w:t>miniPortalu</w:t>
      </w:r>
      <w:proofErr w:type="spellEnd"/>
      <w:r w:rsidRPr="006F3B87">
        <w:rPr>
          <w:rFonts w:ascii="Arial" w:hAnsi="Arial" w:cs="Arial"/>
          <w:sz w:val="20"/>
          <w:szCs w:val="20"/>
          <w:lang w:eastAsia="zh-CN"/>
        </w:rPr>
        <w:t xml:space="preserve"> https://mini</w:t>
      </w:r>
      <w:r w:rsidR="00F96DFB">
        <w:rPr>
          <w:rFonts w:ascii="Arial" w:hAnsi="Arial" w:cs="Arial"/>
          <w:sz w:val="20"/>
          <w:szCs w:val="20"/>
          <w:lang w:eastAsia="zh-CN"/>
        </w:rPr>
        <w:t>portal.uzp.gov.pl/dnia 2.06.</w:t>
      </w:r>
      <w:r w:rsidRPr="006F3B87">
        <w:rPr>
          <w:rFonts w:ascii="Arial" w:hAnsi="Arial" w:cs="Arial"/>
          <w:sz w:val="20"/>
          <w:szCs w:val="20"/>
          <w:lang w:eastAsia="zh-CN"/>
        </w:rPr>
        <w:t>2021r.</w:t>
      </w:r>
    </w:p>
    <w:p w14:paraId="61393DC1" w14:textId="7760F916" w:rsidR="006F3B87" w:rsidRPr="006F3B87" w:rsidRDefault="006F3B87" w:rsidP="00D34892">
      <w:pPr>
        <w:widowControl/>
        <w:numPr>
          <w:ilvl w:val="0"/>
          <w:numId w:val="24"/>
        </w:numPr>
        <w:tabs>
          <w:tab w:val="num" w:pos="0"/>
        </w:tabs>
        <w:spacing w:after="60" w:line="360" w:lineRule="auto"/>
        <w:ind w:left="357" w:hanging="357"/>
        <w:jc w:val="both"/>
        <w:rPr>
          <w:rFonts w:ascii="Arial" w:hAnsi="Arial" w:cs="Arial"/>
          <w:sz w:val="20"/>
          <w:szCs w:val="20"/>
          <w:lang w:eastAsia="zh-CN"/>
        </w:rPr>
      </w:pPr>
      <w:r w:rsidRPr="006F3B87">
        <w:rPr>
          <w:rFonts w:ascii="Arial" w:hAnsi="Arial" w:cs="Arial"/>
          <w:sz w:val="20"/>
          <w:szCs w:val="20"/>
          <w:lang w:eastAsia="zh-CN"/>
        </w:rPr>
        <w:t xml:space="preserve">na stronie internetowej Zamawiającego </w:t>
      </w:r>
      <w:hyperlink r:id="rId13" w:history="1">
        <w:r w:rsidRPr="006F3B87">
          <w:rPr>
            <w:rFonts w:ascii="Arial" w:hAnsi="Arial" w:cs="Arial"/>
            <w:color w:val="0000FF"/>
            <w:sz w:val="20"/>
            <w:szCs w:val="20"/>
            <w:u w:val="single"/>
            <w:lang w:eastAsia="zh-CN"/>
          </w:rPr>
          <w:t>www.ujk.edu.pl</w:t>
        </w:r>
      </w:hyperlink>
      <w:r w:rsidR="008B0DAE">
        <w:rPr>
          <w:rFonts w:ascii="Arial" w:hAnsi="Arial" w:cs="Arial"/>
          <w:sz w:val="20"/>
          <w:szCs w:val="20"/>
          <w:lang w:eastAsia="zh-CN"/>
        </w:rPr>
        <w:t xml:space="preserve"> dnia 2.06.</w:t>
      </w:r>
      <w:r w:rsidRPr="006F3B87">
        <w:rPr>
          <w:rFonts w:ascii="Arial" w:hAnsi="Arial" w:cs="Arial"/>
          <w:sz w:val="20"/>
          <w:szCs w:val="20"/>
          <w:lang w:eastAsia="zh-CN"/>
        </w:rPr>
        <w:t>2021r.</w:t>
      </w:r>
    </w:p>
    <w:p w14:paraId="793151EE" w14:textId="0426A7A2" w:rsidR="006D04FC" w:rsidRPr="00103D32" w:rsidRDefault="00F96DFB" w:rsidP="00F76B4E">
      <w:pPr>
        <w:tabs>
          <w:tab w:val="center" w:pos="4536"/>
          <w:tab w:val="left" w:pos="6945"/>
        </w:tabs>
        <w:spacing w:before="600" w:after="600" w:line="360" w:lineRule="auto"/>
        <w:rPr>
          <w:rFonts w:ascii="Arial" w:hAnsi="Arial" w:cs="Arial"/>
          <w:caps/>
          <w:sz w:val="20"/>
          <w:szCs w:val="20"/>
        </w:rPr>
      </w:pPr>
      <w:r>
        <w:rPr>
          <w:rFonts w:ascii="Arial" w:hAnsi="Arial" w:cs="Arial"/>
          <w:sz w:val="20"/>
          <w:szCs w:val="20"/>
        </w:rPr>
        <w:t>Kielce, dnia 2.06.</w:t>
      </w:r>
      <w:r w:rsidR="006D04FC" w:rsidRPr="00685D1B">
        <w:rPr>
          <w:rFonts w:ascii="Arial" w:hAnsi="Arial" w:cs="Arial"/>
          <w:sz w:val="20"/>
          <w:szCs w:val="20"/>
        </w:rPr>
        <w:t>2021</w:t>
      </w:r>
    </w:p>
    <w:p w14:paraId="34D50E42" w14:textId="42D957C0" w:rsidR="00F76B4E" w:rsidRPr="00BA44E6" w:rsidRDefault="006F06F7" w:rsidP="00F76B4E">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lastRenderedPageBreak/>
        <w:t xml:space="preserve">Rozdział I. </w:t>
      </w:r>
      <w:r w:rsidR="00F76B4E" w:rsidRPr="00BA44E6">
        <w:rPr>
          <w:rFonts w:ascii="Arial" w:hAnsi="Arial" w:cs="Arial"/>
          <w:b/>
          <w:sz w:val="20"/>
          <w:szCs w:val="20"/>
        </w:rPr>
        <w:t xml:space="preserve">Nazwa oraz adres zamawiającego, nr telefonu, adres poczty elektronicznej oraz strony internetowej prowadzonego postępowania </w:t>
      </w:r>
    </w:p>
    <w:p w14:paraId="6866DBDA" w14:textId="77777777" w:rsidR="008443A8" w:rsidRPr="008443A8" w:rsidRDefault="008443A8" w:rsidP="008443A8">
      <w:pPr>
        <w:tabs>
          <w:tab w:val="left" w:pos="142"/>
        </w:tabs>
        <w:spacing w:line="360" w:lineRule="auto"/>
        <w:jc w:val="both"/>
        <w:rPr>
          <w:rFonts w:ascii="Arial" w:hAnsi="Arial" w:cs="Arial"/>
          <w:sz w:val="20"/>
          <w:szCs w:val="20"/>
        </w:rPr>
      </w:pPr>
      <w:r w:rsidRPr="008443A8">
        <w:rPr>
          <w:rFonts w:ascii="Arial" w:hAnsi="Arial" w:cs="Arial"/>
          <w:sz w:val="20"/>
          <w:szCs w:val="20"/>
        </w:rPr>
        <w:t>Uniwersytet Jana Kochanowskiego w Kielcach</w:t>
      </w:r>
    </w:p>
    <w:p w14:paraId="4D0D1E39" w14:textId="77777777" w:rsidR="008443A8" w:rsidRPr="008443A8" w:rsidRDefault="008443A8" w:rsidP="008443A8">
      <w:pPr>
        <w:tabs>
          <w:tab w:val="left" w:pos="142"/>
        </w:tabs>
        <w:spacing w:line="360" w:lineRule="auto"/>
        <w:ind w:left="142" w:hanging="142"/>
        <w:jc w:val="both"/>
        <w:rPr>
          <w:rFonts w:ascii="Arial" w:hAnsi="Arial" w:cs="Arial"/>
          <w:sz w:val="20"/>
          <w:szCs w:val="20"/>
        </w:rPr>
      </w:pPr>
      <w:r w:rsidRPr="008443A8">
        <w:rPr>
          <w:rFonts w:ascii="Arial" w:hAnsi="Arial" w:cs="Arial"/>
          <w:sz w:val="20"/>
          <w:szCs w:val="20"/>
        </w:rPr>
        <w:t xml:space="preserve">Ul. Żeromskiego 5; 25-369 Kielce </w:t>
      </w:r>
    </w:p>
    <w:p w14:paraId="0B4D5D5B" w14:textId="77777777" w:rsidR="008443A8" w:rsidRPr="008443A8" w:rsidRDefault="008443A8" w:rsidP="008443A8">
      <w:pPr>
        <w:tabs>
          <w:tab w:val="left" w:pos="142"/>
        </w:tabs>
        <w:spacing w:line="360" w:lineRule="auto"/>
        <w:ind w:left="142" w:hanging="142"/>
        <w:jc w:val="both"/>
        <w:rPr>
          <w:rFonts w:ascii="Arial" w:hAnsi="Arial" w:cs="Arial"/>
          <w:sz w:val="20"/>
          <w:szCs w:val="20"/>
        </w:rPr>
      </w:pPr>
      <w:r w:rsidRPr="008443A8">
        <w:rPr>
          <w:rFonts w:ascii="Arial" w:hAnsi="Arial" w:cs="Arial"/>
          <w:sz w:val="20"/>
          <w:szCs w:val="20"/>
        </w:rPr>
        <w:t>Tel.:(41) 349 72 77, (41) 349 73 68 ; faks: 41 344 56 15</w:t>
      </w:r>
    </w:p>
    <w:p w14:paraId="32032E12" w14:textId="77777777" w:rsidR="008443A8" w:rsidRPr="008443A8" w:rsidRDefault="008443A8" w:rsidP="008443A8">
      <w:pPr>
        <w:tabs>
          <w:tab w:val="left" w:pos="142"/>
        </w:tabs>
        <w:spacing w:line="360" w:lineRule="auto"/>
        <w:ind w:left="142" w:hanging="142"/>
        <w:jc w:val="both"/>
        <w:rPr>
          <w:rFonts w:ascii="Arial" w:hAnsi="Arial" w:cs="Arial"/>
          <w:caps/>
          <w:sz w:val="20"/>
          <w:szCs w:val="20"/>
        </w:rPr>
      </w:pPr>
      <w:r w:rsidRPr="008443A8">
        <w:rPr>
          <w:rFonts w:ascii="Arial" w:hAnsi="Arial" w:cs="Arial"/>
          <w:sz w:val="20"/>
          <w:szCs w:val="20"/>
        </w:rPr>
        <w:t xml:space="preserve">NIP: </w:t>
      </w:r>
      <w:r w:rsidRPr="008443A8">
        <w:rPr>
          <w:rFonts w:ascii="Arial" w:hAnsi="Arial" w:cs="Arial"/>
          <w:caps/>
          <w:sz w:val="20"/>
          <w:szCs w:val="20"/>
        </w:rPr>
        <w:t>657-02-34-850</w:t>
      </w:r>
    </w:p>
    <w:p w14:paraId="3F0B435A" w14:textId="77777777" w:rsidR="008443A8" w:rsidRPr="008443A8" w:rsidRDefault="008443A8" w:rsidP="008443A8">
      <w:pPr>
        <w:tabs>
          <w:tab w:val="left" w:pos="142"/>
        </w:tabs>
        <w:spacing w:line="360" w:lineRule="auto"/>
        <w:ind w:left="142" w:hanging="142"/>
        <w:jc w:val="both"/>
        <w:rPr>
          <w:rFonts w:ascii="Arial" w:hAnsi="Arial" w:cs="Arial"/>
          <w:sz w:val="20"/>
          <w:szCs w:val="20"/>
        </w:rPr>
      </w:pPr>
      <w:r w:rsidRPr="008443A8">
        <w:rPr>
          <w:rFonts w:ascii="Arial" w:hAnsi="Arial" w:cs="Arial"/>
          <w:sz w:val="20"/>
          <w:szCs w:val="20"/>
        </w:rPr>
        <w:t xml:space="preserve">Adres elektronicznej skrzynki podawczej </w:t>
      </w:r>
      <w:proofErr w:type="spellStart"/>
      <w:r w:rsidRPr="008443A8">
        <w:rPr>
          <w:rFonts w:ascii="Arial" w:hAnsi="Arial" w:cs="Arial"/>
          <w:sz w:val="20"/>
          <w:szCs w:val="20"/>
        </w:rPr>
        <w:t>ePUAP</w:t>
      </w:r>
      <w:proofErr w:type="spellEnd"/>
      <w:r w:rsidRPr="008443A8">
        <w:rPr>
          <w:rFonts w:ascii="Arial" w:hAnsi="Arial" w:cs="Arial"/>
          <w:sz w:val="20"/>
          <w:szCs w:val="20"/>
        </w:rPr>
        <w:t xml:space="preserve">: </w:t>
      </w:r>
      <w:r w:rsidRPr="008443A8">
        <w:rPr>
          <w:rFonts w:ascii="Arial" w:hAnsi="Arial" w:cs="Arial"/>
          <w:color w:val="2E74B5"/>
          <w:sz w:val="20"/>
          <w:szCs w:val="20"/>
        </w:rPr>
        <w:t>/UJK/</w:t>
      </w:r>
      <w:proofErr w:type="spellStart"/>
      <w:r w:rsidRPr="008443A8">
        <w:rPr>
          <w:rFonts w:ascii="Arial" w:hAnsi="Arial" w:cs="Arial"/>
          <w:color w:val="2E74B5"/>
          <w:sz w:val="20"/>
          <w:szCs w:val="20"/>
        </w:rPr>
        <w:t>SkrytkaESP</w:t>
      </w:r>
      <w:proofErr w:type="spellEnd"/>
    </w:p>
    <w:p w14:paraId="2E23B33B" w14:textId="4C4FE8B0" w:rsidR="008443A8" w:rsidRPr="008443A8" w:rsidRDefault="008443A8" w:rsidP="008443A8">
      <w:pPr>
        <w:spacing w:line="360" w:lineRule="auto"/>
        <w:jc w:val="both"/>
        <w:rPr>
          <w:rFonts w:ascii="Arial" w:hAnsi="Arial" w:cs="Arial"/>
          <w:sz w:val="20"/>
          <w:szCs w:val="20"/>
          <w:lang w:eastAsia="en-US"/>
        </w:rPr>
      </w:pPr>
      <w:r w:rsidRPr="008443A8">
        <w:rPr>
          <w:rFonts w:ascii="Arial" w:hAnsi="Arial" w:cs="Arial"/>
          <w:sz w:val="20"/>
          <w:szCs w:val="20"/>
          <w:lang w:eastAsia="en-US"/>
        </w:rPr>
        <w:t xml:space="preserve">Adres strony internetowej Zamawiającego: </w:t>
      </w:r>
      <w:hyperlink r:id="rId14" w:history="1">
        <w:r w:rsidRPr="008443A8">
          <w:rPr>
            <w:rFonts w:ascii="Arial" w:hAnsi="Arial" w:cs="Arial"/>
            <w:sz w:val="20"/>
            <w:szCs w:val="20"/>
            <w:lang w:eastAsia="en-US"/>
          </w:rPr>
          <w:t>www.ujk.edu.pl</w:t>
        </w:r>
      </w:hyperlink>
    </w:p>
    <w:p w14:paraId="2A9FA89D" w14:textId="77777777" w:rsidR="008443A8" w:rsidRPr="008443A8" w:rsidRDefault="008443A8" w:rsidP="008443A8">
      <w:pPr>
        <w:tabs>
          <w:tab w:val="left" w:pos="540"/>
        </w:tabs>
        <w:spacing w:line="360" w:lineRule="auto"/>
        <w:ind w:left="142" w:hanging="142"/>
        <w:jc w:val="both"/>
        <w:rPr>
          <w:rFonts w:ascii="Arial" w:hAnsi="Arial" w:cs="Arial"/>
          <w:sz w:val="20"/>
          <w:szCs w:val="20"/>
        </w:rPr>
      </w:pPr>
      <w:r w:rsidRPr="008443A8">
        <w:rPr>
          <w:rFonts w:ascii="Arial" w:hAnsi="Arial" w:cs="Arial"/>
          <w:sz w:val="20"/>
          <w:szCs w:val="20"/>
        </w:rPr>
        <w:t>Godziny pracy:07:30 - 15:30 od poniedziałku do piątku.</w:t>
      </w:r>
    </w:p>
    <w:p w14:paraId="24A6ECC5" w14:textId="77777777" w:rsidR="008443A8" w:rsidRDefault="008443A8" w:rsidP="008443A8">
      <w:pPr>
        <w:spacing w:line="360" w:lineRule="auto"/>
        <w:jc w:val="both"/>
        <w:rPr>
          <w:rFonts w:ascii="Arial" w:hAnsi="Arial" w:cs="Arial"/>
          <w:sz w:val="20"/>
          <w:szCs w:val="20"/>
        </w:rPr>
      </w:pPr>
      <w:r w:rsidRPr="008443A8">
        <w:rPr>
          <w:rFonts w:ascii="Arial" w:hAnsi="Arial" w:cs="Arial"/>
          <w:sz w:val="20"/>
          <w:szCs w:val="20"/>
        </w:rPr>
        <w:t>Adres strony internetowej, na której udostępniane będą zmiany  i wyjaśnienia treści SWZ oraz inne dokumenty zamówienia bezpośrednio związane  z postępowaniem o udzielenie zamówienia:</w:t>
      </w:r>
    </w:p>
    <w:p w14:paraId="78C0C38E" w14:textId="655ED517" w:rsidR="008443A8" w:rsidRPr="008443A8" w:rsidRDefault="00B4167E" w:rsidP="008443A8">
      <w:pPr>
        <w:spacing w:line="360" w:lineRule="auto"/>
        <w:jc w:val="both"/>
        <w:rPr>
          <w:rFonts w:ascii="Arial" w:hAnsi="Arial" w:cs="Arial"/>
          <w:color w:val="2E74B5"/>
          <w:sz w:val="20"/>
          <w:szCs w:val="20"/>
          <w:u w:val="single"/>
        </w:rPr>
      </w:pPr>
      <w:hyperlink r:id="rId15" w:history="1">
        <w:r w:rsidR="008443A8" w:rsidRPr="005E609A">
          <w:rPr>
            <w:rStyle w:val="Hipercze"/>
            <w:rFonts w:ascii="Arial" w:hAnsi="Arial" w:cs="Arial"/>
            <w:sz w:val="20"/>
            <w:szCs w:val="20"/>
          </w:rPr>
          <w:t>https://bip.ujk.edu.pl/dzp/przetargi.php</w:t>
        </w:r>
      </w:hyperlink>
    </w:p>
    <w:p w14:paraId="58306BAB" w14:textId="27FFAA82" w:rsidR="00F76B4E" w:rsidRPr="00BA44E6" w:rsidRDefault="00F76B4E" w:rsidP="00F76B4E">
      <w:pPr>
        <w:pBdr>
          <w:bottom w:val="double" w:sz="4" w:space="1" w:color="auto"/>
        </w:pBdr>
        <w:shd w:val="clear" w:color="auto" w:fill="DAEEF3"/>
        <w:spacing w:before="360" w:after="40" w:line="360" w:lineRule="auto"/>
        <w:jc w:val="both"/>
        <w:rPr>
          <w:rFonts w:ascii="Arial" w:hAnsi="Arial" w:cs="Arial"/>
          <w:b/>
          <w:sz w:val="20"/>
          <w:szCs w:val="20"/>
        </w:rPr>
      </w:pPr>
      <w:r w:rsidRPr="00BA44E6">
        <w:rPr>
          <w:rFonts w:ascii="Arial" w:hAnsi="Arial" w:cs="Arial"/>
          <w:b/>
          <w:sz w:val="20"/>
          <w:szCs w:val="20"/>
        </w:rPr>
        <w:t xml:space="preserve">Rozdział </w:t>
      </w:r>
      <w:r>
        <w:rPr>
          <w:rFonts w:ascii="Arial" w:hAnsi="Arial" w:cs="Arial"/>
          <w:b/>
          <w:sz w:val="20"/>
          <w:szCs w:val="20"/>
        </w:rPr>
        <w:t>I</w:t>
      </w:r>
      <w:r w:rsidR="006F06F7">
        <w:rPr>
          <w:rFonts w:ascii="Arial" w:hAnsi="Arial" w:cs="Arial"/>
          <w:b/>
          <w:sz w:val="20"/>
          <w:szCs w:val="20"/>
        </w:rPr>
        <w:t xml:space="preserve">I. </w:t>
      </w:r>
      <w:r w:rsidRPr="006F3B87">
        <w:rPr>
          <w:rFonts w:ascii="Arial" w:hAnsi="Arial" w:cs="Arial"/>
          <w:b/>
          <w:bCs/>
          <w:sz w:val="20"/>
          <w:szCs w:val="20"/>
        </w:rPr>
        <w:t>Tryb udzielenia zamówienia</w:t>
      </w:r>
    </w:p>
    <w:p w14:paraId="6CC1E7E7" w14:textId="59160A2A" w:rsidR="00527DEF" w:rsidRPr="006F3B87" w:rsidRDefault="00F76B4E" w:rsidP="00F76B4E">
      <w:pPr>
        <w:widowControl/>
        <w:tabs>
          <w:tab w:val="left" w:pos="426"/>
        </w:tabs>
        <w:suppressAutoHyphens w:val="0"/>
        <w:spacing w:after="60" w:line="360" w:lineRule="auto"/>
        <w:jc w:val="both"/>
        <w:rPr>
          <w:rFonts w:ascii="Arial" w:hAnsi="Arial" w:cs="Arial"/>
          <w:sz w:val="20"/>
          <w:szCs w:val="20"/>
        </w:rPr>
      </w:pPr>
      <w:r w:rsidRPr="00516866">
        <w:rPr>
          <w:rFonts w:ascii="Arial" w:hAnsi="Arial" w:cs="Arial"/>
          <w:b/>
          <w:sz w:val="20"/>
          <w:szCs w:val="20"/>
        </w:rPr>
        <w:t>1.</w:t>
      </w:r>
      <w:r w:rsidR="001232D5" w:rsidRPr="006F3B87">
        <w:rPr>
          <w:rFonts w:ascii="Arial" w:hAnsi="Arial" w:cs="Arial"/>
          <w:sz w:val="20"/>
          <w:szCs w:val="20"/>
        </w:rPr>
        <w:t xml:space="preserve">Postępowanie prowadzone jest w </w:t>
      </w:r>
      <w:r w:rsidR="001232D5" w:rsidRPr="006F3B87">
        <w:rPr>
          <w:rFonts w:ascii="Arial" w:hAnsi="Arial" w:cs="Arial"/>
          <w:b/>
          <w:sz w:val="20"/>
          <w:szCs w:val="20"/>
        </w:rPr>
        <w:t xml:space="preserve">trybie podstawowym </w:t>
      </w:r>
      <w:r w:rsidR="0088101E" w:rsidRPr="006F3B87">
        <w:rPr>
          <w:rFonts w:ascii="Arial" w:hAnsi="Arial" w:cs="Arial"/>
          <w:b/>
          <w:sz w:val="20"/>
          <w:szCs w:val="20"/>
        </w:rPr>
        <w:t xml:space="preserve">bez możliwości negocjacji </w:t>
      </w:r>
      <w:r w:rsidR="001232D5" w:rsidRPr="006F3B87">
        <w:rPr>
          <w:rFonts w:ascii="Arial" w:hAnsi="Arial" w:cs="Arial"/>
          <w:sz w:val="20"/>
          <w:szCs w:val="20"/>
        </w:rPr>
        <w:t>na pod</w:t>
      </w:r>
      <w:r w:rsidR="0088101E" w:rsidRPr="006F3B87">
        <w:rPr>
          <w:rFonts w:ascii="Arial" w:hAnsi="Arial" w:cs="Arial"/>
          <w:sz w:val="20"/>
          <w:szCs w:val="20"/>
        </w:rPr>
        <w:t>stawie</w:t>
      </w:r>
      <w:r w:rsidR="00A264F1" w:rsidRPr="006F3B87">
        <w:rPr>
          <w:rFonts w:ascii="Arial" w:hAnsi="Arial" w:cs="Arial"/>
          <w:sz w:val="20"/>
          <w:szCs w:val="20"/>
        </w:rPr>
        <w:t xml:space="preserve"> </w:t>
      </w:r>
      <w:r w:rsidR="0086117E" w:rsidRPr="006F3B87">
        <w:rPr>
          <w:rFonts w:ascii="Arial" w:hAnsi="Arial" w:cs="Arial"/>
          <w:sz w:val="20"/>
          <w:szCs w:val="20"/>
        </w:rPr>
        <w:t>art. 275 pkt. 1 ustawy z dnia</w:t>
      </w:r>
      <w:r w:rsidR="001232D5" w:rsidRPr="006F3B87">
        <w:rPr>
          <w:rFonts w:ascii="Arial" w:hAnsi="Arial" w:cs="Arial"/>
          <w:sz w:val="20"/>
          <w:szCs w:val="20"/>
        </w:rPr>
        <w:t xml:space="preserve"> 11</w:t>
      </w:r>
      <w:r w:rsidR="001232D5" w:rsidRPr="006F3B87">
        <w:rPr>
          <w:rFonts w:ascii="Arial" w:hAnsi="Arial" w:cs="Arial"/>
          <w:spacing w:val="-13"/>
          <w:sz w:val="20"/>
          <w:szCs w:val="20"/>
        </w:rPr>
        <w:t xml:space="preserve"> </w:t>
      </w:r>
      <w:r w:rsidR="001232D5" w:rsidRPr="006F3B87">
        <w:rPr>
          <w:rFonts w:ascii="Arial" w:hAnsi="Arial" w:cs="Arial"/>
          <w:sz w:val="20"/>
          <w:szCs w:val="20"/>
        </w:rPr>
        <w:t>września</w:t>
      </w:r>
      <w:r w:rsidR="001232D5" w:rsidRPr="006F3B87">
        <w:rPr>
          <w:rFonts w:ascii="Arial" w:hAnsi="Arial" w:cs="Arial"/>
          <w:spacing w:val="47"/>
          <w:sz w:val="20"/>
          <w:szCs w:val="20"/>
        </w:rPr>
        <w:t xml:space="preserve"> </w:t>
      </w:r>
      <w:r w:rsidR="001232D5" w:rsidRPr="006F3B87">
        <w:rPr>
          <w:rFonts w:ascii="Arial" w:hAnsi="Arial" w:cs="Arial"/>
          <w:sz w:val="20"/>
          <w:szCs w:val="20"/>
        </w:rPr>
        <w:t>2019 r. Prawo zamówień publicznych</w:t>
      </w:r>
      <w:r w:rsidR="00A264F1" w:rsidRPr="006F3B87">
        <w:rPr>
          <w:rFonts w:ascii="Arial" w:hAnsi="Arial" w:cs="Arial"/>
          <w:sz w:val="20"/>
          <w:szCs w:val="20"/>
        </w:rPr>
        <w:t xml:space="preserve"> (Dz. U. z 2019 r. poz. 2019, z </w:t>
      </w:r>
      <w:proofErr w:type="spellStart"/>
      <w:r w:rsidR="00A264F1" w:rsidRPr="006F3B87">
        <w:rPr>
          <w:rFonts w:ascii="Arial" w:hAnsi="Arial" w:cs="Arial"/>
          <w:sz w:val="20"/>
          <w:szCs w:val="20"/>
        </w:rPr>
        <w:t>późn</w:t>
      </w:r>
      <w:proofErr w:type="spellEnd"/>
      <w:r w:rsidR="00A264F1" w:rsidRPr="006F3B87">
        <w:rPr>
          <w:rFonts w:ascii="Arial" w:hAnsi="Arial" w:cs="Arial"/>
          <w:sz w:val="20"/>
          <w:szCs w:val="20"/>
        </w:rPr>
        <w:t>. zm.)</w:t>
      </w:r>
      <w:r w:rsidR="000F6733" w:rsidRPr="006F3B87">
        <w:rPr>
          <w:rFonts w:ascii="Arial" w:hAnsi="Arial" w:cs="Arial"/>
          <w:sz w:val="20"/>
          <w:szCs w:val="20"/>
        </w:rPr>
        <w:t>, zwan</w:t>
      </w:r>
      <w:r w:rsidR="00F05A2A" w:rsidRPr="006F3B87">
        <w:rPr>
          <w:rFonts w:ascii="Arial" w:hAnsi="Arial" w:cs="Arial"/>
          <w:sz w:val="20"/>
          <w:szCs w:val="20"/>
        </w:rPr>
        <w:t>ej</w:t>
      </w:r>
      <w:r w:rsidR="000F6733" w:rsidRPr="006F3B87">
        <w:rPr>
          <w:rFonts w:ascii="Arial" w:hAnsi="Arial" w:cs="Arial"/>
          <w:sz w:val="20"/>
          <w:szCs w:val="20"/>
        </w:rPr>
        <w:t xml:space="preserve"> dalej ustawą PZP, </w:t>
      </w:r>
      <w:r w:rsidR="001232D5" w:rsidRPr="006F3B87">
        <w:rPr>
          <w:rFonts w:ascii="Arial" w:hAnsi="Arial" w:cs="Arial"/>
          <w:sz w:val="20"/>
          <w:szCs w:val="20"/>
        </w:rPr>
        <w:t>oraz</w:t>
      </w:r>
      <w:r w:rsidR="00A264F1" w:rsidRPr="006F3B87">
        <w:rPr>
          <w:rFonts w:ascii="Arial" w:hAnsi="Arial" w:cs="Arial"/>
          <w:sz w:val="20"/>
          <w:szCs w:val="20"/>
        </w:rPr>
        <w:t xml:space="preserve"> </w:t>
      </w:r>
      <w:r w:rsidR="001232D5" w:rsidRPr="006F3B87">
        <w:rPr>
          <w:rFonts w:ascii="Arial" w:hAnsi="Arial" w:cs="Arial"/>
          <w:sz w:val="20"/>
          <w:szCs w:val="20"/>
        </w:rPr>
        <w:t>zgodnie z wymogami określonymi w niniejszej Specyfikacji Warunków Zamówienia, zwanej dalej</w:t>
      </w:r>
      <w:r w:rsidR="001232D5" w:rsidRPr="006F3B87">
        <w:rPr>
          <w:rFonts w:ascii="Arial" w:hAnsi="Arial" w:cs="Arial"/>
          <w:spacing w:val="-15"/>
          <w:sz w:val="20"/>
          <w:szCs w:val="20"/>
        </w:rPr>
        <w:t xml:space="preserve"> </w:t>
      </w:r>
      <w:r w:rsidR="001232D5" w:rsidRPr="006F3B87">
        <w:rPr>
          <w:rFonts w:ascii="Arial" w:hAnsi="Arial" w:cs="Arial"/>
          <w:sz w:val="20"/>
          <w:szCs w:val="20"/>
        </w:rPr>
        <w:t>„SWZ”</w:t>
      </w:r>
      <w:r w:rsidR="00527DEF" w:rsidRPr="006F3B87">
        <w:rPr>
          <w:rFonts w:ascii="Arial" w:hAnsi="Arial" w:cs="Arial"/>
          <w:sz w:val="20"/>
          <w:szCs w:val="20"/>
        </w:rPr>
        <w:t>.</w:t>
      </w:r>
    </w:p>
    <w:p w14:paraId="65EA8692" w14:textId="67352945" w:rsidR="00527DEF" w:rsidRPr="006F3B87" w:rsidRDefault="00F76B4E" w:rsidP="00F76B4E">
      <w:pPr>
        <w:widowControl/>
        <w:tabs>
          <w:tab w:val="left" w:pos="426"/>
        </w:tabs>
        <w:suppressAutoHyphens w:val="0"/>
        <w:spacing w:line="360" w:lineRule="auto"/>
        <w:jc w:val="both"/>
        <w:rPr>
          <w:rFonts w:ascii="Arial" w:hAnsi="Arial" w:cs="Arial"/>
          <w:sz w:val="20"/>
          <w:szCs w:val="20"/>
        </w:rPr>
      </w:pPr>
      <w:r w:rsidRPr="00516866">
        <w:rPr>
          <w:rFonts w:ascii="Arial" w:hAnsi="Arial" w:cs="Arial"/>
          <w:b/>
          <w:sz w:val="20"/>
          <w:szCs w:val="20"/>
        </w:rPr>
        <w:t>2.</w:t>
      </w:r>
      <w:r w:rsidR="00527DEF" w:rsidRPr="006F3B87">
        <w:rPr>
          <w:rFonts w:ascii="Arial" w:hAnsi="Arial" w:cs="Arial"/>
          <w:sz w:val="20"/>
          <w:szCs w:val="20"/>
        </w:rPr>
        <w:t>Do czynności podejmowanych przez Zamawiające</w:t>
      </w:r>
      <w:r w:rsidR="00725EE8" w:rsidRPr="006F3B87">
        <w:rPr>
          <w:rFonts w:ascii="Arial" w:hAnsi="Arial" w:cs="Arial"/>
          <w:sz w:val="20"/>
          <w:szCs w:val="20"/>
        </w:rPr>
        <w:t xml:space="preserve">go i Wykonawców w postępowaniu </w:t>
      </w:r>
      <w:r w:rsidR="00527DEF" w:rsidRPr="006F3B87">
        <w:rPr>
          <w:rFonts w:ascii="Arial" w:hAnsi="Arial" w:cs="Arial"/>
          <w:sz w:val="20"/>
          <w:szCs w:val="20"/>
        </w:rPr>
        <w:t>o udzielenie zamówienia stosuje się przepisy powołanej ustawy PZP oraz aktów wykonawczych wydanych na jej podstawie, a w sprawach nieuregulowanych przepisy ustawy z dnia 23 kwietnia 1964 r. - Kodeks cywilny (</w:t>
      </w:r>
      <w:r w:rsidR="00A264F1" w:rsidRPr="006F3B87">
        <w:rPr>
          <w:rFonts w:ascii="Arial" w:hAnsi="Arial" w:cs="Arial"/>
          <w:sz w:val="20"/>
          <w:szCs w:val="20"/>
        </w:rPr>
        <w:t>Dz. U. 2020 poz. 1740 ze zm</w:t>
      </w:r>
      <w:r w:rsidR="00370B18" w:rsidRPr="006F3B87">
        <w:rPr>
          <w:rFonts w:ascii="Arial" w:hAnsi="Arial" w:cs="Arial"/>
          <w:sz w:val="20"/>
          <w:szCs w:val="20"/>
        </w:rPr>
        <w:t>.</w:t>
      </w:r>
      <w:r w:rsidR="00527DEF" w:rsidRPr="006F3B87">
        <w:rPr>
          <w:rFonts w:ascii="Arial" w:hAnsi="Arial" w:cs="Arial"/>
          <w:sz w:val="20"/>
          <w:szCs w:val="20"/>
        </w:rPr>
        <w:t>).</w:t>
      </w:r>
    </w:p>
    <w:p w14:paraId="71398067" w14:textId="245B1066" w:rsidR="00985D0F" w:rsidRPr="00357657" w:rsidRDefault="00F6387F" w:rsidP="00357657">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 xml:space="preserve">Rozdział III. </w:t>
      </w:r>
      <w:r w:rsidR="004C2891" w:rsidRPr="004C2891">
        <w:rPr>
          <w:rFonts w:ascii="Arial" w:hAnsi="Arial" w:cs="Arial"/>
          <w:b/>
          <w:sz w:val="20"/>
          <w:szCs w:val="20"/>
        </w:rPr>
        <w:t>Opis przedmiotu zamówienia</w:t>
      </w:r>
    </w:p>
    <w:p w14:paraId="1EDA91A4" w14:textId="2FFB5D69" w:rsidR="006F01A0" w:rsidRDefault="008172AF" w:rsidP="00095AA6">
      <w:pPr>
        <w:widowControl/>
        <w:numPr>
          <w:ilvl w:val="0"/>
          <w:numId w:val="44"/>
        </w:numPr>
        <w:suppressAutoHyphens w:val="0"/>
        <w:spacing w:after="200" w:line="360" w:lineRule="auto"/>
        <w:contextualSpacing/>
        <w:jc w:val="both"/>
        <w:rPr>
          <w:rFonts w:ascii="Arial" w:hAnsi="Arial" w:cs="Arial"/>
          <w:bCs/>
          <w:sz w:val="20"/>
          <w:szCs w:val="20"/>
        </w:rPr>
      </w:pPr>
      <w:r w:rsidRPr="00095AA6">
        <w:rPr>
          <w:rFonts w:ascii="Arial" w:hAnsi="Arial" w:cs="Arial"/>
          <w:bCs/>
          <w:sz w:val="20"/>
          <w:szCs w:val="20"/>
        </w:rPr>
        <w:t xml:space="preserve">Przedmiotem zamówienia jest dostawa </w:t>
      </w:r>
      <w:r w:rsidR="00BE35A2" w:rsidRPr="00095AA6">
        <w:rPr>
          <w:rFonts w:ascii="Arial" w:hAnsi="Arial" w:cs="Arial"/>
          <w:bCs/>
          <w:sz w:val="20"/>
          <w:szCs w:val="20"/>
        </w:rPr>
        <w:t xml:space="preserve">artykułów i </w:t>
      </w:r>
      <w:r w:rsidRPr="00095AA6">
        <w:rPr>
          <w:rFonts w:ascii="Arial" w:hAnsi="Arial" w:cs="Arial"/>
          <w:bCs/>
          <w:sz w:val="20"/>
          <w:szCs w:val="20"/>
        </w:rPr>
        <w:t>materiałów medycznych:</w:t>
      </w:r>
    </w:p>
    <w:tbl>
      <w:tblPr>
        <w:tblStyle w:val="Tabela-Siatka"/>
        <w:tblW w:w="9634" w:type="dxa"/>
        <w:tblLayout w:type="fixed"/>
        <w:tblLook w:val="04A0" w:firstRow="1" w:lastRow="0" w:firstColumn="1" w:lastColumn="0" w:noHBand="0" w:noVBand="1"/>
      </w:tblPr>
      <w:tblGrid>
        <w:gridCol w:w="572"/>
        <w:gridCol w:w="5802"/>
        <w:gridCol w:w="1985"/>
        <w:gridCol w:w="1275"/>
      </w:tblGrid>
      <w:tr w:rsidR="00BC08EF" w:rsidRPr="00095AA6" w14:paraId="286ECA46" w14:textId="77777777" w:rsidTr="00BC08EF">
        <w:trPr>
          <w:trHeight w:val="565"/>
        </w:trPr>
        <w:tc>
          <w:tcPr>
            <w:tcW w:w="572" w:type="dxa"/>
            <w:hideMark/>
          </w:tcPr>
          <w:p w14:paraId="4027EB62" w14:textId="77777777" w:rsidR="00BC08EF" w:rsidRPr="00095AA6" w:rsidRDefault="00BC08EF" w:rsidP="00D67DE0">
            <w:pPr>
              <w:rPr>
                <w:rFonts w:ascii="Arial" w:hAnsi="Arial" w:cs="Arial"/>
                <w:b/>
                <w:sz w:val="20"/>
                <w:szCs w:val="20"/>
              </w:rPr>
            </w:pPr>
            <w:r w:rsidRPr="00095AA6">
              <w:rPr>
                <w:rFonts w:ascii="Arial" w:hAnsi="Arial" w:cs="Arial"/>
                <w:b/>
                <w:sz w:val="20"/>
                <w:szCs w:val="20"/>
              </w:rPr>
              <w:t>L.p.</w:t>
            </w:r>
          </w:p>
        </w:tc>
        <w:tc>
          <w:tcPr>
            <w:tcW w:w="5802" w:type="dxa"/>
            <w:hideMark/>
          </w:tcPr>
          <w:p w14:paraId="567DDB1A" w14:textId="77777777" w:rsidR="00BC08EF" w:rsidRPr="00095AA6" w:rsidRDefault="00BC08EF" w:rsidP="00D67DE0">
            <w:pPr>
              <w:rPr>
                <w:rFonts w:ascii="Arial" w:hAnsi="Arial" w:cs="Arial"/>
                <w:b/>
                <w:sz w:val="20"/>
                <w:szCs w:val="20"/>
              </w:rPr>
            </w:pPr>
            <w:r w:rsidRPr="00095AA6">
              <w:rPr>
                <w:rFonts w:ascii="Arial" w:hAnsi="Arial" w:cs="Arial"/>
                <w:b/>
                <w:sz w:val="20"/>
                <w:szCs w:val="20"/>
              </w:rPr>
              <w:t>Asortyment</w:t>
            </w:r>
          </w:p>
        </w:tc>
        <w:tc>
          <w:tcPr>
            <w:tcW w:w="1985" w:type="dxa"/>
            <w:hideMark/>
          </w:tcPr>
          <w:p w14:paraId="354B5FBE" w14:textId="4FA7210A" w:rsidR="00BC08EF" w:rsidRDefault="00BC08EF" w:rsidP="00D67DE0">
            <w:pPr>
              <w:rPr>
                <w:rFonts w:ascii="Arial" w:hAnsi="Arial" w:cs="Arial"/>
                <w:b/>
                <w:sz w:val="20"/>
                <w:szCs w:val="20"/>
              </w:rPr>
            </w:pPr>
            <w:r>
              <w:rPr>
                <w:rFonts w:ascii="Arial" w:hAnsi="Arial" w:cs="Arial"/>
                <w:b/>
                <w:sz w:val="20"/>
                <w:szCs w:val="20"/>
              </w:rPr>
              <w:t>Szt.</w:t>
            </w:r>
            <w:r w:rsidRPr="00095AA6">
              <w:rPr>
                <w:rFonts w:ascii="Arial" w:hAnsi="Arial" w:cs="Arial"/>
                <w:b/>
                <w:sz w:val="20"/>
                <w:szCs w:val="20"/>
              </w:rPr>
              <w:t>/ opak.</w:t>
            </w:r>
            <w:r>
              <w:rPr>
                <w:rFonts w:ascii="Arial" w:hAnsi="Arial" w:cs="Arial"/>
                <w:b/>
                <w:sz w:val="20"/>
                <w:szCs w:val="20"/>
              </w:rPr>
              <w:t>/komplet/</w:t>
            </w:r>
          </w:p>
          <w:p w14:paraId="27A4DA0F" w14:textId="77777777" w:rsidR="00BC08EF" w:rsidRPr="00095AA6" w:rsidRDefault="00BC08EF" w:rsidP="00D67DE0">
            <w:pPr>
              <w:rPr>
                <w:rFonts w:ascii="Arial" w:hAnsi="Arial" w:cs="Arial"/>
                <w:b/>
                <w:sz w:val="20"/>
                <w:szCs w:val="20"/>
              </w:rPr>
            </w:pPr>
            <w:r>
              <w:rPr>
                <w:rFonts w:ascii="Arial" w:hAnsi="Arial" w:cs="Arial"/>
                <w:b/>
                <w:sz w:val="20"/>
                <w:szCs w:val="20"/>
              </w:rPr>
              <w:t>zestaw</w:t>
            </w:r>
          </w:p>
        </w:tc>
        <w:tc>
          <w:tcPr>
            <w:tcW w:w="1275" w:type="dxa"/>
            <w:hideMark/>
          </w:tcPr>
          <w:p w14:paraId="7A4E49B6" w14:textId="77777777" w:rsidR="00BC08EF" w:rsidRPr="00095AA6" w:rsidRDefault="00BC08EF" w:rsidP="00D67DE0">
            <w:pPr>
              <w:rPr>
                <w:rFonts w:ascii="Arial" w:hAnsi="Arial" w:cs="Arial"/>
                <w:b/>
                <w:sz w:val="20"/>
                <w:szCs w:val="20"/>
              </w:rPr>
            </w:pPr>
            <w:r w:rsidRPr="00095AA6">
              <w:rPr>
                <w:rFonts w:ascii="Arial" w:hAnsi="Arial" w:cs="Arial"/>
                <w:b/>
                <w:sz w:val="20"/>
                <w:szCs w:val="20"/>
              </w:rPr>
              <w:t>Liczba/ ilość</w:t>
            </w:r>
          </w:p>
        </w:tc>
      </w:tr>
      <w:tr w:rsidR="00BC08EF" w:rsidRPr="00095AA6" w14:paraId="5F1D4BCE" w14:textId="77777777" w:rsidTr="00D67DE0">
        <w:trPr>
          <w:trHeight w:val="565"/>
        </w:trPr>
        <w:tc>
          <w:tcPr>
            <w:tcW w:w="9634" w:type="dxa"/>
            <w:gridSpan w:val="4"/>
          </w:tcPr>
          <w:p w14:paraId="75D74920" w14:textId="30360B55" w:rsidR="00BC08EF" w:rsidRPr="00095AA6" w:rsidRDefault="00BC08EF" w:rsidP="00D67DE0">
            <w:pPr>
              <w:rPr>
                <w:rFonts w:ascii="Arial" w:hAnsi="Arial" w:cs="Arial"/>
                <w:b/>
                <w:sz w:val="20"/>
                <w:szCs w:val="20"/>
              </w:rPr>
            </w:pPr>
            <w:r>
              <w:rPr>
                <w:rFonts w:ascii="Arial" w:hAnsi="Arial" w:cs="Arial"/>
                <w:b/>
                <w:sz w:val="20"/>
                <w:szCs w:val="20"/>
              </w:rPr>
              <w:t>ZBPZ/2021/00213 (poz.1</w:t>
            </w:r>
            <w:r w:rsidRPr="00095AA6">
              <w:rPr>
                <w:rFonts w:ascii="Arial" w:hAnsi="Arial" w:cs="Arial"/>
                <w:b/>
                <w:sz w:val="20"/>
                <w:szCs w:val="20"/>
              </w:rPr>
              <w:t>)</w:t>
            </w:r>
          </w:p>
        </w:tc>
      </w:tr>
      <w:tr w:rsidR="00BC08EF" w:rsidRPr="00095AA6" w14:paraId="2AB54400" w14:textId="77777777" w:rsidTr="00BC08EF">
        <w:trPr>
          <w:trHeight w:val="418"/>
        </w:trPr>
        <w:tc>
          <w:tcPr>
            <w:tcW w:w="572" w:type="dxa"/>
            <w:hideMark/>
          </w:tcPr>
          <w:p w14:paraId="3D529C59"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c>
          <w:tcPr>
            <w:tcW w:w="5802" w:type="dxa"/>
            <w:hideMark/>
          </w:tcPr>
          <w:p w14:paraId="2544CFA9" w14:textId="77777777" w:rsidR="00BC08EF"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Apteczka pierwszej pomocy </w:t>
            </w:r>
          </w:p>
          <w:p w14:paraId="5BDF4B41"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z wyposażeniem </w:t>
            </w:r>
          </w:p>
        </w:tc>
        <w:tc>
          <w:tcPr>
            <w:tcW w:w="1985" w:type="dxa"/>
            <w:hideMark/>
          </w:tcPr>
          <w:p w14:paraId="2056D3AF"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hideMark/>
          </w:tcPr>
          <w:p w14:paraId="3E039699"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41F992C4" w14:textId="77777777" w:rsidTr="00BC08EF">
        <w:trPr>
          <w:trHeight w:val="398"/>
        </w:trPr>
        <w:tc>
          <w:tcPr>
            <w:tcW w:w="572" w:type="dxa"/>
            <w:hideMark/>
          </w:tcPr>
          <w:p w14:paraId="06FE745E"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c>
          <w:tcPr>
            <w:tcW w:w="5802" w:type="dxa"/>
            <w:hideMark/>
          </w:tcPr>
          <w:p w14:paraId="6AC2EEBF"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Pojemnik na odpady medyczne 10l</w:t>
            </w:r>
          </w:p>
        </w:tc>
        <w:tc>
          <w:tcPr>
            <w:tcW w:w="1985" w:type="dxa"/>
            <w:hideMark/>
          </w:tcPr>
          <w:p w14:paraId="534E02DB"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hideMark/>
          </w:tcPr>
          <w:p w14:paraId="72D073DB" w14:textId="77777777" w:rsidR="00BC08EF" w:rsidRPr="00095AA6" w:rsidRDefault="00BC08EF" w:rsidP="00D67DE0">
            <w:pPr>
              <w:rPr>
                <w:rFonts w:ascii="Arial" w:hAnsi="Arial" w:cs="Arial"/>
                <w:sz w:val="20"/>
                <w:szCs w:val="20"/>
              </w:rPr>
            </w:pPr>
            <w:r w:rsidRPr="00095AA6">
              <w:rPr>
                <w:rFonts w:ascii="Arial" w:hAnsi="Arial" w:cs="Arial"/>
                <w:sz w:val="20"/>
                <w:szCs w:val="20"/>
              </w:rPr>
              <w:t>40</w:t>
            </w:r>
          </w:p>
        </w:tc>
      </w:tr>
      <w:tr w:rsidR="00BC08EF" w:rsidRPr="00095AA6" w14:paraId="7C8A99D6" w14:textId="77777777" w:rsidTr="00BC08EF">
        <w:trPr>
          <w:trHeight w:val="492"/>
        </w:trPr>
        <w:tc>
          <w:tcPr>
            <w:tcW w:w="572" w:type="dxa"/>
            <w:hideMark/>
          </w:tcPr>
          <w:p w14:paraId="1E804CEF"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c>
          <w:tcPr>
            <w:tcW w:w="5802" w:type="dxa"/>
            <w:hideMark/>
          </w:tcPr>
          <w:p w14:paraId="3B143D99"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Kompres gazowy 6x6cm nasączony alkoholem 70%, </w:t>
            </w:r>
          </w:p>
          <w:p w14:paraId="128BE915"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(1op = 100 szt.)</w:t>
            </w:r>
          </w:p>
        </w:tc>
        <w:tc>
          <w:tcPr>
            <w:tcW w:w="1985" w:type="dxa"/>
            <w:hideMark/>
          </w:tcPr>
          <w:p w14:paraId="1C797D95"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hideMark/>
          </w:tcPr>
          <w:p w14:paraId="7BD38462" w14:textId="77777777" w:rsidR="00BC08EF" w:rsidRPr="00095AA6" w:rsidRDefault="00BC08EF" w:rsidP="00D67DE0">
            <w:pPr>
              <w:rPr>
                <w:rFonts w:ascii="Arial" w:hAnsi="Arial" w:cs="Arial"/>
                <w:sz w:val="20"/>
                <w:szCs w:val="20"/>
              </w:rPr>
            </w:pPr>
            <w:r w:rsidRPr="00095AA6">
              <w:rPr>
                <w:rFonts w:ascii="Arial" w:hAnsi="Arial" w:cs="Arial"/>
                <w:sz w:val="20"/>
                <w:szCs w:val="20"/>
              </w:rPr>
              <w:t>24</w:t>
            </w:r>
          </w:p>
        </w:tc>
      </w:tr>
      <w:tr w:rsidR="00BC08EF" w:rsidRPr="00095AA6" w14:paraId="7FBB68DC" w14:textId="77777777" w:rsidTr="00BC08EF">
        <w:trPr>
          <w:trHeight w:val="366"/>
        </w:trPr>
        <w:tc>
          <w:tcPr>
            <w:tcW w:w="572" w:type="dxa"/>
            <w:hideMark/>
          </w:tcPr>
          <w:p w14:paraId="6C3C98DB"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c>
          <w:tcPr>
            <w:tcW w:w="5802" w:type="dxa"/>
            <w:hideMark/>
          </w:tcPr>
          <w:p w14:paraId="6BC0FBF9"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Pojemnik na odpady m</w:t>
            </w:r>
            <w:r>
              <w:rPr>
                <w:rFonts w:ascii="Arial" w:hAnsi="Arial" w:cs="Arial"/>
                <w:sz w:val="20"/>
                <w:szCs w:val="20"/>
              </w:rPr>
              <w:t>edyczne 2 l</w:t>
            </w:r>
          </w:p>
        </w:tc>
        <w:tc>
          <w:tcPr>
            <w:tcW w:w="1985" w:type="dxa"/>
            <w:hideMark/>
          </w:tcPr>
          <w:p w14:paraId="658F6761"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hideMark/>
          </w:tcPr>
          <w:p w14:paraId="497DF20B" w14:textId="77777777" w:rsidR="00BC08EF" w:rsidRPr="00095AA6" w:rsidRDefault="00BC08EF" w:rsidP="00D67DE0">
            <w:pPr>
              <w:rPr>
                <w:rFonts w:ascii="Arial" w:hAnsi="Arial" w:cs="Arial"/>
                <w:sz w:val="20"/>
                <w:szCs w:val="20"/>
              </w:rPr>
            </w:pPr>
            <w:r w:rsidRPr="00095AA6">
              <w:rPr>
                <w:rFonts w:ascii="Arial" w:hAnsi="Arial" w:cs="Arial"/>
                <w:sz w:val="20"/>
                <w:szCs w:val="20"/>
              </w:rPr>
              <w:t>80</w:t>
            </w:r>
          </w:p>
        </w:tc>
      </w:tr>
      <w:tr w:rsidR="00BC08EF" w:rsidRPr="00095AA6" w14:paraId="35DF5382" w14:textId="77777777" w:rsidTr="00BC08EF">
        <w:trPr>
          <w:trHeight w:val="552"/>
        </w:trPr>
        <w:tc>
          <w:tcPr>
            <w:tcW w:w="572" w:type="dxa"/>
            <w:hideMark/>
          </w:tcPr>
          <w:p w14:paraId="53B2AA18"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c>
          <w:tcPr>
            <w:tcW w:w="5802" w:type="dxa"/>
            <w:hideMark/>
          </w:tcPr>
          <w:p w14:paraId="08344366" w14:textId="77777777" w:rsidR="00BC08EF" w:rsidRDefault="00BC08EF" w:rsidP="00BC08EF">
            <w:pPr>
              <w:spacing w:line="240" w:lineRule="auto"/>
              <w:jc w:val="left"/>
              <w:rPr>
                <w:rFonts w:ascii="Arial" w:hAnsi="Arial" w:cs="Arial"/>
                <w:sz w:val="20"/>
                <w:szCs w:val="20"/>
              </w:rPr>
            </w:pPr>
            <w:proofErr w:type="spellStart"/>
            <w:r w:rsidRPr="00095AA6">
              <w:rPr>
                <w:rFonts w:ascii="Arial" w:hAnsi="Arial" w:cs="Arial"/>
                <w:sz w:val="20"/>
                <w:szCs w:val="20"/>
              </w:rPr>
              <w:t>Wymazówki</w:t>
            </w:r>
            <w:proofErr w:type="spellEnd"/>
            <w:r w:rsidRPr="00095AA6">
              <w:rPr>
                <w:rFonts w:ascii="Arial" w:hAnsi="Arial" w:cs="Arial"/>
                <w:sz w:val="20"/>
                <w:szCs w:val="20"/>
              </w:rPr>
              <w:t xml:space="preserve">  jałowe z wacikiem, pałeczki pakowane indywidulnie </w:t>
            </w:r>
          </w:p>
          <w:p w14:paraId="580A4A03"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(1op.= 100 szt.) </w:t>
            </w:r>
          </w:p>
        </w:tc>
        <w:tc>
          <w:tcPr>
            <w:tcW w:w="1985" w:type="dxa"/>
            <w:hideMark/>
          </w:tcPr>
          <w:p w14:paraId="1DC64A81"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hideMark/>
          </w:tcPr>
          <w:p w14:paraId="5B25028A"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r w:rsidR="00BC08EF" w:rsidRPr="00095AA6" w14:paraId="078F6DB5" w14:textId="77777777" w:rsidTr="00BC08EF">
        <w:trPr>
          <w:trHeight w:val="480"/>
        </w:trPr>
        <w:tc>
          <w:tcPr>
            <w:tcW w:w="572" w:type="dxa"/>
            <w:hideMark/>
          </w:tcPr>
          <w:p w14:paraId="539360DE" w14:textId="77777777" w:rsidR="00BC08EF" w:rsidRPr="00095AA6" w:rsidRDefault="00BC08EF" w:rsidP="00D67DE0">
            <w:pPr>
              <w:rPr>
                <w:rFonts w:ascii="Arial" w:hAnsi="Arial" w:cs="Arial"/>
                <w:sz w:val="20"/>
                <w:szCs w:val="20"/>
              </w:rPr>
            </w:pPr>
            <w:r w:rsidRPr="00095AA6">
              <w:rPr>
                <w:rFonts w:ascii="Arial" w:hAnsi="Arial" w:cs="Arial"/>
                <w:sz w:val="20"/>
                <w:szCs w:val="20"/>
              </w:rPr>
              <w:t>6</w:t>
            </w:r>
          </w:p>
        </w:tc>
        <w:tc>
          <w:tcPr>
            <w:tcW w:w="5802" w:type="dxa"/>
            <w:hideMark/>
          </w:tcPr>
          <w:p w14:paraId="57F7F8CB"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Worki na odpady medyczne czerwone 240 litrów </w:t>
            </w:r>
          </w:p>
          <w:p w14:paraId="5F105CE9"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(1 opakowanie =10 szt.)</w:t>
            </w:r>
          </w:p>
        </w:tc>
        <w:tc>
          <w:tcPr>
            <w:tcW w:w="1985" w:type="dxa"/>
            <w:hideMark/>
          </w:tcPr>
          <w:p w14:paraId="11C93655"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hideMark/>
          </w:tcPr>
          <w:p w14:paraId="6F360CA1"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724B408C" w14:textId="77777777" w:rsidTr="00BC08EF">
        <w:trPr>
          <w:trHeight w:val="563"/>
        </w:trPr>
        <w:tc>
          <w:tcPr>
            <w:tcW w:w="572" w:type="dxa"/>
            <w:hideMark/>
          </w:tcPr>
          <w:p w14:paraId="24707DEA" w14:textId="77777777" w:rsidR="00BC08EF" w:rsidRPr="00095AA6" w:rsidRDefault="00BC08EF" w:rsidP="00D67DE0">
            <w:pPr>
              <w:rPr>
                <w:rFonts w:ascii="Arial" w:hAnsi="Arial" w:cs="Arial"/>
                <w:sz w:val="20"/>
                <w:szCs w:val="20"/>
              </w:rPr>
            </w:pPr>
            <w:r w:rsidRPr="00095AA6">
              <w:rPr>
                <w:rFonts w:ascii="Arial" w:hAnsi="Arial" w:cs="Arial"/>
                <w:sz w:val="20"/>
                <w:szCs w:val="20"/>
              </w:rPr>
              <w:t>7</w:t>
            </w:r>
          </w:p>
        </w:tc>
        <w:tc>
          <w:tcPr>
            <w:tcW w:w="5802" w:type="dxa"/>
            <w:hideMark/>
          </w:tcPr>
          <w:p w14:paraId="0A9B4697" w14:textId="77777777" w:rsidR="00BC08EF"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Worki na odpady medyczne czerwone 35 litrów </w:t>
            </w:r>
          </w:p>
          <w:p w14:paraId="01EFB466" w14:textId="77777777" w:rsidR="00BC08EF" w:rsidRPr="00095AA6" w:rsidRDefault="00BC08EF" w:rsidP="00BC08EF">
            <w:pPr>
              <w:spacing w:line="240" w:lineRule="auto"/>
              <w:jc w:val="left"/>
              <w:rPr>
                <w:rFonts w:ascii="Arial" w:hAnsi="Arial" w:cs="Arial"/>
                <w:sz w:val="20"/>
                <w:szCs w:val="20"/>
              </w:rPr>
            </w:pPr>
            <w:r>
              <w:rPr>
                <w:rFonts w:ascii="Arial" w:hAnsi="Arial" w:cs="Arial"/>
                <w:sz w:val="20"/>
                <w:szCs w:val="20"/>
              </w:rPr>
              <w:t>(1 opakowanie = 2</w:t>
            </w:r>
            <w:r w:rsidRPr="00095AA6">
              <w:rPr>
                <w:rFonts w:ascii="Arial" w:hAnsi="Arial" w:cs="Arial"/>
                <w:sz w:val="20"/>
                <w:szCs w:val="20"/>
              </w:rPr>
              <w:t>0 szt.)</w:t>
            </w:r>
          </w:p>
        </w:tc>
        <w:tc>
          <w:tcPr>
            <w:tcW w:w="1985" w:type="dxa"/>
            <w:hideMark/>
          </w:tcPr>
          <w:p w14:paraId="63E8609A"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hideMark/>
          </w:tcPr>
          <w:p w14:paraId="64CEF2F3"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0E298F2D" w14:textId="77777777" w:rsidTr="00BC08EF">
        <w:trPr>
          <w:trHeight w:val="557"/>
        </w:trPr>
        <w:tc>
          <w:tcPr>
            <w:tcW w:w="572" w:type="dxa"/>
            <w:hideMark/>
          </w:tcPr>
          <w:p w14:paraId="4BF826C1" w14:textId="77777777" w:rsidR="00BC08EF" w:rsidRPr="00095AA6" w:rsidRDefault="00BC08EF" w:rsidP="00D67DE0">
            <w:pPr>
              <w:rPr>
                <w:rFonts w:ascii="Arial" w:hAnsi="Arial" w:cs="Arial"/>
                <w:sz w:val="20"/>
                <w:szCs w:val="20"/>
              </w:rPr>
            </w:pPr>
            <w:r w:rsidRPr="00095AA6">
              <w:rPr>
                <w:rFonts w:ascii="Arial" w:hAnsi="Arial" w:cs="Arial"/>
                <w:sz w:val="20"/>
                <w:szCs w:val="20"/>
              </w:rPr>
              <w:t>8</w:t>
            </w:r>
          </w:p>
        </w:tc>
        <w:tc>
          <w:tcPr>
            <w:tcW w:w="5802" w:type="dxa"/>
            <w:hideMark/>
          </w:tcPr>
          <w:p w14:paraId="09F3A989" w14:textId="77777777" w:rsidR="00BC08EF"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Worki na odpady medyczne niebieskie 35 litrów </w:t>
            </w:r>
          </w:p>
          <w:p w14:paraId="63BBA411"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(1 opakowanie = 50 szt.)</w:t>
            </w:r>
          </w:p>
        </w:tc>
        <w:tc>
          <w:tcPr>
            <w:tcW w:w="1985" w:type="dxa"/>
            <w:hideMark/>
          </w:tcPr>
          <w:p w14:paraId="3091FBF7"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hideMark/>
          </w:tcPr>
          <w:p w14:paraId="6B7BF9C3"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0AD626E3" w14:textId="77777777" w:rsidTr="00BC08EF">
        <w:trPr>
          <w:trHeight w:val="58"/>
        </w:trPr>
        <w:tc>
          <w:tcPr>
            <w:tcW w:w="572" w:type="dxa"/>
            <w:hideMark/>
          </w:tcPr>
          <w:p w14:paraId="6B666306" w14:textId="77777777" w:rsidR="00BC08EF" w:rsidRPr="00095AA6" w:rsidRDefault="00BC08EF" w:rsidP="00D67DE0">
            <w:pPr>
              <w:rPr>
                <w:rFonts w:ascii="Arial" w:hAnsi="Arial" w:cs="Arial"/>
                <w:sz w:val="20"/>
                <w:szCs w:val="20"/>
              </w:rPr>
            </w:pPr>
            <w:r w:rsidRPr="00095AA6">
              <w:rPr>
                <w:rFonts w:ascii="Arial" w:hAnsi="Arial" w:cs="Arial"/>
                <w:sz w:val="20"/>
                <w:szCs w:val="20"/>
              </w:rPr>
              <w:lastRenderedPageBreak/>
              <w:t>9</w:t>
            </w:r>
          </w:p>
        </w:tc>
        <w:tc>
          <w:tcPr>
            <w:tcW w:w="5802" w:type="dxa"/>
            <w:hideMark/>
          </w:tcPr>
          <w:p w14:paraId="51F1C76D"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Lignina / Wata celulozowa, opatrunkowa w 5 kg paczkach </w:t>
            </w:r>
          </w:p>
        </w:tc>
        <w:tc>
          <w:tcPr>
            <w:tcW w:w="1985" w:type="dxa"/>
            <w:hideMark/>
          </w:tcPr>
          <w:p w14:paraId="437C9051"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hideMark/>
          </w:tcPr>
          <w:p w14:paraId="1CB94699"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63ACFBE1" w14:textId="77777777" w:rsidTr="00BC08EF">
        <w:trPr>
          <w:trHeight w:val="267"/>
        </w:trPr>
        <w:tc>
          <w:tcPr>
            <w:tcW w:w="9634" w:type="dxa"/>
            <w:gridSpan w:val="4"/>
          </w:tcPr>
          <w:p w14:paraId="549E9AFF" w14:textId="77777777" w:rsidR="00BC08EF" w:rsidRPr="00095AA6" w:rsidRDefault="00BC08EF" w:rsidP="00BC08EF">
            <w:pPr>
              <w:rPr>
                <w:rFonts w:ascii="Arial" w:hAnsi="Arial" w:cs="Arial"/>
                <w:sz w:val="20"/>
                <w:szCs w:val="20"/>
              </w:rPr>
            </w:pPr>
            <w:r w:rsidRPr="00095AA6">
              <w:rPr>
                <w:rFonts w:ascii="Arial" w:hAnsi="Arial" w:cs="Arial"/>
                <w:b/>
                <w:sz w:val="20"/>
                <w:szCs w:val="20"/>
              </w:rPr>
              <w:t>ZBPZ/2021/00210 (poz.3,5,9)</w:t>
            </w:r>
          </w:p>
        </w:tc>
      </w:tr>
      <w:tr w:rsidR="00BC08EF" w:rsidRPr="00095AA6" w14:paraId="66644212" w14:textId="77777777" w:rsidTr="00BC08EF">
        <w:trPr>
          <w:trHeight w:val="328"/>
        </w:trPr>
        <w:tc>
          <w:tcPr>
            <w:tcW w:w="572" w:type="dxa"/>
          </w:tcPr>
          <w:p w14:paraId="7E47DF5F"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c>
          <w:tcPr>
            <w:tcW w:w="5802" w:type="dxa"/>
          </w:tcPr>
          <w:p w14:paraId="26512A4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Gaza w składce  0,9m</w:t>
            </w:r>
            <w:r>
              <w:rPr>
                <w:rFonts w:ascii="Arial" w:hAnsi="Arial" w:cs="Arial"/>
                <w:sz w:val="20"/>
                <w:szCs w:val="20"/>
              </w:rPr>
              <w:t xml:space="preserve"> </w:t>
            </w:r>
            <w:r w:rsidRPr="00095AA6">
              <w:rPr>
                <w:rFonts w:ascii="Arial" w:hAnsi="Arial" w:cs="Arial"/>
                <w:sz w:val="20"/>
                <w:szCs w:val="20"/>
              </w:rPr>
              <w:t>x</w:t>
            </w:r>
            <w:r>
              <w:rPr>
                <w:rFonts w:ascii="Arial" w:hAnsi="Arial" w:cs="Arial"/>
                <w:sz w:val="20"/>
                <w:szCs w:val="20"/>
              </w:rPr>
              <w:t xml:space="preserve"> </w:t>
            </w:r>
            <w:r w:rsidRPr="00095AA6">
              <w:rPr>
                <w:rFonts w:ascii="Arial" w:hAnsi="Arial" w:cs="Arial"/>
                <w:sz w:val="20"/>
                <w:szCs w:val="20"/>
              </w:rPr>
              <w:t xml:space="preserve">100m </w:t>
            </w:r>
          </w:p>
        </w:tc>
        <w:tc>
          <w:tcPr>
            <w:tcW w:w="1985" w:type="dxa"/>
          </w:tcPr>
          <w:p w14:paraId="12D00638"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518B41B3"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77CC3141" w14:textId="77777777" w:rsidTr="00BC08EF">
        <w:trPr>
          <w:trHeight w:val="480"/>
        </w:trPr>
        <w:tc>
          <w:tcPr>
            <w:tcW w:w="572" w:type="dxa"/>
          </w:tcPr>
          <w:p w14:paraId="2F47A8C6" w14:textId="77777777" w:rsidR="00BC08EF" w:rsidRPr="00095AA6" w:rsidRDefault="00BC08EF" w:rsidP="00D67DE0">
            <w:pPr>
              <w:rPr>
                <w:rFonts w:ascii="Arial" w:hAnsi="Arial" w:cs="Arial"/>
                <w:sz w:val="20"/>
                <w:szCs w:val="20"/>
              </w:rPr>
            </w:pPr>
            <w:r w:rsidRPr="00095AA6">
              <w:rPr>
                <w:rFonts w:ascii="Arial" w:hAnsi="Arial" w:cs="Arial"/>
                <w:sz w:val="20"/>
                <w:szCs w:val="20"/>
              </w:rPr>
              <w:t>11</w:t>
            </w:r>
          </w:p>
        </w:tc>
        <w:tc>
          <w:tcPr>
            <w:tcW w:w="5802" w:type="dxa"/>
          </w:tcPr>
          <w:p w14:paraId="6B226D8C"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Wata celulozowa higieniczna ( 1op.= 5 kg (arkusze))</w:t>
            </w:r>
          </w:p>
        </w:tc>
        <w:tc>
          <w:tcPr>
            <w:tcW w:w="1985" w:type="dxa"/>
          </w:tcPr>
          <w:p w14:paraId="22D187DA"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5B557090"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2069E259" w14:textId="77777777" w:rsidTr="00BC08EF">
        <w:trPr>
          <w:trHeight w:val="132"/>
        </w:trPr>
        <w:tc>
          <w:tcPr>
            <w:tcW w:w="572" w:type="dxa"/>
          </w:tcPr>
          <w:p w14:paraId="6F8A8EDC" w14:textId="77777777" w:rsidR="00BC08EF" w:rsidRPr="00095AA6" w:rsidRDefault="00BC08EF" w:rsidP="00D67DE0">
            <w:pPr>
              <w:rPr>
                <w:rFonts w:ascii="Arial" w:hAnsi="Arial" w:cs="Arial"/>
                <w:sz w:val="20"/>
                <w:szCs w:val="20"/>
              </w:rPr>
            </w:pPr>
            <w:r w:rsidRPr="00095AA6">
              <w:rPr>
                <w:rFonts w:ascii="Arial" w:hAnsi="Arial" w:cs="Arial"/>
                <w:sz w:val="20"/>
                <w:szCs w:val="20"/>
              </w:rPr>
              <w:t>12</w:t>
            </w:r>
          </w:p>
        </w:tc>
        <w:tc>
          <w:tcPr>
            <w:tcW w:w="5802" w:type="dxa"/>
          </w:tcPr>
          <w:p w14:paraId="31977EB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Pojemniki na odpady medyczne: 700ml</w:t>
            </w:r>
          </w:p>
        </w:tc>
        <w:tc>
          <w:tcPr>
            <w:tcW w:w="1985" w:type="dxa"/>
          </w:tcPr>
          <w:p w14:paraId="1BE40E04"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16FA6E65"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77B4E91E" w14:textId="77777777" w:rsidTr="00BC08EF">
        <w:trPr>
          <w:trHeight w:val="352"/>
        </w:trPr>
        <w:tc>
          <w:tcPr>
            <w:tcW w:w="572" w:type="dxa"/>
          </w:tcPr>
          <w:p w14:paraId="191D3904" w14:textId="77777777" w:rsidR="00BC08EF" w:rsidRPr="00095AA6" w:rsidRDefault="00BC08EF" w:rsidP="00D67DE0">
            <w:pPr>
              <w:rPr>
                <w:rFonts w:ascii="Arial" w:hAnsi="Arial" w:cs="Arial"/>
                <w:sz w:val="20"/>
                <w:szCs w:val="20"/>
              </w:rPr>
            </w:pPr>
            <w:r w:rsidRPr="00095AA6">
              <w:rPr>
                <w:rFonts w:ascii="Arial" w:hAnsi="Arial" w:cs="Arial"/>
                <w:sz w:val="20"/>
                <w:szCs w:val="20"/>
              </w:rPr>
              <w:t>13</w:t>
            </w:r>
          </w:p>
        </w:tc>
        <w:tc>
          <w:tcPr>
            <w:tcW w:w="5802" w:type="dxa"/>
          </w:tcPr>
          <w:p w14:paraId="1121094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Pojemniki na odpady medyczne: 2l</w:t>
            </w:r>
          </w:p>
        </w:tc>
        <w:tc>
          <w:tcPr>
            <w:tcW w:w="1985" w:type="dxa"/>
          </w:tcPr>
          <w:p w14:paraId="3B6D8C76"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74B25006"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5D930BFE" w14:textId="77777777" w:rsidTr="00BC08EF">
        <w:trPr>
          <w:trHeight w:val="287"/>
        </w:trPr>
        <w:tc>
          <w:tcPr>
            <w:tcW w:w="572" w:type="dxa"/>
          </w:tcPr>
          <w:p w14:paraId="72601650" w14:textId="77777777" w:rsidR="00BC08EF" w:rsidRPr="00095AA6" w:rsidRDefault="00BC08EF" w:rsidP="00D67DE0">
            <w:pPr>
              <w:rPr>
                <w:rFonts w:ascii="Arial" w:hAnsi="Arial" w:cs="Arial"/>
                <w:sz w:val="20"/>
                <w:szCs w:val="20"/>
              </w:rPr>
            </w:pPr>
            <w:r w:rsidRPr="00095AA6">
              <w:rPr>
                <w:rFonts w:ascii="Arial" w:hAnsi="Arial" w:cs="Arial"/>
                <w:sz w:val="20"/>
                <w:szCs w:val="20"/>
              </w:rPr>
              <w:t>14</w:t>
            </w:r>
          </w:p>
        </w:tc>
        <w:tc>
          <w:tcPr>
            <w:tcW w:w="5802" w:type="dxa"/>
          </w:tcPr>
          <w:p w14:paraId="6B44E2FC"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Pojemniki na odpady medyczne: 10l</w:t>
            </w:r>
          </w:p>
        </w:tc>
        <w:tc>
          <w:tcPr>
            <w:tcW w:w="1985" w:type="dxa"/>
          </w:tcPr>
          <w:p w14:paraId="4CC4DB5A"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371FE4A3"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1FA3C0EC" w14:textId="77777777" w:rsidTr="00BC08EF">
        <w:trPr>
          <w:trHeight w:val="364"/>
        </w:trPr>
        <w:tc>
          <w:tcPr>
            <w:tcW w:w="572" w:type="dxa"/>
          </w:tcPr>
          <w:p w14:paraId="6D3FF3C0" w14:textId="77777777" w:rsidR="00BC08EF" w:rsidRPr="00095AA6" w:rsidRDefault="00BC08EF" w:rsidP="00D67DE0">
            <w:pPr>
              <w:rPr>
                <w:rFonts w:ascii="Arial" w:hAnsi="Arial" w:cs="Arial"/>
                <w:sz w:val="20"/>
                <w:szCs w:val="20"/>
              </w:rPr>
            </w:pPr>
            <w:r w:rsidRPr="00095AA6">
              <w:rPr>
                <w:rFonts w:ascii="Arial" w:hAnsi="Arial" w:cs="Arial"/>
                <w:sz w:val="20"/>
                <w:szCs w:val="20"/>
              </w:rPr>
              <w:t>15</w:t>
            </w:r>
          </w:p>
        </w:tc>
        <w:tc>
          <w:tcPr>
            <w:tcW w:w="5802" w:type="dxa"/>
          </w:tcPr>
          <w:p w14:paraId="4976FCD8"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Pojemniki na odpady medyczne: 20l</w:t>
            </w:r>
          </w:p>
        </w:tc>
        <w:tc>
          <w:tcPr>
            <w:tcW w:w="1985" w:type="dxa"/>
          </w:tcPr>
          <w:p w14:paraId="74CEBA1D"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39C6EDF6"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3C735128" w14:textId="77777777" w:rsidTr="00BC08EF">
        <w:trPr>
          <w:trHeight w:val="300"/>
        </w:trPr>
        <w:tc>
          <w:tcPr>
            <w:tcW w:w="572" w:type="dxa"/>
          </w:tcPr>
          <w:p w14:paraId="682CED4E" w14:textId="77777777" w:rsidR="00BC08EF" w:rsidRPr="00095AA6" w:rsidRDefault="00BC08EF" w:rsidP="00D67DE0">
            <w:pPr>
              <w:rPr>
                <w:rFonts w:ascii="Arial" w:hAnsi="Arial" w:cs="Arial"/>
                <w:sz w:val="20"/>
                <w:szCs w:val="20"/>
              </w:rPr>
            </w:pPr>
            <w:r w:rsidRPr="00095AA6">
              <w:rPr>
                <w:rFonts w:ascii="Arial" w:hAnsi="Arial" w:cs="Arial"/>
                <w:sz w:val="20"/>
                <w:szCs w:val="20"/>
              </w:rPr>
              <w:t>16</w:t>
            </w:r>
          </w:p>
        </w:tc>
        <w:tc>
          <w:tcPr>
            <w:tcW w:w="5802" w:type="dxa"/>
          </w:tcPr>
          <w:p w14:paraId="1E98C5C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Rękawice sekcyjne wzmacniane lateksowe : </w:t>
            </w:r>
            <w:proofErr w:type="spellStart"/>
            <w:r w:rsidRPr="00095AA6">
              <w:rPr>
                <w:rFonts w:ascii="Arial" w:hAnsi="Arial" w:cs="Arial"/>
                <w:sz w:val="20"/>
                <w:szCs w:val="20"/>
              </w:rPr>
              <w:t>rozm</w:t>
            </w:r>
            <w:proofErr w:type="spellEnd"/>
            <w:r w:rsidRPr="00095AA6">
              <w:rPr>
                <w:rFonts w:ascii="Arial" w:hAnsi="Arial" w:cs="Arial"/>
                <w:sz w:val="20"/>
                <w:szCs w:val="20"/>
              </w:rPr>
              <w:t xml:space="preserve">. 7 </w:t>
            </w:r>
          </w:p>
        </w:tc>
        <w:tc>
          <w:tcPr>
            <w:tcW w:w="1985" w:type="dxa"/>
          </w:tcPr>
          <w:p w14:paraId="65E8CB45"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2ECAFDB2"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1B031279" w14:textId="77777777" w:rsidTr="00BC08EF">
        <w:trPr>
          <w:trHeight w:val="378"/>
        </w:trPr>
        <w:tc>
          <w:tcPr>
            <w:tcW w:w="572" w:type="dxa"/>
          </w:tcPr>
          <w:p w14:paraId="2EFD4DEA" w14:textId="77777777" w:rsidR="00BC08EF" w:rsidRPr="00095AA6" w:rsidRDefault="00BC08EF" w:rsidP="00D67DE0">
            <w:pPr>
              <w:rPr>
                <w:rFonts w:ascii="Arial" w:hAnsi="Arial" w:cs="Arial"/>
                <w:sz w:val="20"/>
                <w:szCs w:val="20"/>
              </w:rPr>
            </w:pPr>
            <w:r w:rsidRPr="00095AA6">
              <w:rPr>
                <w:rFonts w:ascii="Arial" w:hAnsi="Arial" w:cs="Arial"/>
                <w:sz w:val="20"/>
                <w:szCs w:val="20"/>
              </w:rPr>
              <w:t>17</w:t>
            </w:r>
          </w:p>
        </w:tc>
        <w:tc>
          <w:tcPr>
            <w:tcW w:w="5802" w:type="dxa"/>
          </w:tcPr>
          <w:p w14:paraId="46A2D07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Rękawice sekcyjne wzmacniane lateksowe : </w:t>
            </w:r>
            <w:proofErr w:type="spellStart"/>
            <w:r w:rsidRPr="00095AA6">
              <w:rPr>
                <w:rFonts w:ascii="Arial" w:hAnsi="Arial" w:cs="Arial"/>
                <w:sz w:val="20"/>
                <w:szCs w:val="20"/>
              </w:rPr>
              <w:t>rozm</w:t>
            </w:r>
            <w:proofErr w:type="spellEnd"/>
            <w:r w:rsidRPr="00095AA6">
              <w:rPr>
                <w:rFonts w:ascii="Arial" w:hAnsi="Arial" w:cs="Arial"/>
                <w:sz w:val="20"/>
                <w:szCs w:val="20"/>
              </w:rPr>
              <w:t>. 7,5</w:t>
            </w:r>
          </w:p>
        </w:tc>
        <w:tc>
          <w:tcPr>
            <w:tcW w:w="1985" w:type="dxa"/>
          </w:tcPr>
          <w:p w14:paraId="6F234EFF"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389A8592"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32FC3013" w14:textId="77777777" w:rsidTr="00BC08EF">
        <w:trPr>
          <w:trHeight w:val="315"/>
        </w:trPr>
        <w:tc>
          <w:tcPr>
            <w:tcW w:w="572" w:type="dxa"/>
          </w:tcPr>
          <w:p w14:paraId="5FE87D07" w14:textId="77777777" w:rsidR="00BC08EF" w:rsidRPr="008C502C" w:rsidRDefault="00BC08EF" w:rsidP="00D67DE0">
            <w:pPr>
              <w:rPr>
                <w:rFonts w:ascii="Arial" w:hAnsi="Arial" w:cs="Arial"/>
                <w:sz w:val="20"/>
                <w:szCs w:val="20"/>
              </w:rPr>
            </w:pPr>
            <w:r w:rsidRPr="008C502C">
              <w:rPr>
                <w:rFonts w:ascii="Arial" w:hAnsi="Arial" w:cs="Arial"/>
                <w:sz w:val="20"/>
                <w:szCs w:val="20"/>
              </w:rPr>
              <w:t>18</w:t>
            </w:r>
          </w:p>
        </w:tc>
        <w:tc>
          <w:tcPr>
            <w:tcW w:w="5802" w:type="dxa"/>
          </w:tcPr>
          <w:p w14:paraId="751163E9" w14:textId="77777777" w:rsidR="00BC08EF" w:rsidRPr="000A47AE" w:rsidRDefault="00BC08EF" w:rsidP="00D67DE0">
            <w:pPr>
              <w:jc w:val="left"/>
              <w:rPr>
                <w:rFonts w:ascii="Arial" w:hAnsi="Arial" w:cs="Arial"/>
                <w:sz w:val="20"/>
                <w:szCs w:val="20"/>
              </w:rPr>
            </w:pPr>
            <w:r w:rsidRPr="000A47AE">
              <w:rPr>
                <w:rFonts w:ascii="Arial" w:hAnsi="Arial" w:cs="Arial"/>
                <w:sz w:val="20"/>
                <w:szCs w:val="20"/>
              </w:rPr>
              <w:t xml:space="preserve">Gotowy wkład do apteczki </w:t>
            </w:r>
          </w:p>
        </w:tc>
        <w:tc>
          <w:tcPr>
            <w:tcW w:w="1985" w:type="dxa"/>
          </w:tcPr>
          <w:p w14:paraId="3732D0D7" w14:textId="77777777" w:rsidR="00BC08EF" w:rsidRPr="000A47AE" w:rsidRDefault="00BC08EF" w:rsidP="00D67DE0">
            <w:pPr>
              <w:rPr>
                <w:rFonts w:ascii="Arial" w:hAnsi="Arial" w:cs="Arial"/>
                <w:sz w:val="20"/>
                <w:szCs w:val="20"/>
              </w:rPr>
            </w:pPr>
            <w:r w:rsidRPr="000A47AE">
              <w:rPr>
                <w:rFonts w:ascii="Arial" w:hAnsi="Arial" w:cs="Arial"/>
                <w:sz w:val="20"/>
                <w:szCs w:val="20"/>
              </w:rPr>
              <w:t>op.</w:t>
            </w:r>
          </w:p>
        </w:tc>
        <w:tc>
          <w:tcPr>
            <w:tcW w:w="1275" w:type="dxa"/>
          </w:tcPr>
          <w:p w14:paraId="338290DD" w14:textId="77777777" w:rsidR="00BC08EF" w:rsidRPr="000A47AE" w:rsidRDefault="00BC08EF" w:rsidP="00D67DE0">
            <w:pPr>
              <w:rPr>
                <w:rFonts w:ascii="Arial" w:hAnsi="Arial" w:cs="Arial"/>
                <w:sz w:val="20"/>
                <w:szCs w:val="20"/>
              </w:rPr>
            </w:pPr>
            <w:r w:rsidRPr="000A47AE">
              <w:rPr>
                <w:rFonts w:ascii="Arial" w:hAnsi="Arial" w:cs="Arial"/>
                <w:sz w:val="20"/>
                <w:szCs w:val="20"/>
              </w:rPr>
              <w:t>5</w:t>
            </w:r>
          </w:p>
        </w:tc>
      </w:tr>
      <w:tr w:rsidR="00BC08EF" w:rsidRPr="00095AA6" w14:paraId="44AB21CA" w14:textId="77777777" w:rsidTr="00BC08EF">
        <w:trPr>
          <w:trHeight w:val="393"/>
        </w:trPr>
        <w:tc>
          <w:tcPr>
            <w:tcW w:w="572" w:type="dxa"/>
          </w:tcPr>
          <w:p w14:paraId="0FCD0ED0" w14:textId="77777777" w:rsidR="00BC08EF" w:rsidRPr="00095AA6" w:rsidRDefault="00BC08EF" w:rsidP="00D67DE0">
            <w:pPr>
              <w:rPr>
                <w:rFonts w:ascii="Arial" w:hAnsi="Arial" w:cs="Arial"/>
                <w:sz w:val="20"/>
                <w:szCs w:val="20"/>
              </w:rPr>
            </w:pPr>
            <w:r w:rsidRPr="00095AA6">
              <w:rPr>
                <w:rFonts w:ascii="Arial" w:hAnsi="Arial" w:cs="Arial"/>
                <w:sz w:val="20"/>
                <w:szCs w:val="20"/>
              </w:rPr>
              <w:t>19</w:t>
            </w:r>
          </w:p>
        </w:tc>
        <w:tc>
          <w:tcPr>
            <w:tcW w:w="5802" w:type="dxa"/>
          </w:tcPr>
          <w:p w14:paraId="48BE0719" w14:textId="77777777" w:rsidR="00BC08EF"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Rękawice sekcyjne studenckie </w:t>
            </w:r>
            <w:proofErr w:type="spellStart"/>
            <w:r w:rsidRPr="00095AA6">
              <w:rPr>
                <w:rFonts w:ascii="Arial" w:hAnsi="Arial" w:cs="Arial"/>
                <w:sz w:val="20"/>
                <w:szCs w:val="20"/>
              </w:rPr>
              <w:t>rozm</w:t>
            </w:r>
            <w:proofErr w:type="spellEnd"/>
            <w:r w:rsidRPr="00095AA6">
              <w:rPr>
                <w:rFonts w:ascii="Arial" w:hAnsi="Arial" w:cs="Arial"/>
                <w:sz w:val="20"/>
                <w:szCs w:val="20"/>
              </w:rPr>
              <w:t>. S</w:t>
            </w:r>
          </w:p>
          <w:p w14:paraId="3D231323"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 (</w:t>
            </w:r>
            <w:r>
              <w:rPr>
                <w:rFonts w:ascii="Arial" w:hAnsi="Arial" w:cs="Arial"/>
                <w:sz w:val="20"/>
                <w:szCs w:val="20"/>
              </w:rPr>
              <w:t>1 op.</w:t>
            </w:r>
            <w:r w:rsidRPr="00095AA6">
              <w:rPr>
                <w:rFonts w:ascii="Arial" w:hAnsi="Arial" w:cs="Arial"/>
                <w:sz w:val="20"/>
                <w:szCs w:val="20"/>
              </w:rPr>
              <w:t>=100</w:t>
            </w:r>
            <w:r>
              <w:rPr>
                <w:rFonts w:ascii="Arial" w:hAnsi="Arial" w:cs="Arial"/>
                <w:sz w:val="20"/>
                <w:szCs w:val="20"/>
              </w:rPr>
              <w:t xml:space="preserve"> </w:t>
            </w:r>
            <w:r w:rsidRPr="00095AA6">
              <w:rPr>
                <w:rFonts w:ascii="Arial" w:hAnsi="Arial" w:cs="Arial"/>
                <w:sz w:val="20"/>
                <w:szCs w:val="20"/>
              </w:rPr>
              <w:t>szt.)</w:t>
            </w:r>
          </w:p>
        </w:tc>
        <w:tc>
          <w:tcPr>
            <w:tcW w:w="1985" w:type="dxa"/>
          </w:tcPr>
          <w:p w14:paraId="05A20361"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336855AA"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1404B4D4" w14:textId="77777777" w:rsidTr="00BC08EF">
        <w:trPr>
          <w:trHeight w:val="329"/>
        </w:trPr>
        <w:tc>
          <w:tcPr>
            <w:tcW w:w="572" w:type="dxa"/>
          </w:tcPr>
          <w:p w14:paraId="743C23B6"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c>
          <w:tcPr>
            <w:tcW w:w="5802" w:type="dxa"/>
          </w:tcPr>
          <w:p w14:paraId="4232FB72" w14:textId="77777777" w:rsidR="00BC08EF"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Rękawice sekcyjne studenckie </w:t>
            </w:r>
            <w:proofErr w:type="spellStart"/>
            <w:r w:rsidRPr="00095AA6">
              <w:rPr>
                <w:rFonts w:ascii="Arial" w:hAnsi="Arial" w:cs="Arial"/>
                <w:sz w:val="20"/>
                <w:szCs w:val="20"/>
              </w:rPr>
              <w:t>rozm</w:t>
            </w:r>
            <w:proofErr w:type="spellEnd"/>
            <w:r w:rsidRPr="00095AA6">
              <w:rPr>
                <w:rFonts w:ascii="Arial" w:hAnsi="Arial" w:cs="Arial"/>
                <w:sz w:val="20"/>
                <w:szCs w:val="20"/>
              </w:rPr>
              <w:t xml:space="preserve">. M </w:t>
            </w:r>
          </w:p>
          <w:p w14:paraId="38E527D8"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w:t>
            </w:r>
            <w:r>
              <w:rPr>
                <w:rFonts w:ascii="Arial" w:hAnsi="Arial" w:cs="Arial"/>
                <w:sz w:val="20"/>
                <w:szCs w:val="20"/>
              </w:rPr>
              <w:t>1 op.</w:t>
            </w:r>
            <w:r w:rsidRPr="00095AA6">
              <w:rPr>
                <w:rFonts w:ascii="Arial" w:hAnsi="Arial" w:cs="Arial"/>
                <w:sz w:val="20"/>
                <w:szCs w:val="20"/>
              </w:rPr>
              <w:t>=100</w:t>
            </w:r>
            <w:r>
              <w:rPr>
                <w:rFonts w:ascii="Arial" w:hAnsi="Arial" w:cs="Arial"/>
                <w:sz w:val="20"/>
                <w:szCs w:val="20"/>
              </w:rPr>
              <w:t xml:space="preserve"> </w:t>
            </w:r>
            <w:r w:rsidRPr="00095AA6">
              <w:rPr>
                <w:rFonts w:ascii="Arial" w:hAnsi="Arial" w:cs="Arial"/>
                <w:sz w:val="20"/>
                <w:szCs w:val="20"/>
              </w:rPr>
              <w:t>szt.)</w:t>
            </w:r>
          </w:p>
        </w:tc>
        <w:tc>
          <w:tcPr>
            <w:tcW w:w="1985" w:type="dxa"/>
          </w:tcPr>
          <w:p w14:paraId="4A3664BB"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23C33CEA"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6465EF44" w14:textId="77777777" w:rsidTr="00BC08EF">
        <w:trPr>
          <w:trHeight w:val="393"/>
        </w:trPr>
        <w:tc>
          <w:tcPr>
            <w:tcW w:w="572" w:type="dxa"/>
          </w:tcPr>
          <w:p w14:paraId="1399D800" w14:textId="77777777" w:rsidR="00BC08EF" w:rsidRPr="00095AA6" w:rsidRDefault="00BC08EF" w:rsidP="00D67DE0">
            <w:pPr>
              <w:rPr>
                <w:rFonts w:ascii="Arial" w:hAnsi="Arial" w:cs="Arial"/>
                <w:sz w:val="20"/>
                <w:szCs w:val="20"/>
              </w:rPr>
            </w:pPr>
            <w:r w:rsidRPr="00095AA6">
              <w:rPr>
                <w:rFonts w:ascii="Arial" w:hAnsi="Arial" w:cs="Arial"/>
                <w:sz w:val="20"/>
                <w:szCs w:val="20"/>
              </w:rPr>
              <w:t>21</w:t>
            </w:r>
          </w:p>
        </w:tc>
        <w:tc>
          <w:tcPr>
            <w:tcW w:w="5802" w:type="dxa"/>
          </w:tcPr>
          <w:p w14:paraId="10002735" w14:textId="77777777" w:rsidR="00BC08EF"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Rękawice sekcyjne studenckie </w:t>
            </w:r>
            <w:proofErr w:type="spellStart"/>
            <w:r w:rsidRPr="00095AA6">
              <w:rPr>
                <w:rFonts w:ascii="Arial" w:hAnsi="Arial" w:cs="Arial"/>
                <w:sz w:val="20"/>
                <w:szCs w:val="20"/>
              </w:rPr>
              <w:t>rozm</w:t>
            </w:r>
            <w:proofErr w:type="spellEnd"/>
            <w:r w:rsidRPr="00095AA6">
              <w:rPr>
                <w:rFonts w:ascii="Arial" w:hAnsi="Arial" w:cs="Arial"/>
                <w:sz w:val="20"/>
                <w:szCs w:val="20"/>
              </w:rPr>
              <w:t xml:space="preserve">. L </w:t>
            </w:r>
          </w:p>
          <w:p w14:paraId="70ECE05C"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w:t>
            </w:r>
            <w:r>
              <w:rPr>
                <w:rFonts w:ascii="Arial" w:hAnsi="Arial" w:cs="Arial"/>
                <w:sz w:val="20"/>
                <w:szCs w:val="20"/>
              </w:rPr>
              <w:t>1 op.</w:t>
            </w:r>
            <w:r w:rsidRPr="00095AA6">
              <w:rPr>
                <w:rFonts w:ascii="Arial" w:hAnsi="Arial" w:cs="Arial"/>
                <w:sz w:val="20"/>
                <w:szCs w:val="20"/>
              </w:rPr>
              <w:t>=100</w:t>
            </w:r>
            <w:r>
              <w:rPr>
                <w:rFonts w:ascii="Arial" w:hAnsi="Arial" w:cs="Arial"/>
                <w:sz w:val="20"/>
                <w:szCs w:val="20"/>
              </w:rPr>
              <w:t xml:space="preserve"> </w:t>
            </w:r>
            <w:r w:rsidRPr="00095AA6">
              <w:rPr>
                <w:rFonts w:ascii="Arial" w:hAnsi="Arial" w:cs="Arial"/>
                <w:sz w:val="20"/>
                <w:szCs w:val="20"/>
              </w:rPr>
              <w:t>szt.)</w:t>
            </w:r>
          </w:p>
        </w:tc>
        <w:tc>
          <w:tcPr>
            <w:tcW w:w="1985" w:type="dxa"/>
          </w:tcPr>
          <w:p w14:paraId="4A682DE5"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19B5896E"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61FB1C86" w14:textId="77777777" w:rsidTr="00BC08EF">
        <w:trPr>
          <w:trHeight w:val="480"/>
        </w:trPr>
        <w:tc>
          <w:tcPr>
            <w:tcW w:w="572" w:type="dxa"/>
          </w:tcPr>
          <w:p w14:paraId="3598E749" w14:textId="77777777" w:rsidR="00BC08EF" w:rsidRPr="00095AA6" w:rsidRDefault="00BC08EF" w:rsidP="00D67DE0">
            <w:pPr>
              <w:rPr>
                <w:rFonts w:ascii="Arial" w:hAnsi="Arial" w:cs="Arial"/>
                <w:sz w:val="20"/>
                <w:szCs w:val="20"/>
              </w:rPr>
            </w:pPr>
            <w:r w:rsidRPr="00095AA6">
              <w:rPr>
                <w:rFonts w:ascii="Arial" w:hAnsi="Arial" w:cs="Arial"/>
                <w:sz w:val="20"/>
                <w:szCs w:val="20"/>
              </w:rPr>
              <w:t>22</w:t>
            </w:r>
          </w:p>
        </w:tc>
        <w:tc>
          <w:tcPr>
            <w:tcW w:w="5802" w:type="dxa"/>
          </w:tcPr>
          <w:p w14:paraId="45ED9E5B"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Rękawice nitrylowe do pracy w laboratorium </w:t>
            </w:r>
            <w:proofErr w:type="spellStart"/>
            <w:r w:rsidRPr="00095AA6">
              <w:rPr>
                <w:rFonts w:ascii="Arial" w:hAnsi="Arial" w:cs="Arial"/>
                <w:sz w:val="20"/>
                <w:szCs w:val="20"/>
              </w:rPr>
              <w:t>rozm</w:t>
            </w:r>
            <w:proofErr w:type="spellEnd"/>
            <w:r w:rsidRPr="00095AA6">
              <w:rPr>
                <w:rFonts w:ascii="Arial" w:hAnsi="Arial" w:cs="Arial"/>
                <w:sz w:val="20"/>
                <w:szCs w:val="20"/>
              </w:rPr>
              <w:t xml:space="preserve">. S </w:t>
            </w:r>
          </w:p>
          <w:p w14:paraId="47E0E3CC"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(1 op. =100</w:t>
            </w:r>
            <w:r>
              <w:rPr>
                <w:rFonts w:ascii="Arial" w:hAnsi="Arial" w:cs="Arial"/>
                <w:sz w:val="20"/>
                <w:szCs w:val="20"/>
              </w:rPr>
              <w:t xml:space="preserve"> </w:t>
            </w:r>
            <w:r w:rsidRPr="00095AA6">
              <w:rPr>
                <w:rFonts w:ascii="Arial" w:hAnsi="Arial" w:cs="Arial"/>
                <w:sz w:val="20"/>
                <w:szCs w:val="20"/>
              </w:rPr>
              <w:t>szt.)</w:t>
            </w:r>
          </w:p>
        </w:tc>
        <w:tc>
          <w:tcPr>
            <w:tcW w:w="1985" w:type="dxa"/>
          </w:tcPr>
          <w:p w14:paraId="198FE1AD"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3FD17826" w14:textId="77777777" w:rsidR="00BC08EF" w:rsidRPr="00095AA6" w:rsidRDefault="00BC08EF" w:rsidP="00D67DE0">
            <w:pPr>
              <w:rPr>
                <w:rFonts w:ascii="Arial" w:hAnsi="Arial" w:cs="Arial"/>
                <w:sz w:val="20"/>
                <w:szCs w:val="20"/>
              </w:rPr>
            </w:pPr>
            <w:r w:rsidRPr="00095AA6">
              <w:rPr>
                <w:rFonts w:ascii="Arial" w:hAnsi="Arial" w:cs="Arial"/>
                <w:sz w:val="20"/>
                <w:szCs w:val="20"/>
              </w:rPr>
              <w:t>110</w:t>
            </w:r>
          </w:p>
        </w:tc>
      </w:tr>
      <w:tr w:rsidR="00BC08EF" w:rsidRPr="00095AA6" w14:paraId="24EDE52B" w14:textId="77777777" w:rsidTr="00BC08EF">
        <w:trPr>
          <w:trHeight w:val="480"/>
        </w:trPr>
        <w:tc>
          <w:tcPr>
            <w:tcW w:w="572" w:type="dxa"/>
          </w:tcPr>
          <w:p w14:paraId="79822EE5" w14:textId="77777777" w:rsidR="00BC08EF" w:rsidRPr="00095AA6" w:rsidRDefault="00BC08EF" w:rsidP="00D67DE0">
            <w:pPr>
              <w:rPr>
                <w:rFonts w:ascii="Arial" w:hAnsi="Arial" w:cs="Arial"/>
                <w:sz w:val="20"/>
                <w:szCs w:val="20"/>
              </w:rPr>
            </w:pPr>
            <w:r w:rsidRPr="00095AA6">
              <w:rPr>
                <w:rFonts w:ascii="Arial" w:hAnsi="Arial" w:cs="Arial"/>
                <w:sz w:val="20"/>
                <w:szCs w:val="20"/>
              </w:rPr>
              <w:t>23</w:t>
            </w:r>
          </w:p>
        </w:tc>
        <w:tc>
          <w:tcPr>
            <w:tcW w:w="5802" w:type="dxa"/>
          </w:tcPr>
          <w:p w14:paraId="124E0ED1"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Rękawice nitrylowe do pracy w laboratorium </w:t>
            </w:r>
            <w:proofErr w:type="spellStart"/>
            <w:r w:rsidRPr="00095AA6">
              <w:rPr>
                <w:rFonts w:ascii="Arial" w:hAnsi="Arial" w:cs="Arial"/>
                <w:sz w:val="20"/>
                <w:szCs w:val="20"/>
              </w:rPr>
              <w:t>rozm</w:t>
            </w:r>
            <w:proofErr w:type="spellEnd"/>
            <w:r w:rsidRPr="00095AA6">
              <w:rPr>
                <w:rFonts w:ascii="Arial" w:hAnsi="Arial" w:cs="Arial"/>
                <w:sz w:val="20"/>
                <w:szCs w:val="20"/>
              </w:rPr>
              <w:t xml:space="preserve">. M </w:t>
            </w:r>
          </w:p>
          <w:p w14:paraId="579B12B5"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(1 op. =100</w:t>
            </w:r>
            <w:r>
              <w:rPr>
                <w:rFonts w:ascii="Arial" w:hAnsi="Arial" w:cs="Arial"/>
                <w:sz w:val="20"/>
                <w:szCs w:val="20"/>
              </w:rPr>
              <w:t xml:space="preserve"> </w:t>
            </w:r>
            <w:r w:rsidRPr="00095AA6">
              <w:rPr>
                <w:rFonts w:ascii="Arial" w:hAnsi="Arial" w:cs="Arial"/>
                <w:sz w:val="20"/>
                <w:szCs w:val="20"/>
              </w:rPr>
              <w:t>szt.)</w:t>
            </w:r>
          </w:p>
        </w:tc>
        <w:tc>
          <w:tcPr>
            <w:tcW w:w="1985" w:type="dxa"/>
          </w:tcPr>
          <w:p w14:paraId="73299F17"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1EC9206E"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7248F6F9" w14:textId="77777777" w:rsidTr="00BC08EF">
        <w:trPr>
          <w:trHeight w:val="480"/>
        </w:trPr>
        <w:tc>
          <w:tcPr>
            <w:tcW w:w="572" w:type="dxa"/>
          </w:tcPr>
          <w:p w14:paraId="557D67DB" w14:textId="77777777" w:rsidR="00BC08EF" w:rsidRPr="00095AA6" w:rsidRDefault="00BC08EF" w:rsidP="00D67DE0">
            <w:pPr>
              <w:rPr>
                <w:rFonts w:ascii="Arial" w:hAnsi="Arial" w:cs="Arial"/>
                <w:sz w:val="20"/>
                <w:szCs w:val="20"/>
              </w:rPr>
            </w:pPr>
            <w:r w:rsidRPr="00095AA6">
              <w:rPr>
                <w:rFonts w:ascii="Arial" w:hAnsi="Arial" w:cs="Arial"/>
                <w:sz w:val="20"/>
                <w:szCs w:val="20"/>
              </w:rPr>
              <w:t>24</w:t>
            </w:r>
          </w:p>
        </w:tc>
        <w:tc>
          <w:tcPr>
            <w:tcW w:w="5802" w:type="dxa"/>
          </w:tcPr>
          <w:p w14:paraId="4706101B"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 xml:space="preserve">Rękawice nitrylowe do pracy w laboratorium </w:t>
            </w:r>
            <w:proofErr w:type="spellStart"/>
            <w:r w:rsidRPr="00095AA6">
              <w:rPr>
                <w:rFonts w:ascii="Arial" w:hAnsi="Arial" w:cs="Arial"/>
                <w:sz w:val="20"/>
                <w:szCs w:val="20"/>
              </w:rPr>
              <w:t>rozm</w:t>
            </w:r>
            <w:proofErr w:type="spellEnd"/>
            <w:r w:rsidRPr="00095AA6">
              <w:rPr>
                <w:rFonts w:ascii="Arial" w:hAnsi="Arial" w:cs="Arial"/>
                <w:sz w:val="20"/>
                <w:szCs w:val="20"/>
              </w:rPr>
              <w:t xml:space="preserve">. L </w:t>
            </w:r>
          </w:p>
          <w:p w14:paraId="4EA4A397" w14:textId="77777777" w:rsidR="00BC08EF" w:rsidRPr="00095AA6" w:rsidRDefault="00BC08EF" w:rsidP="00BC08EF">
            <w:pPr>
              <w:spacing w:line="240" w:lineRule="auto"/>
              <w:jc w:val="left"/>
              <w:rPr>
                <w:rFonts w:ascii="Arial" w:hAnsi="Arial" w:cs="Arial"/>
                <w:sz w:val="20"/>
                <w:szCs w:val="20"/>
              </w:rPr>
            </w:pPr>
            <w:r w:rsidRPr="00095AA6">
              <w:rPr>
                <w:rFonts w:ascii="Arial" w:hAnsi="Arial" w:cs="Arial"/>
                <w:sz w:val="20"/>
                <w:szCs w:val="20"/>
              </w:rPr>
              <w:t>(1 op. =100</w:t>
            </w:r>
            <w:r>
              <w:rPr>
                <w:rFonts w:ascii="Arial" w:hAnsi="Arial" w:cs="Arial"/>
                <w:sz w:val="20"/>
                <w:szCs w:val="20"/>
              </w:rPr>
              <w:t xml:space="preserve"> </w:t>
            </w:r>
            <w:r w:rsidRPr="00095AA6">
              <w:rPr>
                <w:rFonts w:ascii="Arial" w:hAnsi="Arial" w:cs="Arial"/>
                <w:sz w:val="20"/>
                <w:szCs w:val="20"/>
              </w:rPr>
              <w:t>szt.)</w:t>
            </w:r>
          </w:p>
        </w:tc>
        <w:tc>
          <w:tcPr>
            <w:tcW w:w="1985" w:type="dxa"/>
          </w:tcPr>
          <w:p w14:paraId="1D24B226"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23D30A90"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2305C6FF" w14:textId="77777777" w:rsidTr="00BC08EF">
        <w:trPr>
          <w:trHeight w:val="279"/>
        </w:trPr>
        <w:tc>
          <w:tcPr>
            <w:tcW w:w="572" w:type="dxa"/>
          </w:tcPr>
          <w:p w14:paraId="7437A54A" w14:textId="77777777" w:rsidR="00BC08EF" w:rsidRPr="00095AA6" w:rsidRDefault="00BC08EF" w:rsidP="00D67DE0">
            <w:pPr>
              <w:rPr>
                <w:rFonts w:ascii="Arial" w:hAnsi="Arial" w:cs="Arial"/>
                <w:sz w:val="20"/>
                <w:szCs w:val="20"/>
              </w:rPr>
            </w:pPr>
            <w:r w:rsidRPr="00095AA6">
              <w:rPr>
                <w:rFonts w:ascii="Arial" w:hAnsi="Arial" w:cs="Arial"/>
                <w:sz w:val="20"/>
                <w:szCs w:val="20"/>
              </w:rPr>
              <w:t>25</w:t>
            </w:r>
          </w:p>
        </w:tc>
        <w:tc>
          <w:tcPr>
            <w:tcW w:w="5802" w:type="dxa"/>
          </w:tcPr>
          <w:p w14:paraId="15CD0B63"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Pojemnik z pokrywką, przezroczysty 22L</w:t>
            </w:r>
          </w:p>
        </w:tc>
        <w:tc>
          <w:tcPr>
            <w:tcW w:w="1985" w:type="dxa"/>
          </w:tcPr>
          <w:p w14:paraId="763A800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3D4F3735"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28491C1A" w14:textId="77777777" w:rsidTr="00BC08EF">
        <w:trPr>
          <w:trHeight w:val="357"/>
        </w:trPr>
        <w:tc>
          <w:tcPr>
            <w:tcW w:w="572" w:type="dxa"/>
          </w:tcPr>
          <w:p w14:paraId="2FAFD6D7" w14:textId="77777777" w:rsidR="00BC08EF" w:rsidRPr="00095AA6" w:rsidRDefault="00BC08EF" w:rsidP="00D67DE0">
            <w:pPr>
              <w:rPr>
                <w:rFonts w:ascii="Arial" w:hAnsi="Arial" w:cs="Arial"/>
                <w:sz w:val="20"/>
                <w:szCs w:val="20"/>
              </w:rPr>
            </w:pPr>
            <w:r w:rsidRPr="00095AA6">
              <w:rPr>
                <w:rFonts w:ascii="Arial" w:hAnsi="Arial" w:cs="Arial"/>
                <w:sz w:val="20"/>
                <w:szCs w:val="20"/>
              </w:rPr>
              <w:t>26</w:t>
            </w:r>
          </w:p>
        </w:tc>
        <w:tc>
          <w:tcPr>
            <w:tcW w:w="5802" w:type="dxa"/>
          </w:tcPr>
          <w:p w14:paraId="07D1C46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Pojemnik z pokrywką, przezroczysty 65L</w:t>
            </w:r>
          </w:p>
        </w:tc>
        <w:tc>
          <w:tcPr>
            <w:tcW w:w="1985" w:type="dxa"/>
          </w:tcPr>
          <w:p w14:paraId="15689C81"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6948C8B8"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51B27EC1" w14:textId="77777777" w:rsidTr="00BC08EF">
        <w:trPr>
          <w:trHeight w:val="293"/>
        </w:trPr>
        <w:tc>
          <w:tcPr>
            <w:tcW w:w="572" w:type="dxa"/>
          </w:tcPr>
          <w:p w14:paraId="17C7E272" w14:textId="77777777" w:rsidR="00BC08EF" w:rsidRPr="00095AA6" w:rsidRDefault="00BC08EF" w:rsidP="00D67DE0">
            <w:pPr>
              <w:rPr>
                <w:rFonts w:ascii="Arial" w:hAnsi="Arial" w:cs="Arial"/>
                <w:sz w:val="20"/>
                <w:szCs w:val="20"/>
              </w:rPr>
            </w:pPr>
            <w:r w:rsidRPr="00095AA6">
              <w:rPr>
                <w:rFonts w:ascii="Arial" w:hAnsi="Arial" w:cs="Arial"/>
                <w:sz w:val="20"/>
                <w:szCs w:val="20"/>
              </w:rPr>
              <w:t>27</w:t>
            </w:r>
          </w:p>
        </w:tc>
        <w:tc>
          <w:tcPr>
            <w:tcW w:w="5802" w:type="dxa"/>
          </w:tcPr>
          <w:p w14:paraId="6A46F073"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Krem uniwersalny</w:t>
            </w:r>
          </w:p>
        </w:tc>
        <w:tc>
          <w:tcPr>
            <w:tcW w:w="1985" w:type="dxa"/>
          </w:tcPr>
          <w:p w14:paraId="3E835F18"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50E3E419"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4B024F39" w14:textId="77777777" w:rsidTr="00BC08EF">
        <w:trPr>
          <w:trHeight w:val="385"/>
        </w:trPr>
        <w:tc>
          <w:tcPr>
            <w:tcW w:w="572" w:type="dxa"/>
          </w:tcPr>
          <w:p w14:paraId="47B58CA0" w14:textId="77777777" w:rsidR="00BC08EF" w:rsidRPr="00095AA6" w:rsidRDefault="00BC08EF" w:rsidP="00D67DE0">
            <w:pPr>
              <w:rPr>
                <w:rFonts w:ascii="Arial" w:hAnsi="Arial" w:cs="Arial"/>
                <w:sz w:val="20"/>
                <w:szCs w:val="20"/>
              </w:rPr>
            </w:pPr>
            <w:r w:rsidRPr="00095AA6">
              <w:rPr>
                <w:rFonts w:ascii="Arial" w:hAnsi="Arial" w:cs="Arial"/>
                <w:sz w:val="20"/>
                <w:szCs w:val="20"/>
              </w:rPr>
              <w:t>28</w:t>
            </w:r>
          </w:p>
        </w:tc>
        <w:tc>
          <w:tcPr>
            <w:tcW w:w="5802" w:type="dxa"/>
          </w:tcPr>
          <w:p w14:paraId="1AE0C02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Wazelina kosmetyczna</w:t>
            </w:r>
          </w:p>
        </w:tc>
        <w:tc>
          <w:tcPr>
            <w:tcW w:w="1985" w:type="dxa"/>
          </w:tcPr>
          <w:p w14:paraId="3B384C78"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79DA6930"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7FA06EF7" w14:textId="77777777" w:rsidTr="00BC08EF">
        <w:trPr>
          <w:trHeight w:val="320"/>
        </w:trPr>
        <w:tc>
          <w:tcPr>
            <w:tcW w:w="572" w:type="dxa"/>
          </w:tcPr>
          <w:p w14:paraId="32A6100E" w14:textId="77777777" w:rsidR="00BC08EF" w:rsidRPr="00095AA6" w:rsidRDefault="00BC08EF" w:rsidP="00D67DE0">
            <w:pPr>
              <w:rPr>
                <w:rFonts w:ascii="Arial" w:hAnsi="Arial" w:cs="Arial"/>
                <w:sz w:val="20"/>
                <w:szCs w:val="20"/>
              </w:rPr>
            </w:pPr>
            <w:r w:rsidRPr="00095AA6">
              <w:rPr>
                <w:rFonts w:ascii="Arial" w:hAnsi="Arial" w:cs="Arial"/>
                <w:sz w:val="20"/>
                <w:szCs w:val="20"/>
              </w:rPr>
              <w:t>29</w:t>
            </w:r>
          </w:p>
        </w:tc>
        <w:tc>
          <w:tcPr>
            <w:tcW w:w="5802" w:type="dxa"/>
          </w:tcPr>
          <w:p w14:paraId="27C2B477" w14:textId="77777777" w:rsidR="00BC08EF" w:rsidRDefault="00BC08EF" w:rsidP="00D67DE0">
            <w:pPr>
              <w:jc w:val="left"/>
              <w:rPr>
                <w:rFonts w:ascii="Arial" w:hAnsi="Arial" w:cs="Arial"/>
                <w:color w:val="FF0000"/>
                <w:sz w:val="20"/>
                <w:szCs w:val="20"/>
              </w:rPr>
            </w:pPr>
            <w:r w:rsidRPr="00095AA6">
              <w:rPr>
                <w:rFonts w:ascii="Arial" w:hAnsi="Arial" w:cs="Arial"/>
                <w:sz w:val="20"/>
                <w:szCs w:val="20"/>
              </w:rPr>
              <w:t xml:space="preserve">Patyczki higieniczne </w:t>
            </w:r>
          </w:p>
          <w:p w14:paraId="739208BA" w14:textId="77777777" w:rsidR="00BC08EF" w:rsidRPr="00095AA6" w:rsidRDefault="00BC08EF" w:rsidP="00D67DE0">
            <w:pPr>
              <w:jc w:val="left"/>
              <w:rPr>
                <w:rFonts w:ascii="Arial" w:hAnsi="Arial" w:cs="Arial"/>
                <w:sz w:val="20"/>
                <w:szCs w:val="20"/>
              </w:rPr>
            </w:pPr>
            <w:r>
              <w:rPr>
                <w:rFonts w:ascii="Arial" w:hAnsi="Arial" w:cs="Arial"/>
                <w:sz w:val="20"/>
                <w:szCs w:val="20"/>
              </w:rPr>
              <w:t>(1 op.=3</w:t>
            </w:r>
            <w:r w:rsidRPr="00095AA6">
              <w:rPr>
                <w:rFonts w:ascii="Arial" w:hAnsi="Arial" w:cs="Arial"/>
                <w:sz w:val="20"/>
                <w:szCs w:val="20"/>
              </w:rPr>
              <w:t>00</w:t>
            </w:r>
            <w:r>
              <w:rPr>
                <w:rFonts w:ascii="Arial" w:hAnsi="Arial" w:cs="Arial"/>
                <w:sz w:val="20"/>
                <w:szCs w:val="20"/>
              </w:rPr>
              <w:t xml:space="preserve"> </w:t>
            </w:r>
            <w:r w:rsidRPr="00095AA6">
              <w:rPr>
                <w:rFonts w:ascii="Arial" w:hAnsi="Arial" w:cs="Arial"/>
                <w:sz w:val="20"/>
                <w:szCs w:val="20"/>
              </w:rPr>
              <w:t>szt.)</w:t>
            </w:r>
          </w:p>
        </w:tc>
        <w:tc>
          <w:tcPr>
            <w:tcW w:w="1985" w:type="dxa"/>
          </w:tcPr>
          <w:p w14:paraId="4465BD0F"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0E12BB19"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0D7A62DA" w14:textId="77777777" w:rsidTr="00BC08EF">
        <w:trPr>
          <w:trHeight w:val="384"/>
        </w:trPr>
        <w:tc>
          <w:tcPr>
            <w:tcW w:w="572" w:type="dxa"/>
          </w:tcPr>
          <w:p w14:paraId="48CE0579" w14:textId="77777777" w:rsidR="00BC08EF" w:rsidRPr="00095AA6" w:rsidRDefault="00BC08EF" w:rsidP="00D67DE0">
            <w:pPr>
              <w:rPr>
                <w:rFonts w:ascii="Arial" w:hAnsi="Arial" w:cs="Arial"/>
                <w:sz w:val="20"/>
                <w:szCs w:val="20"/>
              </w:rPr>
            </w:pPr>
            <w:r w:rsidRPr="00095AA6">
              <w:rPr>
                <w:rFonts w:ascii="Arial" w:hAnsi="Arial" w:cs="Arial"/>
                <w:sz w:val="20"/>
                <w:szCs w:val="20"/>
              </w:rPr>
              <w:t>30</w:t>
            </w:r>
          </w:p>
        </w:tc>
        <w:tc>
          <w:tcPr>
            <w:tcW w:w="5802" w:type="dxa"/>
          </w:tcPr>
          <w:p w14:paraId="22B4C3A8"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Zestaw pozoracji ran </w:t>
            </w:r>
          </w:p>
        </w:tc>
        <w:tc>
          <w:tcPr>
            <w:tcW w:w="1985" w:type="dxa"/>
          </w:tcPr>
          <w:p w14:paraId="0BC2CF90" w14:textId="77777777" w:rsidR="00BC08EF" w:rsidRPr="009708C3" w:rsidRDefault="00BC08EF" w:rsidP="00D67DE0">
            <w:pPr>
              <w:rPr>
                <w:rFonts w:ascii="Arial" w:hAnsi="Arial" w:cs="Arial"/>
                <w:sz w:val="20"/>
                <w:szCs w:val="20"/>
              </w:rPr>
            </w:pPr>
            <w:r w:rsidRPr="009708C3">
              <w:rPr>
                <w:rFonts w:ascii="Arial" w:hAnsi="Arial" w:cs="Arial"/>
                <w:sz w:val="20"/>
                <w:szCs w:val="20"/>
              </w:rPr>
              <w:t>zestaw</w:t>
            </w:r>
          </w:p>
        </w:tc>
        <w:tc>
          <w:tcPr>
            <w:tcW w:w="1275" w:type="dxa"/>
          </w:tcPr>
          <w:p w14:paraId="4BA17E62"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19322D64" w14:textId="77777777" w:rsidTr="00BC08EF">
        <w:trPr>
          <w:trHeight w:val="462"/>
        </w:trPr>
        <w:tc>
          <w:tcPr>
            <w:tcW w:w="572" w:type="dxa"/>
          </w:tcPr>
          <w:p w14:paraId="2B2EF23B" w14:textId="77777777" w:rsidR="00BC08EF" w:rsidRPr="00095AA6" w:rsidRDefault="00BC08EF" w:rsidP="00D67DE0">
            <w:pPr>
              <w:rPr>
                <w:rFonts w:ascii="Arial" w:hAnsi="Arial" w:cs="Arial"/>
                <w:sz w:val="20"/>
                <w:szCs w:val="20"/>
              </w:rPr>
            </w:pPr>
            <w:r w:rsidRPr="00095AA6">
              <w:rPr>
                <w:rFonts w:ascii="Arial" w:hAnsi="Arial" w:cs="Arial"/>
                <w:sz w:val="20"/>
                <w:szCs w:val="20"/>
              </w:rPr>
              <w:t>31</w:t>
            </w:r>
          </w:p>
        </w:tc>
        <w:tc>
          <w:tcPr>
            <w:tcW w:w="5802" w:type="dxa"/>
          </w:tcPr>
          <w:p w14:paraId="430F7B4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Termofor</w:t>
            </w:r>
          </w:p>
        </w:tc>
        <w:tc>
          <w:tcPr>
            <w:tcW w:w="1985" w:type="dxa"/>
          </w:tcPr>
          <w:p w14:paraId="43F93553"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4A7F8585"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1846EF85" w14:textId="77777777" w:rsidTr="00BC08EF">
        <w:trPr>
          <w:trHeight w:val="399"/>
        </w:trPr>
        <w:tc>
          <w:tcPr>
            <w:tcW w:w="572" w:type="dxa"/>
          </w:tcPr>
          <w:p w14:paraId="35040249" w14:textId="77777777" w:rsidR="00BC08EF" w:rsidRPr="00095AA6" w:rsidRDefault="00BC08EF" w:rsidP="00D67DE0">
            <w:pPr>
              <w:rPr>
                <w:rFonts w:ascii="Arial" w:hAnsi="Arial" w:cs="Arial"/>
                <w:sz w:val="20"/>
                <w:szCs w:val="20"/>
              </w:rPr>
            </w:pPr>
            <w:r w:rsidRPr="00095AA6">
              <w:rPr>
                <w:rFonts w:ascii="Arial" w:hAnsi="Arial" w:cs="Arial"/>
                <w:sz w:val="20"/>
                <w:szCs w:val="20"/>
              </w:rPr>
              <w:t>32</w:t>
            </w:r>
          </w:p>
        </w:tc>
        <w:tc>
          <w:tcPr>
            <w:tcW w:w="5802" w:type="dxa"/>
          </w:tcPr>
          <w:p w14:paraId="75D883C2"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Pompka do baniek</w:t>
            </w:r>
          </w:p>
        </w:tc>
        <w:tc>
          <w:tcPr>
            <w:tcW w:w="1985" w:type="dxa"/>
          </w:tcPr>
          <w:p w14:paraId="0E439022"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50FD1622"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1621F436" w14:textId="77777777" w:rsidTr="00BC08EF">
        <w:trPr>
          <w:trHeight w:val="480"/>
        </w:trPr>
        <w:tc>
          <w:tcPr>
            <w:tcW w:w="572" w:type="dxa"/>
          </w:tcPr>
          <w:p w14:paraId="745F7AA2" w14:textId="77777777" w:rsidR="00BC08EF" w:rsidRPr="00095AA6" w:rsidRDefault="00BC08EF" w:rsidP="00D67DE0">
            <w:pPr>
              <w:rPr>
                <w:rFonts w:ascii="Arial" w:hAnsi="Arial" w:cs="Arial"/>
                <w:sz w:val="20"/>
                <w:szCs w:val="20"/>
              </w:rPr>
            </w:pPr>
            <w:r w:rsidRPr="00095AA6">
              <w:rPr>
                <w:rFonts w:ascii="Arial" w:hAnsi="Arial" w:cs="Arial"/>
                <w:sz w:val="20"/>
                <w:szCs w:val="20"/>
              </w:rPr>
              <w:t>33</w:t>
            </w:r>
          </w:p>
        </w:tc>
        <w:tc>
          <w:tcPr>
            <w:tcW w:w="5802" w:type="dxa"/>
          </w:tcPr>
          <w:p w14:paraId="0DF09755"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Część do dozownika powietrza: rurka </w:t>
            </w:r>
            <w:proofErr w:type="spellStart"/>
            <w:r w:rsidRPr="00095AA6">
              <w:rPr>
                <w:rFonts w:ascii="Arial" w:hAnsi="Arial" w:cs="Arial"/>
                <w:sz w:val="20"/>
                <w:szCs w:val="20"/>
              </w:rPr>
              <w:t>rotametrczna</w:t>
            </w:r>
            <w:proofErr w:type="spellEnd"/>
            <w:r w:rsidRPr="00535120">
              <w:rPr>
                <w:rFonts w:ascii="Arial" w:hAnsi="Arial" w:cs="Arial"/>
                <w:sz w:val="20"/>
                <w:szCs w:val="20"/>
              </w:rPr>
              <w:t xml:space="preserve">  </w:t>
            </w:r>
            <w:r w:rsidRPr="00095AA6">
              <w:rPr>
                <w:rFonts w:ascii="Arial" w:hAnsi="Arial" w:cs="Arial"/>
                <w:sz w:val="20"/>
                <w:szCs w:val="20"/>
              </w:rPr>
              <w:t>z kulką (3) bez zielonej uszczelki</w:t>
            </w:r>
          </w:p>
        </w:tc>
        <w:tc>
          <w:tcPr>
            <w:tcW w:w="1985" w:type="dxa"/>
          </w:tcPr>
          <w:p w14:paraId="61EA62BB"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77DA8B61"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71A5083F" w14:textId="77777777" w:rsidTr="00BC08EF">
        <w:trPr>
          <w:trHeight w:val="480"/>
        </w:trPr>
        <w:tc>
          <w:tcPr>
            <w:tcW w:w="572" w:type="dxa"/>
          </w:tcPr>
          <w:p w14:paraId="2FA28BB8" w14:textId="77777777" w:rsidR="00BC08EF" w:rsidRPr="00095AA6" w:rsidRDefault="00BC08EF" w:rsidP="00D67DE0">
            <w:pPr>
              <w:rPr>
                <w:rFonts w:ascii="Arial" w:hAnsi="Arial" w:cs="Arial"/>
                <w:sz w:val="20"/>
                <w:szCs w:val="20"/>
              </w:rPr>
            </w:pPr>
            <w:r w:rsidRPr="00095AA6">
              <w:rPr>
                <w:rFonts w:ascii="Arial" w:hAnsi="Arial" w:cs="Arial"/>
                <w:sz w:val="20"/>
                <w:szCs w:val="20"/>
              </w:rPr>
              <w:t>34</w:t>
            </w:r>
          </w:p>
        </w:tc>
        <w:tc>
          <w:tcPr>
            <w:tcW w:w="5802" w:type="dxa"/>
          </w:tcPr>
          <w:p w14:paraId="09D6CBFE"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Część do dozownika powietrza: kopułka dozownika</w:t>
            </w:r>
            <w:r>
              <w:rPr>
                <w:rFonts w:ascii="Arial" w:hAnsi="Arial" w:cs="Arial"/>
                <w:color w:val="FF0000"/>
                <w:sz w:val="20"/>
                <w:szCs w:val="20"/>
              </w:rPr>
              <w:t xml:space="preserve"> </w:t>
            </w:r>
            <w:r w:rsidRPr="00095AA6">
              <w:rPr>
                <w:rFonts w:ascii="Arial" w:hAnsi="Arial" w:cs="Arial"/>
                <w:color w:val="FF0000"/>
                <w:sz w:val="20"/>
                <w:szCs w:val="20"/>
              </w:rPr>
              <w:t xml:space="preserve"> </w:t>
            </w:r>
            <w:r w:rsidRPr="00095AA6">
              <w:rPr>
                <w:rFonts w:ascii="Arial" w:hAnsi="Arial" w:cs="Arial"/>
                <w:sz w:val="20"/>
                <w:szCs w:val="20"/>
              </w:rPr>
              <w:t>(3) gwint wewnętrzny (bez zielonej uszczelki)</w:t>
            </w:r>
          </w:p>
        </w:tc>
        <w:tc>
          <w:tcPr>
            <w:tcW w:w="1985" w:type="dxa"/>
          </w:tcPr>
          <w:p w14:paraId="105C80F4"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Pr>
          <w:p w14:paraId="47CBD487"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5467F100" w14:textId="77777777" w:rsidTr="00BC08EF">
        <w:trPr>
          <w:trHeight w:val="480"/>
        </w:trPr>
        <w:tc>
          <w:tcPr>
            <w:tcW w:w="572" w:type="dxa"/>
          </w:tcPr>
          <w:p w14:paraId="633A447B" w14:textId="77777777" w:rsidR="00BC08EF" w:rsidRPr="00095AA6" w:rsidRDefault="00BC08EF" w:rsidP="00D67DE0">
            <w:pPr>
              <w:rPr>
                <w:rFonts w:ascii="Arial" w:hAnsi="Arial" w:cs="Arial"/>
                <w:sz w:val="20"/>
                <w:szCs w:val="20"/>
              </w:rPr>
            </w:pPr>
            <w:r w:rsidRPr="00095AA6">
              <w:rPr>
                <w:rFonts w:ascii="Arial" w:hAnsi="Arial" w:cs="Arial"/>
                <w:sz w:val="20"/>
                <w:szCs w:val="20"/>
              </w:rPr>
              <w:t>35</w:t>
            </w:r>
          </w:p>
        </w:tc>
        <w:tc>
          <w:tcPr>
            <w:tcW w:w="5802" w:type="dxa"/>
          </w:tcPr>
          <w:p w14:paraId="4D621C9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Ostrza </w:t>
            </w:r>
            <w:r w:rsidRPr="00535120">
              <w:rPr>
                <w:rFonts w:ascii="Arial" w:hAnsi="Arial" w:cs="Arial"/>
                <w:sz w:val="20"/>
                <w:szCs w:val="20"/>
              </w:rPr>
              <w:t>chirurgiczne (1 op.= 100 szt.)</w:t>
            </w:r>
          </w:p>
        </w:tc>
        <w:tc>
          <w:tcPr>
            <w:tcW w:w="1985" w:type="dxa"/>
          </w:tcPr>
          <w:p w14:paraId="47EFBB00"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Pr>
          <w:p w14:paraId="52E5C94A"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bl>
    <w:tbl>
      <w:tblPr>
        <w:tblW w:w="9634" w:type="dxa"/>
        <w:tblLayout w:type="fixed"/>
        <w:tblLook w:val="04A0" w:firstRow="1" w:lastRow="0" w:firstColumn="1" w:lastColumn="0" w:noHBand="0" w:noVBand="1"/>
      </w:tblPr>
      <w:tblGrid>
        <w:gridCol w:w="567"/>
        <w:gridCol w:w="5807"/>
        <w:gridCol w:w="1985"/>
        <w:gridCol w:w="1275"/>
      </w:tblGrid>
      <w:tr w:rsidR="00BC08EF" w:rsidRPr="00095AA6" w14:paraId="05A1D62C"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2957407" w14:textId="77777777" w:rsidR="00BC08EF" w:rsidRPr="00095AA6" w:rsidRDefault="00BC08EF" w:rsidP="00D67DE0">
            <w:pPr>
              <w:rPr>
                <w:rFonts w:ascii="Arial" w:hAnsi="Arial" w:cs="Arial"/>
                <w:sz w:val="20"/>
                <w:szCs w:val="20"/>
              </w:rPr>
            </w:pPr>
            <w:r w:rsidRPr="00095AA6">
              <w:rPr>
                <w:rFonts w:ascii="Arial" w:hAnsi="Arial" w:cs="Arial"/>
                <w:sz w:val="20"/>
                <w:szCs w:val="20"/>
              </w:rPr>
              <w:t>36</w:t>
            </w:r>
          </w:p>
        </w:tc>
        <w:tc>
          <w:tcPr>
            <w:tcW w:w="5807" w:type="dxa"/>
            <w:tcBorders>
              <w:top w:val="single" w:sz="4" w:space="0" w:color="auto"/>
              <w:left w:val="single" w:sz="4" w:space="0" w:color="auto"/>
              <w:bottom w:val="single" w:sz="4" w:space="0" w:color="auto"/>
              <w:right w:val="single" w:sz="4" w:space="0" w:color="auto"/>
            </w:tcBorders>
            <w:noWrap/>
            <w:hideMark/>
          </w:tcPr>
          <w:p w14:paraId="2A910105" w14:textId="77777777" w:rsidR="00BC08EF" w:rsidRPr="00095AA6" w:rsidRDefault="00BC08EF" w:rsidP="00D67DE0">
            <w:pPr>
              <w:jc w:val="left"/>
              <w:rPr>
                <w:rFonts w:ascii="Arial" w:hAnsi="Arial" w:cs="Arial"/>
                <w:sz w:val="20"/>
                <w:szCs w:val="20"/>
              </w:rPr>
            </w:pPr>
            <w:r w:rsidRPr="00521B73">
              <w:rPr>
                <w:rFonts w:ascii="Arial" w:hAnsi="Arial" w:cs="Arial"/>
                <w:sz w:val="20"/>
                <w:szCs w:val="20"/>
              </w:rPr>
              <w:t xml:space="preserve">Taca na </w:t>
            </w:r>
            <w:r>
              <w:rPr>
                <w:rFonts w:ascii="Arial" w:hAnsi="Arial" w:cs="Arial"/>
                <w:sz w:val="20"/>
                <w:szCs w:val="20"/>
              </w:rPr>
              <w:t>32 kieliszki do podawania leków</w:t>
            </w:r>
          </w:p>
        </w:tc>
        <w:tc>
          <w:tcPr>
            <w:tcW w:w="1985" w:type="dxa"/>
            <w:tcBorders>
              <w:top w:val="single" w:sz="4" w:space="0" w:color="auto"/>
              <w:left w:val="single" w:sz="4" w:space="0" w:color="auto"/>
              <w:bottom w:val="single" w:sz="4" w:space="0" w:color="auto"/>
              <w:right w:val="single" w:sz="4" w:space="0" w:color="auto"/>
            </w:tcBorders>
            <w:noWrap/>
          </w:tcPr>
          <w:p w14:paraId="17E0D371"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271C597D"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28BAC755"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CA20D95" w14:textId="77777777" w:rsidR="00BC08EF" w:rsidRPr="00095AA6" w:rsidRDefault="00BC08EF" w:rsidP="00D67DE0">
            <w:pPr>
              <w:rPr>
                <w:rFonts w:ascii="Arial" w:hAnsi="Arial" w:cs="Arial"/>
                <w:sz w:val="20"/>
                <w:szCs w:val="20"/>
              </w:rPr>
            </w:pPr>
            <w:r w:rsidRPr="00095AA6">
              <w:rPr>
                <w:rFonts w:ascii="Arial" w:hAnsi="Arial" w:cs="Arial"/>
                <w:sz w:val="20"/>
                <w:szCs w:val="20"/>
              </w:rPr>
              <w:t>37</w:t>
            </w:r>
          </w:p>
        </w:tc>
        <w:tc>
          <w:tcPr>
            <w:tcW w:w="5807" w:type="dxa"/>
            <w:tcBorders>
              <w:top w:val="single" w:sz="4" w:space="0" w:color="auto"/>
              <w:left w:val="single" w:sz="4" w:space="0" w:color="auto"/>
              <w:bottom w:val="single" w:sz="4" w:space="0" w:color="auto"/>
              <w:right w:val="single" w:sz="4" w:space="0" w:color="auto"/>
            </w:tcBorders>
            <w:noWrap/>
            <w:hideMark/>
          </w:tcPr>
          <w:p w14:paraId="5FEFDE6D" w14:textId="77777777" w:rsidR="00BC08EF" w:rsidRPr="00095AA6" w:rsidRDefault="00BC08EF" w:rsidP="00D67DE0">
            <w:pPr>
              <w:jc w:val="left"/>
              <w:rPr>
                <w:rFonts w:ascii="Arial" w:hAnsi="Arial" w:cs="Arial"/>
                <w:sz w:val="20"/>
                <w:szCs w:val="20"/>
              </w:rPr>
            </w:pPr>
            <w:r w:rsidRPr="00521B73">
              <w:rPr>
                <w:rFonts w:ascii="Arial" w:hAnsi="Arial" w:cs="Arial"/>
                <w:sz w:val="20"/>
                <w:szCs w:val="20"/>
              </w:rPr>
              <w:t>Zestaw PEG (do żywienia przez gastrostomię),</w:t>
            </w:r>
          </w:p>
        </w:tc>
        <w:tc>
          <w:tcPr>
            <w:tcW w:w="1985" w:type="dxa"/>
            <w:tcBorders>
              <w:top w:val="single" w:sz="4" w:space="0" w:color="auto"/>
              <w:left w:val="single" w:sz="4" w:space="0" w:color="auto"/>
              <w:bottom w:val="single" w:sz="4" w:space="0" w:color="auto"/>
              <w:right w:val="single" w:sz="4" w:space="0" w:color="auto"/>
            </w:tcBorders>
            <w:noWrap/>
          </w:tcPr>
          <w:p w14:paraId="1034D883"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662D60E"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361C31" w14:paraId="29A5F171" w14:textId="77777777" w:rsidTr="00BC08EF">
        <w:trPr>
          <w:trHeight w:val="552"/>
        </w:trPr>
        <w:tc>
          <w:tcPr>
            <w:tcW w:w="567" w:type="dxa"/>
            <w:tcBorders>
              <w:top w:val="single" w:sz="4" w:space="0" w:color="auto"/>
              <w:left w:val="single" w:sz="4" w:space="0" w:color="auto"/>
              <w:bottom w:val="single" w:sz="4" w:space="0" w:color="auto"/>
              <w:right w:val="single" w:sz="4" w:space="0" w:color="auto"/>
            </w:tcBorders>
            <w:noWrap/>
            <w:hideMark/>
          </w:tcPr>
          <w:p w14:paraId="207DBF1A" w14:textId="77777777" w:rsidR="00BC08EF" w:rsidRPr="00361C31" w:rsidRDefault="00BC08EF" w:rsidP="00D67DE0">
            <w:pPr>
              <w:rPr>
                <w:rFonts w:ascii="Arial" w:hAnsi="Arial" w:cs="Arial"/>
                <w:sz w:val="20"/>
                <w:szCs w:val="20"/>
              </w:rPr>
            </w:pPr>
            <w:r w:rsidRPr="00361C31">
              <w:rPr>
                <w:rFonts w:ascii="Arial" w:hAnsi="Arial" w:cs="Arial"/>
                <w:sz w:val="20"/>
                <w:szCs w:val="20"/>
              </w:rPr>
              <w:t>38</w:t>
            </w:r>
          </w:p>
        </w:tc>
        <w:tc>
          <w:tcPr>
            <w:tcW w:w="5807" w:type="dxa"/>
            <w:tcBorders>
              <w:top w:val="single" w:sz="4" w:space="0" w:color="auto"/>
              <w:left w:val="single" w:sz="4" w:space="0" w:color="auto"/>
              <w:bottom w:val="single" w:sz="4" w:space="0" w:color="auto"/>
              <w:right w:val="single" w:sz="4" w:space="0" w:color="auto"/>
            </w:tcBorders>
            <w:noWrap/>
            <w:hideMark/>
          </w:tcPr>
          <w:p w14:paraId="13191D44" w14:textId="77777777" w:rsidR="00BC08EF" w:rsidRPr="00361C31" w:rsidRDefault="00BC08EF" w:rsidP="00D67DE0">
            <w:pPr>
              <w:jc w:val="left"/>
              <w:rPr>
                <w:rFonts w:ascii="Arial" w:hAnsi="Arial" w:cs="Arial"/>
                <w:sz w:val="20"/>
                <w:szCs w:val="20"/>
              </w:rPr>
            </w:pPr>
            <w:r w:rsidRPr="00361C31">
              <w:rPr>
                <w:rFonts w:ascii="Arial" w:hAnsi="Arial" w:cs="Arial"/>
                <w:sz w:val="20"/>
                <w:szCs w:val="20"/>
              </w:rPr>
              <w:t xml:space="preserve">Opatrunek mocujący do cewników naczyniowych (1 op.=100 szt.) </w:t>
            </w:r>
          </w:p>
        </w:tc>
        <w:tc>
          <w:tcPr>
            <w:tcW w:w="1985" w:type="dxa"/>
            <w:tcBorders>
              <w:top w:val="single" w:sz="4" w:space="0" w:color="auto"/>
              <w:left w:val="single" w:sz="4" w:space="0" w:color="auto"/>
              <w:bottom w:val="single" w:sz="4" w:space="0" w:color="auto"/>
              <w:right w:val="single" w:sz="4" w:space="0" w:color="auto"/>
            </w:tcBorders>
            <w:noWrap/>
          </w:tcPr>
          <w:p w14:paraId="458484DB" w14:textId="77777777" w:rsidR="00BC08EF" w:rsidRPr="00361C31" w:rsidRDefault="00BC08EF" w:rsidP="00D67DE0">
            <w:pPr>
              <w:rPr>
                <w:rFonts w:ascii="Arial" w:hAnsi="Arial" w:cs="Arial"/>
                <w:sz w:val="20"/>
                <w:szCs w:val="20"/>
              </w:rPr>
            </w:pPr>
            <w:r w:rsidRPr="00361C31">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7E9A685" w14:textId="77777777" w:rsidR="00BC08EF" w:rsidRPr="00361C31" w:rsidRDefault="00BC08EF" w:rsidP="00D67DE0">
            <w:pPr>
              <w:rPr>
                <w:rFonts w:ascii="Arial" w:hAnsi="Arial" w:cs="Arial"/>
                <w:sz w:val="20"/>
                <w:szCs w:val="20"/>
              </w:rPr>
            </w:pPr>
            <w:r w:rsidRPr="00361C31">
              <w:rPr>
                <w:rFonts w:ascii="Arial" w:hAnsi="Arial" w:cs="Arial"/>
                <w:sz w:val="20"/>
                <w:szCs w:val="20"/>
              </w:rPr>
              <w:t>1</w:t>
            </w:r>
          </w:p>
        </w:tc>
      </w:tr>
      <w:tr w:rsidR="00BC08EF" w:rsidRPr="00095AA6" w14:paraId="07D7C7E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E2C4D92" w14:textId="77777777" w:rsidR="00BC08EF" w:rsidRPr="00095AA6" w:rsidRDefault="00BC08EF" w:rsidP="00D67DE0">
            <w:pPr>
              <w:rPr>
                <w:rFonts w:ascii="Arial" w:hAnsi="Arial" w:cs="Arial"/>
                <w:sz w:val="20"/>
                <w:szCs w:val="20"/>
              </w:rPr>
            </w:pPr>
            <w:r w:rsidRPr="00095AA6">
              <w:rPr>
                <w:rFonts w:ascii="Arial" w:hAnsi="Arial" w:cs="Arial"/>
                <w:sz w:val="20"/>
                <w:szCs w:val="20"/>
              </w:rPr>
              <w:t>39</w:t>
            </w:r>
          </w:p>
        </w:tc>
        <w:tc>
          <w:tcPr>
            <w:tcW w:w="5807" w:type="dxa"/>
            <w:tcBorders>
              <w:top w:val="single" w:sz="4" w:space="0" w:color="auto"/>
              <w:left w:val="single" w:sz="4" w:space="0" w:color="auto"/>
              <w:bottom w:val="single" w:sz="4" w:space="0" w:color="auto"/>
              <w:right w:val="single" w:sz="4" w:space="0" w:color="auto"/>
            </w:tcBorders>
            <w:noWrap/>
            <w:hideMark/>
          </w:tcPr>
          <w:p w14:paraId="64A8CBDA"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Łyżka położnicza </w:t>
            </w:r>
            <w:r w:rsidRPr="00CC4E7F">
              <w:rPr>
                <w:rFonts w:ascii="Arial" w:hAnsi="Arial" w:cs="Arial"/>
                <w:sz w:val="20"/>
                <w:szCs w:val="20"/>
              </w:rPr>
              <w:t>BUMM</w:t>
            </w:r>
          </w:p>
        </w:tc>
        <w:tc>
          <w:tcPr>
            <w:tcW w:w="1985" w:type="dxa"/>
            <w:tcBorders>
              <w:top w:val="single" w:sz="4" w:space="0" w:color="auto"/>
              <w:left w:val="single" w:sz="4" w:space="0" w:color="auto"/>
              <w:bottom w:val="single" w:sz="4" w:space="0" w:color="auto"/>
              <w:right w:val="single" w:sz="4" w:space="0" w:color="auto"/>
            </w:tcBorders>
            <w:noWrap/>
          </w:tcPr>
          <w:p w14:paraId="3AA16707"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CFA428B"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2CCED004"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7C1BE677" w14:textId="77777777" w:rsidR="00BC08EF" w:rsidRPr="00095AA6" w:rsidRDefault="00BC08EF" w:rsidP="00D67DE0">
            <w:pPr>
              <w:rPr>
                <w:rFonts w:ascii="Arial" w:hAnsi="Arial" w:cs="Arial"/>
                <w:sz w:val="20"/>
                <w:szCs w:val="20"/>
              </w:rPr>
            </w:pPr>
            <w:r w:rsidRPr="00095AA6">
              <w:rPr>
                <w:rFonts w:ascii="Arial" w:hAnsi="Arial" w:cs="Arial"/>
                <w:sz w:val="20"/>
                <w:szCs w:val="20"/>
              </w:rPr>
              <w:t>40</w:t>
            </w:r>
          </w:p>
        </w:tc>
        <w:tc>
          <w:tcPr>
            <w:tcW w:w="5807" w:type="dxa"/>
            <w:tcBorders>
              <w:top w:val="single" w:sz="4" w:space="0" w:color="auto"/>
              <w:left w:val="single" w:sz="4" w:space="0" w:color="auto"/>
              <w:bottom w:val="single" w:sz="4" w:space="0" w:color="auto"/>
              <w:right w:val="single" w:sz="4" w:space="0" w:color="auto"/>
            </w:tcBorders>
            <w:noWrap/>
            <w:hideMark/>
          </w:tcPr>
          <w:p w14:paraId="55655A5E" w14:textId="77777777" w:rsidR="00BC08EF" w:rsidRPr="00095AA6" w:rsidRDefault="00BC08EF" w:rsidP="00D67DE0">
            <w:pPr>
              <w:jc w:val="left"/>
              <w:rPr>
                <w:rFonts w:ascii="Arial" w:hAnsi="Arial" w:cs="Arial"/>
                <w:sz w:val="20"/>
                <w:szCs w:val="20"/>
              </w:rPr>
            </w:pPr>
            <w:proofErr w:type="spellStart"/>
            <w:r w:rsidRPr="00095AA6">
              <w:rPr>
                <w:rFonts w:ascii="Arial" w:hAnsi="Arial" w:cs="Arial"/>
                <w:sz w:val="20"/>
                <w:szCs w:val="20"/>
              </w:rPr>
              <w:t>Orteza</w:t>
            </w:r>
            <w:proofErr w:type="spellEnd"/>
            <w:r w:rsidRPr="00095AA6">
              <w:rPr>
                <w:rFonts w:ascii="Arial" w:hAnsi="Arial" w:cs="Arial"/>
                <w:sz w:val="20"/>
                <w:szCs w:val="20"/>
              </w:rPr>
              <w:t xml:space="preserve"> stabilizująca staw skokowy, kostkę - usztywniana z pasami, rozmiar M</w:t>
            </w:r>
          </w:p>
        </w:tc>
        <w:tc>
          <w:tcPr>
            <w:tcW w:w="1985" w:type="dxa"/>
            <w:tcBorders>
              <w:top w:val="single" w:sz="4" w:space="0" w:color="auto"/>
              <w:left w:val="single" w:sz="4" w:space="0" w:color="auto"/>
              <w:bottom w:val="single" w:sz="4" w:space="0" w:color="auto"/>
              <w:right w:val="single" w:sz="4" w:space="0" w:color="auto"/>
            </w:tcBorders>
            <w:noWrap/>
          </w:tcPr>
          <w:p w14:paraId="2C489AC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86744FF"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4A2568C8"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50EFA27" w14:textId="77777777" w:rsidR="00BC08EF" w:rsidRPr="00095AA6" w:rsidRDefault="00BC08EF" w:rsidP="00D67DE0">
            <w:pPr>
              <w:rPr>
                <w:rFonts w:ascii="Arial" w:hAnsi="Arial" w:cs="Arial"/>
                <w:sz w:val="20"/>
                <w:szCs w:val="20"/>
              </w:rPr>
            </w:pPr>
            <w:r w:rsidRPr="00095AA6">
              <w:rPr>
                <w:rFonts w:ascii="Arial" w:hAnsi="Arial" w:cs="Arial"/>
                <w:sz w:val="20"/>
                <w:szCs w:val="20"/>
              </w:rPr>
              <w:t>41</w:t>
            </w:r>
          </w:p>
        </w:tc>
        <w:tc>
          <w:tcPr>
            <w:tcW w:w="5807" w:type="dxa"/>
            <w:tcBorders>
              <w:top w:val="single" w:sz="4" w:space="0" w:color="auto"/>
              <w:left w:val="single" w:sz="4" w:space="0" w:color="auto"/>
              <w:bottom w:val="single" w:sz="4" w:space="0" w:color="auto"/>
              <w:right w:val="single" w:sz="4" w:space="0" w:color="auto"/>
            </w:tcBorders>
            <w:noWrap/>
            <w:hideMark/>
          </w:tcPr>
          <w:p w14:paraId="7A9F75B1" w14:textId="77777777" w:rsidR="00BC08EF" w:rsidRPr="00095AA6" w:rsidRDefault="00BC08EF" w:rsidP="00D67DE0">
            <w:pPr>
              <w:jc w:val="left"/>
              <w:rPr>
                <w:rFonts w:ascii="Arial" w:hAnsi="Arial" w:cs="Arial"/>
                <w:sz w:val="20"/>
                <w:szCs w:val="20"/>
              </w:rPr>
            </w:pPr>
            <w:proofErr w:type="spellStart"/>
            <w:r w:rsidRPr="00095AA6">
              <w:rPr>
                <w:rFonts w:ascii="Arial" w:hAnsi="Arial" w:cs="Arial"/>
                <w:sz w:val="20"/>
                <w:szCs w:val="20"/>
              </w:rPr>
              <w:t>Orteza</w:t>
            </w:r>
            <w:proofErr w:type="spellEnd"/>
            <w:r w:rsidRPr="00095AA6">
              <w:rPr>
                <w:rFonts w:ascii="Arial" w:hAnsi="Arial" w:cs="Arial"/>
                <w:sz w:val="20"/>
                <w:szCs w:val="20"/>
              </w:rPr>
              <w:t xml:space="preserve"> stabilizująca staw skokowy, kostkę - usztywniana z pasami, rozmiar S</w:t>
            </w:r>
          </w:p>
        </w:tc>
        <w:tc>
          <w:tcPr>
            <w:tcW w:w="1985" w:type="dxa"/>
            <w:tcBorders>
              <w:top w:val="single" w:sz="4" w:space="0" w:color="auto"/>
              <w:left w:val="single" w:sz="4" w:space="0" w:color="auto"/>
              <w:bottom w:val="single" w:sz="4" w:space="0" w:color="auto"/>
              <w:right w:val="single" w:sz="4" w:space="0" w:color="auto"/>
            </w:tcBorders>
            <w:noWrap/>
          </w:tcPr>
          <w:p w14:paraId="52730B19"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227DAB68"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1435C674" w14:textId="77777777" w:rsidTr="00BC08EF">
        <w:trPr>
          <w:trHeight w:val="327"/>
        </w:trPr>
        <w:tc>
          <w:tcPr>
            <w:tcW w:w="567" w:type="dxa"/>
            <w:tcBorders>
              <w:top w:val="single" w:sz="4" w:space="0" w:color="auto"/>
              <w:left w:val="single" w:sz="4" w:space="0" w:color="auto"/>
              <w:bottom w:val="single" w:sz="4" w:space="0" w:color="auto"/>
              <w:right w:val="single" w:sz="4" w:space="0" w:color="auto"/>
            </w:tcBorders>
            <w:noWrap/>
            <w:hideMark/>
          </w:tcPr>
          <w:p w14:paraId="18319CBF" w14:textId="77777777" w:rsidR="00BC08EF" w:rsidRPr="00313776" w:rsidRDefault="00BC08EF" w:rsidP="00D67DE0">
            <w:pPr>
              <w:rPr>
                <w:rFonts w:ascii="Arial" w:hAnsi="Arial" w:cs="Arial"/>
                <w:sz w:val="20"/>
                <w:szCs w:val="20"/>
              </w:rPr>
            </w:pPr>
            <w:r w:rsidRPr="00313776">
              <w:rPr>
                <w:rFonts w:ascii="Arial" w:hAnsi="Arial" w:cs="Arial"/>
                <w:sz w:val="20"/>
                <w:szCs w:val="20"/>
              </w:rPr>
              <w:lastRenderedPageBreak/>
              <w:t>42</w:t>
            </w:r>
          </w:p>
        </w:tc>
        <w:tc>
          <w:tcPr>
            <w:tcW w:w="5807" w:type="dxa"/>
            <w:tcBorders>
              <w:top w:val="single" w:sz="4" w:space="0" w:color="auto"/>
              <w:left w:val="single" w:sz="4" w:space="0" w:color="auto"/>
              <w:bottom w:val="single" w:sz="4" w:space="0" w:color="auto"/>
              <w:right w:val="single" w:sz="4" w:space="0" w:color="auto"/>
            </w:tcBorders>
            <w:noWrap/>
            <w:hideMark/>
          </w:tcPr>
          <w:p w14:paraId="425707EE" w14:textId="77777777" w:rsidR="00BC08EF" w:rsidRPr="00313776" w:rsidRDefault="00BC08EF" w:rsidP="00D67DE0">
            <w:pPr>
              <w:jc w:val="left"/>
              <w:rPr>
                <w:rFonts w:ascii="Arial" w:hAnsi="Arial" w:cs="Arial"/>
                <w:sz w:val="20"/>
                <w:szCs w:val="20"/>
              </w:rPr>
            </w:pPr>
            <w:r w:rsidRPr="00313776">
              <w:rPr>
                <w:rFonts w:ascii="Arial" w:hAnsi="Arial" w:cs="Arial"/>
                <w:sz w:val="20"/>
                <w:szCs w:val="20"/>
              </w:rPr>
              <w:t>Mankiet do szybkich przetoczeń – mankiet infuzyjny 1000ml</w:t>
            </w:r>
          </w:p>
        </w:tc>
        <w:tc>
          <w:tcPr>
            <w:tcW w:w="1985" w:type="dxa"/>
            <w:tcBorders>
              <w:top w:val="single" w:sz="4" w:space="0" w:color="auto"/>
              <w:left w:val="single" w:sz="4" w:space="0" w:color="auto"/>
              <w:bottom w:val="single" w:sz="4" w:space="0" w:color="auto"/>
              <w:right w:val="single" w:sz="4" w:space="0" w:color="auto"/>
            </w:tcBorders>
            <w:noWrap/>
          </w:tcPr>
          <w:p w14:paraId="1FD80650" w14:textId="77777777" w:rsidR="00BC08EF" w:rsidRPr="00313776" w:rsidRDefault="00BC08EF" w:rsidP="00D67DE0">
            <w:pPr>
              <w:rPr>
                <w:rFonts w:ascii="Arial" w:hAnsi="Arial" w:cs="Arial"/>
                <w:sz w:val="20"/>
                <w:szCs w:val="20"/>
              </w:rPr>
            </w:pPr>
            <w:r w:rsidRPr="0031377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D76DE2A" w14:textId="77777777" w:rsidR="00BC08EF" w:rsidRPr="00313776" w:rsidRDefault="00BC08EF" w:rsidP="00D67DE0">
            <w:pPr>
              <w:rPr>
                <w:rFonts w:ascii="Arial" w:hAnsi="Arial" w:cs="Arial"/>
                <w:sz w:val="20"/>
                <w:szCs w:val="20"/>
              </w:rPr>
            </w:pPr>
            <w:r w:rsidRPr="00313776">
              <w:rPr>
                <w:rFonts w:ascii="Arial" w:hAnsi="Arial" w:cs="Arial"/>
                <w:sz w:val="20"/>
                <w:szCs w:val="20"/>
              </w:rPr>
              <w:t>1</w:t>
            </w:r>
          </w:p>
        </w:tc>
      </w:tr>
      <w:tr w:rsidR="00BC08EF" w:rsidRPr="00095AA6" w14:paraId="5DCF8CD7" w14:textId="77777777" w:rsidTr="00BC08EF">
        <w:trPr>
          <w:trHeight w:val="275"/>
        </w:trPr>
        <w:tc>
          <w:tcPr>
            <w:tcW w:w="567" w:type="dxa"/>
            <w:tcBorders>
              <w:top w:val="single" w:sz="4" w:space="0" w:color="auto"/>
              <w:left w:val="single" w:sz="4" w:space="0" w:color="auto"/>
              <w:bottom w:val="single" w:sz="4" w:space="0" w:color="auto"/>
              <w:right w:val="single" w:sz="4" w:space="0" w:color="auto"/>
            </w:tcBorders>
            <w:noWrap/>
            <w:hideMark/>
          </w:tcPr>
          <w:p w14:paraId="6E0B17C5" w14:textId="77777777" w:rsidR="00BC08EF" w:rsidRPr="00095AA6" w:rsidRDefault="00BC08EF" w:rsidP="00D67DE0">
            <w:pPr>
              <w:rPr>
                <w:rFonts w:ascii="Arial" w:hAnsi="Arial" w:cs="Arial"/>
                <w:sz w:val="20"/>
                <w:szCs w:val="20"/>
              </w:rPr>
            </w:pPr>
            <w:r w:rsidRPr="00095AA6">
              <w:rPr>
                <w:rFonts w:ascii="Arial" w:hAnsi="Arial" w:cs="Arial"/>
                <w:sz w:val="20"/>
                <w:szCs w:val="20"/>
              </w:rPr>
              <w:t>43</w:t>
            </w:r>
          </w:p>
        </w:tc>
        <w:tc>
          <w:tcPr>
            <w:tcW w:w="5807" w:type="dxa"/>
            <w:tcBorders>
              <w:top w:val="single" w:sz="4" w:space="0" w:color="auto"/>
              <w:left w:val="single" w:sz="4" w:space="0" w:color="auto"/>
              <w:bottom w:val="single" w:sz="4" w:space="0" w:color="auto"/>
              <w:right w:val="single" w:sz="4" w:space="0" w:color="auto"/>
            </w:tcBorders>
            <w:noWrap/>
            <w:hideMark/>
          </w:tcPr>
          <w:p w14:paraId="3A9BD348"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Myjka do mycia ciała bez użycia wody,(1 opakowanie =  8 szt.)</w:t>
            </w:r>
          </w:p>
        </w:tc>
        <w:tc>
          <w:tcPr>
            <w:tcW w:w="1985" w:type="dxa"/>
            <w:tcBorders>
              <w:top w:val="single" w:sz="4" w:space="0" w:color="auto"/>
              <w:left w:val="single" w:sz="4" w:space="0" w:color="auto"/>
              <w:bottom w:val="single" w:sz="4" w:space="0" w:color="auto"/>
              <w:right w:val="single" w:sz="4" w:space="0" w:color="auto"/>
            </w:tcBorders>
            <w:noWrap/>
          </w:tcPr>
          <w:p w14:paraId="07054E98"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71A4E419"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361C31" w14:paraId="7F956013" w14:textId="77777777" w:rsidTr="00BC08EF">
        <w:trPr>
          <w:trHeight w:val="307"/>
        </w:trPr>
        <w:tc>
          <w:tcPr>
            <w:tcW w:w="567" w:type="dxa"/>
            <w:tcBorders>
              <w:top w:val="single" w:sz="4" w:space="0" w:color="auto"/>
              <w:left w:val="single" w:sz="4" w:space="0" w:color="auto"/>
              <w:bottom w:val="single" w:sz="4" w:space="0" w:color="auto"/>
              <w:right w:val="single" w:sz="4" w:space="0" w:color="auto"/>
            </w:tcBorders>
            <w:noWrap/>
            <w:hideMark/>
          </w:tcPr>
          <w:p w14:paraId="7E5AF463" w14:textId="77777777" w:rsidR="00BC08EF" w:rsidRPr="00361C31" w:rsidRDefault="00BC08EF" w:rsidP="00D67DE0">
            <w:pPr>
              <w:rPr>
                <w:rFonts w:ascii="Arial" w:hAnsi="Arial" w:cs="Arial"/>
                <w:sz w:val="20"/>
                <w:szCs w:val="20"/>
              </w:rPr>
            </w:pPr>
            <w:r w:rsidRPr="00361C31">
              <w:rPr>
                <w:rFonts w:ascii="Arial" w:hAnsi="Arial" w:cs="Arial"/>
                <w:sz w:val="20"/>
                <w:szCs w:val="20"/>
              </w:rPr>
              <w:t>44</w:t>
            </w:r>
          </w:p>
        </w:tc>
        <w:tc>
          <w:tcPr>
            <w:tcW w:w="5807" w:type="dxa"/>
            <w:tcBorders>
              <w:top w:val="single" w:sz="4" w:space="0" w:color="auto"/>
              <w:left w:val="single" w:sz="4" w:space="0" w:color="auto"/>
              <w:bottom w:val="single" w:sz="4" w:space="0" w:color="auto"/>
              <w:right w:val="single" w:sz="4" w:space="0" w:color="auto"/>
            </w:tcBorders>
            <w:noWrap/>
            <w:hideMark/>
          </w:tcPr>
          <w:p w14:paraId="025E6378" w14:textId="77777777" w:rsidR="00BC08EF" w:rsidRPr="00361C31" w:rsidRDefault="00BC08EF" w:rsidP="00D67DE0">
            <w:pPr>
              <w:jc w:val="left"/>
              <w:rPr>
                <w:rFonts w:ascii="Arial" w:hAnsi="Arial" w:cs="Arial"/>
                <w:sz w:val="20"/>
                <w:szCs w:val="20"/>
              </w:rPr>
            </w:pPr>
            <w:r w:rsidRPr="00361C31">
              <w:rPr>
                <w:rFonts w:ascii="Arial" w:hAnsi="Arial" w:cs="Arial"/>
                <w:sz w:val="20"/>
                <w:szCs w:val="20"/>
              </w:rPr>
              <w:t>Myjka do ciała nasączone mydłem,  (1 opakowanie = 24 szt.)</w:t>
            </w:r>
          </w:p>
        </w:tc>
        <w:tc>
          <w:tcPr>
            <w:tcW w:w="1985" w:type="dxa"/>
            <w:tcBorders>
              <w:top w:val="single" w:sz="4" w:space="0" w:color="auto"/>
              <w:left w:val="single" w:sz="4" w:space="0" w:color="auto"/>
              <w:bottom w:val="single" w:sz="4" w:space="0" w:color="auto"/>
              <w:right w:val="single" w:sz="4" w:space="0" w:color="auto"/>
            </w:tcBorders>
            <w:noWrap/>
          </w:tcPr>
          <w:p w14:paraId="7A1A9C7A" w14:textId="77777777" w:rsidR="00BC08EF" w:rsidRPr="00361C31" w:rsidRDefault="00BC08EF" w:rsidP="00D67DE0">
            <w:pPr>
              <w:rPr>
                <w:rFonts w:ascii="Arial" w:hAnsi="Arial" w:cs="Arial"/>
                <w:sz w:val="20"/>
                <w:szCs w:val="20"/>
              </w:rPr>
            </w:pPr>
            <w:r w:rsidRPr="00361C31">
              <w:rPr>
                <w:rFonts w:ascii="Arial" w:hAnsi="Arial" w:cs="Arial"/>
                <w:sz w:val="20"/>
                <w:szCs w:val="20"/>
              </w:rPr>
              <w:t xml:space="preserve"> op. </w:t>
            </w:r>
          </w:p>
        </w:tc>
        <w:tc>
          <w:tcPr>
            <w:tcW w:w="1275" w:type="dxa"/>
            <w:tcBorders>
              <w:top w:val="single" w:sz="4" w:space="0" w:color="auto"/>
              <w:left w:val="single" w:sz="4" w:space="0" w:color="auto"/>
              <w:bottom w:val="single" w:sz="4" w:space="0" w:color="auto"/>
              <w:right w:val="single" w:sz="4" w:space="0" w:color="auto"/>
            </w:tcBorders>
            <w:noWrap/>
          </w:tcPr>
          <w:p w14:paraId="69F1E2C4" w14:textId="77777777" w:rsidR="00BC08EF" w:rsidRPr="00361C31" w:rsidRDefault="00BC08EF" w:rsidP="00D67DE0">
            <w:pPr>
              <w:rPr>
                <w:rFonts w:ascii="Arial" w:hAnsi="Arial" w:cs="Arial"/>
                <w:sz w:val="20"/>
                <w:szCs w:val="20"/>
              </w:rPr>
            </w:pPr>
            <w:r w:rsidRPr="00361C31">
              <w:rPr>
                <w:rFonts w:ascii="Arial" w:hAnsi="Arial" w:cs="Arial"/>
                <w:sz w:val="20"/>
                <w:szCs w:val="20"/>
              </w:rPr>
              <w:t>10</w:t>
            </w:r>
          </w:p>
        </w:tc>
      </w:tr>
      <w:tr w:rsidR="00BC08EF" w:rsidRPr="00361C31" w14:paraId="159163E9" w14:textId="77777777" w:rsidTr="00BC08EF">
        <w:trPr>
          <w:trHeight w:val="274"/>
        </w:trPr>
        <w:tc>
          <w:tcPr>
            <w:tcW w:w="567" w:type="dxa"/>
            <w:tcBorders>
              <w:top w:val="single" w:sz="4" w:space="0" w:color="auto"/>
              <w:left w:val="single" w:sz="4" w:space="0" w:color="auto"/>
              <w:bottom w:val="single" w:sz="4" w:space="0" w:color="auto"/>
              <w:right w:val="single" w:sz="4" w:space="0" w:color="auto"/>
            </w:tcBorders>
            <w:noWrap/>
            <w:hideMark/>
          </w:tcPr>
          <w:p w14:paraId="2093C82B" w14:textId="77777777" w:rsidR="00BC08EF" w:rsidRPr="00361C31" w:rsidRDefault="00BC08EF" w:rsidP="00D67DE0">
            <w:pPr>
              <w:rPr>
                <w:rFonts w:ascii="Arial" w:hAnsi="Arial" w:cs="Arial"/>
                <w:sz w:val="20"/>
                <w:szCs w:val="20"/>
              </w:rPr>
            </w:pPr>
            <w:r w:rsidRPr="00361C31">
              <w:rPr>
                <w:rFonts w:ascii="Arial" w:hAnsi="Arial" w:cs="Arial"/>
                <w:sz w:val="20"/>
                <w:szCs w:val="20"/>
              </w:rPr>
              <w:t>45</w:t>
            </w:r>
          </w:p>
        </w:tc>
        <w:tc>
          <w:tcPr>
            <w:tcW w:w="5807" w:type="dxa"/>
            <w:tcBorders>
              <w:top w:val="single" w:sz="4" w:space="0" w:color="auto"/>
              <w:left w:val="single" w:sz="4" w:space="0" w:color="auto"/>
              <w:bottom w:val="single" w:sz="4" w:space="0" w:color="auto"/>
              <w:right w:val="single" w:sz="4" w:space="0" w:color="auto"/>
            </w:tcBorders>
            <w:noWrap/>
            <w:hideMark/>
          </w:tcPr>
          <w:p w14:paraId="6072D87C" w14:textId="77777777" w:rsidR="00BC08EF" w:rsidRPr="00361C31" w:rsidRDefault="00BC08EF" w:rsidP="00D67DE0">
            <w:pPr>
              <w:jc w:val="left"/>
              <w:rPr>
                <w:rFonts w:ascii="Arial" w:hAnsi="Arial" w:cs="Arial"/>
                <w:sz w:val="20"/>
                <w:szCs w:val="20"/>
              </w:rPr>
            </w:pPr>
            <w:r w:rsidRPr="00361C31">
              <w:rPr>
                <w:rFonts w:ascii="Arial" w:hAnsi="Arial" w:cs="Arial"/>
                <w:sz w:val="20"/>
                <w:szCs w:val="20"/>
              </w:rPr>
              <w:t xml:space="preserve">Myjka rękawice do mycia ciała z mydłem,(1 opakowanie = 20 </w:t>
            </w:r>
            <w:proofErr w:type="spellStart"/>
            <w:r w:rsidRPr="00361C31">
              <w:rPr>
                <w:rFonts w:ascii="Arial" w:hAnsi="Arial" w:cs="Arial"/>
                <w:sz w:val="20"/>
                <w:szCs w:val="20"/>
              </w:rPr>
              <w:t>szt</w:t>
            </w:r>
            <w:proofErr w:type="spellEnd"/>
            <w:r w:rsidRPr="00361C31">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14:paraId="30E7F619" w14:textId="77777777" w:rsidR="00BC08EF" w:rsidRPr="00361C31" w:rsidRDefault="00BC08EF" w:rsidP="00D67DE0">
            <w:pPr>
              <w:rPr>
                <w:rFonts w:ascii="Arial" w:hAnsi="Arial" w:cs="Arial"/>
                <w:sz w:val="20"/>
                <w:szCs w:val="20"/>
              </w:rPr>
            </w:pPr>
            <w:r w:rsidRPr="00361C31">
              <w:rPr>
                <w:rFonts w:ascii="Arial" w:hAnsi="Arial" w:cs="Arial"/>
                <w:sz w:val="20"/>
                <w:szCs w:val="20"/>
              </w:rPr>
              <w:t xml:space="preserve"> op. </w:t>
            </w:r>
          </w:p>
        </w:tc>
        <w:tc>
          <w:tcPr>
            <w:tcW w:w="1275" w:type="dxa"/>
            <w:tcBorders>
              <w:top w:val="single" w:sz="4" w:space="0" w:color="auto"/>
              <w:left w:val="single" w:sz="4" w:space="0" w:color="auto"/>
              <w:bottom w:val="single" w:sz="4" w:space="0" w:color="auto"/>
              <w:right w:val="single" w:sz="4" w:space="0" w:color="auto"/>
            </w:tcBorders>
            <w:noWrap/>
          </w:tcPr>
          <w:p w14:paraId="4DD8E9E2" w14:textId="77777777" w:rsidR="00BC08EF" w:rsidRPr="00361C31" w:rsidRDefault="00BC08EF" w:rsidP="00D67DE0">
            <w:pPr>
              <w:rPr>
                <w:rFonts w:ascii="Arial" w:hAnsi="Arial" w:cs="Arial"/>
                <w:sz w:val="20"/>
                <w:szCs w:val="20"/>
              </w:rPr>
            </w:pPr>
            <w:r w:rsidRPr="00361C31">
              <w:rPr>
                <w:rFonts w:ascii="Arial" w:hAnsi="Arial" w:cs="Arial"/>
                <w:sz w:val="20"/>
                <w:szCs w:val="20"/>
              </w:rPr>
              <w:t>5</w:t>
            </w:r>
          </w:p>
        </w:tc>
      </w:tr>
      <w:tr w:rsidR="00BC08EF" w:rsidRPr="00095AA6" w14:paraId="3F244A6B"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05B2AF33" w14:textId="77777777" w:rsidR="00BC08EF" w:rsidRPr="00095AA6" w:rsidRDefault="00BC08EF" w:rsidP="00D67DE0">
            <w:pPr>
              <w:rPr>
                <w:rFonts w:ascii="Arial" w:hAnsi="Arial" w:cs="Arial"/>
                <w:sz w:val="20"/>
                <w:szCs w:val="20"/>
              </w:rPr>
            </w:pPr>
            <w:r w:rsidRPr="00095AA6">
              <w:rPr>
                <w:rFonts w:ascii="Arial" w:hAnsi="Arial" w:cs="Arial"/>
                <w:sz w:val="20"/>
                <w:szCs w:val="20"/>
              </w:rPr>
              <w:t>46</w:t>
            </w:r>
          </w:p>
        </w:tc>
        <w:tc>
          <w:tcPr>
            <w:tcW w:w="5807" w:type="dxa"/>
            <w:tcBorders>
              <w:top w:val="single" w:sz="4" w:space="0" w:color="auto"/>
              <w:left w:val="single" w:sz="4" w:space="0" w:color="auto"/>
              <w:bottom w:val="single" w:sz="4" w:space="0" w:color="auto"/>
              <w:right w:val="single" w:sz="4" w:space="0" w:color="auto"/>
            </w:tcBorders>
            <w:noWrap/>
            <w:hideMark/>
          </w:tcPr>
          <w:p w14:paraId="32F7EAEE"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Podkłady chłonne 40x60,(1 opakowanie = 100 szt.)</w:t>
            </w:r>
          </w:p>
        </w:tc>
        <w:tc>
          <w:tcPr>
            <w:tcW w:w="1985" w:type="dxa"/>
            <w:tcBorders>
              <w:top w:val="single" w:sz="4" w:space="0" w:color="auto"/>
              <w:left w:val="single" w:sz="4" w:space="0" w:color="auto"/>
              <w:bottom w:val="single" w:sz="4" w:space="0" w:color="auto"/>
              <w:right w:val="single" w:sz="4" w:space="0" w:color="auto"/>
            </w:tcBorders>
            <w:noWrap/>
          </w:tcPr>
          <w:p w14:paraId="6BFC7729"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4F7463C5"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r w:rsidR="00BC08EF" w:rsidRPr="00095AA6" w14:paraId="36F02FE4"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E47BA25" w14:textId="77777777" w:rsidR="00BC08EF" w:rsidRPr="00095AA6" w:rsidRDefault="00BC08EF" w:rsidP="00D67DE0">
            <w:pPr>
              <w:rPr>
                <w:rFonts w:ascii="Arial" w:hAnsi="Arial" w:cs="Arial"/>
                <w:sz w:val="20"/>
                <w:szCs w:val="20"/>
              </w:rPr>
            </w:pPr>
            <w:r w:rsidRPr="00095AA6">
              <w:rPr>
                <w:rFonts w:ascii="Arial" w:hAnsi="Arial" w:cs="Arial"/>
                <w:sz w:val="20"/>
                <w:szCs w:val="20"/>
              </w:rPr>
              <w:t>47</w:t>
            </w:r>
          </w:p>
        </w:tc>
        <w:tc>
          <w:tcPr>
            <w:tcW w:w="5807" w:type="dxa"/>
            <w:tcBorders>
              <w:top w:val="single" w:sz="4" w:space="0" w:color="auto"/>
              <w:left w:val="single" w:sz="4" w:space="0" w:color="auto"/>
              <w:bottom w:val="single" w:sz="4" w:space="0" w:color="auto"/>
              <w:right w:val="single" w:sz="4" w:space="0" w:color="auto"/>
            </w:tcBorders>
            <w:noWrap/>
            <w:hideMark/>
          </w:tcPr>
          <w:p w14:paraId="50BCFE06" w14:textId="77777777" w:rsidR="00BC08EF" w:rsidRDefault="00BC08EF" w:rsidP="00D67DE0">
            <w:pPr>
              <w:jc w:val="left"/>
              <w:rPr>
                <w:rFonts w:ascii="Arial" w:hAnsi="Arial" w:cs="Arial"/>
                <w:color w:val="FF0000"/>
                <w:sz w:val="20"/>
                <w:szCs w:val="20"/>
              </w:rPr>
            </w:pPr>
            <w:r w:rsidRPr="00095AA6">
              <w:rPr>
                <w:rFonts w:ascii="Arial" w:hAnsi="Arial" w:cs="Arial"/>
                <w:sz w:val="20"/>
                <w:szCs w:val="20"/>
              </w:rPr>
              <w:t>Podkłady higieniczne 90x60cm</w:t>
            </w:r>
            <w:r w:rsidRPr="006F6CCD">
              <w:rPr>
                <w:rFonts w:ascii="Arial" w:hAnsi="Arial" w:cs="Arial"/>
                <w:sz w:val="20"/>
                <w:szCs w:val="20"/>
              </w:rPr>
              <w:t>,</w:t>
            </w:r>
          </w:p>
          <w:p w14:paraId="7D6A0B43" w14:textId="77777777" w:rsidR="00BC08EF" w:rsidRPr="00821888" w:rsidRDefault="00BC08EF" w:rsidP="00D67DE0">
            <w:pPr>
              <w:jc w:val="left"/>
              <w:rPr>
                <w:rFonts w:ascii="Arial" w:hAnsi="Arial" w:cs="Arial"/>
                <w:color w:val="FF0000"/>
                <w:sz w:val="20"/>
                <w:szCs w:val="20"/>
              </w:rPr>
            </w:pPr>
            <w:r>
              <w:rPr>
                <w:rFonts w:ascii="Arial" w:hAnsi="Arial" w:cs="Arial"/>
                <w:sz w:val="20"/>
                <w:szCs w:val="20"/>
              </w:rPr>
              <w:t>(1opakowanie =</w:t>
            </w:r>
            <w:r w:rsidRPr="00095AA6">
              <w:rPr>
                <w:rFonts w:ascii="Arial" w:hAnsi="Arial" w:cs="Arial"/>
                <w:sz w:val="20"/>
                <w:szCs w:val="20"/>
              </w:rPr>
              <w:t>30 szt.)</w:t>
            </w:r>
          </w:p>
        </w:tc>
        <w:tc>
          <w:tcPr>
            <w:tcW w:w="1985" w:type="dxa"/>
            <w:tcBorders>
              <w:top w:val="single" w:sz="4" w:space="0" w:color="auto"/>
              <w:left w:val="single" w:sz="4" w:space="0" w:color="auto"/>
              <w:bottom w:val="single" w:sz="4" w:space="0" w:color="auto"/>
              <w:right w:val="single" w:sz="4" w:space="0" w:color="auto"/>
            </w:tcBorders>
            <w:noWrap/>
          </w:tcPr>
          <w:p w14:paraId="683EF66F"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280EC25"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1EF37B4A" w14:textId="77777777" w:rsidTr="00BC08EF">
        <w:trPr>
          <w:trHeight w:val="382"/>
        </w:trPr>
        <w:tc>
          <w:tcPr>
            <w:tcW w:w="567" w:type="dxa"/>
            <w:tcBorders>
              <w:top w:val="single" w:sz="4" w:space="0" w:color="auto"/>
              <w:left w:val="single" w:sz="4" w:space="0" w:color="auto"/>
              <w:bottom w:val="single" w:sz="4" w:space="0" w:color="auto"/>
              <w:right w:val="single" w:sz="4" w:space="0" w:color="auto"/>
            </w:tcBorders>
            <w:noWrap/>
            <w:hideMark/>
          </w:tcPr>
          <w:p w14:paraId="376A1F9C" w14:textId="77777777" w:rsidR="00BC08EF" w:rsidRPr="00095AA6" w:rsidRDefault="00BC08EF" w:rsidP="00D67DE0">
            <w:pPr>
              <w:rPr>
                <w:rFonts w:ascii="Arial" w:hAnsi="Arial" w:cs="Arial"/>
                <w:sz w:val="20"/>
                <w:szCs w:val="20"/>
              </w:rPr>
            </w:pPr>
            <w:r w:rsidRPr="00095AA6">
              <w:rPr>
                <w:rFonts w:ascii="Arial" w:hAnsi="Arial" w:cs="Arial"/>
                <w:sz w:val="20"/>
                <w:szCs w:val="20"/>
              </w:rPr>
              <w:t>48</w:t>
            </w:r>
          </w:p>
        </w:tc>
        <w:tc>
          <w:tcPr>
            <w:tcW w:w="5807" w:type="dxa"/>
            <w:tcBorders>
              <w:top w:val="single" w:sz="4" w:space="0" w:color="auto"/>
              <w:left w:val="single" w:sz="4" w:space="0" w:color="auto"/>
              <w:bottom w:val="single" w:sz="4" w:space="0" w:color="auto"/>
              <w:right w:val="single" w:sz="4" w:space="0" w:color="auto"/>
            </w:tcBorders>
            <w:noWrap/>
            <w:hideMark/>
          </w:tcPr>
          <w:p w14:paraId="7D4B7F15" w14:textId="77777777" w:rsidR="00BC08EF" w:rsidRPr="00821888" w:rsidRDefault="00BC08EF" w:rsidP="00D67DE0">
            <w:pPr>
              <w:jc w:val="left"/>
              <w:rPr>
                <w:rFonts w:ascii="Arial" w:hAnsi="Arial" w:cs="Arial"/>
                <w:color w:val="FF0000"/>
                <w:sz w:val="20"/>
                <w:szCs w:val="20"/>
              </w:rPr>
            </w:pPr>
            <w:proofErr w:type="spellStart"/>
            <w:r w:rsidRPr="00095AA6">
              <w:rPr>
                <w:rFonts w:ascii="Arial" w:hAnsi="Arial" w:cs="Arial"/>
                <w:sz w:val="20"/>
                <w:szCs w:val="20"/>
              </w:rPr>
              <w:t>Pieluchomajtki</w:t>
            </w:r>
            <w:proofErr w:type="spellEnd"/>
            <w:r w:rsidRPr="00095AA6">
              <w:rPr>
                <w:rFonts w:ascii="Arial" w:hAnsi="Arial" w:cs="Arial"/>
                <w:sz w:val="20"/>
                <w:szCs w:val="20"/>
              </w:rPr>
              <w:t xml:space="preserve"> S/</w:t>
            </w:r>
            <w:r>
              <w:rPr>
                <w:rFonts w:ascii="Arial" w:hAnsi="Arial" w:cs="Arial"/>
                <w:sz w:val="20"/>
                <w:szCs w:val="20"/>
              </w:rPr>
              <w:t xml:space="preserve"> </w:t>
            </w:r>
            <w:r w:rsidRPr="00095AA6">
              <w:rPr>
                <w:rFonts w:ascii="Arial" w:hAnsi="Arial" w:cs="Arial"/>
                <w:sz w:val="20"/>
                <w:szCs w:val="20"/>
              </w:rPr>
              <w:t>rozm.1</w:t>
            </w:r>
            <w:r w:rsidRPr="00095AA6">
              <w:rPr>
                <w:rFonts w:ascii="Arial" w:hAnsi="Arial" w:cs="Arial"/>
                <w:color w:val="FF0000"/>
                <w:sz w:val="20"/>
                <w:szCs w:val="20"/>
              </w:rPr>
              <w:t xml:space="preserve">, </w:t>
            </w:r>
            <w:r w:rsidRPr="00095AA6">
              <w:rPr>
                <w:rFonts w:ascii="Arial" w:hAnsi="Arial" w:cs="Arial"/>
                <w:sz w:val="20"/>
                <w:szCs w:val="20"/>
              </w:rPr>
              <w:t>1 opakowanie =  30 szt.</w:t>
            </w:r>
          </w:p>
        </w:tc>
        <w:tc>
          <w:tcPr>
            <w:tcW w:w="1985" w:type="dxa"/>
            <w:tcBorders>
              <w:top w:val="single" w:sz="4" w:space="0" w:color="auto"/>
              <w:left w:val="single" w:sz="4" w:space="0" w:color="auto"/>
              <w:bottom w:val="single" w:sz="4" w:space="0" w:color="auto"/>
              <w:right w:val="single" w:sz="4" w:space="0" w:color="auto"/>
            </w:tcBorders>
            <w:noWrap/>
          </w:tcPr>
          <w:p w14:paraId="5457398C"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31477F82"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66A9D5DE" w14:textId="77777777" w:rsidTr="00BC08EF">
        <w:trPr>
          <w:trHeight w:val="275"/>
        </w:trPr>
        <w:tc>
          <w:tcPr>
            <w:tcW w:w="567" w:type="dxa"/>
            <w:tcBorders>
              <w:top w:val="single" w:sz="4" w:space="0" w:color="auto"/>
              <w:left w:val="single" w:sz="4" w:space="0" w:color="auto"/>
              <w:bottom w:val="single" w:sz="4" w:space="0" w:color="auto"/>
              <w:right w:val="single" w:sz="4" w:space="0" w:color="auto"/>
            </w:tcBorders>
            <w:noWrap/>
            <w:hideMark/>
          </w:tcPr>
          <w:p w14:paraId="7DCD9048" w14:textId="77777777" w:rsidR="00BC08EF" w:rsidRPr="00095AA6" w:rsidRDefault="00BC08EF" w:rsidP="00D67DE0">
            <w:pPr>
              <w:rPr>
                <w:rFonts w:ascii="Arial" w:hAnsi="Arial" w:cs="Arial"/>
                <w:sz w:val="20"/>
                <w:szCs w:val="20"/>
              </w:rPr>
            </w:pPr>
            <w:r w:rsidRPr="00095AA6">
              <w:rPr>
                <w:rFonts w:ascii="Arial" w:hAnsi="Arial" w:cs="Arial"/>
                <w:sz w:val="20"/>
                <w:szCs w:val="20"/>
              </w:rPr>
              <w:t>49</w:t>
            </w:r>
          </w:p>
        </w:tc>
        <w:tc>
          <w:tcPr>
            <w:tcW w:w="5807" w:type="dxa"/>
            <w:tcBorders>
              <w:top w:val="single" w:sz="4" w:space="0" w:color="auto"/>
              <w:left w:val="single" w:sz="4" w:space="0" w:color="auto"/>
              <w:bottom w:val="single" w:sz="4" w:space="0" w:color="auto"/>
              <w:right w:val="single" w:sz="4" w:space="0" w:color="auto"/>
            </w:tcBorders>
            <w:noWrap/>
            <w:hideMark/>
          </w:tcPr>
          <w:p w14:paraId="52252885" w14:textId="77777777" w:rsidR="00BC08EF" w:rsidRPr="00821888" w:rsidRDefault="00BC08EF" w:rsidP="00D67DE0">
            <w:pPr>
              <w:jc w:val="left"/>
              <w:rPr>
                <w:rFonts w:ascii="Arial" w:hAnsi="Arial" w:cs="Arial"/>
                <w:color w:val="FF0000"/>
                <w:sz w:val="20"/>
                <w:szCs w:val="20"/>
              </w:rPr>
            </w:pPr>
            <w:proofErr w:type="spellStart"/>
            <w:r w:rsidRPr="00095AA6">
              <w:rPr>
                <w:rFonts w:ascii="Arial" w:hAnsi="Arial" w:cs="Arial"/>
                <w:sz w:val="20"/>
                <w:szCs w:val="20"/>
              </w:rPr>
              <w:t>Pieluchomajtki</w:t>
            </w:r>
            <w:proofErr w:type="spellEnd"/>
            <w:r w:rsidRPr="00095AA6">
              <w:rPr>
                <w:rFonts w:ascii="Arial" w:hAnsi="Arial" w:cs="Arial"/>
                <w:sz w:val="20"/>
                <w:szCs w:val="20"/>
              </w:rPr>
              <w:t xml:space="preserve"> M/</w:t>
            </w:r>
            <w:r>
              <w:rPr>
                <w:rFonts w:ascii="Arial" w:hAnsi="Arial" w:cs="Arial"/>
                <w:sz w:val="20"/>
                <w:szCs w:val="20"/>
              </w:rPr>
              <w:t xml:space="preserve"> </w:t>
            </w:r>
            <w:r w:rsidRPr="00095AA6">
              <w:rPr>
                <w:rFonts w:ascii="Arial" w:hAnsi="Arial" w:cs="Arial"/>
                <w:sz w:val="20"/>
                <w:szCs w:val="20"/>
              </w:rPr>
              <w:t>rozm.2</w:t>
            </w:r>
            <w:r w:rsidRPr="00095AA6">
              <w:rPr>
                <w:rFonts w:ascii="Arial" w:hAnsi="Arial" w:cs="Arial"/>
                <w:color w:val="FF0000"/>
                <w:sz w:val="20"/>
                <w:szCs w:val="20"/>
              </w:rPr>
              <w:t>,</w:t>
            </w:r>
            <w:r w:rsidRPr="00095AA6">
              <w:rPr>
                <w:rFonts w:ascii="Arial" w:hAnsi="Arial" w:cs="Arial"/>
                <w:sz w:val="20"/>
                <w:szCs w:val="20"/>
              </w:rPr>
              <w:t>(1 opakowanie = 30 szt.)</w:t>
            </w:r>
          </w:p>
        </w:tc>
        <w:tc>
          <w:tcPr>
            <w:tcW w:w="1985" w:type="dxa"/>
            <w:tcBorders>
              <w:top w:val="single" w:sz="4" w:space="0" w:color="auto"/>
              <w:left w:val="single" w:sz="4" w:space="0" w:color="auto"/>
              <w:bottom w:val="single" w:sz="4" w:space="0" w:color="auto"/>
              <w:right w:val="single" w:sz="4" w:space="0" w:color="auto"/>
            </w:tcBorders>
            <w:noWrap/>
          </w:tcPr>
          <w:p w14:paraId="769054A6"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1A0C5872"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40FC25E3" w14:textId="77777777" w:rsidTr="00BC08EF">
        <w:trPr>
          <w:trHeight w:val="279"/>
        </w:trPr>
        <w:tc>
          <w:tcPr>
            <w:tcW w:w="567" w:type="dxa"/>
            <w:tcBorders>
              <w:top w:val="single" w:sz="4" w:space="0" w:color="auto"/>
              <w:left w:val="single" w:sz="4" w:space="0" w:color="auto"/>
              <w:bottom w:val="single" w:sz="4" w:space="0" w:color="auto"/>
              <w:right w:val="single" w:sz="4" w:space="0" w:color="auto"/>
            </w:tcBorders>
            <w:noWrap/>
            <w:hideMark/>
          </w:tcPr>
          <w:p w14:paraId="1C7E984B"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c>
          <w:tcPr>
            <w:tcW w:w="5807" w:type="dxa"/>
            <w:tcBorders>
              <w:top w:val="single" w:sz="4" w:space="0" w:color="auto"/>
              <w:left w:val="single" w:sz="4" w:space="0" w:color="auto"/>
              <w:bottom w:val="single" w:sz="4" w:space="0" w:color="auto"/>
              <w:right w:val="single" w:sz="4" w:space="0" w:color="auto"/>
            </w:tcBorders>
            <w:noWrap/>
            <w:hideMark/>
          </w:tcPr>
          <w:p w14:paraId="3FA5254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Lignina w płatach- 5kg</w:t>
            </w:r>
          </w:p>
        </w:tc>
        <w:tc>
          <w:tcPr>
            <w:tcW w:w="1985" w:type="dxa"/>
            <w:tcBorders>
              <w:top w:val="single" w:sz="4" w:space="0" w:color="auto"/>
              <w:left w:val="single" w:sz="4" w:space="0" w:color="auto"/>
              <w:bottom w:val="single" w:sz="4" w:space="0" w:color="auto"/>
              <w:right w:val="single" w:sz="4" w:space="0" w:color="auto"/>
            </w:tcBorders>
            <w:noWrap/>
          </w:tcPr>
          <w:p w14:paraId="3D93D8D4"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BF21428"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r w:rsidR="00BC08EF" w:rsidRPr="00095AA6" w14:paraId="0B26DCD0"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44649E9" w14:textId="77777777" w:rsidR="00BC08EF" w:rsidRPr="00095AA6" w:rsidRDefault="00BC08EF" w:rsidP="00D67DE0">
            <w:pPr>
              <w:rPr>
                <w:rFonts w:ascii="Arial" w:hAnsi="Arial" w:cs="Arial"/>
                <w:sz w:val="20"/>
                <w:szCs w:val="20"/>
              </w:rPr>
            </w:pPr>
            <w:r w:rsidRPr="00095AA6">
              <w:rPr>
                <w:rFonts w:ascii="Arial" w:hAnsi="Arial" w:cs="Arial"/>
                <w:sz w:val="20"/>
                <w:szCs w:val="20"/>
              </w:rPr>
              <w:t>51</w:t>
            </w:r>
          </w:p>
        </w:tc>
        <w:tc>
          <w:tcPr>
            <w:tcW w:w="5807" w:type="dxa"/>
            <w:tcBorders>
              <w:top w:val="single" w:sz="4" w:space="0" w:color="auto"/>
              <w:left w:val="single" w:sz="4" w:space="0" w:color="auto"/>
              <w:bottom w:val="single" w:sz="4" w:space="0" w:color="auto"/>
              <w:right w:val="single" w:sz="4" w:space="0" w:color="auto"/>
            </w:tcBorders>
            <w:noWrap/>
            <w:hideMark/>
          </w:tcPr>
          <w:p w14:paraId="378E3E52"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Bandaże dziane</w:t>
            </w:r>
          </w:p>
        </w:tc>
        <w:tc>
          <w:tcPr>
            <w:tcW w:w="1985" w:type="dxa"/>
            <w:tcBorders>
              <w:top w:val="single" w:sz="4" w:space="0" w:color="auto"/>
              <w:left w:val="single" w:sz="4" w:space="0" w:color="auto"/>
              <w:bottom w:val="single" w:sz="4" w:space="0" w:color="auto"/>
              <w:right w:val="single" w:sz="4" w:space="0" w:color="auto"/>
            </w:tcBorders>
            <w:noWrap/>
          </w:tcPr>
          <w:p w14:paraId="66F99EF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11552987"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3CD8456C"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CF1D6F3" w14:textId="77777777" w:rsidR="00BC08EF" w:rsidRPr="00095AA6" w:rsidRDefault="00BC08EF" w:rsidP="00D67DE0">
            <w:pPr>
              <w:rPr>
                <w:rFonts w:ascii="Arial" w:hAnsi="Arial" w:cs="Arial"/>
                <w:sz w:val="20"/>
                <w:szCs w:val="20"/>
              </w:rPr>
            </w:pPr>
            <w:r w:rsidRPr="00095AA6">
              <w:rPr>
                <w:rFonts w:ascii="Arial" w:hAnsi="Arial" w:cs="Arial"/>
                <w:sz w:val="20"/>
                <w:szCs w:val="20"/>
              </w:rPr>
              <w:t>52</w:t>
            </w:r>
          </w:p>
        </w:tc>
        <w:tc>
          <w:tcPr>
            <w:tcW w:w="5807" w:type="dxa"/>
            <w:tcBorders>
              <w:top w:val="single" w:sz="4" w:space="0" w:color="auto"/>
              <w:left w:val="single" w:sz="4" w:space="0" w:color="auto"/>
              <w:bottom w:val="single" w:sz="4" w:space="0" w:color="auto"/>
              <w:right w:val="single" w:sz="4" w:space="0" w:color="auto"/>
            </w:tcBorders>
            <w:noWrap/>
            <w:hideMark/>
          </w:tcPr>
          <w:p w14:paraId="14D01BBF"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Bandaże elastyczne</w:t>
            </w:r>
          </w:p>
        </w:tc>
        <w:tc>
          <w:tcPr>
            <w:tcW w:w="1985" w:type="dxa"/>
            <w:tcBorders>
              <w:top w:val="single" w:sz="4" w:space="0" w:color="auto"/>
              <w:left w:val="single" w:sz="4" w:space="0" w:color="auto"/>
              <w:bottom w:val="single" w:sz="4" w:space="0" w:color="auto"/>
              <w:right w:val="single" w:sz="4" w:space="0" w:color="auto"/>
            </w:tcBorders>
            <w:noWrap/>
          </w:tcPr>
          <w:p w14:paraId="0EC51E6B"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B2CB2E8"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3C3E1526"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4FEC2397" w14:textId="77777777" w:rsidR="00BC08EF" w:rsidRPr="00095AA6" w:rsidRDefault="00BC08EF" w:rsidP="00D67DE0">
            <w:pPr>
              <w:rPr>
                <w:rFonts w:ascii="Arial" w:hAnsi="Arial" w:cs="Arial"/>
                <w:sz w:val="20"/>
                <w:szCs w:val="20"/>
              </w:rPr>
            </w:pPr>
            <w:r w:rsidRPr="00095AA6">
              <w:rPr>
                <w:rFonts w:ascii="Arial" w:hAnsi="Arial" w:cs="Arial"/>
                <w:sz w:val="20"/>
                <w:szCs w:val="20"/>
              </w:rPr>
              <w:t>53</w:t>
            </w:r>
          </w:p>
        </w:tc>
        <w:tc>
          <w:tcPr>
            <w:tcW w:w="5807" w:type="dxa"/>
            <w:tcBorders>
              <w:top w:val="single" w:sz="4" w:space="0" w:color="auto"/>
              <w:left w:val="single" w:sz="4" w:space="0" w:color="auto"/>
              <w:bottom w:val="single" w:sz="4" w:space="0" w:color="auto"/>
              <w:right w:val="single" w:sz="4" w:space="0" w:color="auto"/>
            </w:tcBorders>
            <w:noWrap/>
            <w:hideMark/>
          </w:tcPr>
          <w:p w14:paraId="311E2C2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Chusty trójkątne</w:t>
            </w:r>
          </w:p>
        </w:tc>
        <w:tc>
          <w:tcPr>
            <w:tcW w:w="1985" w:type="dxa"/>
            <w:tcBorders>
              <w:top w:val="single" w:sz="4" w:space="0" w:color="auto"/>
              <w:left w:val="single" w:sz="4" w:space="0" w:color="auto"/>
              <w:bottom w:val="single" w:sz="4" w:space="0" w:color="auto"/>
              <w:right w:val="single" w:sz="4" w:space="0" w:color="auto"/>
            </w:tcBorders>
            <w:noWrap/>
          </w:tcPr>
          <w:p w14:paraId="6D9094E7"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EAD5FB9"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3F0FED90"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4BE1D96" w14:textId="77777777" w:rsidR="00BC08EF" w:rsidRPr="00095AA6" w:rsidRDefault="00BC08EF" w:rsidP="00D67DE0">
            <w:pPr>
              <w:rPr>
                <w:rFonts w:ascii="Arial" w:hAnsi="Arial" w:cs="Arial"/>
                <w:sz w:val="20"/>
                <w:szCs w:val="20"/>
              </w:rPr>
            </w:pPr>
            <w:r w:rsidRPr="00095AA6">
              <w:rPr>
                <w:rFonts w:ascii="Arial" w:hAnsi="Arial" w:cs="Arial"/>
                <w:sz w:val="20"/>
                <w:szCs w:val="20"/>
              </w:rPr>
              <w:t>54</w:t>
            </w:r>
          </w:p>
        </w:tc>
        <w:tc>
          <w:tcPr>
            <w:tcW w:w="5807" w:type="dxa"/>
            <w:tcBorders>
              <w:top w:val="single" w:sz="4" w:space="0" w:color="auto"/>
              <w:left w:val="single" w:sz="4" w:space="0" w:color="auto"/>
              <w:bottom w:val="single" w:sz="4" w:space="0" w:color="auto"/>
              <w:right w:val="single" w:sz="4" w:space="0" w:color="auto"/>
            </w:tcBorders>
            <w:noWrap/>
            <w:hideMark/>
          </w:tcPr>
          <w:p w14:paraId="7C81C19B" w14:textId="77777777" w:rsidR="00BC08EF" w:rsidRDefault="00BC08EF" w:rsidP="00D67DE0">
            <w:pPr>
              <w:jc w:val="left"/>
              <w:rPr>
                <w:rFonts w:ascii="Arial" w:hAnsi="Arial" w:cs="Arial"/>
                <w:sz w:val="20"/>
                <w:szCs w:val="20"/>
              </w:rPr>
            </w:pPr>
            <w:r w:rsidRPr="00095AA6">
              <w:rPr>
                <w:rFonts w:ascii="Arial" w:hAnsi="Arial" w:cs="Arial"/>
                <w:sz w:val="20"/>
                <w:szCs w:val="20"/>
              </w:rPr>
              <w:t>Majtki siatkowe poporodowe,</w:t>
            </w:r>
            <w:r>
              <w:rPr>
                <w:rFonts w:ascii="Arial" w:hAnsi="Arial" w:cs="Arial"/>
                <w:sz w:val="20"/>
                <w:szCs w:val="20"/>
              </w:rPr>
              <w:t xml:space="preserve"> </w:t>
            </w:r>
          </w:p>
          <w:p w14:paraId="18ED476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(1 opakowanie = 5 szt.)</w:t>
            </w:r>
          </w:p>
        </w:tc>
        <w:tc>
          <w:tcPr>
            <w:tcW w:w="1985" w:type="dxa"/>
            <w:tcBorders>
              <w:top w:val="single" w:sz="4" w:space="0" w:color="auto"/>
              <w:left w:val="single" w:sz="4" w:space="0" w:color="auto"/>
              <w:bottom w:val="single" w:sz="4" w:space="0" w:color="auto"/>
              <w:right w:val="single" w:sz="4" w:space="0" w:color="auto"/>
            </w:tcBorders>
            <w:noWrap/>
          </w:tcPr>
          <w:p w14:paraId="61D90A11"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E640B3C"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30AB575B"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1199550" w14:textId="77777777" w:rsidR="00BC08EF" w:rsidRPr="00095AA6" w:rsidRDefault="00BC08EF" w:rsidP="00D67DE0">
            <w:pPr>
              <w:rPr>
                <w:rFonts w:ascii="Arial" w:hAnsi="Arial" w:cs="Arial"/>
                <w:sz w:val="20"/>
                <w:szCs w:val="20"/>
              </w:rPr>
            </w:pPr>
            <w:r w:rsidRPr="00095AA6">
              <w:rPr>
                <w:rFonts w:ascii="Arial" w:hAnsi="Arial" w:cs="Arial"/>
                <w:sz w:val="20"/>
                <w:szCs w:val="20"/>
              </w:rPr>
              <w:t>55</w:t>
            </w:r>
          </w:p>
        </w:tc>
        <w:tc>
          <w:tcPr>
            <w:tcW w:w="5807" w:type="dxa"/>
            <w:tcBorders>
              <w:top w:val="single" w:sz="4" w:space="0" w:color="auto"/>
              <w:left w:val="single" w:sz="4" w:space="0" w:color="auto"/>
              <w:bottom w:val="single" w:sz="4" w:space="0" w:color="auto"/>
              <w:right w:val="single" w:sz="4" w:space="0" w:color="auto"/>
            </w:tcBorders>
            <w:noWrap/>
            <w:hideMark/>
          </w:tcPr>
          <w:p w14:paraId="2D81FC6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Jałowa serweta 50x60</w:t>
            </w:r>
          </w:p>
        </w:tc>
        <w:tc>
          <w:tcPr>
            <w:tcW w:w="1985" w:type="dxa"/>
            <w:tcBorders>
              <w:top w:val="single" w:sz="4" w:space="0" w:color="auto"/>
              <w:left w:val="single" w:sz="4" w:space="0" w:color="auto"/>
              <w:bottom w:val="single" w:sz="4" w:space="0" w:color="auto"/>
              <w:right w:val="single" w:sz="4" w:space="0" w:color="auto"/>
            </w:tcBorders>
            <w:noWrap/>
          </w:tcPr>
          <w:p w14:paraId="6EBCA2D4"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5BF8DAF" w14:textId="77777777" w:rsidR="00BC08EF" w:rsidRPr="00095AA6" w:rsidRDefault="00BC08EF" w:rsidP="00D67DE0">
            <w:pPr>
              <w:rPr>
                <w:rFonts w:ascii="Arial" w:hAnsi="Arial" w:cs="Arial"/>
                <w:sz w:val="20"/>
                <w:szCs w:val="20"/>
              </w:rPr>
            </w:pPr>
            <w:r w:rsidRPr="00095AA6">
              <w:rPr>
                <w:rFonts w:ascii="Arial" w:hAnsi="Arial" w:cs="Arial"/>
                <w:sz w:val="20"/>
                <w:szCs w:val="20"/>
              </w:rPr>
              <w:t>15</w:t>
            </w:r>
          </w:p>
        </w:tc>
      </w:tr>
      <w:tr w:rsidR="00BC08EF" w:rsidRPr="00095AA6" w14:paraId="5C73734B"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842FD4D" w14:textId="77777777" w:rsidR="00BC08EF" w:rsidRPr="00095AA6" w:rsidRDefault="00BC08EF" w:rsidP="00D67DE0">
            <w:pPr>
              <w:rPr>
                <w:rFonts w:ascii="Arial" w:hAnsi="Arial" w:cs="Arial"/>
                <w:sz w:val="20"/>
                <w:szCs w:val="20"/>
              </w:rPr>
            </w:pPr>
            <w:r w:rsidRPr="00095AA6">
              <w:rPr>
                <w:rFonts w:ascii="Arial" w:hAnsi="Arial" w:cs="Arial"/>
                <w:sz w:val="20"/>
                <w:szCs w:val="20"/>
              </w:rPr>
              <w:t>56</w:t>
            </w:r>
          </w:p>
        </w:tc>
        <w:tc>
          <w:tcPr>
            <w:tcW w:w="5807" w:type="dxa"/>
            <w:tcBorders>
              <w:top w:val="single" w:sz="4" w:space="0" w:color="auto"/>
              <w:left w:val="single" w:sz="4" w:space="0" w:color="auto"/>
              <w:bottom w:val="single" w:sz="4" w:space="0" w:color="auto"/>
              <w:right w:val="single" w:sz="4" w:space="0" w:color="auto"/>
            </w:tcBorders>
            <w:noWrap/>
            <w:hideMark/>
          </w:tcPr>
          <w:p w14:paraId="7CFC3222"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Jałowa serweta 90x80</w:t>
            </w:r>
          </w:p>
        </w:tc>
        <w:tc>
          <w:tcPr>
            <w:tcW w:w="1985" w:type="dxa"/>
            <w:tcBorders>
              <w:top w:val="single" w:sz="4" w:space="0" w:color="auto"/>
              <w:left w:val="single" w:sz="4" w:space="0" w:color="auto"/>
              <w:bottom w:val="single" w:sz="4" w:space="0" w:color="auto"/>
              <w:right w:val="single" w:sz="4" w:space="0" w:color="auto"/>
            </w:tcBorders>
            <w:noWrap/>
          </w:tcPr>
          <w:p w14:paraId="721C4746"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1E72B43" w14:textId="77777777" w:rsidR="00BC08EF" w:rsidRPr="00095AA6" w:rsidRDefault="00BC08EF" w:rsidP="00D67DE0">
            <w:pPr>
              <w:rPr>
                <w:rFonts w:ascii="Arial" w:hAnsi="Arial" w:cs="Arial"/>
                <w:sz w:val="20"/>
                <w:szCs w:val="20"/>
              </w:rPr>
            </w:pPr>
            <w:r w:rsidRPr="00095AA6">
              <w:rPr>
                <w:rFonts w:ascii="Arial" w:hAnsi="Arial" w:cs="Arial"/>
                <w:sz w:val="20"/>
                <w:szCs w:val="20"/>
              </w:rPr>
              <w:t>25</w:t>
            </w:r>
          </w:p>
        </w:tc>
      </w:tr>
      <w:tr w:rsidR="00BC08EF" w:rsidRPr="00095AA6" w14:paraId="2B36C680" w14:textId="77777777" w:rsidTr="00BC08EF">
        <w:trPr>
          <w:trHeight w:val="336"/>
        </w:trPr>
        <w:tc>
          <w:tcPr>
            <w:tcW w:w="567" w:type="dxa"/>
            <w:tcBorders>
              <w:top w:val="single" w:sz="4" w:space="0" w:color="auto"/>
              <w:left w:val="single" w:sz="4" w:space="0" w:color="auto"/>
              <w:bottom w:val="single" w:sz="4" w:space="0" w:color="auto"/>
              <w:right w:val="single" w:sz="4" w:space="0" w:color="auto"/>
            </w:tcBorders>
            <w:noWrap/>
            <w:hideMark/>
          </w:tcPr>
          <w:p w14:paraId="541AE8CD" w14:textId="77777777" w:rsidR="00BC08EF" w:rsidRPr="00095AA6" w:rsidRDefault="00BC08EF" w:rsidP="00D67DE0">
            <w:pPr>
              <w:rPr>
                <w:rFonts w:ascii="Arial" w:hAnsi="Arial" w:cs="Arial"/>
                <w:sz w:val="20"/>
                <w:szCs w:val="20"/>
              </w:rPr>
            </w:pPr>
            <w:r w:rsidRPr="00095AA6">
              <w:rPr>
                <w:rFonts w:ascii="Arial" w:hAnsi="Arial" w:cs="Arial"/>
                <w:sz w:val="20"/>
                <w:szCs w:val="20"/>
              </w:rPr>
              <w:t>57</w:t>
            </w:r>
          </w:p>
        </w:tc>
        <w:tc>
          <w:tcPr>
            <w:tcW w:w="5807" w:type="dxa"/>
            <w:tcBorders>
              <w:top w:val="single" w:sz="4" w:space="0" w:color="auto"/>
              <w:left w:val="single" w:sz="4" w:space="0" w:color="auto"/>
              <w:bottom w:val="single" w:sz="4" w:space="0" w:color="auto"/>
              <w:right w:val="single" w:sz="4" w:space="0" w:color="auto"/>
            </w:tcBorders>
            <w:noWrap/>
            <w:hideMark/>
          </w:tcPr>
          <w:p w14:paraId="2761D12C"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Serweta do znieczulenia zewnątrzoponowego</w:t>
            </w:r>
          </w:p>
        </w:tc>
        <w:tc>
          <w:tcPr>
            <w:tcW w:w="1985" w:type="dxa"/>
            <w:tcBorders>
              <w:top w:val="single" w:sz="4" w:space="0" w:color="auto"/>
              <w:left w:val="single" w:sz="4" w:space="0" w:color="auto"/>
              <w:bottom w:val="single" w:sz="4" w:space="0" w:color="auto"/>
              <w:right w:val="single" w:sz="4" w:space="0" w:color="auto"/>
            </w:tcBorders>
            <w:noWrap/>
          </w:tcPr>
          <w:p w14:paraId="6EA25082"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szt. </w:t>
            </w:r>
          </w:p>
        </w:tc>
        <w:tc>
          <w:tcPr>
            <w:tcW w:w="1275" w:type="dxa"/>
            <w:tcBorders>
              <w:top w:val="single" w:sz="4" w:space="0" w:color="auto"/>
              <w:left w:val="single" w:sz="4" w:space="0" w:color="auto"/>
              <w:bottom w:val="single" w:sz="4" w:space="0" w:color="auto"/>
              <w:right w:val="single" w:sz="4" w:space="0" w:color="auto"/>
            </w:tcBorders>
            <w:noWrap/>
          </w:tcPr>
          <w:p w14:paraId="63F78F06"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72FFBA3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F69F6DC" w14:textId="77777777" w:rsidR="00BC08EF" w:rsidRPr="00095AA6" w:rsidRDefault="00BC08EF" w:rsidP="00D67DE0">
            <w:pPr>
              <w:rPr>
                <w:rFonts w:ascii="Arial" w:hAnsi="Arial" w:cs="Arial"/>
                <w:sz w:val="20"/>
                <w:szCs w:val="20"/>
              </w:rPr>
            </w:pPr>
            <w:r w:rsidRPr="00095AA6">
              <w:rPr>
                <w:rFonts w:ascii="Arial" w:hAnsi="Arial" w:cs="Arial"/>
                <w:sz w:val="20"/>
                <w:szCs w:val="20"/>
              </w:rPr>
              <w:t>58</w:t>
            </w:r>
          </w:p>
        </w:tc>
        <w:tc>
          <w:tcPr>
            <w:tcW w:w="5807" w:type="dxa"/>
            <w:tcBorders>
              <w:top w:val="single" w:sz="4" w:space="0" w:color="auto"/>
              <w:left w:val="single" w:sz="4" w:space="0" w:color="auto"/>
              <w:bottom w:val="single" w:sz="4" w:space="0" w:color="auto"/>
              <w:right w:val="single" w:sz="4" w:space="0" w:color="auto"/>
            </w:tcBorders>
            <w:noWrap/>
            <w:hideMark/>
          </w:tcPr>
          <w:p w14:paraId="4F30585F"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Obłożenie „z dziurką” SERWETA JAŁOWA CHIRURGICZNA</w:t>
            </w:r>
          </w:p>
        </w:tc>
        <w:tc>
          <w:tcPr>
            <w:tcW w:w="1985" w:type="dxa"/>
            <w:tcBorders>
              <w:top w:val="single" w:sz="4" w:space="0" w:color="auto"/>
              <w:left w:val="single" w:sz="4" w:space="0" w:color="auto"/>
              <w:bottom w:val="single" w:sz="4" w:space="0" w:color="auto"/>
              <w:right w:val="single" w:sz="4" w:space="0" w:color="auto"/>
            </w:tcBorders>
            <w:noWrap/>
          </w:tcPr>
          <w:p w14:paraId="0CBB177F"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00811498"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7716C8A1" w14:textId="77777777" w:rsidTr="00BC08EF">
        <w:trPr>
          <w:trHeight w:val="388"/>
        </w:trPr>
        <w:tc>
          <w:tcPr>
            <w:tcW w:w="567" w:type="dxa"/>
            <w:tcBorders>
              <w:top w:val="single" w:sz="4" w:space="0" w:color="auto"/>
              <w:left w:val="single" w:sz="4" w:space="0" w:color="auto"/>
              <w:bottom w:val="single" w:sz="4" w:space="0" w:color="auto"/>
              <w:right w:val="single" w:sz="4" w:space="0" w:color="auto"/>
            </w:tcBorders>
            <w:noWrap/>
            <w:hideMark/>
          </w:tcPr>
          <w:p w14:paraId="57970C18" w14:textId="77777777" w:rsidR="00BC08EF" w:rsidRPr="00095AA6" w:rsidRDefault="00BC08EF" w:rsidP="00D67DE0">
            <w:pPr>
              <w:rPr>
                <w:rFonts w:ascii="Arial" w:hAnsi="Arial" w:cs="Arial"/>
                <w:sz w:val="20"/>
                <w:szCs w:val="20"/>
              </w:rPr>
            </w:pPr>
            <w:r w:rsidRPr="00095AA6">
              <w:rPr>
                <w:rFonts w:ascii="Arial" w:hAnsi="Arial" w:cs="Arial"/>
                <w:sz w:val="20"/>
                <w:szCs w:val="20"/>
              </w:rPr>
              <w:t>59</w:t>
            </w:r>
          </w:p>
        </w:tc>
        <w:tc>
          <w:tcPr>
            <w:tcW w:w="5807" w:type="dxa"/>
            <w:tcBorders>
              <w:top w:val="single" w:sz="4" w:space="0" w:color="auto"/>
              <w:left w:val="single" w:sz="4" w:space="0" w:color="auto"/>
              <w:bottom w:val="single" w:sz="4" w:space="0" w:color="auto"/>
              <w:right w:val="single" w:sz="4" w:space="0" w:color="auto"/>
            </w:tcBorders>
            <w:noWrap/>
            <w:hideMark/>
          </w:tcPr>
          <w:p w14:paraId="58B7EAB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Trójkątne serwety pod pośladki</w:t>
            </w:r>
          </w:p>
        </w:tc>
        <w:tc>
          <w:tcPr>
            <w:tcW w:w="1985" w:type="dxa"/>
            <w:tcBorders>
              <w:top w:val="single" w:sz="4" w:space="0" w:color="auto"/>
              <w:left w:val="single" w:sz="4" w:space="0" w:color="auto"/>
              <w:bottom w:val="single" w:sz="4" w:space="0" w:color="auto"/>
              <w:right w:val="single" w:sz="4" w:space="0" w:color="auto"/>
            </w:tcBorders>
            <w:noWrap/>
          </w:tcPr>
          <w:p w14:paraId="22B4E4FF"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10C1D50B" w14:textId="77777777" w:rsidR="00BC08EF" w:rsidRPr="00095AA6" w:rsidRDefault="00BC08EF" w:rsidP="00D67DE0">
            <w:pPr>
              <w:rPr>
                <w:rFonts w:ascii="Arial" w:hAnsi="Arial" w:cs="Arial"/>
                <w:sz w:val="20"/>
                <w:szCs w:val="20"/>
              </w:rPr>
            </w:pPr>
            <w:r w:rsidRPr="00095AA6">
              <w:rPr>
                <w:rFonts w:ascii="Arial" w:hAnsi="Arial" w:cs="Arial"/>
                <w:sz w:val="20"/>
                <w:szCs w:val="20"/>
              </w:rPr>
              <w:t>15</w:t>
            </w:r>
          </w:p>
        </w:tc>
      </w:tr>
      <w:tr w:rsidR="00BC08EF" w:rsidRPr="00095AA6" w14:paraId="3C61288B" w14:textId="77777777" w:rsidTr="00BC08EF">
        <w:trPr>
          <w:trHeight w:val="193"/>
        </w:trPr>
        <w:tc>
          <w:tcPr>
            <w:tcW w:w="567" w:type="dxa"/>
            <w:tcBorders>
              <w:top w:val="single" w:sz="4" w:space="0" w:color="auto"/>
              <w:left w:val="single" w:sz="4" w:space="0" w:color="auto"/>
              <w:bottom w:val="single" w:sz="4" w:space="0" w:color="auto"/>
              <w:right w:val="single" w:sz="4" w:space="0" w:color="auto"/>
            </w:tcBorders>
            <w:noWrap/>
            <w:hideMark/>
          </w:tcPr>
          <w:p w14:paraId="401BCD30" w14:textId="77777777" w:rsidR="00BC08EF" w:rsidRPr="00095AA6" w:rsidRDefault="00BC08EF" w:rsidP="00D67DE0">
            <w:pPr>
              <w:rPr>
                <w:rFonts w:ascii="Arial" w:hAnsi="Arial" w:cs="Arial"/>
                <w:sz w:val="20"/>
                <w:szCs w:val="20"/>
              </w:rPr>
            </w:pPr>
            <w:r w:rsidRPr="00095AA6">
              <w:rPr>
                <w:rFonts w:ascii="Arial" w:hAnsi="Arial" w:cs="Arial"/>
                <w:sz w:val="20"/>
                <w:szCs w:val="20"/>
              </w:rPr>
              <w:t>60</w:t>
            </w:r>
          </w:p>
        </w:tc>
        <w:tc>
          <w:tcPr>
            <w:tcW w:w="5807" w:type="dxa"/>
            <w:tcBorders>
              <w:top w:val="single" w:sz="4" w:space="0" w:color="auto"/>
              <w:left w:val="single" w:sz="4" w:space="0" w:color="auto"/>
              <w:bottom w:val="single" w:sz="4" w:space="0" w:color="auto"/>
              <w:right w:val="single" w:sz="4" w:space="0" w:color="auto"/>
            </w:tcBorders>
            <w:hideMark/>
          </w:tcPr>
          <w:p w14:paraId="059B784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Zestawy do żywienia dojelitowego nr 1</w:t>
            </w:r>
          </w:p>
        </w:tc>
        <w:tc>
          <w:tcPr>
            <w:tcW w:w="1985" w:type="dxa"/>
            <w:tcBorders>
              <w:top w:val="single" w:sz="4" w:space="0" w:color="auto"/>
              <w:left w:val="single" w:sz="4" w:space="0" w:color="auto"/>
              <w:bottom w:val="single" w:sz="4" w:space="0" w:color="auto"/>
              <w:right w:val="single" w:sz="4" w:space="0" w:color="auto"/>
            </w:tcBorders>
            <w:noWrap/>
          </w:tcPr>
          <w:p w14:paraId="38627E28"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58EA51D"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64A3F126" w14:textId="77777777" w:rsidTr="00BC08EF">
        <w:trPr>
          <w:trHeight w:val="326"/>
        </w:trPr>
        <w:tc>
          <w:tcPr>
            <w:tcW w:w="567" w:type="dxa"/>
            <w:tcBorders>
              <w:top w:val="single" w:sz="4" w:space="0" w:color="auto"/>
              <w:left w:val="single" w:sz="4" w:space="0" w:color="auto"/>
              <w:bottom w:val="single" w:sz="4" w:space="0" w:color="auto"/>
              <w:right w:val="single" w:sz="4" w:space="0" w:color="auto"/>
            </w:tcBorders>
            <w:noWrap/>
            <w:hideMark/>
          </w:tcPr>
          <w:p w14:paraId="765D429F" w14:textId="77777777" w:rsidR="00BC08EF" w:rsidRPr="00095AA6" w:rsidRDefault="00BC08EF" w:rsidP="00D67DE0">
            <w:pPr>
              <w:rPr>
                <w:rFonts w:ascii="Arial" w:hAnsi="Arial" w:cs="Arial"/>
                <w:sz w:val="20"/>
                <w:szCs w:val="20"/>
              </w:rPr>
            </w:pPr>
            <w:r w:rsidRPr="00095AA6">
              <w:rPr>
                <w:rFonts w:ascii="Arial" w:hAnsi="Arial" w:cs="Arial"/>
                <w:sz w:val="20"/>
                <w:szCs w:val="20"/>
              </w:rPr>
              <w:t>61</w:t>
            </w:r>
          </w:p>
        </w:tc>
        <w:tc>
          <w:tcPr>
            <w:tcW w:w="5807" w:type="dxa"/>
            <w:tcBorders>
              <w:top w:val="single" w:sz="4" w:space="0" w:color="auto"/>
              <w:left w:val="single" w:sz="4" w:space="0" w:color="auto"/>
              <w:bottom w:val="single" w:sz="4" w:space="0" w:color="auto"/>
              <w:right w:val="single" w:sz="4" w:space="0" w:color="auto"/>
            </w:tcBorders>
            <w:hideMark/>
          </w:tcPr>
          <w:p w14:paraId="72D1BDB4"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Zestawy do żywienia dojelitowego nr 2</w:t>
            </w:r>
          </w:p>
        </w:tc>
        <w:tc>
          <w:tcPr>
            <w:tcW w:w="1985" w:type="dxa"/>
            <w:tcBorders>
              <w:top w:val="single" w:sz="4" w:space="0" w:color="auto"/>
              <w:left w:val="single" w:sz="4" w:space="0" w:color="auto"/>
              <w:bottom w:val="single" w:sz="4" w:space="0" w:color="auto"/>
              <w:right w:val="single" w:sz="4" w:space="0" w:color="auto"/>
            </w:tcBorders>
            <w:noWrap/>
          </w:tcPr>
          <w:p w14:paraId="73678A9D"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63D9C59"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62A776C3" w14:textId="77777777" w:rsidTr="00BC08EF">
        <w:trPr>
          <w:trHeight w:val="333"/>
        </w:trPr>
        <w:tc>
          <w:tcPr>
            <w:tcW w:w="567" w:type="dxa"/>
            <w:tcBorders>
              <w:top w:val="single" w:sz="4" w:space="0" w:color="auto"/>
              <w:left w:val="single" w:sz="4" w:space="0" w:color="auto"/>
              <w:bottom w:val="single" w:sz="4" w:space="0" w:color="auto"/>
              <w:right w:val="single" w:sz="4" w:space="0" w:color="auto"/>
            </w:tcBorders>
            <w:noWrap/>
            <w:hideMark/>
          </w:tcPr>
          <w:p w14:paraId="00673173" w14:textId="77777777" w:rsidR="00BC08EF" w:rsidRPr="00095AA6" w:rsidRDefault="00BC08EF" w:rsidP="00D67DE0">
            <w:pPr>
              <w:rPr>
                <w:rFonts w:ascii="Arial" w:hAnsi="Arial" w:cs="Arial"/>
                <w:sz w:val="20"/>
                <w:szCs w:val="20"/>
              </w:rPr>
            </w:pPr>
            <w:r w:rsidRPr="00095AA6">
              <w:rPr>
                <w:rFonts w:ascii="Arial" w:hAnsi="Arial" w:cs="Arial"/>
                <w:sz w:val="20"/>
                <w:szCs w:val="20"/>
              </w:rPr>
              <w:t>62</w:t>
            </w:r>
          </w:p>
        </w:tc>
        <w:tc>
          <w:tcPr>
            <w:tcW w:w="5807" w:type="dxa"/>
            <w:tcBorders>
              <w:top w:val="single" w:sz="4" w:space="0" w:color="auto"/>
              <w:left w:val="single" w:sz="4" w:space="0" w:color="auto"/>
              <w:bottom w:val="single" w:sz="4" w:space="0" w:color="auto"/>
              <w:right w:val="single" w:sz="4" w:space="0" w:color="auto"/>
            </w:tcBorders>
            <w:hideMark/>
          </w:tcPr>
          <w:p w14:paraId="11E0B8CF"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Zestawy do żywienia dojelitowego nr 3</w:t>
            </w:r>
          </w:p>
        </w:tc>
        <w:tc>
          <w:tcPr>
            <w:tcW w:w="1985" w:type="dxa"/>
            <w:tcBorders>
              <w:top w:val="single" w:sz="4" w:space="0" w:color="auto"/>
              <w:left w:val="single" w:sz="4" w:space="0" w:color="auto"/>
              <w:bottom w:val="single" w:sz="4" w:space="0" w:color="auto"/>
              <w:right w:val="single" w:sz="4" w:space="0" w:color="auto"/>
            </w:tcBorders>
            <w:noWrap/>
          </w:tcPr>
          <w:p w14:paraId="751EA13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31C604F"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3F0434F2" w14:textId="77777777" w:rsidTr="00BC08EF">
        <w:trPr>
          <w:trHeight w:val="339"/>
        </w:trPr>
        <w:tc>
          <w:tcPr>
            <w:tcW w:w="567" w:type="dxa"/>
            <w:tcBorders>
              <w:top w:val="single" w:sz="4" w:space="0" w:color="auto"/>
              <w:left w:val="single" w:sz="4" w:space="0" w:color="auto"/>
              <w:bottom w:val="single" w:sz="4" w:space="0" w:color="auto"/>
              <w:right w:val="single" w:sz="4" w:space="0" w:color="auto"/>
            </w:tcBorders>
            <w:noWrap/>
            <w:hideMark/>
          </w:tcPr>
          <w:p w14:paraId="4D83FC4B" w14:textId="77777777" w:rsidR="00BC08EF" w:rsidRPr="00095AA6" w:rsidRDefault="00BC08EF" w:rsidP="00D67DE0">
            <w:pPr>
              <w:rPr>
                <w:rFonts w:ascii="Arial" w:hAnsi="Arial" w:cs="Arial"/>
                <w:sz w:val="20"/>
                <w:szCs w:val="20"/>
              </w:rPr>
            </w:pPr>
            <w:r w:rsidRPr="00095AA6">
              <w:rPr>
                <w:rFonts w:ascii="Arial" w:hAnsi="Arial" w:cs="Arial"/>
                <w:sz w:val="20"/>
                <w:szCs w:val="20"/>
              </w:rPr>
              <w:t>63</w:t>
            </w:r>
          </w:p>
        </w:tc>
        <w:tc>
          <w:tcPr>
            <w:tcW w:w="5807" w:type="dxa"/>
            <w:tcBorders>
              <w:top w:val="single" w:sz="4" w:space="0" w:color="auto"/>
              <w:left w:val="single" w:sz="4" w:space="0" w:color="auto"/>
              <w:bottom w:val="single" w:sz="4" w:space="0" w:color="auto"/>
              <w:right w:val="single" w:sz="4" w:space="0" w:color="auto"/>
            </w:tcBorders>
            <w:hideMark/>
          </w:tcPr>
          <w:p w14:paraId="5B72A0D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Zestawy do żywienia dojelitowego nr 4</w:t>
            </w:r>
          </w:p>
        </w:tc>
        <w:tc>
          <w:tcPr>
            <w:tcW w:w="1985" w:type="dxa"/>
            <w:tcBorders>
              <w:top w:val="single" w:sz="4" w:space="0" w:color="auto"/>
              <w:left w:val="single" w:sz="4" w:space="0" w:color="auto"/>
              <w:bottom w:val="single" w:sz="4" w:space="0" w:color="auto"/>
              <w:right w:val="single" w:sz="4" w:space="0" w:color="auto"/>
            </w:tcBorders>
            <w:noWrap/>
          </w:tcPr>
          <w:p w14:paraId="5791188B"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4676E6D"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39C2A610"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F7010BE" w14:textId="77777777" w:rsidR="00BC08EF" w:rsidRPr="00095AA6" w:rsidRDefault="00BC08EF" w:rsidP="00D67DE0">
            <w:pPr>
              <w:rPr>
                <w:rFonts w:ascii="Arial" w:hAnsi="Arial" w:cs="Arial"/>
                <w:sz w:val="20"/>
                <w:szCs w:val="20"/>
              </w:rPr>
            </w:pPr>
            <w:r w:rsidRPr="00095AA6">
              <w:rPr>
                <w:rFonts w:ascii="Arial" w:hAnsi="Arial" w:cs="Arial"/>
                <w:sz w:val="20"/>
                <w:szCs w:val="20"/>
              </w:rPr>
              <w:t>64</w:t>
            </w:r>
          </w:p>
        </w:tc>
        <w:tc>
          <w:tcPr>
            <w:tcW w:w="5807" w:type="dxa"/>
            <w:tcBorders>
              <w:top w:val="single" w:sz="4" w:space="0" w:color="auto"/>
              <w:left w:val="single" w:sz="4" w:space="0" w:color="auto"/>
              <w:bottom w:val="single" w:sz="4" w:space="0" w:color="auto"/>
              <w:right w:val="single" w:sz="4" w:space="0" w:color="auto"/>
            </w:tcBorders>
            <w:hideMark/>
          </w:tcPr>
          <w:p w14:paraId="293F00EC"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Worek </w:t>
            </w:r>
            <w:proofErr w:type="spellStart"/>
            <w:r w:rsidRPr="00095AA6">
              <w:rPr>
                <w:rFonts w:ascii="Arial" w:hAnsi="Arial" w:cs="Arial"/>
                <w:sz w:val="20"/>
                <w:szCs w:val="20"/>
              </w:rPr>
              <w:t>stomijny</w:t>
            </w:r>
            <w:proofErr w:type="spellEnd"/>
          </w:p>
        </w:tc>
        <w:tc>
          <w:tcPr>
            <w:tcW w:w="1985" w:type="dxa"/>
            <w:tcBorders>
              <w:top w:val="single" w:sz="4" w:space="0" w:color="auto"/>
              <w:left w:val="single" w:sz="4" w:space="0" w:color="auto"/>
              <w:bottom w:val="single" w:sz="4" w:space="0" w:color="auto"/>
              <w:right w:val="single" w:sz="4" w:space="0" w:color="auto"/>
            </w:tcBorders>
            <w:noWrap/>
          </w:tcPr>
          <w:p w14:paraId="7113248A"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066DB4ED"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57E2F0E3" w14:textId="77777777" w:rsidTr="00BC08EF">
        <w:trPr>
          <w:trHeight w:val="395"/>
        </w:trPr>
        <w:tc>
          <w:tcPr>
            <w:tcW w:w="567" w:type="dxa"/>
            <w:tcBorders>
              <w:top w:val="single" w:sz="4" w:space="0" w:color="auto"/>
              <w:left w:val="single" w:sz="4" w:space="0" w:color="auto"/>
              <w:bottom w:val="single" w:sz="4" w:space="0" w:color="auto"/>
              <w:right w:val="single" w:sz="4" w:space="0" w:color="auto"/>
            </w:tcBorders>
            <w:noWrap/>
            <w:hideMark/>
          </w:tcPr>
          <w:p w14:paraId="7B6995F7" w14:textId="77777777" w:rsidR="00BC08EF" w:rsidRPr="00095AA6" w:rsidRDefault="00BC08EF" w:rsidP="00D67DE0">
            <w:pPr>
              <w:rPr>
                <w:rFonts w:ascii="Arial" w:hAnsi="Arial" w:cs="Arial"/>
                <w:sz w:val="20"/>
                <w:szCs w:val="20"/>
              </w:rPr>
            </w:pPr>
            <w:r w:rsidRPr="00095AA6">
              <w:rPr>
                <w:rFonts w:ascii="Arial" w:hAnsi="Arial" w:cs="Arial"/>
                <w:sz w:val="20"/>
                <w:szCs w:val="20"/>
              </w:rPr>
              <w:t>65</w:t>
            </w:r>
          </w:p>
        </w:tc>
        <w:tc>
          <w:tcPr>
            <w:tcW w:w="5807" w:type="dxa"/>
            <w:tcBorders>
              <w:top w:val="single" w:sz="4" w:space="0" w:color="auto"/>
              <w:left w:val="single" w:sz="4" w:space="0" w:color="auto"/>
              <w:bottom w:val="single" w:sz="4" w:space="0" w:color="auto"/>
              <w:right w:val="single" w:sz="4" w:space="0" w:color="auto"/>
            </w:tcBorders>
            <w:noWrap/>
            <w:hideMark/>
          </w:tcPr>
          <w:p w14:paraId="1CAB22FD"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Zgłębnik żołądkowy z zatyczką i znacznikiem RTG </w:t>
            </w:r>
            <w:r w:rsidRPr="00CC4E7F">
              <w:rPr>
                <w:rFonts w:ascii="Arial" w:hAnsi="Arial" w:cs="Arial"/>
                <w:sz w:val="20"/>
                <w:szCs w:val="20"/>
              </w:rPr>
              <w:t>(Ch14)</w:t>
            </w:r>
          </w:p>
        </w:tc>
        <w:tc>
          <w:tcPr>
            <w:tcW w:w="1985" w:type="dxa"/>
            <w:tcBorders>
              <w:top w:val="single" w:sz="4" w:space="0" w:color="auto"/>
              <w:left w:val="single" w:sz="4" w:space="0" w:color="auto"/>
              <w:bottom w:val="single" w:sz="4" w:space="0" w:color="auto"/>
              <w:right w:val="single" w:sz="4" w:space="0" w:color="auto"/>
            </w:tcBorders>
            <w:noWrap/>
          </w:tcPr>
          <w:p w14:paraId="6C69F9EE"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8A61E3E" w14:textId="77777777" w:rsidR="00BC08EF" w:rsidRPr="00095AA6" w:rsidRDefault="00BC08EF" w:rsidP="00D67DE0">
            <w:pPr>
              <w:rPr>
                <w:rFonts w:ascii="Arial" w:hAnsi="Arial" w:cs="Arial"/>
                <w:sz w:val="20"/>
                <w:szCs w:val="20"/>
              </w:rPr>
            </w:pPr>
            <w:r w:rsidRPr="00095AA6">
              <w:rPr>
                <w:rFonts w:ascii="Arial" w:hAnsi="Arial" w:cs="Arial"/>
                <w:sz w:val="20"/>
                <w:szCs w:val="20"/>
              </w:rPr>
              <w:t>25</w:t>
            </w:r>
          </w:p>
        </w:tc>
      </w:tr>
      <w:tr w:rsidR="00BC08EF" w:rsidRPr="00095AA6" w14:paraId="768DFCFC" w14:textId="77777777" w:rsidTr="00BC08EF">
        <w:trPr>
          <w:trHeight w:val="286"/>
        </w:trPr>
        <w:tc>
          <w:tcPr>
            <w:tcW w:w="567" w:type="dxa"/>
            <w:tcBorders>
              <w:top w:val="single" w:sz="4" w:space="0" w:color="auto"/>
              <w:left w:val="single" w:sz="4" w:space="0" w:color="auto"/>
              <w:bottom w:val="single" w:sz="4" w:space="0" w:color="auto"/>
              <w:right w:val="single" w:sz="4" w:space="0" w:color="auto"/>
            </w:tcBorders>
            <w:noWrap/>
            <w:hideMark/>
          </w:tcPr>
          <w:p w14:paraId="38400F6E" w14:textId="77777777" w:rsidR="00BC08EF" w:rsidRPr="00095AA6" w:rsidRDefault="00BC08EF" w:rsidP="00D67DE0">
            <w:pPr>
              <w:rPr>
                <w:rFonts w:ascii="Arial" w:hAnsi="Arial" w:cs="Arial"/>
                <w:sz w:val="20"/>
                <w:szCs w:val="20"/>
              </w:rPr>
            </w:pPr>
            <w:r w:rsidRPr="00095AA6">
              <w:rPr>
                <w:rFonts w:ascii="Arial" w:hAnsi="Arial" w:cs="Arial"/>
                <w:sz w:val="20"/>
                <w:szCs w:val="20"/>
              </w:rPr>
              <w:t>66</w:t>
            </w:r>
          </w:p>
        </w:tc>
        <w:tc>
          <w:tcPr>
            <w:tcW w:w="5807" w:type="dxa"/>
            <w:tcBorders>
              <w:top w:val="single" w:sz="4" w:space="0" w:color="auto"/>
              <w:left w:val="single" w:sz="4" w:space="0" w:color="auto"/>
              <w:bottom w:val="single" w:sz="4" w:space="0" w:color="auto"/>
              <w:right w:val="single" w:sz="4" w:space="0" w:color="auto"/>
            </w:tcBorders>
            <w:noWrap/>
            <w:hideMark/>
          </w:tcPr>
          <w:p w14:paraId="0C9CB612"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Zgłębnik żołądkowy z zatyczką i znacznikiem RTG (Ch16)</w:t>
            </w:r>
          </w:p>
        </w:tc>
        <w:tc>
          <w:tcPr>
            <w:tcW w:w="1985" w:type="dxa"/>
            <w:tcBorders>
              <w:top w:val="single" w:sz="4" w:space="0" w:color="auto"/>
              <w:left w:val="single" w:sz="4" w:space="0" w:color="auto"/>
              <w:bottom w:val="single" w:sz="4" w:space="0" w:color="auto"/>
              <w:right w:val="single" w:sz="4" w:space="0" w:color="auto"/>
            </w:tcBorders>
            <w:noWrap/>
          </w:tcPr>
          <w:p w14:paraId="73019279"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1E5D262B" w14:textId="77777777" w:rsidR="00BC08EF" w:rsidRPr="00095AA6" w:rsidRDefault="00BC08EF" w:rsidP="00D67DE0">
            <w:pPr>
              <w:rPr>
                <w:rFonts w:ascii="Arial" w:hAnsi="Arial" w:cs="Arial"/>
                <w:sz w:val="20"/>
                <w:szCs w:val="20"/>
              </w:rPr>
            </w:pPr>
            <w:r w:rsidRPr="00095AA6">
              <w:rPr>
                <w:rFonts w:ascii="Arial" w:hAnsi="Arial" w:cs="Arial"/>
                <w:sz w:val="20"/>
                <w:szCs w:val="20"/>
              </w:rPr>
              <w:t>25</w:t>
            </w:r>
          </w:p>
        </w:tc>
      </w:tr>
      <w:tr w:rsidR="00BC08EF" w:rsidRPr="00095AA6" w14:paraId="4CA33EF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402F46AF" w14:textId="77777777" w:rsidR="00BC08EF" w:rsidRPr="00095AA6" w:rsidRDefault="00BC08EF" w:rsidP="00D67DE0">
            <w:pPr>
              <w:rPr>
                <w:rFonts w:ascii="Arial" w:hAnsi="Arial" w:cs="Arial"/>
                <w:sz w:val="20"/>
                <w:szCs w:val="20"/>
              </w:rPr>
            </w:pPr>
            <w:r w:rsidRPr="00095AA6">
              <w:rPr>
                <w:rFonts w:ascii="Arial" w:hAnsi="Arial" w:cs="Arial"/>
                <w:sz w:val="20"/>
                <w:szCs w:val="20"/>
              </w:rPr>
              <w:t>67</w:t>
            </w:r>
          </w:p>
        </w:tc>
        <w:tc>
          <w:tcPr>
            <w:tcW w:w="5807" w:type="dxa"/>
            <w:tcBorders>
              <w:top w:val="single" w:sz="4" w:space="0" w:color="auto"/>
              <w:left w:val="single" w:sz="4" w:space="0" w:color="auto"/>
              <w:bottom w:val="single" w:sz="4" w:space="0" w:color="auto"/>
              <w:right w:val="single" w:sz="4" w:space="0" w:color="auto"/>
            </w:tcBorders>
            <w:noWrap/>
            <w:hideMark/>
          </w:tcPr>
          <w:p w14:paraId="70B77A38"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Cewniki do odsysania górnych dróg oddechowych (zielone) (Ch14)</w:t>
            </w:r>
          </w:p>
        </w:tc>
        <w:tc>
          <w:tcPr>
            <w:tcW w:w="1985" w:type="dxa"/>
            <w:tcBorders>
              <w:top w:val="single" w:sz="4" w:space="0" w:color="auto"/>
              <w:left w:val="single" w:sz="4" w:space="0" w:color="auto"/>
              <w:bottom w:val="single" w:sz="4" w:space="0" w:color="auto"/>
              <w:right w:val="single" w:sz="4" w:space="0" w:color="auto"/>
            </w:tcBorders>
            <w:noWrap/>
          </w:tcPr>
          <w:p w14:paraId="49D89D98"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1622B5C0"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4DD1EBCE"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DB2AC99" w14:textId="77777777" w:rsidR="00BC08EF" w:rsidRPr="00095AA6" w:rsidRDefault="00BC08EF" w:rsidP="00D67DE0">
            <w:pPr>
              <w:rPr>
                <w:rFonts w:ascii="Arial" w:hAnsi="Arial" w:cs="Arial"/>
                <w:sz w:val="20"/>
                <w:szCs w:val="20"/>
              </w:rPr>
            </w:pPr>
            <w:r w:rsidRPr="00095AA6">
              <w:rPr>
                <w:rFonts w:ascii="Arial" w:hAnsi="Arial" w:cs="Arial"/>
                <w:sz w:val="20"/>
                <w:szCs w:val="20"/>
              </w:rPr>
              <w:t>68</w:t>
            </w:r>
          </w:p>
        </w:tc>
        <w:tc>
          <w:tcPr>
            <w:tcW w:w="5807" w:type="dxa"/>
            <w:tcBorders>
              <w:top w:val="single" w:sz="4" w:space="0" w:color="auto"/>
              <w:left w:val="single" w:sz="4" w:space="0" w:color="auto"/>
              <w:bottom w:val="single" w:sz="4" w:space="0" w:color="auto"/>
              <w:right w:val="single" w:sz="4" w:space="0" w:color="auto"/>
            </w:tcBorders>
            <w:noWrap/>
            <w:hideMark/>
          </w:tcPr>
          <w:p w14:paraId="3A94258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Cewniki do odsysania górnych dróg oddechowych (białe) (Ch12)</w:t>
            </w:r>
          </w:p>
        </w:tc>
        <w:tc>
          <w:tcPr>
            <w:tcW w:w="1985" w:type="dxa"/>
            <w:tcBorders>
              <w:top w:val="single" w:sz="4" w:space="0" w:color="auto"/>
              <w:left w:val="single" w:sz="4" w:space="0" w:color="auto"/>
              <w:bottom w:val="single" w:sz="4" w:space="0" w:color="auto"/>
              <w:right w:val="single" w:sz="4" w:space="0" w:color="auto"/>
            </w:tcBorders>
            <w:noWrap/>
          </w:tcPr>
          <w:p w14:paraId="60706B81"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3D92E4C"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69EE2203"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095021A5" w14:textId="77777777" w:rsidR="00BC08EF" w:rsidRPr="00095AA6" w:rsidRDefault="00BC08EF" w:rsidP="00D67DE0">
            <w:pPr>
              <w:rPr>
                <w:rFonts w:ascii="Arial" w:hAnsi="Arial" w:cs="Arial"/>
                <w:sz w:val="20"/>
                <w:szCs w:val="20"/>
              </w:rPr>
            </w:pPr>
            <w:r w:rsidRPr="00095AA6">
              <w:rPr>
                <w:rFonts w:ascii="Arial" w:hAnsi="Arial" w:cs="Arial"/>
                <w:sz w:val="20"/>
                <w:szCs w:val="20"/>
              </w:rPr>
              <w:t>69</w:t>
            </w:r>
          </w:p>
        </w:tc>
        <w:tc>
          <w:tcPr>
            <w:tcW w:w="5807" w:type="dxa"/>
            <w:tcBorders>
              <w:top w:val="single" w:sz="4" w:space="0" w:color="auto"/>
              <w:left w:val="single" w:sz="4" w:space="0" w:color="auto"/>
              <w:bottom w:val="single" w:sz="4" w:space="0" w:color="auto"/>
              <w:right w:val="single" w:sz="4" w:space="0" w:color="auto"/>
            </w:tcBorders>
            <w:noWrap/>
            <w:hideMark/>
          </w:tcPr>
          <w:p w14:paraId="6227685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Cewniki do odsysania górnych dróg oddechowych (zielone) (</w:t>
            </w:r>
            <w:proofErr w:type="spellStart"/>
            <w:r w:rsidRPr="00095AA6">
              <w:rPr>
                <w:rFonts w:ascii="Arial" w:hAnsi="Arial" w:cs="Arial"/>
                <w:sz w:val="20"/>
                <w:szCs w:val="20"/>
              </w:rPr>
              <w:t>Ch</w:t>
            </w:r>
            <w:proofErr w:type="spellEnd"/>
            <w:r w:rsidRPr="00095AA6">
              <w:rPr>
                <w:rFonts w:ascii="Arial" w:hAnsi="Arial" w:cs="Arial"/>
                <w:sz w:val="20"/>
                <w:szCs w:val="20"/>
              </w:rPr>
              <w:t xml:space="preserve"> 06)</w:t>
            </w:r>
          </w:p>
        </w:tc>
        <w:tc>
          <w:tcPr>
            <w:tcW w:w="1985" w:type="dxa"/>
            <w:tcBorders>
              <w:top w:val="single" w:sz="4" w:space="0" w:color="auto"/>
              <w:left w:val="single" w:sz="4" w:space="0" w:color="auto"/>
              <w:bottom w:val="single" w:sz="4" w:space="0" w:color="auto"/>
              <w:right w:val="single" w:sz="4" w:space="0" w:color="auto"/>
            </w:tcBorders>
            <w:noWrap/>
          </w:tcPr>
          <w:p w14:paraId="1CD9E02B"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D7984F2"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1135AB2A"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F9BAEB8" w14:textId="77777777" w:rsidR="00BC08EF" w:rsidRPr="00095AA6" w:rsidRDefault="00BC08EF" w:rsidP="00D67DE0">
            <w:pPr>
              <w:rPr>
                <w:rFonts w:ascii="Arial" w:hAnsi="Arial" w:cs="Arial"/>
                <w:sz w:val="20"/>
                <w:szCs w:val="20"/>
              </w:rPr>
            </w:pPr>
            <w:r w:rsidRPr="00095AA6">
              <w:rPr>
                <w:rFonts w:ascii="Arial" w:hAnsi="Arial" w:cs="Arial"/>
                <w:sz w:val="20"/>
                <w:szCs w:val="20"/>
              </w:rPr>
              <w:t>70</w:t>
            </w:r>
          </w:p>
        </w:tc>
        <w:tc>
          <w:tcPr>
            <w:tcW w:w="5807" w:type="dxa"/>
            <w:tcBorders>
              <w:top w:val="single" w:sz="4" w:space="0" w:color="auto"/>
              <w:left w:val="single" w:sz="4" w:space="0" w:color="auto"/>
              <w:bottom w:val="single" w:sz="4" w:space="0" w:color="auto"/>
              <w:right w:val="single" w:sz="4" w:space="0" w:color="auto"/>
            </w:tcBorders>
            <w:noWrap/>
            <w:hideMark/>
          </w:tcPr>
          <w:p w14:paraId="428ABCAF"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Cewniki do odsysania górnych dróg oddechowych (czarny) (</w:t>
            </w:r>
            <w:proofErr w:type="spellStart"/>
            <w:r w:rsidRPr="00095AA6">
              <w:rPr>
                <w:rFonts w:ascii="Arial" w:hAnsi="Arial" w:cs="Arial"/>
                <w:sz w:val="20"/>
                <w:szCs w:val="20"/>
              </w:rPr>
              <w:t>Ch</w:t>
            </w:r>
            <w:proofErr w:type="spellEnd"/>
            <w:r w:rsidRPr="00095AA6">
              <w:rPr>
                <w:rFonts w:ascii="Arial" w:hAnsi="Arial" w:cs="Arial"/>
                <w:sz w:val="20"/>
                <w:szCs w:val="20"/>
              </w:rPr>
              <w:t xml:space="preserve"> 10)</w:t>
            </w:r>
          </w:p>
        </w:tc>
        <w:tc>
          <w:tcPr>
            <w:tcW w:w="1985" w:type="dxa"/>
            <w:tcBorders>
              <w:top w:val="single" w:sz="4" w:space="0" w:color="auto"/>
              <w:left w:val="single" w:sz="4" w:space="0" w:color="auto"/>
              <w:bottom w:val="single" w:sz="4" w:space="0" w:color="auto"/>
              <w:right w:val="single" w:sz="4" w:space="0" w:color="auto"/>
            </w:tcBorders>
            <w:noWrap/>
          </w:tcPr>
          <w:p w14:paraId="5F755885"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3D1C314"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1C6651EB" w14:textId="77777777" w:rsidTr="00BC08EF">
        <w:trPr>
          <w:trHeight w:val="223"/>
        </w:trPr>
        <w:tc>
          <w:tcPr>
            <w:tcW w:w="567" w:type="dxa"/>
            <w:tcBorders>
              <w:top w:val="single" w:sz="4" w:space="0" w:color="auto"/>
              <w:left w:val="single" w:sz="4" w:space="0" w:color="auto"/>
              <w:bottom w:val="single" w:sz="4" w:space="0" w:color="auto"/>
              <w:right w:val="single" w:sz="4" w:space="0" w:color="auto"/>
            </w:tcBorders>
            <w:noWrap/>
            <w:hideMark/>
          </w:tcPr>
          <w:p w14:paraId="52F41604" w14:textId="77777777" w:rsidR="00BC08EF" w:rsidRPr="00095AA6" w:rsidRDefault="00BC08EF" w:rsidP="00D67DE0">
            <w:pPr>
              <w:rPr>
                <w:rFonts w:ascii="Arial" w:hAnsi="Arial" w:cs="Arial"/>
                <w:sz w:val="20"/>
                <w:szCs w:val="20"/>
              </w:rPr>
            </w:pPr>
            <w:r w:rsidRPr="00095AA6">
              <w:rPr>
                <w:rFonts w:ascii="Arial" w:hAnsi="Arial" w:cs="Arial"/>
                <w:sz w:val="20"/>
                <w:szCs w:val="20"/>
              </w:rPr>
              <w:t>71</w:t>
            </w:r>
          </w:p>
        </w:tc>
        <w:tc>
          <w:tcPr>
            <w:tcW w:w="5807" w:type="dxa"/>
            <w:tcBorders>
              <w:top w:val="single" w:sz="4" w:space="0" w:color="auto"/>
              <w:left w:val="single" w:sz="4" w:space="0" w:color="auto"/>
              <w:bottom w:val="single" w:sz="4" w:space="0" w:color="auto"/>
              <w:right w:val="single" w:sz="4" w:space="0" w:color="auto"/>
            </w:tcBorders>
            <w:hideMark/>
          </w:tcPr>
          <w:p w14:paraId="78FD744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Zestaw do lewatywy</w:t>
            </w:r>
          </w:p>
        </w:tc>
        <w:tc>
          <w:tcPr>
            <w:tcW w:w="1985" w:type="dxa"/>
            <w:tcBorders>
              <w:top w:val="single" w:sz="4" w:space="0" w:color="auto"/>
              <w:left w:val="single" w:sz="4" w:space="0" w:color="auto"/>
              <w:bottom w:val="single" w:sz="4" w:space="0" w:color="auto"/>
              <w:right w:val="single" w:sz="4" w:space="0" w:color="auto"/>
            </w:tcBorders>
            <w:noWrap/>
          </w:tcPr>
          <w:p w14:paraId="2E6316BF"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szt. </w:t>
            </w:r>
          </w:p>
        </w:tc>
        <w:tc>
          <w:tcPr>
            <w:tcW w:w="1275" w:type="dxa"/>
            <w:tcBorders>
              <w:top w:val="single" w:sz="4" w:space="0" w:color="auto"/>
              <w:left w:val="single" w:sz="4" w:space="0" w:color="auto"/>
              <w:bottom w:val="single" w:sz="4" w:space="0" w:color="auto"/>
              <w:right w:val="single" w:sz="4" w:space="0" w:color="auto"/>
            </w:tcBorders>
            <w:noWrap/>
          </w:tcPr>
          <w:p w14:paraId="2A6C6B8A"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19C6B4D1"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C617479" w14:textId="77777777" w:rsidR="00BC08EF" w:rsidRPr="00095AA6" w:rsidRDefault="00BC08EF" w:rsidP="00D67DE0">
            <w:pPr>
              <w:rPr>
                <w:rFonts w:ascii="Arial" w:hAnsi="Arial" w:cs="Arial"/>
                <w:sz w:val="20"/>
                <w:szCs w:val="20"/>
              </w:rPr>
            </w:pPr>
            <w:r w:rsidRPr="00095AA6">
              <w:rPr>
                <w:rFonts w:ascii="Arial" w:hAnsi="Arial" w:cs="Arial"/>
                <w:sz w:val="20"/>
                <w:szCs w:val="20"/>
              </w:rPr>
              <w:t>72</w:t>
            </w:r>
          </w:p>
        </w:tc>
        <w:tc>
          <w:tcPr>
            <w:tcW w:w="5807" w:type="dxa"/>
            <w:tcBorders>
              <w:top w:val="single" w:sz="4" w:space="0" w:color="auto"/>
              <w:left w:val="single" w:sz="4" w:space="0" w:color="auto"/>
              <w:bottom w:val="single" w:sz="4" w:space="0" w:color="auto"/>
              <w:right w:val="single" w:sz="4" w:space="0" w:color="auto"/>
            </w:tcBorders>
            <w:hideMark/>
          </w:tcPr>
          <w:p w14:paraId="61BE001A"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Kanka doodbytnicza</w:t>
            </w:r>
          </w:p>
        </w:tc>
        <w:tc>
          <w:tcPr>
            <w:tcW w:w="1985" w:type="dxa"/>
            <w:tcBorders>
              <w:top w:val="single" w:sz="4" w:space="0" w:color="auto"/>
              <w:left w:val="single" w:sz="4" w:space="0" w:color="auto"/>
              <w:bottom w:val="single" w:sz="4" w:space="0" w:color="auto"/>
              <w:right w:val="single" w:sz="4" w:space="0" w:color="auto"/>
            </w:tcBorders>
            <w:noWrap/>
          </w:tcPr>
          <w:p w14:paraId="5116BD7C"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szt. </w:t>
            </w:r>
          </w:p>
        </w:tc>
        <w:tc>
          <w:tcPr>
            <w:tcW w:w="1275" w:type="dxa"/>
            <w:tcBorders>
              <w:top w:val="single" w:sz="4" w:space="0" w:color="auto"/>
              <w:left w:val="single" w:sz="4" w:space="0" w:color="auto"/>
              <w:bottom w:val="single" w:sz="4" w:space="0" w:color="auto"/>
              <w:right w:val="single" w:sz="4" w:space="0" w:color="auto"/>
            </w:tcBorders>
            <w:noWrap/>
          </w:tcPr>
          <w:p w14:paraId="7070284B"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587E069C"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77137B3B" w14:textId="77777777" w:rsidR="00BC08EF" w:rsidRPr="00095AA6" w:rsidRDefault="00BC08EF" w:rsidP="00D67DE0">
            <w:pPr>
              <w:rPr>
                <w:rFonts w:ascii="Arial" w:hAnsi="Arial" w:cs="Arial"/>
                <w:sz w:val="20"/>
                <w:szCs w:val="20"/>
              </w:rPr>
            </w:pPr>
            <w:r w:rsidRPr="00095AA6">
              <w:rPr>
                <w:rFonts w:ascii="Arial" w:hAnsi="Arial" w:cs="Arial"/>
                <w:sz w:val="20"/>
                <w:szCs w:val="20"/>
              </w:rPr>
              <w:t>73</w:t>
            </w:r>
          </w:p>
        </w:tc>
        <w:tc>
          <w:tcPr>
            <w:tcW w:w="5807" w:type="dxa"/>
            <w:tcBorders>
              <w:top w:val="single" w:sz="4" w:space="0" w:color="auto"/>
              <w:left w:val="single" w:sz="4" w:space="0" w:color="auto"/>
              <w:bottom w:val="single" w:sz="4" w:space="0" w:color="auto"/>
              <w:right w:val="single" w:sz="4" w:space="0" w:color="auto"/>
            </w:tcBorders>
            <w:hideMark/>
          </w:tcPr>
          <w:p w14:paraId="416B874F"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Termofor w pokrowcu 500ml</w:t>
            </w:r>
          </w:p>
        </w:tc>
        <w:tc>
          <w:tcPr>
            <w:tcW w:w="1985" w:type="dxa"/>
            <w:tcBorders>
              <w:top w:val="single" w:sz="4" w:space="0" w:color="auto"/>
              <w:left w:val="single" w:sz="4" w:space="0" w:color="auto"/>
              <w:bottom w:val="single" w:sz="4" w:space="0" w:color="auto"/>
              <w:right w:val="single" w:sz="4" w:space="0" w:color="auto"/>
            </w:tcBorders>
            <w:noWrap/>
          </w:tcPr>
          <w:p w14:paraId="5532CBB9"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18BE52DF"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21797702" w14:textId="77777777" w:rsidTr="00BC08EF">
        <w:trPr>
          <w:trHeight w:val="341"/>
        </w:trPr>
        <w:tc>
          <w:tcPr>
            <w:tcW w:w="567" w:type="dxa"/>
            <w:tcBorders>
              <w:top w:val="single" w:sz="4" w:space="0" w:color="auto"/>
              <w:left w:val="single" w:sz="4" w:space="0" w:color="auto"/>
              <w:bottom w:val="single" w:sz="4" w:space="0" w:color="auto"/>
              <w:right w:val="single" w:sz="4" w:space="0" w:color="auto"/>
            </w:tcBorders>
            <w:noWrap/>
            <w:hideMark/>
          </w:tcPr>
          <w:p w14:paraId="75D06117" w14:textId="77777777" w:rsidR="00BC08EF" w:rsidRPr="00095AA6" w:rsidRDefault="00BC08EF" w:rsidP="00D67DE0">
            <w:pPr>
              <w:rPr>
                <w:rFonts w:ascii="Arial" w:hAnsi="Arial" w:cs="Arial"/>
                <w:sz w:val="20"/>
                <w:szCs w:val="20"/>
              </w:rPr>
            </w:pPr>
            <w:r w:rsidRPr="00095AA6">
              <w:rPr>
                <w:rFonts w:ascii="Arial" w:hAnsi="Arial" w:cs="Arial"/>
                <w:sz w:val="20"/>
                <w:szCs w:val="20"/>
              </w:rPr>
              <w:t>74</w:t>
            </w:r>
          </w:p>
        </w:tc>
        <w:tc>
          <w:tcPr>
            <w:tcW w:w="5807" w:type="dxa"/>
            <w:tcBorders>
              <w:top w:val="single" w:sz="4" w:space="0" w:color="auto"/>
              <w:left w:val="single" w:sz="4" w:space="0" w:color="auto"/>
              <w:bottom w:val="single" w:sz="4" w:space="0" w:color="auto"/>
              <w:right w:val="single" w:sz="4" w:space="0" w:color="auto"/>
            </w:tcBorders>
            <w:hideMark/>
          </w:tcPr>
          <w:p w14:paraId="5629A810"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Termofor gumowy 1 l</w:t>
            </w:r>
          </w:p>
        </w:tc>
        <w:tc>
          <w:tcPr>
            <w:tcW w:w="1985" w:type="dxa"/>
            <w:tcBorders>
              <w:top w:val="single" w:sz="4" w:space="0" w:color="auto"/>
              <w:left w:val="single" w:sz="4" w:space="0" w:color="auto"/>
              <w:bottom w:val="single" w:sz="4" w:space="0" w:color="auto"/>
              <w:right w:val="single" w:sz="4" w:space="0" w:color="auto"/>
            </w:tcBorders>
            <w:noWrap/>
          </w:tcPr>
          <w:p w14:paraId="17215FA2"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65E79F4"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718095DD" w14:textId="77777777" w:rsidTr="00BC08EF">
        <w:trPr>
          <w:trHeight w:val="191"/>
        </w:trPr>
        <w:tc>
          <w:tcPr>
            <w:tcW w:w="567" w:type="dxa"/>
            <w:tcBorders>
              <w:top w:val="single" w:sz="4" w:space="0" w:color="auto"/>
              <w:left w:val="single" w:sz="4" w:space="0" w:color="auto"/>
              <w:bottom w:val="single" w:sz="4" w:space="0" w:color="auto"/>
              <w:right w:val="single" w:sz="4" w:space="0" w:color="auto"/>
            </w:tcBorders>
            <w:noWrap/>
            <w:hideMark/>
          </w:tcPr>
          <w:p w14:paraId="4BD75AD2" w14:textId="77777777" w:rsidR="00BC08EF" w:rsidRPr="00095AA6" w:rsidRDefault="00BC08EF" w:rsidP="00D67DE0">
            <w:pPr>
              <w:rPr>
                <w:rFonts w:ascii="Arial" w:hAnsi="Arial" w:cs="Arial"/>
                <w:sz w:val="20"/>
                <w:szCs w:val="20"/>
              </w:rPr>
            </w:pPr>
            <w:r w:rsidRPr="00095AA6">
              <w:rPr>
                <w:rFonts w:ascii="Arial" w:hAnsi="Arial" w:cs="Arial"/>
                <w:sz w:val="20"/>
                <w:szCs w:val="20"/>
              </w:rPr>
              <w:t>75</w:t>
            </w:r>
          </w:p>
        </w:tc>
        <w:tc>
          <w:tcPr>
            <w:tcW w:w="5807" w:type="dxa"/>
            <w:tcBorders>
              <w:top w:val="single" w:sz="4" w:space="0" w:color="auto"/>
              <w:left w:val="single" w:sz="4" w:space="0" w:color="auto"/>
              <w:bottom w:val="single" w:sz="4" w:space="0" w:color="auto"/>
              <w:right w:val="single" w:sz="4" w:space="0" w:color="auto"/>
            </w:tcBorders>
            <w:hideMark/>
          </w:tcPr>
          <w:p w14:paraId="1FC414FD"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Termofor gumowy 2 l</w:t>
            </w:r>
          </w:p>
        </w:tc>
        <w:tc>
          <w:tcPr>
            <w:tcW w:w="1985" w:type="dxa"/>
            <w:tcBorders>
              <w:top w:val="single" w:sz="4" w:space="0" w:color="auto"/>
              <w:left w:val="single" w:sz="4" w:space="0" w:color="auto"/>
              <w:bottom w:val="single" w:sz="4" w:space="0" w:color="auto"/>
              <w:right w:val="single" w:sz="4" w:space="0" w:color="auto"/>
            </w:tcBorders>
            <w:noWrap/>
          </w:tcPr>
          <w:p w14:paraId="4065FA90"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234A392F"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r w:rsidR="00BC08EF" w:rsidRPr="00095AA6" w14:paraId="12329795"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D023EA9" w14:textId="77777777" w:rsidR="00BC08EF" w:rsidRPr="00095AA6" w:rsidRDefault="00BC08EF" w:rsidP="00D67DE0">
            <w:pPr>
              <w:rPr>
                <w:rFonts w:ascii="Arial" w:hAnsi="Arial" w:cs="Arial"/>
                <w:sz w:val="20"/>
                <w:szCs w:val="20"/>
              </w:rPr>
            </w:pPr>
            <w:r w:rsidRPr="00095AA6">
              <w:rPr>
                <w:rFonts w:ascii="Arial" w:hAnsi="Arial" w:cs="Arial"/>
                <w:sz w:val="20"/>
                <w:szCs w:val="20"/>
              </w:rPr>
              <w:t>76</w:t>
            </w:r>
          </w:p>
        </w:tc>
        <w:tc>
          <w:tcPr>
            <w:tcW w:w="5807" w:type="dxa"/>
            <w:tcBorders>
              <w:top w:val="single" w:sz="4" w:space="0" w:color="auto"/>
              <w:left w:val="single" w:sz="4" w:space="0" w:color="auto"/>
              <w:bottom w:val="single" w:sz="4" w:space="0" w:color="auto"/>
              <w:right w:val="single" w:sz="4" w:space="0" w:color="auto"/>
            </w:tcBorders>
            <w:hideMark/>
          </w:tcPr>
          <w:p w14:paraId="0A2AD182"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Miska nerkowata duża, stalowa</w:t>
            </w:r>
          </w:p>
        </w:tc>
        <w:tc>
          <w:tcPr>
            <w:tcW w:w="1985" w:type="dxa"/>
            <w:tcBorders>
              <w:top w:val="single" w:sz="4" w:space="0" w:color="auto"/>
              <w:left w:val="single" w:sz="4" w:space="0" w:color="auto"/>
              <w:bottom w:val="single" w:sz="4" w:space="0" w:color="auto"/>
              <w:right w:val="single" w:sz="4" w:space="0" w:color="auto"/>
            </w:tcBorders>
            <w:noWrap/>
          </w:tcPr>
          <w:p w14:paraId="27B4224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4948EAF"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r w:rsidR="00BC08EF" w:rsidRPr="00095AA6" w14:paraId="2BAC3026" w14:textId="77777777" w:rsidTr="00BC08EF">
        <w:trPr>
          <w:trHeight w:val="416"/>
        </w:trPr>
        <w:tc>
          <w:tcPr>
            <w:tcW w:w="567" w:type="dxa"/>
            <w:tcBorders>
              <w:top w:val="single" w:sz="4" w:space="0" w:color="auto"/>
              <w:left w:val="single" w:sz="4" w:space="0" w:color="auto"/>
              <w:bottom w:val="single" w:sz="4" w:space="0" w:color="auto"/>
              <w:right w:val="single" w:sz="4" w:space="0" w:color="auto"/>
            </w:tcBorders>
            <w:noWrap/>
            <w:hideMark/>
          </w:tcPr>
          <w:p w14:paraId="39EDF7F6" w14:textId="77777777" w:rsidR="00BC08EF" w:rsidRPr="00313776" w:rsidRDefault="00BC08EF" w:rsidP="00D67DE0">
            <w:pPr>
              <w:rPr>
                <w:rFonts w:ascii="Arial" w:hAnsi="Arial" w:cs="Arial"/>
                <w:sz w:val="20"/>
                <w:szCs w:val="20"/>
              </w:rPr>
            </w:pPr>
            <w:r w:rsidRPr="00313776">
              <w:rPr>
                <w:rFonts w:ascii="Arial" w:hAnsi="Arial" w:cs="Arial"/>
                <w:sz w:val="20"/>
                <w:szCs w:val="20"/>
              </w:rPr>
              <w:t>77</w:t>
            </w:r>
          </w:p>
        </w:tc>
        <w:tc>
          <w:tcPr>
            <w:tcW w:w="5807" w:type="dxa"/>
            <w:tcBorders>
              <w:top w:val="single" w:sz="4" w:space="0" w:color="auto"/>
              <w:left w:val="single" w:sz="4" w:space="0" w:color="auto"/>
              <w:bottom w:val="single" w:sz="4" w:space="0" w:color="auto"/>
              <w:right w:val="single" w:sz="4" w:space="0" w:color="auto"/>
            </w:tcBorders>
            <w:hideMark/>
          </w:tcPr>
          <w:p w14:paraId="794E611F" w14:textId="77777777" w:rsidR="00BC08EF" w:rsidRPr="00313776" w:rsidRDefault="00BC08EF" w:rsidP="00D67DE0">
            <w:pPr>
              <w:jc w:val="left"/>
              <w:rPr>
                <w:rFonts w:ascii="Arial" w:hAnsi="Arial" w:cs="Arial"/>
                <w:sz w:val="20"/>
                <w:szCs w:val="20"/>
              </w:rPr>
            </w:pPr>
            <w:r w:rsidRPr="00313776">
              <w:rPr>
                <w:rFonts w:ascii="Arial" w:hAnsi="Arial" w:cs="Arial"/>
                <w:sz w:val="20"/>
                <w:szCs w:val="20"/>
              </w:rPr>
              <w:t xml:space="preserve">Zestaw do szycia krocza </w:t>
            </w:r>
            <w:proofErr w:type="spellStart"/>
            <w:r w:rsidRPr="00313776">
              <w:rPr>
                <w:rFonts w:ascii="Arial" w:hAnsi="Arial" w:cs="Arial"/>
                <w:sz w:val="20"/>
                <w:szCs w:val="20"/>
              </w:rPr>
              <w:t>rozm</w:t>
            </w:r>
            <w:proofErr w:type="spellEnd"/>
            <w:r w:rsidRPr="00313776">
              <w:rPr>
                <w:rFonts w:ascii="Arial" w:hAnsi="Arial" w:cs="Arial"/>
                <w:sz w:val="20"/>
                <w:szCs w:val="20"/>
              </w:rPr>
              <w:t xml:space="preserve">. 37 , (w opakowaniu 12 saszetek) </w:t>
            </w:r>
          </w:p>
        </w:tc>
        <w:tc>
          <w:tcPr>
            <w:tcW w:w="1985" w:type="dxa"/>
            <w:tcBorders>
              <w:top w:val="single" w:sz="4" w:space="0" w:color="auto"/>
              <w:left w:val="single" w:sz="4" w:space="0" w:color="auto"/>
              <w:bottom w:val="single" w:sz="4" w:space="0" w:color="auto"/>
              <w:right w:val="single" w:sz="4" w:space="0" w:color="auto"/>
            </w:tcBorders>
            <w:noWrap/>
          </w:tcPr>
          <w:p w14:paraId="4EF0CA69" w14:textId="77777777" w:rsidR="00BC08EF" w:rsidRPr="00313776" w:rsidRDefault="00BC08EF" w:rsidP="00D67DE0">
            <w:pPr>
              <w:rPr>
                <w:rFonts w:ascii="Arial" w:hAnsi="Arial" w:cs="Arial"/>
                <w:sz w:val="20"/>
                <w:szCs w:val="20"/>
              </w:rPr>
            </w:pPr>
            <w:r w:rsidRPr="0031377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6920A92" w14:textId="77777777" w:rsidR="00BC08EF" w:rsidRPr="00313776" w:rsidRDefault="00BC08EF" w:rsidP="00D67DE0">
            <w:pPr>
              <w:rPr>
                <w:rFonts w:ascii="Arial" w:hAnsi="Arial" w:cs="Arial"/>
                <w:sz w:val="20"/>
                <w:szCs w:val="20"/>
              </w:rPr>
            </w:pPr>
            <w:r w:rsidRPr="00313776">
              <w:rPr>
                <w:rFonts w:ascii="Arial" w:hAnsi="Arial" w:cs="Arial"/>
                <w:sz w:val="20"/>
                <w:szCs w:val="20"/>
              </w:rPr>
              <w:t>20</w:t>
            </w:r>
          </w:p>
        </w:tc>
      </w:tr>
      <w:tr w:rsidR="00BC08EF" w:rsidRPr="00095AA6" w14:paraId="4B972629" w14:textId="77777777" w:rsidTr="00BC08EF">
        <w:trPr>
          <w:trHeight w:val="274"/>
        </w:trPr>
        <w:tc>
          <w:tcPr>
            <w:tcW w:w="567" w:type="dxa"/>
            <w:tcBorders>
              <w:top w:val="single" w:sz="4" w:space="0" w:color="auto"/>
              <w:left w:val="single" w:sz="4" w:space="0" w:color="auto"/>
              <w:bottom w:val="single" w:sz="4" w:space="0" w:color="auto"/>
              <w:right w:val="single" w:sz="4" w:space="0" w:color="auto"/>
            </w:tcBorders>
            <w:noWrap/>
            <w:hideMark/>
          </w:tcPr>
          <w:p w14:paraId="07BFE29F" w14:textId="77777777" w:rsidR="00BC08EF" w:rsidRPr="00313776" w:rsidRDefault="00BC08EF" w:rsidP="00D67DE0">
            <w:pPr>
              <w:rPr>
                <w:rFonts w:ascii="Arial" w:hAnsi="Arial" w:cs="Arial"/>
                <w:sz w:val="20"/>
                <w:szCs w:val="20"/>
              </w:rPr>
            </w:pPr>
            <w:r w:rsidRPr="00313776">
              <w:rPr>
                <w:rFonts w:ascii="Arial" w:hAnsi="Arial" w:cs="Arial"/>
                <w:sz w:val="20"/>
                <w:szCs w:val="20"/>
              </w:rPr>
              <w:t>78</w:t>
            </w:r>
          </w:p>
        </w:tc>
        <w:tc>
          <w:tcPr>
            <w:tcW w:w="5807" w:type="dxa"/>
            <w:tcBorders>
              <w:top w:val="single" w:sz="4" w:space="0" w:color="auto"/>
              <w:left w:val="single" w:sz="4" w:space="0" w:color="auto"/>
              <w:bottom w:val="single" w:sz="4" w:space="0" w:color="auto"/>
              <w:right w:val="single" w:sz="4" w:space="0" w:color="auto"/>
            </w:tcBorders>
            <w:hideMark/>
          </w:tcPr>
          <w:p w14:paraId="6765A5CE" w14:textId="77777777" w:rsidR="00BC08EF" w:rsidRPr="00313776" w:rsidRDefault="00BC08EF" w:rsidP="00D67DE0">
            <w:pPr>
              <w:jc w:val="left"/>
              <w:rPr>
                <w:rFonts w:ascii="Arial" w:hAnsi="Arial" w:cs="Arial"/>
                <w:sz w:val="20"/>
                <w:szCs w:val="20"/>
              </w:rPr>
            </w:pPr>
            <w:r w:rsidRPr="00313776">
              <w:rPr>
                <w:rFonts w:ascii="Arial" w:hAnsi="Arial" w:cs="Arial"/>
                <w:sz w:val="20"/>
                <w:szCs w:val="20"/>
              </w:rPr>
              <w:t xml:space="preserve">Zestaw do szycia krocza </w:t>
            </w:r>
            <w:proofErr w:type="spellStart"/>
            <w:r w:rsidRPr="00313776">
              <w:rPr>
                <w:rFonts w:ascii="Arial" w:hAnsi="Arial" w:cs="Arial"/>
                <w:sz w:val="20"/>
                <w:szCs w:val="20"/>
              </w:rPr>
              <w:t>rozm</w:t>
            </w:r>
            <w:proofErr w:type="spellEnd"/>
            <w:r w:rsidRPr="00313776">
              <w:rPr>
                <w:rFonts w:ascii="Arial" w:hAnsi="Arial" w:cs="Arial"/>
                <w:sz w:val="20"/>
                <w:szCs w:val="20"/>
              </w:rPr>
              <w:t xml:space="preserve">. 48 ( opakowaniu 36 saszetek) </w:t>
            </w:r>
          </w:p>
        </w:tc>
        <w:tc>
          <w:tcPr>
            <w:tcW w:w="1985" w:type="dxa"/>
            <w:tcBorders>
              <w:top w:val="single" w:sz="4" w:space="0" w:color="auto"/>
              <w:left w:val="single" w:sz="4" w:space="0" w:color="auto"/>
              <w:bottom w:val="single" w:sz="4" w:space="0" w:color="auto"/>
              <w:right w:val="single" w:sz="4" w:space="0" w:color="auto"/>
            </w:tcBorders>
            <w:noWrap/>
          </w:tcPr>
          <w:p w14:paraId="4196CAF1" w14:textId="77777777" w:rsidR="00BC08EF" w:rsidRPr="00313776" w:rsidRDefault="00BC08EF" w:rsidP="00D67DE0">
            <w:pPr>
              <w:rPr>
                <w:rFonts w:ascii="Arial" w:hAnsi="Arial" w:cs="Arial"/>
                <w:sz w:val="20"/>
                <w:szCs w:val="20"/>
              </w:rPr>
            </w:pPr>
            <w:r w:rsidRPr="0031377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0F46A19" w14:textId="77777777" w:rsidR="00BC08EF" w:rsidRPr="00313776" w:rsidRDefault="00BC08EF" w:rsidP="00D67DE0">
            <w:pPr>
              <w:rPr>
                <w:rFonts w:ascii="Arial" w:hAnsi="Arial" w:cs="Arial"/>
                <w:sz w:val="20"/>
                <w:szCs w:val="20"/>
              </w:rPr>
            </w:pPr>
            <w:r w:rsidRPr="00313776">
              <w:rPr>
                <w:rFonts w:ascii="Arial" w:hAnsi="Arial" w:cs="Arial"/>
                <w:sz w:val="20"/>
                <w:szCs w:val="20"/>
              </w:rPr>
              <w:t>20</w:t>
            </w:r>
          </w:p>
        </w:tc>
      </w:tr>
      <w:tr w:rsidR="00BC08EF" w:rsidRPr="00095AA6" w14:paraId="7611A19A"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009FCE03" w14:textId="77777777" w:rsidR="00BC08EF" w:rsidRPr="00095AA6" w:rsidRDefault="00BC08EF" w:rsidP="00D67DE0">
            <w:pPr>
              <w:rPr>
                <w:rFonts w:ascii="Arial" w:hAnsi="Arial" w:cs="Arial"/>
                <w:sz w:val="20"/>
                <w:szCs w:val="20"/>
              </w:rPr>
            </w:pPr>
            <w:r w:rsidRPr="00095AA6">
              <w:rPr>
                <w:rFonts w:ascii="Arial" w:hAnsi="Arial" w:cs="Arial"/>
                <w:sz w:val="20"/>
                <w:szCs w:val="20"/>
              </w:rPr>
              <w:t>79</w:t>
            </w:r>
          </w:p>
        </w:tc>
        <w:tc>
          <w:tcPr>
            <w:tcW w:w="5807" w:type="dxa"/>
            <w:tcBorders>
              <w:top w:val="single" w:sz="4" w:space="0" w:color="auto"/>
              <w:left w:val="single" w:sz="4" w:space="0" w:color="auto"/>
              <w:bottom w:val="single" w:sz="4" w:space="0" w:color="auto"/>
              <w:right w:val="single" w:sz="4" w:space="0" w:color="auto"/>
            </w:tcBorders>
            <w:hideMark/>
          </w:tcPr>
          <w:p w14:paraId="0DAEF7C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Testy ciążowe</w:t>
            </w:r>
          </w:p>
        </w:tc>
        <w:tc>
          <w:tcPr>
            <w:tcW w:w="1985" w:type="dxa"/>
            <w:tcBorders>
              <w:top w:val="single" w:sz="4" w:space="0" w:color="auto"/>
              <w:left w:val="single" w:sz="4" w:space="0" w:color="auto"/>
              <w:bottom w:val="single" w:sz="4" w:space="0" w:color="auto"/>
              <w:right w:val="single" w:sz="4" w:space="0" w:color="auto"/>
            </w:tcBorders>
            <w:noWrap/>
          </w:tcPr>
          <w:p w14:paraId="0C6420A1"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8447A38"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47EF7427"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D717EB8" w14:textId="77777777" w:rsidR="00BC08EF" w:rsidRPr="00095AA6" w:rsidRDefault="00BC08EF" w:rsidP="00D67DE0">
            <w:pPr>
              <w:rPr>
                <w:rFonts w:ascii="Arial" w:hAnsi="Arial" w:cs="Arial"/>
                <w:sz w:val="20"/>
                <w:szCs w:val="20"/>
              </w:rPr>
            </w:pPr>
            <w:r w:rsidRPr="00095AA6">
              <w:rPr>
                <w:rFonts w:ascii="Arial" w:hAnsi="Arial" w:cs="Arial"/>
                <w:sz w:val="20"/>
                <w:szCs w:val="20"/>
              </w:rPr>
              <w:t>80</w:t>
            </w:r>
          </w:p>
        </w:tc>
        <w:tc>
          <w:tcPr>
            <w:tcW w:w="5807" w:type="dxa"/>
            <w:tcBorders>
              <w:top w:val="single" w:sz="4" w:space="0" w:color="auto"/>
              <w:left w:val="single" w:sz="4" w:space="0" w:color="auto"/>
              <w:bottom w:val="single" w:sz="4" w:space="0" w:color="auto"/>
              <w:right w:val="single" w:sz="4" w:space="0" w:color="auto"/>
            </w:tcBorders>
            <w:hideMark/>
          </w:tcPr>
          <w:p w14:paraId="2617105E"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Żel do KTG</w:t>
            </w:r>
          </w:p>
        </w:tc>
        <w:tc>
          <w:tcPr>
            <w:tcW w:w="1985" w:type="dxa"/>
            <w:tcBorders>
              <w:top w:val="single" w:sz="4" w:space="0" w:color="auto"/>
              <w:left w:val="single" w:sz="4" w:space="0" w:color="auto"/>
              <w:bottom w:val="single" w:sz="4" w:space="0" w:color="auto"/>
              <w:right w:val="single" w:sz="4" w:space="0" w:color="auto"/>
            </w:tcBorders>
            <w:noWrap/>
          </w:tcPr>
          <w:p w14:paraId="5DDBB07A"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00E195A"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2F092D14"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4847C992" w14:textId="77777777" w:rsidR="00BC08EF" w:rsidRPr="00095AA6" w:rsidRDefault="00BC08EF" w:rsidP="00D67DE0">
            <w:pPr>
              <w:rPr>
                <w:rFonts w:ascii="Arial" w:hAnsi="Arial" w:cs="Arial"/>
                <w:sz w:val="20"/>
                <w:szCs w:val="20"/>
              </w:rPr>
            </w:pPr>
            <w:r w:rsidRPr="00095AA6">
              <w:rPr>
                <w:rFonts w:ascii="Arial" w:hAnsi="Arial" w:cs="Arial"/>
                <w:sz w:val="20"/>
                <w:szCs w:val="20"/>
              </w:rPr>
              <w:t>81</w:t>
            </w:r>
          </w:p>
        </w:tc>
        <w:tc>
          <w:tcPr>
            <w:tcW w:w="5807" w:type="dxa"/>
            <w:tcBorders>
              <w:top w:val="single" w:sz="4" w:space="0" w:color="auto"/>
              <w:left w:val="single" w:sz="4" w:space="0" w:color="auto"/>
              <w:bottom w:val="single" w:sz="4" w:space="0" w:color="auto"/>
              <w:right w:val="single" w:sz="4" w:space="0" w:color="auto"/>
            </w:tcBorders>
            <w:hideMark/>
          </w:tcPr>
          <w:p w14:paraId="050CB1DF"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Żel do EKG</w:t>
            </w:r>
          </w:p>
        </w:tc>
        <w:tc>
          <w:tcPr>
            <w:tcW w:w="1985" w:type="dxa"/>
            <w:tcBorders>
              <w:top w:val="single" w:sz="4" w:space="0" w:color="auto"/>
              <w:left w:val="single" w:sz="4" w:space="0" w:color="auto"/>
              <w:bottom w:val="single" w:sz="4" w:space="0" w:color="auto"/>
              <w:right w:val="single" w:sz="4" w:space="0" w:color="auto"/>
            </w:tcBorders>
            <w:noWrap/>
          </w:tcPr>
          <w:p w14:paraId="53106498"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6EFF7FB"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05526CBD" w14:textId="77777777" w:rsidTr="00BC08EF">
        <w:trPr>
          <w:trHeight w:val="464"/>
        </w:trPr>
        <w:tc>
          <w:tcPr>
            <w:tcW w:w="567" w:type="dxa"/>
            <w:tcBorders>
              <w:top w:val="single" w:sz="4" w:space="0" w:color="auto"/>
              <w:left w:val="single" w:sz="4" w:space="0" w:color="auto"/>
              <w:bottom w:val="single" w:sz="4" w:space="0" w:color="auto"/>
              <w:right w:val="single" w:sz="4" w:space="0" w:color="auto"/>
            </w:tcBorders>
            <w:noWrap/>
            <w:hideMark/>
          </w:tcPr>
          <w:p w14:paraId="0E132A64" w14:textId="77777777" w:rsidR="00BC08EF" w:rsidRPr="00095AA6" w:rsidRDefault="00BC08EF" w:rsidP="00D67DE0">
            <w:pPr>
              <w:rPr>
                <w:rFonts w:ascii="Arial" w:hAnsi="Arial" w:cs="Arial"/>
                <w:sz w:val="20"/>
                <w:szCs w:val="20"/>
              </w:rPr>
            </w:pPr>
            <w:r w:rsidRPr="00095AA6">
              <w:rPr>
                <w:rFonts w:ascii="Arial" w:hAnsi="Arial" w:cs="Arial"/>
                <w:sz w:val="20"/>
                <w:szCs w:val="20"/>
              </w:rPr>
              <w:t>82</w:t>
            </w:r>
          </w:p>
        </w:tc>
        <w:tc>
          <w:tcPr>
            <w:tcW w:w="5807" w:type="dxa"/>
            <w:tcBorders>
              <w:top w:val="single" w:sz="4" w:space="0" w:color="auto"/>
              <w:left w:val="single" w:sz="4" w:space="0" w:color="auto"/>
              <w:bottom w:val="single" w:sz="4" w:space="0" w:color="auto"/>
              <w:right w:val="single" w:sz="4" w:space="0" w:color="auto"/>
            </w:tcBorders>
            <w:hideMark/>
          </w:tcPr>
          <w:p w14:paraId="104DF4CE" w14:textId="77777777" w:rsidR="00BC08EF" w:rsidRPr="00095AA6" w:rsidRDefault="00BC08EF" w:rsidP="00D67DE0">
            <w:pPr>
              <w:jc w:val="left"/>
              <w:rPr>
                <w:rFonts w:ascii="Arial" w:hAnsi="Arial" w:cs="Arial"/>
                <w:sz w:val="20"/>
                <w:szCs w:val="20"/>
              </w:rPr>
            </w:pPr>
            <w:r>
              <w:rPr>
                <w:rFonts w:ascii="Arial" w:hAnsi="Arial" w:cs="Arial"/>
                <w:sz w:val="20"/>
                <w:szCs w:val="20"/>
              </w:rPr>
              <w:t xml:space="preserve">Zestaw testowy </w:t>
            </w:r>
            <w:r w:rsidRPr="00095AA6">
              <w:rPr>
                <w:rFonts w:ascii="Arial" w:hAnsi="Arial" w:cs="Arial"/>
                <w:sz w:val="20"/>
                <w:szCs w:val="20"/>
              </w:rPr>
              <w:t xml:space="preserve">do oceny wycieku wód płodowych - poród przedwczesny </w:t>
            </w:r>
          </w:p>
        </w:tc>
        <w:tc>
          <w:tcPr>
            <w:tcW w:w="1985" w:type="dxa"/>
            <w:tcBorders>
              <w:top w:val="single" w:sz="4" w:space="0" w:color="auto"/>
              <w:left w:val="single" w:sz="4" w:space="0" w:color="auto"/>
              <w:bottom w:val="single" w:sz="4" w:space="0" w:color="auto"/>
              <w:right w:val="single" w:sz="4" w:space="0" w:color="auto"/>
            </w:tcBorders>
            <w:noWrap/>
          </w:tcPr>
          <w:p w14:paraId="19B53856" w14:textId="77777777" w:rsidR="00BC08EF" w:rsidRPr="000C5587" w:rsidRDefault="00BC08EF" w:rsidP="00D67DE0">
            <w:pPr>
              <w:rPr>
                <w:rFonts w:ascii="Arial" w:hAnsi="Arial" w:cs="Arial"/>
                <w:sz w:val="20"/>
                <w:szCs w:val="20"/>
              </w:rPr>
            </w:pPr>
            <w:r w:rsidRPr="00313776">
              <w:rPr>
                <w:rFonts w:ascii="Arial" w:hAnsi="Arial" w:cs="Arial"/>
                <w:sz w:val="20"/>
                <w:szCs w:val="20"/>
              </w:rPr>
              <w:t>zestaw</w:t>
            </w:r>
          </w:p>
        </w:tc>
        <w:tc>
          <w:tcPr>
            <w:tcW w:w="1275" w:type="dxa"/>
            <w:tcBorders>
              <w:top w:val="single" w:sz="4" w:space="0" w:color="auto"/>
              <w:left w:val="single" w:sz="4" w:space="0" w:color="auto"/>
              <w:bottom w:val="single" w:sz="4" w:space="0" w:color="auto"/>
              <w:right w:val="single" w:sz="4" w:space="0" w:color="auto"/>
            </w:tcBorders>
            <w:noWrap/>
          </w:tcPr>
          <w:p w14:paraId="583F093E" w14:textId="77777777" w:rsidR="00BC08EF" w:rsidRPr="00095AA6" w:rsidRDefault="00BC08EF" w:rsidP="00D67DE0">
            <w:pPr>
              <w:rPr>
                <w:rFonts w:ascii="Arial" w:hAnsi="Arial" w:cs="Arial"/>
                <w:sz w:val="20"/>
                <w:szCs w:val="20"/>
              </w:rPr>
            </w:pPr>
            <w:r>
              <w:rPr>
                <w:rFonts w:ascii="Arial" w:hAnsi="Arial" w:cs="Arial"/>
                <w:sz w:val="20"/>
                <w:szCs w:val="20"/>
              </w:rPr>
              <w:t>5</w:t>
            </w:r>
          </w:p>
        </w:tc>
      </w:tr>
      <w:tr w:rsidR="00BC08EF" w:rsidRPr="00095AA6" w14:paraId="44378EE4" w14:textId="77777777" w:rsidTr="00BC08EF">
        <w:trPr>
          <w:trHeight w:val="333"/>
        </w:trPr>
        <w:tc>
          <w:tcPr>
            <w:tcW w:w="567" w:type="dxa"/>
            <w:tcBorders>
              <w:top w:val="single" w:sz="4" w:space="0" w:color="auto"/>
              <w:left w:val="single" w:sz="4" w:space="0" w:color="auto"/>
              <w:bottom w:val="single" w:sz="4" w:space="0" w:color="auto"/>
              <w:right w:val="single" w:sz="4" w:space="0" w:color="auto"/>
            </w:tcBorders>
            <w:noWrap/>
            <w:hideMark/>
          </w:tcPr>
          <w:p w14:paraId="462240A3" w14:textId="77777777" w:rsidR="00BC08EF" w:rsidRPr="00095AA6" w:rsidRDefault="00BC08EF" w:rsidP="00D67DE0">
            <w:pPr>
              <w:rPr>
                <w:rFonts w:ascii="Arial" w:hAnsi="Arial" w:cs="Arial"/>
                <w:sz w:val="20"/>
                <w:szCs w:val="20"/>
              </w:rPr>
            </w:pPr>
            <w:r w:rsidRPr="00095AA6">
              <w:rPr>
                <w:rFonts w:ascii="Arial" w:hAnsi="Arial" w:cs="Arial"/>
                <w:sz w:val="20"/>
                <w:szCs w:val="20"/>
              </w:rPr>
              <w:t>83</w:t>
            </w:r>
          </w:p>
        </w:tc>
        <w:tc>
          <w:tcPr>
            <w:tcW w:w="5807" w:type="dxa"/>
            <w:tcBorders>
              <w:top w:val="single" w:sz="4" w:space="0" w:color="auto"/>
              <w:left w:val="single" w:sz="4" w:space="0" w:color="auto"/>
              <w:bottom w:val="single" w:sz="4" w:space="0" w:color="auto"/>
              <w:right w:val="single" w:sz="4" w:space="0" w:color="auto"/>
            </w:tcBorders>
            <w:hideMark/>
          </w:tcPr>
          <w:p w14:paraId="2B168CFA"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Wskaźniki do badania </w:t>
            </w:r>
            <w:proofErr w:type="spellStart"/>
            <w:r w:rsidRPr="00095AA6">
              <w:rPr>
                <w:rFonts w:ascii="Arial" w:hAnsi="Arial" w:cs="Arial"/>
                <w:sz w:val="20"/>
                <w:szCs w:val="20"/>
              </w:rPr>
              <w:t>ph</w:t>
            </w:r>
            <w:proofErr w:type="spellEnd"/>
            <w:r w:rsidRPr="00095AA6">
              <w:rPr>
                <w:rFonts w:ascii="Arial" w:hAnsi="Arial" w:cs="Arial"/>
                <w:sz w:val="20"/>
                <w:szCs w:val="20"/>
              </w:rPr>
              <w:t xml:space="preserve"> pochwy (1 op. =100 szt.)</w:t>
            </w:r>
          </w:p>
        </w:tc>
        <w:tc>
          <w:tcPr>
            <w:tcW w:w="1985" w:type="dxa"/>
            <w:tcBorders>
              <w:top w:val="single" w:sz="4" w:space="0" w:color="auto"/>
              <w:left w:val="single" w:sz="4" w:space="0" w:color="auto"/>
              <w:bottom w:val="single" w:sz="4" w:space="0" w:color="auto"/>
              <w:right w:val="single" w:sz="4" w:space="0" w:color="auto"/>
            </w:tcBorders>
            <w:noWrap/>
          </w:tcPr>
          <w:p w14:paraId="1B2B0B8B"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D669A3A"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33B26E55" w14:textId="77777777" w:rsidTr="00BC08EF">
        <w:trPr>
          <w:trHeight w:val="341"/>
        </w:trPr>
        <w:tc>
          <w:tcPr>
            <w:tcW w:w="567" w:type="dxa"/>
            <w:tcBorders>
              <w:top w:val="single" w:sz="4" w:space="0" w:color="auto"/>
              <w:left w:val="single" w:sz="4" w:space="0" w:color="auto"/>
              <w:bottom w:val="single" w:sz="4" w:space="0" w:color="auto"/>
              <w:right w:val="single" w:sz="4" w:space="0" w:color="auto"/>
            </w:tcBorders>
            <w:noWrap/>
            <w:hideMark/>
          </w:tcPr>
          <w:p w14:paraId="2271A948" w14:textId="77777777" w:rsidR="00BC08EF" w:rsidRPr="00095AA6" w:rsidRDefault="00BC08EF" w:rsidP="00D67DE0">
            <w:pPr>
              <w:rPr>
                <w:rFonts w:ascii="Arial" w:hAnsi="Arial" w:cs="Arial"/>
                <w:sz w:val="20"/>
                <w:szCs w:val="20"/>
              </w:rPr>
            </w:pPr>
            <w:r w:rsidRPr="00095AA6">
              <w:rPr>
                <w:rFonts w:ascii="Arial" w:hAnsi="Arial" w:cs="Arial"/>
                <w:sz w:val="20"/>
                <w:szCs w:val="20"/>
              </w:rPr>
              <w:t>84</w:t>
            </w:r>
          </w:p>
        </w:tc>
        <w:tc>
          <w:tcPr>
            <w:tcW w:w="5807" w:type="dxa"/>
            <w:tcBorders>
              <w:top w:val="single" w:sz="4" w:space="0" w:color="auto"/>
              <w:left w:val="single" w:sz="4" w:space="0" w:color="auto"/>
              <w:bottom w:val="single" w:sz="4" w:space="0" w:color="auto"/>
              <w:right w:val="single" w:sz="4" w:space="0" w:color="auto"/>
            </w:tcBorders>
            <w:hideMark/>
          </w:tcPr>
          <w:p w14:paraId="7D77EA92"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Szczoteczki do pobierania rozmazów cytologicznych </w:t>
            </w:r>
          </w:p>
        </w:tc>
        <w:tc>
          <w:tcPr>
            <w:tcW w:w="1985" w:type="dxa"/>
            <w:tcBorders>
              <w:top w:val="single" w:sz="4" w:space="0" w:color="auto"/>
              <w:left w:val="single" w:sz="4" w:space="0" w:color="auto"/>
              <w:bottom w:val="single" w:sz="4" w:space="0" w:color="auto"/>
              <w:right w:val="single" w:sz="4" w:space="0" w:color="auto"/>
            </w:tcBorders>
            <w:noWrap/>
          </w:tcPr>
          <w:p w14:paraId="7C6EE4D0"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54CF07B" w14:textId="77777777" w:rsidR="00BC08EF" w:rsidRPr="00095AA6" w:rsidRDefault="00BC08EF" w:rsidP="00D67DE0">
            <w:pPr>
              <w:rPr>
                <w:rFonts w:ascii="Arial" w:hAnsi="Arial" w:cs="Arial"/>
                <w:sz w:val="20"/>
                <w:szCs w:val="20"/>
              </w:rPr>
            </w:pPr>
            <w:r w:rsidRPr="00095AA6">
              <w:rPr>
                <w:rFonts w:ascii="Arial" w:hAnsi="Arial" w:cs="Arial"/>
                <w:sz w:val="20"/>
                <w:szCs w:val="20"/>
              </w:rPr>
              <w:t>40</w:t>
            </w:r>
          </w:p>
        </w:tc>
      </w:tr>
      <w:tr w:rsidR="00BC08EF" w:rsidRPr="00095AA6" w14:paraId="44D865C9" w14:textId="77777777" w:rsidTr="00BC08EF">
        <w:trPr>
          <w:trHeight w:val="209"/>
        </w:trPr>
        <w:tc>
          <w:tcPr>
            <w:tcW w:w="567" w:type="dxa"/>
            <w:tcBorders>
              <w:top w:val="single" w:sz="4" w:space="0" w:color="auto"/>
              <w:left w:val="single" w:sz="4" w:space="0" w:color="auto"/>
              <w:bottom w:val="single" w:sz="4" w:space="0" w:color="auto"/>
              <w:right w:val="single" w:sz="4" w:space="0" w:color="auto"/>
            </w:tcBorders>
            <w:noWrap/>
            <w:hideMark/>
          </w:tcPr>
          <w:p w14:paraId="5F3F8FF0" w14:textId="77777777" w:rsidR="00BC08EF" w:rsidRPr="00313776" w:rsidRDefault="00BC08EF" w:rsidP="00D67DE0">
            <w:pPr>
              <w:rPr>
                <w:rFonts w:ascii="Arial" w:hAnsi="Arial" w:cs="Arial"/>
                <w:sz w:val="20"/>
                <w:szCs w:val="20"/>
              </w:rPr>
            </w:pPr>
            <w:r w:rsidRPr="00313776">
              <w:rPr>
                <w:rFonts w:ascii="Arial" w:hAnsi="Arial" w:cs="Arial"/>
                <w:sz w:val="20"/>
                <w:szCs w:val="20"/>
              </w:rPr>
              <w:lastRenderedPageBreak/>
              <w:t>85</w:t>
            </w:r>
          </w:p>
        </w:tc>
        <w:tc>
          <w:tcPr>
            <w:tcW w:w="5807" w:type="dxa"/>
            <w:tcBorders>
              <w:top w:val="single" w:sz="4" w:space="0" w:color="auto"/>
              <w:left w:val="single" w:sz="4" w:space="0" w:color="auto"/>
              <w:bottom w:val="single" w:sz="4" w:space="0" w:color="auto"/>
              <w:right w:val="single" w:sz="4" w:space="0" w:color="auto"/>
            </w:tcBorders>
            <w:hideMark/>
          </w:tcPr>
          <w:p w14:paraId="2481DAF5" w14:textId="77777777" w:rsidR="00BC08EF" w:rsidRPr="00313776" w:rsidRDefault="00BC08EF" w:rsidP="00D67DE0">
            <w:pPr>
              <w:jc w:val="left"/>
              <w:rPr>
                <w:rFonts w:ascii="Arial" w:hAnsi="Arial" w:cs="Arial"/>
                <w:sz w:val="20"/>
                <w:szCs w:val="20"/>
              </w:rPr>
            </w:pPr>
            <w:r w:rsidRPr="00313776">
              <w:rPr>
                <w:rFonts w:ascii="Arial" w:hAnsi="Arial" w:cs="Arial"/>
                <w:sz w:val="20"/>
                <w:szCs w:val="20"/>
              </w:rPr>
              <w:t>Opaski identyfikacyjne</w:t>
            </w:r>
          </w:p>
        </w:tc>
        <w:tc>
          <w:tcPr>
            <w:tcW w:w="1985" w:type="dxa"/>
            <w:tcBorders>
              <w:top w:val="single" w:sz="4" w:space="0" w:color="auto"/>
              <w:left w:val="single" w:sz="4" w:space="0" w:color="auto"/>
              <w:bottom w:val="single" w:sz="4" w:space="0" w:color="auto"/>
              <w:right w:val="single" w:sz="4" w:space="0" w:color="auto"/>
            </w:tcBorders>
            <w:noWrap/>
          </w:tcPr>
          <w:p w14:paraId="24B9AAA5" w14:textId="77777777" w:rsidR="00BC08EF" w:rsidRPr="00313776" w:rsidRDefault="00BC08EF" w:rsidP="00D67DE0">
            <w:pPr>
              <w:rPr>
                <w:rFonts w:ascii="Arial" w:hAnsi="Arial" w:cs="Arial"/>
                <w:sz w:val="20"/>
                <w:szCs w:val="20"/>
              </w:rPr>
            </w:pPr>
            <w:r w:rsidRPr="0031377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01D433EB" w14:textId="77777777" w:rsidR="00BC08EF" w:rsidRPr="00313776" w:rsidRDefault="00BC08EF" w:rsidP="00D67DE0">
            <w:pPr>
              <w:rPr>
                <w:rFonts w:ascii="Arial" w:hAnsi="Arial" w:cs="Arial"/>
                <w:sz w:val="20"/>
                <w:szCs w:val="20"/>
              </w:rPr>
            </w:pPr>
            <w:r w:rsidRPr="00313776">
              <w:rPr>
                <w:rFonts w:ascii="Arial" w:hAnsi="Arial" w:cs="Arial"/>
                <w:sz w:val="20"/>
                <w:szCs w:val="20"/>
              </w:rPr>
              <w:t>200</w:t>
            </w:r>
          </w:p>
        </w:tc>
      </w:tr>
      <w:tr w:rsidR="00BC08EF" w:rsidRPr="00095AA6" w14:paraId="740AD135" w14:textId="77777777" w:rsidTr="00BC08EF">
        <w:trPr>
          <w:trHeight w:val="306"/>
        </w:trPr>
        <w:tc>
          <w:tcPr>
            <w:tcW w:w="567" w:type="dxa"/>
            <w:tcBorders>
              <w:top w:val="single" w:sz="4" w:space="0" w:color="auto"/>
              <w:left w:val="single" w:sz="4" w:space="0" w:color="auto"/>
              <w:bottom w:val="single" w:sz="4" w:space="0" w:color="auto"/>
              <w:right w:val="single" w:sz="4" w:space="0" w:color="auto"/>
            </w:tcBorders>
            <w:noWrap/>
            <w:hideMark/>
          </w:tcPr>
          <w:p w14:paraId="3CC59854" w14:textId="77777777" w:rsidR="00BC08EF" w:rsidRPr="00313776" w:rsidRDefault="00BC08EF" w:rsidP="00D67DE0">
            <w:pPr>
              <w:rPr>
                <w:rFonts w:ascii="Arial" w:hAnsi="Arial" w:cs="Arial"/>
                <w:sz w:val="20"/>
                <w:szCs w:val="20"/>
              </w:rPr>
            </w:pPr>
            <w:r w:rsidRPr="00313776">
              <w:rPr>
                <w:rFonts w:ascii="Arial" w:hAnsi="Arial" w:cs="Arial"/>
                <w:sz w:val="20"/>
                <w:szCs w:val="20"/>
              </w:rPr>
              <w:t>86</w:t>
            </w:r>
          </w:p>
        </w:tc>
        <w:tc>
          <w:tcPr>
            <w:tcW w:w="5807" w:type="dxa"/>
            <w:tcBorders>
              <w:top w:val="single" w:sz="4" w:space="0" w:color="auto"/>
              <w:left w:val="single" w:sz="4" w:space="0" w:color="auto"/>
              <w:bottom w:val="single" w:sz="4" w:space="0" w:color="auto"/>
              <w:right w:val="single" w:sz="4" w:space="0" w:color="auto"/>
            </w:tcBorders>
            <w:hideMark/>
          </w:tcPr>
          <w:p w14:paraId="0371A3DD" w14:textId="77777777" w:rsidR="00BC08EF" w:rsidRPr="00313776" w:rsidRDefault="00BC08EF" w:rsidP="00D67DE0">
            <w:pPr>
              <w:jc w:val="left"/>
              <w:rPr>
                <w:rFonts w:ascii="Arial" w:hAnsi="Arial" w:cs="Arial"/>
                <w:sz w:val="20"/>
                <w:szCs w:val="20"/>
              </w:rPr>
            </w:pPr>
            <w:r w:rsidRPr="00313776">
              <w:rPr>
                <w:rFonts w:ascii="Arial" w:hAnsi="Arial" w:cs="Arial"/>
                <w:sz w:val="20"/>
                <w:szCs w:val="20"/>
              </w:rPr>
              <w:t xml:space="preserve">Opaski identyfikacyjne dziecięce </w:t>
            </w:r>
          </w:p>
        </w:tc>
        <w:tc>
          <w:tcPr>
            <w:tcW w:w="1985" w:type="dxa"/>
            <w:tcBorders>
              <w:top w:val="single" w:sz="4" w:space="0" w:color="auto"/>
              <w:left w:val="single" w:sz="4" w:space="0" w:color="auto"/>
              <w:bottom w:val="single" w:sz="4" w:space="0" w:color="auto"/>
              <w:right w:val="single" w:sz="4" w:space="0" w:color="auto"/>
            </w:tcBorders>
            <w:noWrap/>
          </w:tcPr>
          <w:p w14:paraId="39A8047E" w14:textId="77777777" w:rsidR="00BC08EF" w:rsidRPr="00313776" w:rsidRDefault="00BC08EF" w:rsidP="00D67DE0">
            <w:pPr>
              <w:rPr>
                <w:rFonts w:ascii="Arial" w:hAnsi="Arial" w:cs="Arial"/>
                <w:sz w:val="20"/>
                <w:szCs w:val="20"/>
              </w:rPr>
            </w:pPr>
            <w:r w:rsidRPr="0031377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DC119E1" w14:textId="77777777" w:rsidR="00BC08EF" w:rsidRPr="00313776" w:rsidRDefault="00BC08EF" w:rsidP="00D67DE0">
            <w:pPr>
              <w:rPr>
                <w:rFonts w:ascii="Arial" w:hAnsi="Arial" w:cs="Arial"/>
                <w:sz w:val="20"/>
                <w:szCs w:val="20"/>
              </w:rPr>
            </w:pPr>
            <w:r w:rsidRPr="00313776">
              <w:rPr>
                <w:rFonts w:ascii="Arial" w:hAnsi="Arial" w:cs="Arial"/>
                <w:sz w:val="20"/>
                <w:szCs w:val="20"/>
              </w:rPr>
              <w:t>50</w:t>
            </w:r>
          </w:p>
        </w:tc>
      </w:tr>
      <w:tr w:rsidR="00BC08EF" w:rsidRPr="00095AA6" w14:paraId="58BBE210"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E08E3D9" w14:textId="77777777" w:rsidR="00BC08EF" w:rsidRPr="00095AA6" w:rsidRDefault="00BC08EF" w:rsidP="00D67DE0">
            <w:pPr>
              <w:rPr>
                <w:rFonts w:ascii="Arial" w:hAnsi="Arial" w:cs="Arial"/>
                <w:sz w:val="20"/>
                <w:szCs w:val="20"/>
              </w:rPr>
            </w:pPr>
            <w:r w:rsidRPr="00095AA6">
              <w:rPr>
                <w:rFonts w:ascii="Arial" w:hAnsi="Arial" w:cs="Arial"/>
                <w:sz w:val="20"/>
                <w:szCs w:val="20"/>
              </w:rPr>
              <w:t>87</w:t>
            </w:r>
          </w:p>
        </w:tc>
        <w:tc>
          <w:tcPr>
            <w:tcW w:w="5807" w:type="dxa"/>
            <w:tcBorders>
              <w:top w:val="single" w:sz="4" w:space="0" w:color="auto"/>
              <w:left w:val="single" w:sz="4" w:space="0" w:color="auto"/>
              <w:bottom w:val="single" w:sz="4" w:space="0" w:color="auto"/>
              <w:right w:val="single" w:sz="4" w:space="0" w:color="auto"/>
            </w:tcBorders>
            <w:hideMark/>
          </w:tcPr>
          <w:p w14:paraId="1619F6F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Denaturat 500 ml</w:t>
            </w:r>
          </w:p>
        </w:tc>
        <w:tc>
          <w:tcPr>
            <w:tcW w:w="1985" w:type="dxa"/>
            <w:tcBorders>
              <w:top w:val="single" w:sz="4" w:space="0" w:color="auto"/>
              <w:left w:val="single" w:sz="4" w:space="0" w:color="auto"/>
              <w:bottom w:val="single" w:sz="4" w:space="0" w:color="auto"/>
              <w:right w:val="single" w:sz="4" w:space="0" w:color="auto"/>
            </w:tcBorders>
            <w:noWrap/>
          </w:tcPr>
          <w:p w14:paraId="7D233FBB"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C50F460"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46E416BD" w14:textId="77777777" w:rsidTr="00BC08EF">
        <w:trPr>
          <w:trHeight w:val="432"/>
        </w:trPr>
        <w:tc>
          <w:tcPr>
            <w:tcW w:w="567" w:type="dxa"/>
            <w:tcBorders>
              <w:top w:val="single" w:sz="4" w:space="0" w:color="auto"/>
              <w:left w:val="single" w:sz="4" w:space="0" w:color="auto"/>
              <w:bottom w:val="single" w:sz="4" w:space="0" w:color="auto"/>
              <w:right w:val="single" w:sz="4" w:space="0" w:color="auto"/>
            </w:tcBorders>
            <w:noWrap/>
            <w:hideMark/>
          </w:tcPr>
          <w:p w14:paraId="3ADC5BD3" w14:textId="77777777" w:rsidR="00BC08EF" w:rsidRPr="00095AA6" w:rsidRDefault="00BC08EF" w:rsidP="00D67DE0">
            <w:pPr>
              <w:rPr>
                <w:rFonts w:ascii="Arial" w:hAnsi="Arial" w:cs="Arial"/>
                <w:sz w:val="20"/>
                <w:szCs w:val="20"/>
              </w:rPr>
            </w:pPr>
            <w:r w:rsidRPr="00095AA6">
              <w:rPr>
                <w:rFonts w:ascii="Arial" w:hAnsi="Arial" w:cs="Arial"/>
                <w:sz w:val="20"/>
                <w:szCs w:val="20"/>
              </w:rPr>
              <w:t>88</w:t>
            </w:r>
          </w:p>
        </w:tc>
        <w:tc>
          <w:tcPr>
            <w:tcW w:w="5807" w:type="dxa"/>
            <w:tcBorders>
              <w:top w:val="single" w:sz="4" w:space="0" w:color="auto"/>
              <w:left w:val="single" w:sz="4" w:space="0" w:color="auto"/>
              <w:bottom w:val="single" w:sz="4" w:space="0" w:color="auto"/>
              <w:right w:val="single" w:sz="4" w:space="0" w:color="auto"/>
            </w:tcBorders>
            <w:hideMark/>
          </w:tcPr>
          <w:p w14:paraId="32BB899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Maseczki do nauki resuscytacji na fantomach </w:t>
            </w:r>
            <w:r>
              <w:rPr>
                <w:rFonts w:ascii="Arial" w:hAnsi="Arial" w:cs="Arial"/>
                <w:sz w:val="20"/>
                <w:szCs w:val="20"/>
              </w:rPr>
              <w:t xml:space="preserve"> </w:t>
            </w:r>
            <w:r w:rsidRPr="00095AA6">
              <w:rPr>
                <w:rFonts w:ascii="Arial" w:hAnsi="Arial" w:cs="Arial"/>
                <w:sz w:val="20"/>
                <w:szCs w:val="20"/>
              </w:rPr>
              <w:t>(</w:t>
            </w:r>
            <w:r>
              <w:rPr>
                <w:rFonts w:ascii="Arial" w:hAnsi="Arial" w:cs="Arial"/>
                <w:sz w:val="20"/>
                <w:szCs w:val="20"/>
              </w:rPr>
              <w:t>1 opakowanie = 50</w:t>
            </w:r>
            <w:r w:rsidRPr="00095AA6">
              <w:rPr>
                <w:rFonts w:ascii="Arial" w:hAnsi="Arial" w:cs="Arial"/>
                <w:sz w:val="20"/>
                <w:szCs w:val="20"/>
              </w:rPr>
              <w:t>szt.)</w:t>
            </w:r>
          </w:p>
        </w:tc>
        <w:tc>
          <w:tcPr>
            <w:tcW w:w="1985" w:type="dxa"/>
            <w:tcBorders>
              <w:top w:val="single" w:sz="4" w:space="0" w:color="auto"/>
              <w:left w:val="single" w:sz="4" w:space="0" w:color="auto"/>
              <w:bottom w:val="single" w:sz="4" w:space="0" w:color="auto"/>
              <w:right w:val="single" w:sz="4" w:space="0" w:color="auto"/>
            </w:tcBorders>
            <w:noWrap/>
          </w:tcPr>
          <w:p w14:paraId="5F9A3AD3"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op. </w:t>
            </w:r>
          </w:p>
        </w:tc>
        <w:tc>
          <w:tcPr>
            <w:tcW w:w="1275" w:type="dxa"/>
            <w:tcBorders>
              <w:top w:val="single" w:sz="4" w:space="0" w:color="auto"/>
              <w:left w:val="single" w:sz="4" w:space="0" w:color="auto"/>
              <w:bottom w:val="single" w:sz="4" w:space="0" w:color="auto"/>
              <w:right w:val="single" w:sz="4" w:space="0" w:color="auto"/>
            </w:tcBorders>
            <w:noWrap/>
          </w:tcPr>
          <w:p w14:paraId="3ACF89BE"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17446D0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7492CE6" w14:textId="77777777" w:rsidR="00BC08EF" w:rsidRPr="00095AA6" w:rsidRDefault="00BC08EF" w:rsidP="00D67DE0">
            <w:pPr>
              <w:rPr>
                <w:rFonts w:ascii="Arial" w:hAnsi="Arial" w:cs="Arial"/>
                <w:sz w:val="20"/>
                <w:szCs w:val="20"/>
              </w:rPr>
            </w:pPr>
            <w:r w:rsidRPr="00095AA6">
              <w:rPr>
                <w:rFonts w:ascii="Arial" w:hAnsi="Arial" w:cs="Arial"/>
                <w:sz w:val="20"/>
                <w:szCs w:val="20"/>
              </w:rPr>
              <w:t>89</w:t>
            </w:r>
          </w:p>
        </w:tc>
        <w:tc>
          <w:tcPr>
            <w:tcW w:w="5807" w:type="dxa"/>
            <w:tcBorders>
              <w:top w:val="single" w:sz="4" w:space="0" w:color="auto"/>
              <w:left w:val="single" w:sz="4" w:space="0" w:color="auto"/>
              <w:bottom w:val="single" w:sz="4" w:space="0" w:color="auto"/>
              <w:right w:val="single" w:sz="4" w:space="0" w:color="auto"/>
            </w:tcBorders>
            <w:hideMark/>
          </w:tcPr>
          <w:p w14:paraId="0D4C3E0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Pompka do baniek</w:t>
            </w:r>
          </w:p>
        </w:tc>
        <w:tc>
          <w:tcPr>
            <w:tcW w:w="1985" w:type="dxa"/>
            <w:tcBorders>
              <w:top w:val="single" w:sz="4" w:space="0" w:color="auto"/>
              <w:left w:val="single" w:sz="4" w:space="0" w:color="auto"/>
              <w:bottom w:val="single" w:sz="4" w:space="0" w:color="auto"/>
              <w:right w:val="single" w:sz="4" w:space="0" w:color="auto"/>
            </w:tcBorders>
            <w:noWrap/>
          </w:tcPr>
          <w:p w14:paraId="40F4A7E0"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04D91698"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4D0DA463"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716AA83" w14:textId="77777777" w:rsidR="00BC08EF" w:rsidRPr="00095AA6" w:rsidRDefault="00BC08EF" w:rsidP="00D67DE0">
            <w:pPr>
              <w:rPr>
                <w:rFonts w:ascii="Arial" w:hAnsi="Arial" w:cs="Arial"/>
                <w:sz w:val="20"/>
                <w:szCs w:val="20"/>
              </w:rPr>
            </w:pPr>
            <w:r w:rsidRPr="00095AA6">
              <w:rPr>
                <w:rFonts w:ascii="Arial" w:hAnsi="Arial" w:cs="Arial"/>
                <w:sz w:val="20"/>
                <w:szCs w:val="20"/>
              </w:rPr>
              <w:t>90</w:t>
            </w:r>
          </w:p>
        </w:tc>
        <w:tc>
          <w:tcPr>
            <w:tcW w:w="5807" w:type="dxa"/>
            <w:tcBorders>
              <w:top w:val="single" w:sz="4" w:space="0" w:color="auto"/>
              <w:left w:val="single" w:sz="4" w:space="0" w:color="auto"/>
              <w:bottom w:val="single" w:sz="4" w:space="0" w:color="auto"/>
              <w:right w:val="single" w:sz="4" w:space="0" w:color="auto"/>
            </w:tcBorders>
            <w:noWrap/>
            <w:hideMark/>
          </w:tcPr>
          <w:p w14:paraId="7B9833AF"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Przylepiec tkaninowy 2,5 mm x 5m</w:t>
            </w:r>
          </w:p>
        </w:tc>
        <w:tc>
          <w:tcPr>
            <w:tcW w:w="1985" w:type="dxa"/>
            <w:tcBorders>
              <w:top w:val="single" w:sz="4" w:space="0" w:color="auto"/>
              <w:left w:val="single" w:sz="4" w:space="0" w:color="auto"/>
              <w:bottom w:val="single" w:sz="4" w:space="0" w:color="auto"/>
              <w:right w:val="single" w:sz="4" w:space="0" w:color="auto"/>
            </w:tcBorders>
            <w:noWrap/>
          </w:tcPr>
          <w:p w14:paraId="1903C773"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szt. </w:t>
            </w:r>
          </w:p>
        </w:tc>
        <w:tc>
          <w:tcPr>
            <w:tcW w:w="1275" w:type="dxa"/>
            <w:tcBorders>
              <w:top w:val="single" w:sz="4" w:space="0" w:color="auto"/>
              <w:left w:val="single" w:sz="4" w:space="0" w:color="auto"/>
              <w:bottom w:val="single" w:sz="4" w:space="0" w:color="auto"/>
              <w:right w:val="single" w:sz="4" w:space="0" w:color="auto"/>
            </w:tcBorders>
            <w:noWrap/>
          </w:tcPr>
          <w:p w14:paraId="41073874"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6AAF906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F685989" w14:textId="77777777" w:rsidR="00BC08EF" w:rsidRPr="00095AA6" w:rsidRDefault="00BC08EF" w:rsidP="00D67DE0">
            <w:pPr>
              <w:rPr>
                <w:rFonts w:ascii="Arial" w:hAnsi="Arial" w:cs="Arial"/>
                <w:sz w:val="20"/>
                <w:szCs w:val="20"/>
              </w:rPr>
            </w:pPr>
            <w:r w:rsidRPr="00095AA6">
              <w:rPr>
                <w:rFonts w:ascii="Arial" w:hAnsi="Arial" w:cs="Arial"/>
                <w:sz w:val="20"/>
                <w:szCs w:val="20"/>
              </w:rPr>
              <w:t>91</w:t>
            </w:r>
          </w:p>
        </w:tc>
        <w:tc>
          <w:tcPr>
            <w:tcW w:w="5807" w:type="dxa"/>
            <w:tcBorders>
              <w:top w:val="single" w:sz="4" w:space="0" w:color="auto"/>
              <w:left w:val="single" w:sz="4" w:space="0" w:color="auto"/>
              <w:bottom w:val="single" w:sz="4" w:space="0" w:color="auto"/>
              <w:right w:val="single" w:sz="4" w:space="0" w:color="auto"/>
            </w:tcBorders>
            <w:noWrap/>
            <w:hideMark/>
          </w:tcPr>
          <w:p w14:paraId="013FA202"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Przylepiec tkaninowy 5cm x 5m</w:t>
            </w:r>
          </w:p>
        </w:tc>
        <w:tc>
          <w:tcPr>
            <w:tcW w:w="1985" w:type="dxa"/>
            <w:tcBorders>
              <w:top w:val="single" w:sz="4" w:space="0" w:color="auto"/>
              <w:left w:val="single" w:sz="4" w:space="0" w:color="auto"/>
              <w:bottom w:val="single" w:sz="4" w:space="0" w:color="auto"/>
              <w:right w:val="single" w:sz="4" w:space="0" w:color="auto"/>
            </w:tcBorders>
            <w:noWrap/>
          </w:tcPr>
          <w:p w14:paraId="0136D3EA"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2F6C596E"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424335DF"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C42F2BA" w14:textId="77777777" w:rsidR="00BC08EF" w:rsidRPr="00095AA6" w:rsidRDefault="00BC08EF" w:rsidP="00D67DE0">
            <w:pPr>
              <w:rPr>
                <w:rFonts w:ascii="Arial" w:hAnsi="Arial" w:cs="Arial"/>
                <w:sz w:val="20"/>
                <w:szCs w:val="20"/>
              </w:rPr>
            </w:pPr>
            <w:r w:rsidRPr="00095AA6">
              <w:rPr>
                <w:rFonts w:ascii="Arial" w:hAnsi="Arial" w:cs="Arial"/>
                <w:sz w:val="20"/>
                <w:szCs w:val="20"/>
              </w:rPr>
              <w:t>92</w:t>
            </w:r>
          </w:p>
        </w:tc>
        <w:tc>
          <w:tcPr>
            <w:tcW w:w="5807" w:type="dxa"/>
            <w:tcBorders>
              <w:top w:val="single" w:sz="4" w:space="0" w:color="auto"/>
              <w:left w:val="single" w:sz="4" w:space="0" w:color="auto"/>
              <w:bottom w:val="single" w:sz="4" w:space="0" w:color="auto"/>
              <w:right w:val="single" w:sz="4" w:space="0" w:color="auto"/>
            </w:tcBorders>
            <w:noWrap/>
            <w:hideMark/>
          </w:tcPr>
          <w:p w14:paraId="5F66BA1C" w14:textId="77777777" w:rsidR="00BC08EF" w:rsidRPr="00CA47CA" w:rsidRDefault="00BC08EF" w:rsidP="00D67DE0">
            <w:pPr>
              <w:jc w:val="left"/>
              <w:rPr>
                <w:rFonts w:ascii="Arial" w:hAnsi="Arial" w:cs="Arial"/>
                <w:sz w:val="20"/>
                <w:szCs w:val="20"/>
              </w:rPr>
            </w:pPr>
            <w:r w:rsidRPr="00CA47CA">
              <w:rPr>
                <w:rFonts w:ascii="Arial" w:hAnsi="Arial" w:cs="Arial"/>
                <w:sz w:val="20"/>
                <w:szCs w:val="20"/>
              </w:rPr>
              <w:t xml:space="preserve">Opatrunek do zabezpieczenia </w:t>
            </w:r>
            <w:proofErr w:type="spellStart"/>
            <w:r w:rsidRPr="00CA47CA">
              <w:rPr>
                <w:rFonts w:ascii="Arial" w:hAnsi="Arial" w:cs="Arial"/>
                <w:sz w:val="20"/>
                <w:szCs w:val="20"/>
              </w:rPr>
              <w:t>wenflonu</w:t>
            </w:r>
            <w:proofErr w:type="spellEnd"/>
            <w:r w:rsidRPr="00CA47CA">
              <w:rPr>
                <w:rFonts w:ascii="Arial" w:hAnsi="Arial"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noWrap/>
          </w:tcPr>
          <w:p w14:paraId="02FEBDC9" w14:textId="77777777" w:rsidR="00BC08EF" w:rsidRPr="00CA47CA" w:rsidRDefault="00BC08EF" w:rsidP="00D67DE0">
            <w:pPr>
              <w:rPr>
                <w:rFonts w:ascii="Arial" w:hAnsi="Arial" w:cs="Arial"/>
                <w:sz w:val="20"/>
                <w:szCs w:val="20"/>
              </w:rPr>
            </w:pPr>
            <w:r w:rsidRPr="00CA47CA">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01C373EE" w14:textId="77777777" w:rsidR="00BC08EF" w:rsidRPr="00CA47CA" w:rsidRDefault="00BC08EF" w:rsidP="00D67DE0">
            <w:pPr>
              <w:rPr>
                <w:rFonts w:ascii="Arial" w:hAnsi="Arial" w:cs="Arial"/>
                <w:sz w:val="20"/>
                <w:szCs w:val="20"/>
              </w:rPr>
            </w:pPr>
            <w:r w:rsidRPr="00CA47CA">
              <w:rPr>
                <w:rFonts w:ascii="Arial" w:hAnsi="Arial" w:cs="Arial"/>
                <w:sz w:val="20"/>
                <w:szCs w:val="20"/>
              </w:rPr>
              <w:t>1700</w:t>
            </w:r>
          </w:p>
        </w:tc>
      </w:tr>
      <w:tr w:rsidR="00BC08EF" w:rsidRPr="00095AA6" w14:paraId="03E661D6"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77696A2" w14:textId="77777777" w:rsidR="00BC08EF" w:rsidRPr="00095AA6" w:rsidRDefault="00BC08EF" w:rsidP="00D67DE0">
            <w:pPr>
              <w:rPr>
                <w:rFonts w:ascii="Arial" w:hAnsi="Arial" w:cs="Arial"/>
                <w:sz w:val="20"/>
                <w:szCs w:val="20"/>
              </w:rPr>
            </w:pPr>
            <w:r w:rsidRPr="00095AA6">
              <w:rPr>
                <w:rFonts w:ascii="Arial" w:hAnsi="Arial" w:cs="Arial"/>
                <w:sz w:val="20"/>
                <w:szCs w:val="20"/>
              </w:rPr>
              <w:t>93</w:t>
            </w:r>
          </w:p>
        </w:tc>
        <w:tc>
          <w:tcPr>
            <w:tcW w:w="5807" w:type="dxa"/>
            <w:tcBorders>
              <w:top w:val="single" w:sz="4" w:space="0" w:color="auto"/>
              <w:left w:val="single" w:sz="4" w:space="0" w:color="auto"/>
              <w:bottom w:val="single" w:sz="4" w:space="0" w:color="auto"/>
              <w:right w:val="single" w:sz="4" w:space="0" w:color="auto"/>
            </w:tcBorders>
            <w:noWrap/>
            <w:hideMark/>
          </w:tcPr>
          <w:p w14:paraId="0B7D82E5"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Kompresy gazowe jałowe 5x5 cm,</w:t>
            </w:r>
            <w:r>
              <w:rPr>
                <w:rFonts w:ascii="Arial" w:hAnsi="Arial" w:cs="Arial"/>
                <w:sz w:val="20"/>
                <w:szCs w:val="20"/>
              </w:rPr>
              <w:t xml:space="preserve"> </w:t>
            </w:r>
            <w:r w:rsidRPr="00095AA6">
              <w:rPr>
                <w:rFonts w:ascii="Arial" w:hAnsi="Arial" w:cs="Arial"/>
                <w:sz w:val="20"/>
                <w:szCs w:val="20"/>
              </w:rPr>
              <w:t>(1 opakowanie = 3 szt.)</w:t>
            </w:r>
          </w:p>
        </w:tc>
        <w:tc>
          <w:tcPr>
            <w:tcW w:w="1985" w:type="dxa"/>
            <w:tcBorders>
              <w:top w:val="single" w:sz="4" w:space="0" w:color="auto"/>
              <w:left w:val="single" w:sz="4" w:space="0" w:color="auto"/>
              <w:bottom w:val="single" w:sz="4" w:space="0" w:color="auto"/>
              <w:right w:val="single" w:sz="4" w:space="0" w:color="auto"/>
            </w:tcBorders>
            <w:noWrap/>
          </w:tcPr>
          <w:p w14:paraId="69134DF3"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24A25D6A"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71D8E2D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843F64E" w14:textId="77777777" w:rsidR="00BC08EF" w:rsidRPr="00095AA6" w:rsidRDefault="00BC08EF" w:rsidP="00D67DE0">
            <w:pPr>
              <w:rPr>
                <w:rFonts w:ascii="Arial" w:hAnsi="Arial" w:cs="Arial"/>
                <w:sz w:val="20"/>
                <w:szCs w:val="20"/>
              </w:rPr>
            </w:pPr>
            <w:r w:rsidRPr="00095AA6">
              <w:rPr>
                <w:rFonts w:ascii="Arial" w:hAnsi="Arial" w:cs="Arial"/>
                <w:sz w:val="20"/>
                <w:szCs w:val="20"/>
              </w:rPr>
              <w:t>94</w:t>
            </w:r>
          </w:p>
        </w:tc>
        <w:tc>
          <w:tcPr>
            <w:tcW w:w="5807" w:type="dxa"/>
            <w:tcBorders>
              <w:top w:val="single" w:sz="4" w:space="0" w:color="auto"/>
              <w:left w:val="single" w:sz="4" w:space="0" w:color="auto"/>
              <w:bottom w:val="single" w:sz="4" w:space="0" w:color="auto"/>
              <w:right w:val="single" w:sz="4" w:space="0" w:color="auto"/>
            </w:tcBorders>
            <w:noWrap/>
            <w:hideMark/>
          </w:tcPr>
          <w:p w14:paraId="224CE495"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Kompresy gazowe jałowe 10x10 cm,</w:t>
            </w:r>
            <w:r>
              <w:rPr>
                <w:rFonts w:ascii="Arial" w:hAnsi="Arial" w:cs="Arial"/>
                <w:sz w:val="20"/>
                <w:szCs w:val="20"/>
              </w:rPr>
              <w:t xml:space="preserve"> </w:t>
            </w:r>
            <w:r w:rsidRPr="00095AA6">
              <w:rPr>
                <w:rFonts w:ascii="Arial" w:hAnsi="Arial" w:cs="Arial"/>
                <w:sz w:val="20"/>
                <w:szCs w:val="20"/>
              </w:rPr>
              <w:t>(1 opakowanie = 3 szt.)</w:t>
            </w:r>
          </w:p>
        </w:tc>
        <w:tc>
          <w:tcPr>
            <w:tcW w:w="1985" w:type="dxa"/>
            <w:tcBorders>
              <w:top w:val="single" w:sz="4" w:space="0" w:color="auto"/>
              <w:left w:val="single" w:sz="4" w:space="0" w:color="auto"/>
              <w:bottom w:val="single" w:sz="4" w:space="0" w:color="auto"/>
              <w:right w:val="single" w:sz="4" w:space="0" w:color="auto"/>
            </w:tcBorders>
            <w:noWrap/>
          </w:tcPr>
          <w:p w14:paraId="7AE9DE39"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78FF3673"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4FDC14E8"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88274AC" w14:textId="77777777" w:rsidR="00BC08EF" w:rsidRPr="00095AA6" w:rsidRDefault="00BC08EF" w:rsidP="00D67DE0">
            <w:pPr>
              <w:rPr>
                <w:rFonts w:ascii="Arial" w:hAnsi="Arial" w:cs="Arial"/>
                <w:sz w:val="20"/>
                <w:szCs w:val="20"/>
              </w:rPr>
            </w:pPr>
            <w:r w:rsidRPr="00095AA6">
              <w:rPr>
                <w:rFonts w:ascii="Arial" w:hAnsi="Arial" w:cs="Arial"/>
                <w:sz w:val="20"/>
                <w:szCs w:val="20"/>
              </w:rPr>
              <w:t>95</w:t>
            </w:r>
          </w:p>
        </w:tc>
        <w:tc>
          <w:tcPr>
            <w:tcW w:w="5807" w:type="dxa"/>
            <w:tcBorders>
              <w:top w:val="single" w:sz="4" w:space="0" w:color="auto"/>
              <w:left w:val="single" w:sz="4" w:space="0" w:color="auto"/>
              <w:bottom w:val="single" w:sz="4" w:space="0" w:color="auto"/>
              <w:right w:val="single" w:sz="4" w:space="0" w:color="auto"/>
            </w:tcBorders>
            <w:noWrap/>
            <w:hideMark/>
          </w:tcPr>
          <w:p w14:paraId="2FC2B0FE" w14:textId="77777777" w:rsidR="00BC08EF" w:rsidRPr="00095AA6" w:rsidRDefault="00BC08EF" w:rsidP="00D67DE0">
            <w:pPr>
              <w:jc w:val="left"/>
              <w:rPr>
                <w:rFonts w:ascii="Arial" w:hAnsi="Arial" w:cs="Arial"/>
                <w:sz w:val="20"/>
                <w:szCs w:val="20"/>
              </w:rPr>
            </w:pPr>
            <w:proofErr w:type="spellStart"/>
            <w:r w:rsidRPr="00095AA6">
              <w:rPr>
                <w:rFonts w:ascii="Arial" w:hAnsi="Arial" w:cs="Arial"/>
                <w:sz w:val="20"/>
                <w:szCs w:val="20"/>
              </w:rPr>
              <w:t>Tupfery</w:t>
            </w:r>
            <w:proofErr w:type="spellEnd"/>
            <w:r w:rsidRPr="00095AA6">
              <w:rPr>
                <w:rFonts w:ascii="Arial" w:hAnsi="Arial" w:cs="Arial"/>
                <w:sz w:val="20"/>
                <w:szCs w:val="20"/>
              </w:rPr>
              <w:t xml:space="preserve"> jałowe, kula 20 x 20cm, (1 opakowanie =  5 szt.)</w:t>
            </w:r>
          </w:p>
        </w:tc>
        <w:tc>
          <w:tcPr>
            <w:tcW w:w="1985" w:type="dxa"/>
            <w:tcBorders>
              <w:top w:val="single" w:sz="4" w:space="0" w:color="auto"/>
              <w:left w:val="single" w:sz="4" w:space="0" w:color="auto"/>
              <w:bottom w:val="single" w:sz="4" w:space="0" w:color="auto"/>
              <w:right w:val="single" w:sz="4" w:space="0" w:color="auto"/>
            </w:tcBorders>
            <w:noWrap/>
          </w:tcPr>
          <w:p w14:paraId="5B0CD730"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16A84141" w14:textId="77777777" w:rsidR="00BC08EF" w:rsidRPr="00095AA6" w:rsidRDefault="00BC08EF" w:rsidP="00D67DE0">
            <w:pPr>
              <w:rPr>
                <w:rFonts w:ascii="Arial" w:hAnsi="Arial" w:cs="Arial"/>
                <w:sz w:val="20"/>
                <w:szCs w:val="20"/>
              </w:rPr>
            </w:pPr>
            <w:r w:rsidRPr="00095AA6">
              <w:rPr>
                <w:rFonts w:ascii="Arial" w:hAnsi="Arial" w:cs="Arial"/>
                <w:sz w:val="20"/>
                <w:szCs w:val="20"/>
              </w:rPr>
              <w:t>250</w:t>
            </w:r>
          </w:p>
        </w:tc>
      </w:tr>
      <w:tr w:rsidR="00BC08EF" w:rsidRPr="00095AA6" w14:paraId="0D69ACCA" w14:textId="77777777" w:rsidTr="00BC08EF">
        <w:trPr>
          <w:trHeight w:val="261"/>
        </w:trPr>
        <w:tc>
          <w:tcPr>
            <w:tcW w:w="567" w:type="dxa"/>
            <w:tcBorders>
              <w:top w:val="single" w:sz="4" w:space="0" w:color="auto"/>
              <w:left w:val="single" w:sz="4" w:space="0" w:color="auto"/>
              <w:bottom w:val="single" w:sz="4" w:space="0" w:color="auto"/>
              <w:right w:val="single" w:sz="4" w:space="0" w:color="auto"/>
            </w:tcBorders>
            <w:noWrap/>
            <w:hideMark/>
          </w:tcPr>
          <w:p w14:paraId="491AEE42" w14:textId="77777777" w:rsidR="00BC08EF" w:rsidRPr="00095AA6" w:rsidRDefault="00BC08EF" w:rsidP="00D67DE0">
            <w:pPr>
              <w:rPr>
                <w:rFonts w:ascii="Arial" w:hAnsi="Arial" w:cs="Arial"/>
                <w:sz w:val="20"/>
                <w:szCs w:val="20"/>
              </w:rPr>
            </w:pPr>
            <w:r w:rsidRPr="00095AA6">
              <w:rPr>
                <w:rFonts w:ascii="Arial" w:hAnsi="Arial" w:cs="Arial"/>
                <w:sz w:val="20"/>
                <w:szCs w:val="20"/>
              </w:rPr>
              <w:t>96</w:t>
            </w:r>
          </w:p>
        </w:tc>
        <w:tc>
          <w:tcPr>
            <w:tcW w:w="5807" w:type="dxa"/>
            <w:tcBorders>
              <w:top w:val="single" w:sz="4" w:space="0" w:color="auto"/>
              <w:left w:val="single" w:sz="4" w:space="0" w:color="auto"/>
              <w:bottom w:val="single" w:sz="4" w:space="0" w:color="auto"/>
              <w:right w:val="single" w:sz="4" w:space="0" w:color="auto"/>
            </w:tcBorders>
            <w:noWrap/>
            <w:hideMark/>
          </w:tcPr>
          <w:p w14:paraId="29333BFC"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Mydło naturalne 150G, w kostce</w:t>
            </w:r>
          </w:p>
        </w:tc>
        <w:tc>
          <w:tcPr>
            <w:tcW w:w="1985" w:type="dxa"/>
            <w:tcBorders>
              <w:top w:val="single" w:sz="4" w:space="0" w:color="auto"/>
              <w:left w:val="single" w:sz="4" w:space="0" w:color="auto"/>
              <w:bottom w:val="single" w:sz="4" w:space="0" w:color="auto"/>
              <w:right w:val="single" w:sz="4" w:space="0" w:color="auto"/>
            </w:tcBorders>
            <w:noWrap/>
          </w:tcPr>
          <w:p w14:paraId="2D90FC81"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szt. </w:t>
            </w:r>
          </w:p>
        </w:tc>
        <w:tc>
          <w:tcPr>
            <w:tcW w:w="1275" w:type="dxa"/>
            <w:tcBorders>
              <w:top w:val="single" w:sz="4" w:space="0" w:color="auto"/>
              <w:left w:val="single" w:sz="4" w:space="0" w:color="auto"/>
              <w:bottom w:val="single" w:sz="4" w:space="0" w:color="auto"/>
              <w:right w:val="single" w:sz="4" w:space="0" w:color="auto"/>
            </w:tcBorders>
            <w:noWrap/>
          </w:tcPr>
          <w:p w14:paraId="2E339F0E"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3D2D8AD4"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A16668D" w14:textId="77777777" w:rsidR="00BC08EF" w:rsidRPr="00095AA6" w:rsidRDefault="00BC08EF" w:rsidP="00D67DE0">
            <w:pPr>
              <w:rPr>
                <w:rFonts w:ascii="Arial" w:hAnsi="Arial" w:cs="Arial"/>
                <w:sz w:val="20"/>
                <w:szCs w:val="20"/>
              </w:rPr>
            </w:pPr>
            <w:r w:rsidRPr="00095AA6">
              <w:rPr>
                <w:rFonts w:ascii="Arial" w:hAnsi="Arial" w:cs="Arial"/>
                <w:sz w:val="20"/>
                <w:szCs w:val="20"/>
              </w:rPr>
              <w:t>97</w:t>
            </w:r>
          </w:p>
        </w:tc>
        <w:tc>
          <w:tcPr>
            <w:tcW w:w="5807" w:type="dxa"/>
            <w:tcBorders>
              <w:top w:val="single" w:sz="4" w:space="0" w:color="auto"/>
              <w:left w:val="single" w:sz="4" w:space="0" w:color="auto"/>
              <w:bottom w:val="single" w:sz="4" w:space="0" w:color="auto"/>
              <w:right w:val="single" w:sz="4" w:space="0" w:color="auto"/>
            </w:tcBorders>
            <w:noWrap/>
            <w:hideMark/>
          </w:tcPr>
          <w:p w14:paraId="3868E64C"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Wata bawełniana opatrunkowa 500g</w:t>
            </w:r>
            <w:r>
              <w:rPr>
                <w:rFonts w:ascii="Arial" w:hAnsi="Arial" w:cs="Arial"/>
                <w:sz w:val="20"/>
                <w:szCs w:val="20"/>
              </w:rPr>
              <w:t xml:space="preserve"> </w:t>
            </w:r>
            <w:r w:rsidRPr="004B12E9">
              <w:rPr>
                <w:rFonts w:ascii="Arial" w:hAnsi="Arial" w:cs="Arial"/>
                <w:color w:val="70AD47" w:themeColor="accent6"/>
                <w:sz w:val="20"/>
                <w:szCs w:val="20"/>
              </w:rPr>
              <w:t>(</w:t>
            </w:r>
            <w:r w:rsidRPr="00CA47CA">
              <w:rPr>
                <w:rFonts w:ascii="Arial" w:hAnsi="Arial" w:cs="Arial"/>
                <w:sz w:val="20"/>
                <w:szCs w:val="20"/>
              </w:rPr>
              <w:t>1 opakowanie = 500g)</w:t>
            </w:r>
          </w:p>
        </w:tc>
        <w:tc>
          <w:tcPr>
            <w:tcW w:w="1985" w:type="dxa"/>
            <w:tcBorders>
              <w:top w:val="single" w:sz="4" w:space="0" w:color="auto"/>
              <w:left w:val="single" w:sz="4" w:space="0" w:color="auto"/>
              <w:bottom w:val="single" w:sz="4" w:space="0" w:color="auto"/>
              <w:right w:val="single" w:sz="4" w:space="0" w:color="auto"/>
            </w:tcBorders>
            <w:noWrap/>
          </w:tcPr>
          <w:p w14:paraId="2B57B87E"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F4D8D2B" w14:textId="77777777" w:rsidR="00BC08EF" w:rsidRPr="00095AA6" w:rsidRDefault="00BC08EF" w:rsidP="00D67DE0">
            <w:pPr>
              <w:rPr>
                <w:rFonts w:ascii="Arial" w:hAnsi="Arial" w:cs="Arial"/>
                <w:sz w:val="20"/>
                <w:szCs w:val="20"/>
              </w:rPr>
            </w:pPr>
            <w:r w:rsidRPr="00095AA6">
              <w:rPr>
                <w:rFonts w:ascii="Arial" w:hAnsi="Arial" w:cs="Arial"/>
                <w:sz w:val="20"/>
                <w:szCs w:val="20"/>
              </w:rPr>
              <w:t>15</w:t>
            </w:r>
          </w:p>
        </w:tc>
      </w:tr>
      <w:tr w:rsidR="00BC08EF" w:rsidRPr="00095AA6" w14:paraId="75EE754B"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733C98D" w14:textId="77777777" w:rsidR="00BC08EF" w:rsidRPr="00CA47CA" w:rsidRDefault="00BC08EF" w:rsidP="00D67DE0">
            <w:pPr>
              <w:rPr>
                <w:rFonts w:ascii="Arial" w:hAnsi="Arial" w:cs="Arial"/>
                <w:sz w:val="20"/>
                <w:szCs w:val="20"/>
              </w:rPr>
            </w:pPr>
            <w:r w:rsidRPr="00CA47CA">
              <w:rPr>
                <w:rFonts w:ascii="Arial" w:hAnsi="Arial" w:cs="Arial"/>
                <w:sz w:val="20"/>
                <w:szCs w:val="20"/>
              </w:rPr>
              <w:t>98</w:t>
            </w:r>
          </w:p>
        </w:tc>
        <w:tc>
          <w:tcPr>
            <w:tcW w:w="5807" w:type="dxa"/>
            <w:tcBorders>
              <w:top w:val="single" w:sz="4" w:space="0" w:color="auto"/>
              <w:left w:val="single" w:sz="4" w:space="0" w:color="auto"/>
              <w:bottom w:val="single" w:sz="4" w:space="0" w:color="auto"/>
              <w:right w:val="single" w:sz="4" w:space="0" w:color="auto"/>
            </w:tcBorders>
            <w:noWrap/>
            <w:hideMark/>
          </w:tcPr>
          <w:p w14:paraId="38C7D43B" w14:textId="77777777" w:rsidR="00BC08EF" w:rsidRPr="00CA47CA" w:rsidRDefault="00BC08EF" w:rsidP="00D67DE0">
            <w:pPr>
              <w:jc w:val="left"/>
              <w:rPr>
                <w:rFonts w:ascii="Arial" w:hAnsi="Arial" w:cs="Arial"/>
                <w:sz w:val="20"/>
                <w:szCs w:val="20"/>
              </w:rPr>
            </w:pPr>
            <w:r w:rsidRPr="00CA47CA">
              <w:rPr>
                <w:rFonts w:ascii="Arial" w:hAnsi="Arial" w:cs="Arial"/>
                <w:sz w:val="20"/>
                <w:szCs w:val="20"/>
              </w:rPr>
              <w:t>Plastry do mocowania drenów dla dorosłych 8,0x8,7cm</w:t>
            </w:r>
          </w:p>
        </w:tc>
        <w:tc>
          <w:tcPr>
            <w:tcW w:w="1985" w:type="dxa"/>
            <w:tcBorders>
              <w:top w:val="single" w:sz="4" w:space="0" w:color="auto"/>
              <w:left w:val="single" w:sz="4" w:space="0" w:color="auto"/>
              <w:bottom w:val="single" w:sz="4" w:space="0" w:color="auto"/>
              <w:right w:val="single" w:sz="4" w:space="0" w:color="auto"/>
            </w:tcBorders>
            <w:noWrap/>
          </w:tcPr>
          <w:p w14:paraId="6525A323" w14:textId="77777777" w:rsidR="00BC08EF" w:rsidRPr="00CA47CA" w:rsidRDefault="00BC08EF" w:rsidP="00D67DE0">
            <w:pPr>
              <w:rPr>
                <w:rFonts w:ascii="Arial" w:hAnsi="Arial" w:cs="Arial"/>
                <w:sz w:val="20"/>
                <w:szCs w:val="20"/>
              </w:rPr>
            </w:pPr>
            <w:r w:rsidRPr="00CA47CA">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FF06F65" w14:textId="77777777" w:rsidR="00BC08EF" w:rsidRPr="00CA47CA" w:rsidRDefault="00BC08EF" w:rsidP="00D67DE0">
            <w:pPr>
              <w:rPr>
                <w:rFonts w:ascii="Arial" w:hAnsi="Arial" w:cs="Arial"/>
                <w:sz w:val="20"/>
                <w:szCs w:val="20"/>
              </w:rPr>
            </w:pPr>
            <w:r w:rsidRPr="00CA47CA">
              <w:rPr>
                <w:rFonts w:ascii="Arial" w:hAnsi="Arial" w:cs="Arial"/>
                <w:sz w:val="20"/>
                <w:szCs w:val="20"/>
              </w:rPr>
              <w:t>200</w:t>
            </w:r>
          </w:p>
        </w:tc>
      </w:tr>
      <w:tr w:rsidR="00BC08EF" w:rsidRPr="00095AA6" w14:paraId="371A1612" w14:textId="77777777" w:rsidTr="00BC08EF">
        <w:trPr>
          <w:trHeight w:val="273"/>
        </w:trPr>
        <w:tc>
          <w:tcPr>
            <w:tcW w:w="567" w:type="dxa"/>
            <w:tcBorders>
              <w:top w:val="single" w:sz="4" w:space="0" w:color="auto"/>
              <w:left w:val="single" w:sz="4" w:space="0" w:color="auto"/>
              <w:bottom w:val="single" w:sz="4" w:space="0" w:color="auto"/>
              <w:right w:val="single" w:sz="4" w:space="0" w:color="auto"/>
            </w:tcBorders>
            <w:noWrap/>
            <w:hideMark/>
          </w:tcPr>
          <w:p w14:paraId="5816A4F9" w14:textId="77777777" w:rsidR="00BC08EF" w:rsidRPr="00095AA6" w:rsidRDefault="00BC08EF" w:rsidP="00D67DE0">
            <w:pPr>
              <w:rPr>
                <w:rFonts w:ascii="Arial" w:hAnsi="Arial" w:cs="Arial"/>
                <w:sz w:val="20"/>
                <w:szCs w:val="20"/>
              </w:rPr>
            </w:pPr>
            <w:r w:rsidRPr="00095AA6">
              <w:rPr>
                <w:rFonts w:ascii="Arial" w:hAnsi="Arial" w:cs="Arial"/>
                <w:sz w:val="20"/>
                <w:szCs w:val="20"/>
              </w:rPr>
              <w:t>99</w:t>
            </w:r>
          </w:p>
        </w:tc>
        <w:tc>
          <w:tcPr>
            <w:tcW w:w="5807" w:type="dxa"/>
            <w:tcBorders>
              <w:top w:val="single" w:sz="4" w:space="0" w:color="auto"/>
              <w:left w:val="single" w:sz="4" w:space="0" w:color="auto"/>
              <w:bottom w:val="single" w:sz="4" w:space="0" w:color="auto"/>
              <w:right w:val="single" w:sz="4" w:space="0" w:color="auto"/>
            </w:tcBorders>
            <w:noWrap/>
            <w:hideMark/>
          </w:tcPr>
          <w:p w14:paraId="77C3BF7E"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Siatka opatrunkowa na udo, głowę i biodra </w:t>
            </w:r>
            <w:r w:rsidRPr="00CA47CA">
              <w:rPr>
                <w:rFonts w:ascii="Arial" w:hAnsi="Arial" w:cs="Arial"/>
                <w:sz w:val="20"/>
                <w:szCs w:val="20"/>
              </w:rPr>
              <w:t>CODOFIX nr 8</w:t>
            </w:r>
          </w:p>
        </w:tc>
        <w:tc>
          <w:tcPr>
            <w:tcW w:w="1985" w:type="dxa"/>
            <w:tcBorders>
              <w:top w:val="single" w:sz="4" w:space="0" w:color="auto"/>
              <w:left w:val="single" w:sz="4" w:space="0" w:color="auto"/>
              <w:bottom w:val="single" w:sz="4" w:space="0" w:color="auto"/>
              <w:right w:val="single" w:sz="4" w:space="0" w:color="auto"/>
            </w:tcBorders>
            <w:noWrap/>
          </w:tcPr>
          <w:p w14:paraId="2B963937"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D1DB0F2"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07CF813E" w14:textId="77777777" w:rsidTr="00BC08EF">
        <w:trPr>
          <w:trHeight w:val="406"/>
        </w:trPr>
        <w:tc>
          <w:tcPr>
            <w:tcW w:w="567" w:type="dxa"/>
            <w:tcBorders>
              <w:top w:val="single" w:sz="4" w:space="0" w:color="auto"/>
              <w:left w:val="single" w:sz="4" w:space="0" w:color="auto"/>
              <w:bottom w:val="single" w:sz="4" w:space="0" w:color="auto"/>
              <w:right w:val="single" w:sz="4" w:space="0" w:color="auto"/>
            </w:tcBorders>
            <w:noWrap/>
            <w:hideMark/>
          </w:tcPr>
          <w:p w14:paraId="7ECD886D"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c>
          <w:tcPr>
            <w:tcW w:w="5807" w:type="dxa"/>
            <w:tcBorders>
              <w:top w:val="single" w:sz="4" w:space="0" w:color="auto"/>
              <w:left w:val="single" w:sz="4" w:space="0" w:color="auto"/>
              <w:bottom w:val="single" w:sz="4" w:space="0" w:color="auto"/>
              <w:right w:val="single" w:sz="4" w:space="0" w:color="auto"/>
            </w:tcBorders>
            <w:noWrap/>
            <w:hideMark/>
          </w:tcPr>
          <w:p w14:paraId="2DF7C046" w14:textId="77777777" w:rsidR="00BC08EF" w:rsidRDefault="00BC08EF" w:rsidP="00D67DE0">
            <w:pPr>
              <w:jc w:val="left"/>
              <w:rPr>
                <w:rFonts w:ascii="Arial" w:hAnsi="Arial" w:cs="Arial"/>
                <w:sz w:val="20"/>
                <w:szCs w:val="20"/>
              </w:rPr>
            </w:pPr>
            <w:r w:rsidRPr="00095AA6">
              <w:rPr>
                <w:rFonts w:ascii="Arial" w:hAnsi="Arial" w:cs="Arial"/>
                <w:sz w:val="20"/>
                <w:szCs w:val="20"/>
              </w:rPr>
              <w:t xml:space="preserve">Plastry opatrunkowe jałowe, 25 x 10 cm, </w:t>
            </w:r>
          </w:p>
          <w:p w14:paraId="14980EE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(1 opakowanie = 25 szt.)</w:t>
            </w:r>
          </w:p>
        </w:tc>
        <w:tc>
          <w:tcPr>
            <w:tcW w:w="1985" w:type="dxa"/>
            <w:tcBorders>
              <w:top w:val="single" w:sz="4" w:space="0" w:color="auto"/>
              <w:left w:val="single" w:sz="4" w:space="0" w:color="auto"/>
              <w:bottom w:val="single" w:sz="4" w:space="0" w:color="auto"/>
              <w:right w:val="single" w:sz="4" w:space="0" w:color="auto"/>
            </w:tcBorders>
            <w:noWrap/>
          </w:tcPr>
          <w:p w14:paraId="287F9239"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41196F4C"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r w:rsidR="00BC08EF" w:rsidRPr="00095AA6" w14:paraId="7EAC1575" w14:textId="77777777" w:rsidTr="00BC08EF">
        <w:trPr>
          <w:trHeight w:val="427"/>
        </w:trPr>
        <w:tc>
          <w:tcPr>
            <w:tcW w:w="567" w:type="dxa"/>
            <w:tcBorders>
              <w:top w:val="single" w:sz="4" w:space="0" w:color="auto"/>
              <w:left w:val="single" w:sz="4" w:space="0" w:color="auto"/>
              <w:bottom w:val="single" w:sz="4" w:space="0" w:color="auto"/>
              <w:right w:val="single" w:sz="4" w:space="0" w:color="auto"/>
            </w:tcBorders>
            <w:noWrap/>
            <w:hideMark/>
          </w:tcPr>
          <w:p w14:paraId="3E9DD7B4" w14:textId="77777777" w:rsidR="00BC08EF" w:rsidRPr="00095AA6" w:rsidRDefault="00BC08EF" w:rsidP="00D67DE0">
            <w:pPr>
              <w:rPr>
                <w:rFonts w:ascii="Arial" w:hAnsi="Arial" w:cs="Arial"/>
                <w:sz w:val="20"/>
                <w:szCs w:val="20"/>
              </w:rPr>
            </w:pPr>
            <w:r w:rsidRPr="00095AA6">
              <w:rPr>
                <w:rFonts w:ascii="Arial" w:hAnsi="Arial" w:cs="Arial"/>
                <w:sz w:val="20"/>
                <w:szCs w:val="20"/>
              </w:rPr>
              <w:t>101</w:t>
            </w:r>
          </w:p>
        </w:tc>
        <w:tc>
          <w:tcPr>
            <w:tcW w:w="5807" w:type="dxa"/>
            <w:tcBorders>
              <w:top w:val="single" w:sz="4" w:space="0" w:color="auto"/>
              <w:left w:val="single" w:sz="4" w:space="0" w:color="auto"/>
              <w:bottom w:val="single" w:sz="4" w:space="0" w:color="auto"/>
              <w:right w:val="single" w:sz="4" w:space="0" w:color="auto"/>
            </w:tcBorders>
            <w:noWrap/>
            <w:hideMark/>
          </w:tcPr>
          <w:p w14:paraId="05A91A03" w14:textId="77777777" w:rsidR="00BC08EF" w:rsidRDefault="00BC08EF" w:rsidP="00D67DE0">
            <w:pPr>
              <w:jc w:val="left"/>
              <w:rPr>
                <w:rFonts w:ascii="Arial" w:hAnsi="Arial" w:cs="Arial"/>
                <w:sz w:val="20"/>
                <w:szCs w:val="20"/>
              </w:rPr>
            </w:pPr>
            <w:r w:rsidRPr="00095AA6">
              <w:rPr>
                <w:rFonts w:ascii="Arial" w:hAnsi="Arial" w:cs="Arial"/>
                <w:sz w:val="20"/>
                <w:szCs w:val="20"/>
              </w:rPr>
              <w:t xml:space="preserve">Plastry opatrunkowe jałowe, 10 x 8 cm, </w:t>
            </w:r>
          </w:p>
          <w:p w14:paraId="4868E65D" w14:textId="07DEB3EC" w:rsidR="00BC08EF" w:rsidRPr="00095AA6" w:rsidRDefault="00BC08EF" w:rsidP="00D67DE0">
            <w:pPr>
              <w:jc w:val="left"/>
              <w:rPr>
                <w:rFonts w:ascii="Arial" w:hAnsi="Arial" w:cs="Arial"/>
                <w:sz w:val="20"/>
                <w:szCs w:val="20"/>
              </w:rPr>
            </w:pPr>
            <w:r w:rsidRPr="00095AA6">
              <w:rPr>
                <w:rFonts w:ascii="Arial" w:hAnsi="Arial" w:cs="Arial"/>
                <w:sz w:val="20"/>
                <w:szCs w:val="20"/>
              </w:rPr>
              <w:t>( 1 opakowanie = 25 szt.)</w:t>
            </w:r>
          </w:p>
        </w:tc>
        <w:tc>
          <w:tcPr>
            <w:tcW w:w="1985" w:type="dxa"/>
            <w:tcBorders>
              <w:top w:val="single" w:sz="4" w:space="0" w:color="auto"/>
              <w:left w:val="single" w:sz="4" w:space="0" w:color="auto"/>
              <w:bottom w:val="single" w:sz="4" w:space="0" w:color="auto"/>
              <w:right w:val="single" w:sz="4" w:space="0" w:color="auto"/>
            </w:tcBorders>
            <w:noWrap/>
          </w:tcPr>
          <w:p w14:paraId="7B5A4CAE"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23CB9AD"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010BBF2B" w14:textId="77777777" w:rsidTr="00BC08EF">
        <w:trPr>
          <w:trHeight w:val="432"/>
        </w:trPr>
        <w:tc>
          <w:tcPr>
            <w:tcW w:w="567" w:type="dxa"/>
            <w:tcBorders>
              <w:top w:val="single" w:sz="4" w:space="0" w:color="auto"/>
              <w:left w:val="single" w:sz="4" w:space="0" w:color="auto"/>
              <w:bottom w:val="single" w:sz="4" w:space="0" w:color="auto"/>
              <w:right w:val="single" w:sz="4" w:space="0" w:color="auto"/>
            </w:tcBorders>
            <w:noWrap/>
            <w:hideMark/>
          </w:tcPr>
          <w:p w14:paraId="2AC0341F" w14:textId="77777777" w:rsidR="00BC08EF" w:rsidRPr="00095AA6" w:rsidRDefault="00BC08EF" w:rsidP="00D67DE0">
            <w:pPr>
              <w:rPr>
                <w:rFonts w:ascii="Arial" w:hAnsi="Arial" w:cs="Arial"/>
                <w:sz w:val="20"/>
                <w:szCs w:val="20"/>
              </w:rPr>
            </w:pPr>
            <w:r w:rsidRPr="00095AA6">
              <w:rPr>
                <w:rFonts w:ascii="Arial" w:hAnsi="Arial" w:cs="Arial"/>
                <w:sz w:val="20"/>
                <w:szCs w:val="20"/>
              </w:rPr>
              <w:t>102</w:t>
            </w:r>
          </w:p>
        </w:tc>
        <w:tc>
          <w:tcPr>
            <w:tcW w:w="5807" w:type="dxa"/>
            <w:tcBorders>
              <w:top w:val="single" w:sz="4" w:space="0" w:color="auto"/>
              <w:left w:val="single" w:sz="4" w:space="0" w:color="auto"/>
              <w:bottom w:val="single" w:sz="4" w:space="0" w:color="auto"/>
              <w:right w:val="single" w:sz="4" w:space="0" w:color="auto"/>
            </w:tcBorders>
            <w:noWrap/>
            <w:hideMark/>
          </w:tcPr>
          <w:p w14:paraId="0B2F4FD4" w14:textId="77777777" w:rsidR="00BC08EF" w:rsidRDefault="00BC08EF" w:rsidP="00D67DE0">
            <w:pPr>
              <w:jc w:val="left"/>
              <w:rPr>
                <w:rFonts w:ascii="Arial" w:hAnsi="Arial" w:cs="Arial"/>
                <w:sz w:val="20"/>
                <w:szCs w:val="20"/>
              </w:rPr>
            </w:pPr>
            <w:r w:rsidRPr="00095AA6">
              <w:rPr>
                <w:rFonts w:ascii="Arial" w:hAnsi="Arial" w:cs="Arial"/>
                <w:sz w:val="20"/>
                <w:szCs w:val="20"/>
              </w:rPr>
              <w:t>Kompres włókninowy niejałowy 10 x 10 cm,</w:t>
            </w:r>
          </w:p>
          <w:p w14:paraId="2A9C649A" w14:textId="4B90C055" w:rsidR="00BC08EF" w:rsidRPr="00095AA6" w:rsidRDefault="00BC08EF" w:rsidP="00D67DE0">
            <w:pPr>
              <w:jc w:val="left"/>
              <w:rPr>
                <w:rFonts w:ascii="Arial" w:hAnsi="Arial" w:cs="Arial"/>
                <w:sz w:val="20"/>
                <w:szCs w:val="20"/>
              </w:rPr>
            </w:pP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4CCC2B88"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4FAED41A" w14:textId="77777777" w:rsidR="00BC08EF" w:rsidRPr="00095AA6" w:rsidRDefault="00BC08EF" w:rsidP="00D67DE0">
            <w:pPr>
              <w:rPr>
                <w:rFonts w:ascii="Arial" w:hAnsi="Arial" w:cs="Arial"/>
                <w:sz w:val="20"/>
                <w:szCs w:val="20"/>
              </w:rPr>
            </w:pPr>
            <w:r w:rsidRPr="00095AA6">
              <w:rPr>
                <w:rFonts w:ascii="Arial" w:hAnsi="Arial" w:cs="Arial"/>
                <w:sz w:val="20"/>
                <w:szCs w:val="20"/>
              </w:rPr>
              <w:t>60</w:t>
            </w:r>
          </w:p>
        </w:tc>
      </w:tr>
      <w:tr w:rsidR="00BC08EF" w:rsidRPr="00095AA6" w14:paraId="1764450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AB1804E" w14:textId="77777777" w:rsidR="00BC08EF" w:rsidRPr="00095AA6" w:rsidRDefault="00BC08EF" w:rsidP="00D67DE0">
            <w:pPr>
              <w:rPr>
                <w:rFonts w:ascii="Arial" w:hAnsi="Arial" w:cs="Arial"/>
                <w:sz w:val="20"/>
                <w:szCs w:val="20"/>
              </w:rPr>
            </w:pPr>
            <w:r w:rsidRPr="00095AA6">
              <w:rPr>
                <w:rFonts w:ascii="Arial" w:hAnsi="Arial" w:cs="Arial"/>
                <w:sz w:val="20"/>
                <w:szCs w:val="20"/>
              </w:rPr>
              <w:t>103</w:t>
            </w:r>
          </w:p>
        </w:tc>
        <w:tc>
          <w:tcPr>
            <w:tcW w:w="5807" w:type="dxa"/>
            <w:tcBorders>
              <w:top w:val="single" w:sz="4" w:space="0" w:color="auto"/>
              <w:left w:val="single" w:sz="4" w:space="0" w:color="auto"/>
              <w:bottom w:val="single" w:sz="4" w:space="0" w:color="auto"/>
              <w:right w:val="single" w:sz="4" w:space="0" w:color="auto"/>
            </w:tcBorders>
            <w:noWrap/>
            <w:hideMark/>
          </w:tcPr>
          <w:p w14:paraId="3C284E6F" w14:textId="77777777" w:rsidR="00BC08EF" w:rsidRDefault="00BC08EF" w:rsidP="00D67DE0">
            <w:pPr>
              <w:jc w:val="left"/>
              <w:rPr>
                <w:rFonts w:ascii="Arial" w:hAnsi="Arial" w:cs="Arial"/>
                <w:sz w:val="20"/>
                <w:szCs w:val="20"/>
              </w:rPr>
            </w:pPr>
            <w:r w:rsidRPr="00095AA6">
              <w:rPr>
                <w:rFonts w:ascii="Arial" w:hAnsi="Arial" w:cs="Arial"/>
                <w:sz w:val="20"/>
                <w:szCs w:val="20"/>
              </w:rPr>
              <w:t>Kompres włókninowy niejałowy 10 x 20 cm,</w:t>
            </w:r>
          </w:p>
          <w:p w14:paraId="46940634" w14:textId="03E325A8" w:rsidR="00BC08EF" w:rsidRPr="00095AA6" w:rsidRDefault="00BC08EF" w:rsidP="00D67DE0">
            <w:pPr>
              <w:jc w:val="left"/>
              <w:rPr>
                <w:rFonts w:ascii="Arial" w:hAnsi="Arial" w:cs="Arial"/>
                <w:sz w:val="20"/>
                <w:szCs w:val="20"/>
              </w:rPr>
            </w:pP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37BEE457"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314AA337"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640FBC74" w14:textId="77777777" w:rsidTr="00BC08EF">
        <w:trPr>
          <w:trHeight w:val="432"/>
        </w:trPr>
        <w:tc>
          <w:tcPr>
            <w:tcW w:w="567" w:type="dxa"/>
            <w:tcBorders>
              <w:top w:val="single" w:sz="4" w:space="0" w:color="auto"/>
              <w:left w:val="single" w:sz="4" w:space="0" w:color="auto"/>
              <w:bottom w:val="single" w:sz="4" w:space="0" w:color="auto"/>
              <w:right w:val="single" w:sz="4" w:space="0" w:color="auto"/>
            </w:tcBorders>
            <w:noWrap/>
            <w:hideMark/>
          </w:tcPr>
          <w:p w14:paraId="7CB810E6" w14:textId="77777777" w:rsidR="00BC08EF" w:rsidRPr="00095AA6" w:rsidRDefault="00BC08EF" w:rsidP="00D67DE0">
            <w:pPr>
              <w:rPr>
                <w:rFonts w:ascii="Arial" w:hAnsi="Arial" w:cs="Arial"/>
                <w:sz w:val="20"/>
                <w:szCs w:val="20"/>
              </w:rPr>
            </w:pPr>
            <w:r w:rsidRPr="00095AA6">
              <w:rPr>
                <w:rFonts w:ascii="Arial" w:hAnsi="Arial" w:cs="Arial"/>
                <w:sz w:val="20"/>
                <w:szCs w:val="20"/>
              </w:rPr>
              <w:t>104</w:t>
            </w:r>
          </w:p>
        </w:tc>
        <w:tc>
          <w:tcPr>
            <w:tcW w:w="5807" w:type="dxa"/>
            <w:tcBorders>
              <w:top w:val="single" w:sz="4" w:space="0" w:color="auto"/>
              <w:left w:val="single" w:sz="4" w:space="0" w:color="auto"/>
              <w:bottom w:val="single" w:sz="4" w:space="0" w:color="auto"/>
              <w:right w:val="single" w:sz="4" w:space="0" w:color="auto"/>
            </w:tcBorders>
            <w:noWrap/>
            <w:hideMark/>
          </w:tcPr>
          <w:p w14:paraId="68FA9530" w14:textId="77777777" w:rsidR="00BC08EF" w:rsidRDefault="00BC08EF" w:rsidP="00D67DE0">
            <w:pPr>
              <w:jc w:val="left"/>
              <w:rPr>
                <w:rFonts w:ascii="Arial" w:hAnsi="Arial" w:cs="Arial"/>
                <w:sz w:val="20"/>
                <w:szCs w:val="20"/>
              </w:rPr>
            </w:pPr>
            <w:r w:rsidRPr="00095AA6">
              <w:rPr>
                <w:rFonts w:ascii="Arial" w:hAnsi="Arial" w:cs="Arial"/>
                <w:sz w:val="20"/>
                <w:szCs w:val="20"/>
              </w:rPr>
              <w:t>Kompres włókninowy niejałowy 5 x 5 cm,</w:t>
            </w:r>
          </w:p>
          <w:p w14:paraId="3C6D4A15" w14:textId="1B10A79B" w:rsidR="00BC08EF" w:rsidRPr="00095AA6" w:rsidRDefault="00BC08EF" w:rsidP="00D67DE0">
            <w:pPr>
              <w:jc w:val="left"/>
              <w:rPr>
                <w:rFonts w:ascii="Arial" w:hAnsi="Arial" w:cs="Arial"/>
                <w:sz w:val="20"/>
                <w:szCs w:val="20"/>
              </w:rPr>
            </w:pP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47BFCB4A"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23E6B08C"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1D21C303" w14:textId="77777777" w:rsidTr="00BC08EF">
        <w:trPr>
          <w:trHeight w:val="335"/>
        </w:trPr>
        <w:tc>
          <w:tcPr>
            <w:tcW w:w="567" w:type="dxa"/>
            <w:tcBorders>
              <w:top w:val="single" w:sz="4" w:space="0" w:color="auto"/>
              <w:left w:val="single" w:sz="4" w:space="0" w:color="auto"/>
              <w:bottom w:val="single" w:sz="4" w:space="0" w:color="auto"/>
              <w:right w:val="single" w:sz="4" w:space="0" w:color="auto"/>
            </w:tcBorders>
            <w:noWrap/>
            <w:hideMark/>
          </w:tcPr>
          <w:p w14:paraId="4ABDA6ED" w14:textId="77777777" w:rsidR="00BC08EF" w:rsidRPr="00095AA6" w:rsidRDefault="00BC08EF" w:rsidP="00D67DE0">
            <w:pPr>
              <w:rPr>
                <w:rFonts w:ascii="Arial" w:hAnsi="Arial" w:cs="Arial"/>
                <w:sz w:val="20"/>
                <w:szCs w:val="20"/>
              </w:rPr>
            </w:pPr>
            <w:r w:rsidRPr="00095AA6">
              <w:rPr>
                <w:rFonts w:ascii="Arial" w:hAnsi="Arial" w:cs="Arial"/>
                <w:sz w:val="20"/>
                <w:szCs w:val="20"/>
              </w:rPr>
              <w:t>105</w:t>
            </w:r>
          </w:p>
        </w:tc>
        <w:tc>
          <w:tcPr>
            <w:tcW w:w="5807" w:type="dxa"/>
            <w:tcBorders>
              <w:top w:val="single" w:sz="4" w:space="0" w:color="auto"/>
              <w:left w:val="single" w:sz="4" w:space="0" w:color="auto"/>
              <w:bottom w:val="single" w:sz="4" w:space="0" w:color="auto"/>
              <w:right w:val="single" w:sz="4" w:space="0" w:color="auto"/>
            </w:tcBorders>
            <w:noWrap/>
            <w:hideMark/>
          </w:tcPr>
          <w:p w14:paraId="68B9A47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Opatrunek do mocowania kaniul z warstwą przezroczystą</w:t>
            </w:r>
          </w:p>
        </w:tc>
        <w:tc>
          <w:tcPr>
            <w:tcW w:w="1985" w:type="dxa"/>
            <w:tcBorders>
              <w:top w:val="single" w:sz="4" w:space="0" w:color="auto"/>
              <w:left w:val="single" w:sz="4" w:space="0" w:color="auto"/>
              <w:bottom w:val="single" w:sz="4" w:space="0" w:color="auto"/>
              <w:right w:val="single" w:sz="4" w:space="0" w:color="auto"/>
            </w:tcBorders>
            <w:noWrap/>
          </w:tcPr>
          <w:p w14:paraId="34E674CB"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081B5F40" w14:textId="77777777" w:rsidR="00BC08EF" w:rsidRPr="00095AA6" w:rsidRDefault="00BC08EF" w:rsidP="00D67DE0">
            <w:pPr>
              <w:rPr>
                <w:rFonts w:ascii="Arial" w:hAnsi="Arial" w:cs="Arial"/>
                <w:sz w:val="20"/>
                <w:szCs w:val="20"/>
              </w:rPr>
            </w:pPr>
            <w:r w:rsidRPr="00095AA6">
              <w:rPr>
                <w:rFonts w:ascii="Arial" w:hAnsi="Arial" w:cs="Arial"/>
                <w:sz w:val="20"/>
                <w:szCs w:val="20"/>
              </w:rPr>
              <w:t>500</w:t>
            </w:r>
          </w:p>
        </w:tc>
      </w:tr>
      <w:tr w:rsidR="00BC08EF" w:rsidRPr="00095AA6" w14:paraId="4608A294" w14:textId="77777777" w:rsidTr="00BC08EF">
        <w:trPr>
          <w:trHeight w:val="343"/>
        </w:trPr>
        <w:tc>
          <w:tcPr>
            <w:tcW w:w="567" w:type="dxa"/>
            <w:tcBorders>
              <w:top w:val="single" w:sz="4" w:space="0" w:color="auto"/>
              <w:left w:val="single" w:sz="4" w:space="0" w:color="auto"/>
              <w:bottom w:val="single" w:sz="4" w:space="0" w:color="auto"/>
              <w:right w:val="single" w:sz="4" w:space="0" w:color="auto"/>
            </w:tcBorders>
            <w:noWrap/>
            <w:hideMark/>
          </w:tcPr>
          <w:p w14:paraId="33431CBD" w14:textId="77777777" w:rsidR="00BC08EF" w:rsidRPr="00095AA6" w:rsidRDefault="00BC08EF" w:rsidP="00D67DE0">
            <w:pPr>
              <w:rPr>
                <w:rFonts w:ascii="Arial" w:hAnsi="Arial" w:cs="Arial"/>
                <w:sz w:val="20"/>
                <w:szCs w:val="20"/>
              </w:rPr>
            </w:pPr>
            <w:r w:rsidRPr="00095AA6">
              <w:rPr>
                <w:rFonts w:ascii="Arial" w:hAnsi="Arial" w:cs="Arial"/>
                <w:sz w:val="20"/>
                <w:szCs w:val="20"/>
              </w:rPr>
              <w:t>106</w:t>
            </w:r>
          </w:p>
        </w:tc>
        <w:tc>
          <w:tcPr>
            <w:tcW w:w="5807" w:type="dxa"/>
            <w:tcBorders>
              <w:top w:val="single" w:sz="4" w:space="0" w:color="auto"/>
              <w:left w:val="single" w:sz="4" w:space="0" w:color="auto"/>
              <w:bottom w:val="single" w:sz="4" w:space="0" w:color="auto"/>
              <w:right w:val="single" w:sz="4" w:space="0" w:color="auto"/>
            </w:tcBorders>
            <w:noWrap/>
            <w:hideMark/>
          </w:tcPr>
          <w:p w14:paraId="30B23F8D"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Przylepiec włókninowy </w:t>
            </w:r>
            <w:r>
              <w:rPr>
                <w:rFonts w:ascii="Arial" w:hAnsi="Arial" w:cs="Arial"/>
                <w:sz w:val="20"/>
                <w:szCs w:val="20"/>
              </w:rPr>
              <w:t>–</w:t>
            </w:r>
            <w:r w:rsidRPr="00095AA6">
              <w:rPr>
                <w:rFonts w:ascii="Arial" w:hAnsi="Arial" w:cs="Arial"/>
                <w:sz w:val="20"/>
                <w:szCs w:val="20"/>
              </w:rPr>
              <w:t xml:space="preserve"> </w:t>
            </w:r>
            <w:r>
              <w:rPr>
                <w:rFonts w:ascii="Arial" w:hAnsi="Arial" w:cs="Arial"/>
                <w:sz w:val="20"/>
                <w:szCs w:val="20"/>
              </w:rPr>
              <w:t xml:space="preserve">rolka </w:t>
            </w:r>
            <w:r w:rsidRPr="00095AA6">
              <w:rPr>
                <w:rFonts w:ascii="Arial" w:hAnsi="Arial" w:cs="Arial"/>
                <w:sz w:val="20"/>
                <w:szCs w:val="20"/>
              </w:rPr>
              <w:t xml:space="preserve">20 cm x 10 m </w:t>
            </w:r>
          </w:p>
        </w:tc>
        <w:tc>
          <w:tcPr>
            <w:tcW w:w="1985" w:type="dxa"/>
            <w:tcBorders>
              <w:top w:val="single" w:sz="4" w:space="0" w:color="auto"/>
              <w:left w:val="single" w:sz="4" w:space="0" w:color="auto"/>
              <w:bottom w:val="single" w:sz="4" w:space="0" w:color="auto"/>
              <w:right w:val="single" w:sz="4" w:space="0" w:color="auto"/>
            </w:tcBorders>
            <w:noWrap/>
          </w:tcPr>
          <w:p w14:paraId="413CC33D" w14:textId="77777777" w:rsidR="00BC08EF" w:rsidRPr="00095AA6" w:rsidRDefault="00BC08EF" w:rsidP="00D67DE0">
            <w:pPr>
              <w:rPr>
                <w:rFonts w:ascii="Arial" w:hAnsi="Arial" w:cs="Arial"/>
                <w:sz w:val="20"/>
                <w:szCs w:val="20"/>
              </w:rPr>
            </w:pPr>
            <w:r w:rsidRPr="00095AA6">
              <w:rPr>
                <w:rFonts w:ascii="Arial" w:hAnsi="Arial" w:cs="Arial"/>
                <w:sz w:val="20"/>
                <w:szCs w:val="20"/>
              </w:rPr>
              <w:t>rolka</w:t>
            </w:r>
          </w:p>
        </w:tc>
        <w:tc>
          <w:tcPr>
            <w:tcW w:w="1275" w:type="dxa"/>
            <w:tcBorders>
              <w:top w:val="single" w:sz="4" w:space="0" w:color="auto"/>
              <w:left w:val="single" w:sz="4" w:space="0" w:color="auto"/>
              <w:bottom w:val="single" w:sz="4" w:space="0" w:color="auto"/>
              <w:right w:val="single" w:sz="4" w:space="0" w:color="auto"/>
            </w:tcBorders>
            <w:noWrap/>
          </w:tcPr>
          <w:p w14:paraId="531ACBC8"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62569103"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451E952" w14:textId="77777777" w:rsidR="00BC08EF" w:rsidRPr="00095AA6" w:rsidRDefault="00BC08EF" w:rsidP="00D67DE0">
            <w:pPr>
              <w:rPr>
                <w:rFonts w:ascii="Arial" w:hAnsi="Arial" w:cs="Arial"/>
                <w:sz w:val="20"/>
                <w:szCs w:val="20"/>
              </w:rPr>
            </w:pPr>
            <w:r w:rsidRPr="00095AA6">
              <w:rPr>
                <w:rFonts w:ascii="Arial" w:hAnsi="Arial" w:cs="Arial"/>
                <w:sz w:val="20"/>
                <w:szCs w:val="20"/>
              </w:rPr>
              <w:t>107</w:t>
            </w:r>
          </w:p>
        </w:tc>
        <w:tc>
          <w:tcPr>
            <w:tcW w:w="5807" w:type="dxa"/>
            <w:tcBorders>
              <w:top w:val="single" w:sz="4" w:space="0" w:color="auto"/>
              <w:left w:val="single" w:sz="4" w:space="0" w:color="auto"/>
              <w:bottom w:val="single" w:sz="4" w:space="0" w:color="auto"/>
              <w:right w:val="single" w:sz="4" w:space="0" w:color="auto"/>
            </w:tcBorders>
            <w:noWrap/>
            <w:hideMark/>
          </w:tcPr>
          <w:p w14:paraId="6570DBA8"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Opatrunki na ranę po cięciu cesarskim duże,</w:t>
            </w:r>
          </w:p>
          <w:p w14:paraId="35A7B950"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(1 opakowanie =  50 szt.)</w:t>
            </w:r>
          </w:p>
        </w:tc>
        <w:tc>
          <w:tcPr>
            <w:tcW w:w="1985" w:type="dxa"/>
            <w:tcBorders>
              <w:top w:val="single" w:sz="4" w:space="0" w:color="auto"/>
              <w:left w:val="single" w:sz="4" w:space="0" w:color="auto"/>
              <w:bottom w:val="single" w:sz="4" w:space="0" w:color="auto"/>
              <w:right w:val="single" w:sz="4" w:space="0" w:color="auto"/>
            </w:tcBorders>
            <w:noWrap/>
          </w:tcPr>
          <w:p w14:paraId="7E7D0082"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1C898240"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180A37BE"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E061009" w14:textId="77777777" w:rsidR="00BC08EF" w:rsidRPr="00095AA6" w:rsidRDefault="00BC08EF" w:rsidP="00D67DE0">
            <w:pPr>
              <w:rPr>
                <w:rFonts w:ascii="Arial" w:hAnsi="Arial" w:cs="Arial"/>
                <w:sz w:val="20"/>
                <w:szCs w:val="20"/>
              </w:rPr>
            </w:pPr>
            <w:r w:rsidRPr="00095AA6">
              <w:rPr>
                <w:rFonts w:ascii="Arial" w:hAnsi="Arial" w:cs="Arial"/>
                <w:sz w:val="20"/>
                <w:szCs w:val="20"/>
              </w:rPr>
              <w:t>108</w:t>
            </w:r>
          </w:p>
        </w:tc>
        <w:tc>
          <w:tcPr>
            <w:tcW w:w="5807" w:type="dxa"/>
            <w:tcBorders>
              <w:top w:val="single" w:sz="4" w:space="0" w:color="auto"/>
              <w:left w:val="single" w:sz="4" w:space="0" w:color="auto"/>
              <w:bottom w:val="single" w:sz="4" w:space="0" w:color="auto"/>
              <w:right w:val="single" w:sz="4" w:space="0" w:color="auto"/>
            </w:tcBorders>
            <w:noWrap/>
            <w:hideMark/>
          </w:tcPr>
          <w:p w14:paraId="39A1EAF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Pieluchy pampers – rozmiar 0,</w:t>
            </w:r>
          </w:p>
          <w:p w14:paraId="13C0847D"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(1 opakowanie =  30 szt.)</w:t>
            </w:r>
          </w:p>
        </w:tc>
        <w:tc>
          <w:tcPr>
            <w:tcW w:w="1985" w:type="dxa"/>
            <w:tcBorders>
              <w:top w:val="single" w:sz="4" w:space="0" w:color="auto"/>
              <w:left w:val="single" w:sz="4" w:space="0" w:color="auto"/>
              <w:bottom w:val="single" w:sz="4" w:space="0" w:color="auto"/>
              <w:right w:val="single" w:sz="4" w:space="0" w:color="auto"/>
            </w:tcBorders>
            <w:noWrap/>
          </w:tcPr>
          <w:p w14:paraId="5BA77910"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42DC49DB"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1CCF4845" w14:textId="77777777" w:rsidTr="00BC08EF">
        <w:trPr>
          <w:trHeight w:val="317"/>
        </w:trPr>
        <w:tc>
          <w:tcPr>
            <w:tcW w:w="567" w:type="dxa"/>
            <w:tcBorders>
              <w:top w:val="single" w:sz="4" w:space="0" w:color="auto"/>
              <w:left w:val="single" w:sz="4" w:space="0" w:color="auto"/>
              <w:bottom w:val="single" w:sz="4" w:space="0" w:color="auto"/>
              <w:right w:val="single" w:sz="4" w:space="0" w:color="auto"/>
            </w:tcBorders>
            <w:noWrap/>
            <w:hideMark/>
          </w:tcPr>
          <w:p w14:paraId="5B093E0D" w14:textId="77777777" w:rsidR="00BC08EF" w:rsidRPr="00095AA6" w:rsidRDefault="00BC08EF" w:rsidP="00D67DE0">
            <w:pPr>
              <w:rPr>
                <w:rFonts w:ascii="Arial" w:hAnsi="Arial" w:cs="Arial"/>
                <w:sz w:val="20"/>
                <w:szCs w:val="20"/>
              </w:rPr>
            </w:pPr>
            <w:r w:rsidRPr="00095AA6">
              <w:rPr>
                <w:rFonts w:ascii="Arial" w:hAnsi="Arial" w:cs="Arial"/>
                <w:sz w:val="20"/>
                <w:szCs w:val="20"/>
              </w:rPr>
              <w:t>109</w:t>
            </w:r>
          </w:p>
        </w:tc>
        <w:tc>
          <w:tcPr>
            <w:tcW w:w="5807" w:type="dxa"/>
            <w:tcBorders>
              <w:top w:val="single" w:sz="4" w:space="0" w:color="auto"/>
              <w:left w:val="single" w:sz="4" w:space="0" w:color="auto"/>
              <w:bottom w:val="single" w:sz="4" w:space="0" w:color="auto"/>
              <w:right w:val="single" w:sz="4" w:space="0" w:color="auto"/>
            </w:tcBorders>
            <w:noWrap/>
            <w:hideMark/>
          </w:tcPr>
          <w:p w14:paraId="0C9E6440"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Obłożenia do porodu/ Zestaw do porodu</w:t>
            </w:r>
          </w:p>
        </w:tc>
        <w:tc>
          <w:tcPr>
            <w:tcW w:w="1985" w:type="dxa"/>
            <w:tcBorders>
              <w:top w:val="single" w:sz="4" w:space="0" w:color="auto"/>
              <w:left w:val="single" w:sz="4" w:space="0" w:color="auto"/>
              <w:bottom w:val="single" w:sz="4" w:space="0" w:color="auto"/>
              <w:right w:val="single" w:sz="4" w:space="0" w:color="auto"/>
            </w:tcBorders>
            <w:noWrap/>
          </w:tcPr>
          <w:p w14:paraId="33789177"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3714E22"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6F42A52F"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7143158" w14:textId="77777777" w:rsidR="00BC08EF" w:rsidRPr="00095AA6" w:rsidRDefault="00BC08EF" w:rsidP="00D67DE0">
            <w:pPr>
              <w:rPr>
                <w:rFonts w:ascii="Arial" w:hAnsi="Arial" w:cs="Arial"/>
                <w:sz w:val="20"/>
                <w:szCs w:val="20"/>
              </w:rPr>
            </w:pPr>
            <w:r w:rsidRPr="00095AA6">
              <w:rPr>
                <w:rFonts w:ascii="Arial" w:hAnsi="Arial" w:cs="Arial"/>
                <w:sz w:val="20"/>
                <w:szCs w:val="20"/>
              </w:rPr>
              <w:t>110</w:t>
            </w:r>
          </w:p>
        </w:tc>
        <w:tc>
          <w:tcPr>
            <w:tcW w:w="5807" w:type="dxa"/>
            <w:tcBorders>
              <w:top w:val="single" w:sz="4" w:space="0" w:color="auto"/>
              <w:left w:val="single" w:sz="4" w:space="0" w:color="auto"/>
              <w:bottom w:val="single" w:sz="4" w:space="0" w:color="auto"/>
              <w:right w:val="single" w:sz="4" w:space="0" w:color="auto"/>
            </w:tcBorders>
            <w:noWrap/>
            <w:hideMark/>
          </w:tcPr>
          <w:p w14:paraId="3CB5D23D" w14:textId="77777777" w:rsidR="00BC08EF" w:rsidRDefault="00BC08EF" w:rsidP="00D67DE0">
            <w:pPr>
              <w:jc w:val="left"/>
              <w:rPr>
                <w:rFonts w:ascii="Arial" w:hAnsi="Arial" w:cs="Arial"/>
                <w:sz w:val="20"/>
                <w:szCs w:val="20"/>
              </w:rPr>
            </w:pPr>
            <w:r w:rsidRPr="00095AA6">
              <w:rPr>
                <w:rFonts w:ascii="Arial" w:hAnsi="Arial" w:cs="Arial"/>
                <w:sz w:val="20"/>
                <w:szCs w:val="20"/>
              </w:rPr>
              <w:t xml:space="preserve">Podkłady ginekologiczne </w:t>
            </w:r>
            <w:r w:rsidRPr="00006635">
              <w:rPr>
                <w:rFonts w:ascii="Arial" w:hAnsi="Arial" w:cs="Arial"/>
                <w:sz w:val="20"/>
                <w:szCs w:val="20"/>
              </w:rPr>
              <w:t xml:space="preserve">jałowe 7,5x27 </w:t>
            </w:r>
            <w:r w:rsidRPr="00095AA6">
              <w:rPr>
                <w:rFonts w:ascii="Arial" w:hAnsi="Arial" w:cs="Arial"/>
                <w:sz w:val="20"/>
                <w:szCs w:val="20"/>
              </w:rPr>
              <w:t xml:space="preserve">cm </w:t>
            </w:r>
          </w:p>
          <w:p w14:paraId="264F3CC3"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(1 opakowanie = 10 szt.)</w:t>
            </w:r>
          </w:p>
        </w:tc>
        <w:tc>
          <w:tcPr>
            <w:tcW w:w="1985" w:type="dxa"/>
            <w:tcBorders>
              <w:top w:val="single" w:sz="4" w:space="0" w:color="auto"/>
              <w:left w:val="single" w:sz="4" w:space="0" w:color="auto"/>
              <w:bottom w:val="single" w:sz="4" w:space="0" w:color="auto"/>
              <w:right w:val="single" w:sz="4" w:space="0" w:color="auto"/>
            </w:tcBorders>
            <w:noWrap/>
          </w:tcPr>
          <w:p w14:paraId="48DACD12"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op. </w:t>
            </w:r>
          </w:p>
        </w:tc>
        <w:tc>
          <w:tcPr>
            <w:tcW w:w="1275" w:type="dxa"/>
            <w:tcBorders>
              <w:top w:val="single" w:sz="4" w:space="0" w:color="auto"/>
              <w:left w:val="single" w:sz="4" w:space="0" w:color="auto"/>
              <w:bottom w:val="single" w:sz="4" w:space="0" w:color="auto"/>
              <w:right w:val="single" w:sz="4" w:space="0" w:color="auto"/>
            </w:tcBorders>
            <w:noWrap/>
          </w:tcPr>
          <w:p w14:paraId="0CFA0947"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14B7D4F0"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AC7E559" w14:textId="77777777" w:rsidR="00BC08EF" w:rsidRPr="00095AA6" w:rsidRDefault="00BC08EF" w:rsidP="00D67DE0">
            <w:pPr>
              <w:rPr>
                <w:rFonts w:ascii="Arial" w:hAnsi="Arial" w:cs="Arial"/>
                <w:sz w:val="20"/>
                <w:szCs w:val="20"/>
              </w:rPr>
            </w:pPr>
            <w:r w:rsidRPr="00095AA6">
              <w:rPr>
                <w:rFonts w:ascii="Arial" w:hAnsi="Arial" w:cs="Arial"/>
                <w:sz w:val="20"/>
                <w:szCs w:val="20"/>
              </w:rPr>
              <w:t>111</w:t>
            </w:r>
          </w:p>
        </w:tc>
        <w:tc>
          <w:tcPr>
            <w:tcW w:w="5807" w:type="dxa"/>
            <w:tcBorders>
              <w:top w:val="single" w:sz="4" w:space="0" w:color="auto"/>
              <w:left w:val="single" w:sz="4" w:space="0" w:color="auto"/>
              <w:bottom w:val="single" w:sz="4" w:space="0" w:color="auto"/>
              <w:right w:val="single" w:sz="4" w:space="0" w:color="auto"/>
            </w:tcBorders>
            <w:noWrap/>
            <w:hideMark/>
          </w:tcPr>
          <w:p w14:paraId="11B6691E" w14:textId="77777777" w:rsidR="00BC08EF" w:rsidRDefault="00BC08EF" w:rsidP="00D67DE0">
            <w:pPr>
              <w:jc w:val="left"/>
              <w:rPr>
                <w:rFonts w:ascii="Arial" w:hAnsi="Arial" w:cs="Arial"/>
                <w:sz w:val="20"/>
                <w:szCs w:val="20"/>
              </w:rPr>
            </w:pPr>
            <w:r w:rsidRPr="00095AA6">
              <w:rPr>
                <w:rFonts w:ascii="Arial" w:hAnsi="Arial" w:cs="Arial"/>
                <w:sz w:val="20"/>
                <w:szCs w:val="20"/>
              </w:rPr>
              <w:t xml:space="preserve">Podkłady ginekologiczne niejałowe 7,5x27 cm </w:t>
            </w:r>
          </w:p>
          <w:p w14:paraId="1DEB590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(1 opakowanie = 10 szt.)</w:t>
            </w:r>
          </w:p>
        </w:tc>
        <w:tc>
          <w:tcPr>
            <w:tcW w:w="1985" w:type="dxa"/>
            <w:tcBorders>
              <w:top w:val="single" w:sz="4" w:space="0" w:color="auto"/>
              <w:left w:val="single" w:sz="4" w:space="0" w:color="auto"/>
              <w:bottom w:val="single" w:sz="4" w:space="0" w:color="auto"/>
              <w:right w:val="single" w:sz="4" w:space="0" w:color="auto"/>
            </w:tcBorders>
            <w:noWrap/>
          </w:tcPr>
          <w:p w14:paraId="68C30CB3"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op. </w:t>
            </w:r>
          </w:p>
        </w:tc>
        <w:tc>
          <w:tcPr>
            <w:tcW w:w="1275" w:type="dxa"/>
            <w:tcBorders>
              <w:top w:val="single" w:sz="4" w:space="0" w:color="auto"/>
              <w:left w:val="single" w:sz="4" w:space="0" w:color="auto"/>
              <w:bottom w:val="single" w:sz="4" w:space="0" w:color="auto"/>
              <w:right w:val="single" w:sz="4" w:space="0" w:color="auto"/>
            </w:tcBorders>
            <w:noWrap/>
          </w:tcPr>
          <w:p w14:paraId="1DCB20D9"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69217759"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B70C630" w14:textId="77777777" w:rsidR="00BC08EF" w:rsidRPr="00095AA6" w:rsidRDefault="00BC08EF" w:rsidP="00D67DE0">
            <w:pPr>
              <w:rPr>
                <w:rFonts w:ascii="Arial" w:hAnsi="Arial" w:cs="Arial"/>
                <w:sz w:val="20"/>
                <w:szCs w:val="20"/>
              </w:rPr>
            </w:pPr>
            <w:r w:rsidRPr="00095AA6">
              <w:rPr>
                <w:rFonts w:ascii="Arial" w:hAnsi="Arial" w:cs="Arial"/>
                <w:sz w:val="20"/>
                <w:szCs w:val="20"/>
              </w:rPr>
              <w:t>112</w:t>
            </w:r>
          </w:p>
        </w:tc>
        <w:tc>
          <w:tcPr>
            <w:tcW w:w="5807" w:type="dxa"/>
            <w:tcBorders>
              <w:top w:val="single" w:sz="4" w:space="0" w:color="auto"/>
              <w:left w:val="single" w:sz="4" w:space="0" w:color="auto"/>
              <w:bottom w:val="single" w:sz="4" w:space="0" w:color="auto"/>
              <w:right w:val="single" w:sz="4" w:space="0" w:color="auto"/>
            </w:tcBorders>
            <w:noWrap/>
            <w:hideMark/>
          </w:tcPr>
          <w:p w14:paraId="607018D2"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Podpaski maxi,( 1 opakowanie = 10 szt.)</w:t>
            </w:r>
          </w:p>
        </w:tc>
        <w:tc>
          <w:tcPr>
            <w:tcW w:w="1985" w:type="dxa"/>
            <w:tcBorders>
              <w:top w:val="single" w:sz="4" w:space="0" w:color="auto"/>
              <w:left w:val="single" w:sz="4" w:space="0" w:color="auto"/>
              <w:bottom w:val="single" w:sz="4" w:space="0" w:color="auto"/>
              <w:right w:val="single" w:sz="4" w:space="0" w:color="auto"/>
            </w:tcBorders>
            <w:noWrap/>
          </w:tcPr>
          <w:p w14:paraId="47751405"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op. </w:t>
            </w:r>
          </w:p>
        </w:tc>
        <w:tc>
          <w:tcPr>
            <w:tcW w:w="1275" w:type="dxa"/>
            <w:tcBorders>
              <w:top w:val="single" w:sz="4" w:space="0" w:color="auto"/>
              <w:left w:val="single" w:sz="4" w:space="0" w:color="auto"/>
              <w:bottom w:val="single" w:sz="4" w:space="0" w:color="auto"/>
              <w:right w:val="single" w:sz="4" w:space="0" w:color="auto"/>
            </w:tcBorders>
            <w:noWrap/>
          </w:tcPr>
          <w:p w14:paraId="718DD496"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68E0327B"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43EC9116" w14:textId="77777777" w:rsidR="00BC08EF" w:rsidRPr="00095AA6" w:rsidRDefault="00BC08EF" w:rsidP="00D67DE0">
            <w:pPr>
              <w:rPr>
                <w:rFonts w:ascii="Arial" w:hAnsi="Arial" w:cs="Arial"/>
                <w:sz w:val="20"/>
                <w:szCs w:val="20"/>
              </w:rPr>
            </w:pPr>
            <w:r w:rsidRPr="00095AA6">
              <w:rPr>
                <w:rFonts w:ascii="Arial" w:hAnsi="Arial" w:cs="Arial"/>
                <w:sz w:val="20"/>
                <w:szCs w:val="20"/>
              </w:rPr>
              <w:t>113</w:t>
            </w:r>
          </w:p>
        </w:tc>
        <w:tc>
          <w:tcPr>
            <w:tcW w:w="5807" w:type="dxa"/>
            <w:tcBorders>
              <w:top w:val="single" w:sz="4" w:space="0" w:color="auto"/>
              <w:left w:val="single" w:sz="4" w:space="0" w:color="auto"/>
              <w:bottom w:val="single" w:sz="4" w:space="0" w:color="auto"/>
              <w:right w:val="single" w:sz="4" w:space="0" w:color="auto"/>
            </w:tcBorders>
            <w:noWrap/>
            <w:hideMark/>
          </w:tcPr>
          <w:p w14:paraId="6586C73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Strzykawki 1ml,</w:t>
            </w:r>
            <w:r>
              <w:rPr>
                <w:rFonts w:ascii="Arial" w:hAnsi="Arial" w:cs="Arial"/>
                <w:sz w:val="20"/>
                <w:szCs w:val="20"/>
              </w:rPr>
              <w:t xml:space="preserve"> </w:t>
            </w: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7E957B18"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47A03A0F"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5F99E16B" w14:textId="77777777" w:rsidTr="00BC08EF">
        <w:trPr>
          <w:trHeight w:val="274"/>
        </w:trPr>
        <w:tc>
          <w:tcPr>
            <w:tcW w:w="567" w:type="dxa"/>
            <w:tcBorders>
              <w:top w:val="single" w:sz="4" w:space="0" w:color="auto"/>
              <w:left w:val="single" w:sz="4" w:space="0" w:color="auto"/>
              <w:bottom w:val="single" w:sz="4" w:space="0" w:color="auto"/>
              <w:right w:val="single" w:sz="4" w:space="0" w:color="auto"/>
            </w:tcBorders>
            <w:noWrap/>
            <w:hideMark/>
          </w:tcPr>
          <w:p w14:paraId="7BFD7B23" w14:textId="77777777" w:rsidR="00BC08EF" w:rsidRPr="00095AA6" w:rsidRDefault="00BC08EF" w:rsidP="00D67DE0">
            <w:pPr>
              <w:rPr>
                <w:rFonts w:ascii="Arial" w:hAnsi="Arial" w:cs="Arial"/>
                <w:sz w:val="20"/>
                <w:szCs w:val="20"/>
              </w:rPr>
            </w:pPr>
            <w:r w:rsidRPr="00095AA6">
              <w:rPr>
                <w:rFonts w:ascii="Arial" w:hAnsi="Arial" w:cs="Arial"/>
                <w:sz w:val="20"/>
                <w:szCs w:val="20"/>
              </w:rPr>
              <w:t>114</w:t>
            </w:r>
          </w:p>
        </w:tc>
        <w:tc>
          <w:tcPr>
            <w:tcW w:w="5807" w:type="dxa"/>
            <w:tcBorders>
              <w:top w:val="single" w:sz="4" w:space="0" w:color="auto"/>
              <w:left w:val="single" w:sz="4" w:space="0" w:color="auto"/>
              <w:bottom w:val="single" w:sz="4" w:space="0" w:color="auto"/>
              <w:right w:val="single" w:sz="4" w:space="0" w:color="auto"/>
            </w:tcBorders>
            <w:noWrap/>
            <w:hideMark/>
          </w:tcPr>
          <w:p w14:paraId="4669E17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Strzykawki (2ml),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66FBF795"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B560F67" w14:textId="77777777" w:rsidR="00BC08EF" w:rsidRPr="00095AA6" w:rsidRDefault="00BC08EF" w:rsidP="00D67DE0">
            <w:pPr>
              <w:rPr>
                <w:rFonts w:ascii="Arial" w:hAnsi="Arial" w:cs="Arial"/>
                <w:sz w:val="20"/>
                <w:szCs w:val="20"/>
              </w:rPr>
            </w:pPr>
            <w:r w:rsidRPr="00095AA6">
              <w:rPr>
                <w:rFonts w:ascii="Arial" w:hAnsi="Arial" w:cs="Arial"/>
                <w:sz w:val="20"/>
                <w:szCs w:val="20"/>
              </w:rPr>
              <w:t>30</w:t>
            </w:r>
          </w:p>
        </w:tc>
      </w:tr>
      <w:tr w:rsidR="00BC08EF" w:rsidRPr="00095AA6" w14:paraId="488E2F12" w14:textId="77777777" w:rsidTr="00BC08EF">
        <w:trPr>
          <w:trHeight w:val="274"/>
        </w:trPr>
        <w:tc>
          <w:tcPr>
            <w:tcW w:w="567" w:type="dxa"/>
            <w:tcBorders>
              <w:top w:val="single" w:sz="4" w:space="0" w:color="auto"/>
              <w:left w:val="single" w:sz="4" w:space="0" w:color="auto"/>
              <w:bottom w:val="single" w:sz="4" w:space="0" w:color="auto"/>
              <w:right w:val="single" w:sz="4" w:space="0" w:color="auto"/>
            </w:tcBorders>
            <w:noWrap/>
            <w:hideMark/>
          </w:tcPr>
          <w:p w14:paraId="2D69C194" w14:textId="77777777" w:rsidR="00BC08EF" w:rsidRPr="00095AA6" w:rsidRDefault="00BC08EF" w:rsidP="00D67DE0">
            <w:pPr>
              <w:rPr>
                <w:rFonts w:ascii="Arial" w:hAnsi="Arial" w:cs="Arial"/>
                <w:sz w:val="20"/>
                <w:szCs w:val="20"/>
              </w:rPr>
            </w:pPr>
            <w:r w:rsidRPr="00095AA6">
              <w:rPr>
                <w:rFonts w:ascii="Arial" w:hAnsi="Arial" w:cs="Arial"/>
                <w:sz w:val="20"/>
                <w:szCs w:val="20"/>
              </w:rPr>
              <w:t>115</w:t>
            </w:r>
          </w:p>
        </w:tc>
        <w:tc>
          <w:tcPr>
            <w:tcW w:w="5807" w:type="dxa"/>
            <w:tcBorders>
              <w:top w:val="single" w:sz="4" w:space="0" w:color="auto"/>
              <w:left w:val="single" w:sz="4" w:space="0" w:color="auto"/>
              <w:bottom w:val="single" w:sz="4" w:space="0" w:color="auto"/>
              <w:right w:val="single" w:sz="4" w:space="0" w:color="auto"/>
            </w:tcBorders>
            <w:noWrap/>
            <w:hideMark/>
          </w:tcPr>
          <w:p w14:paraId="4D342055"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Strzykawki (5 ml),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63C9475A"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3BC325CE"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0CEC676F" w14:textId="77777777" w:rsidTr="00BC08EF">
        <w:trPr>
          <w:trHeight w:val="313"/>
        </w:trPr>
        <w:tc>
          <w:tcPr>
            <w:tcW w:w="567" w:type="dxa"/>
            <w:tcBorders>
              <w:top w:val="single" w:sz="4" w:space="0" w:color="auto"/>
              <w:left w:val="single" w:sz="4" w:space="0" w:color="auto"/>
              <w:bottom w:val="single" w:sz="4" w:space="0" w:color="auto"/>
              <w:right w:val="single" w:sz="4" w:space="0" w:color="auto"/>
            </w:tcBorders>
            <w:noWrap/>
            <w:hideMark/>
          </w:tcPr>
          <w:p w14:paraId="11B09A36" w14:textId="77777777" w:rsidR="00BC08EF" w:rsidRPr="00095AA6" w:rsidRDefault="00BC08EF" w:rsidP="00D67DE0">
            <w:pPr>
              <w:rPr>
                <w:rFonts w:ascii="Arial" w:hAnsi="Arial" w:cs="Arial"/>
                <w:sz w:val="20"/>
                <w:szCs w:val="20"/>
              </w:rPr>
            </w:pPr>
            <w:r w:rsidRPr="00095AA6">
              <w:rPr>
                <w:rFonts w:ascii="Arial" w:hAnsi="Arial" w:cs="Arial"/>
                <w:sz w:val="20"/>
                <w:szCs w:val="20"/>
              </w:rPr>
              <w:t>116</w:t>
            </w:r>
          </w:p>
        </w:tc>
        <w:tc>
          <w:tcPr>
            <w:tcW w:w="5807" w:type="dxa"/>
            <w:tcBorders>
              <w:top w:val="single" w:sz="4" w:space="0" w:color="auto"/>
              <w:left w:val="single" w:sz="4" w:space="0" w:color="auto"/>
              <w:bottom w:val="single" w:sz="4" w:space="0" w:color="auto"/>
              <w:right w:val="single" w:sz="4" w:space="0" w:color="auto"/>
            </w:tcBorders>
            <w:noWrap/>
            <w:hideMark/>
          </w:tcPr>
          <w:p w14:paraId="3F18C6D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Strzykawki (10ml),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3490C294"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30858281"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00AAA23D" w14:textId="77777777" w:rsidTr="00BC08EF">
        <w:trPr>
          <w:trHeight w:val="247"/>
        </w:trPr>
        <w:tc>
          <w:tcPr>
            <w:tcW w:w="567" w:type="dxa"/>
            <w:tcBorders>
              <w:top w:val="single" w:sz="4" w:space="0" w:color="auto"/>
              <w:left w:val="single" w:sz="4" w:space="0" w:color="auto"/>
              <w:bottom w:val="single" w:sz="4" w:space="0" w:color="auto"/>
              <w:right w:val="single" w:sz="4" w:space="0" w:color="auto"/>
            </w:tcBorders>
            <w:noWrap/>
            <w:hideMark/>
          </w:tcPr>
          <w:p w14:paraId="6448B542" w14:textId="77777777" w:rsidR="00BC08EF" w:rsidRPr="00095AA6" w:rsidRDefault="00BC08EF" w:rsidP="00D67DE0">
            <w:pPr>
              <w:rPr>
                <w:rFonts w:ascii="Arial" w:hAnsi="Arial" w:cs="Arial"/>
                <w:sz w:val="20"/>
                <w:szCs w:val="20"/>
              </w:rPr>
            </w:pPr>
            <w:r w:rsidRPr="00095AA6">
              <w:rPr>
                <w:rFonts w:ascii="Arial" w:hAnsi="Arial" w:cs="Arial"/>
                <w:sz w:val="20"/>
                <w:szCs w:val="20"/>
              </w:rPr>
              <w:t>117</w:t>
            </w:r>
          </w:p>
        </w:tc>
        <w:tc>
          <w:tcPr>
            <w:tcW w:w="5807" w:type="dxa"/>
            <w:tcBorders>
              <w:top w:val="single" w:sz="4" w:space="0" w:color="auto"/>
              <w:left w:val="single" w:sz="4" w:space="0" w:color="auto"/>
              <w:bottom w:val="single" w:sz="4" w:space="0" w:color="auto"/>
              <w:right w:val="single" w:sz="4" w:space="0" w:color="auto"/>
            </w:tcBorders>
            <w:noWrap/>
            <w:hideMark/>
          </w:tcPr>
          <w:p w14:paraId="545E9E0F"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Strzykawki (20ml) (1 opakowanie =  80 szt.)</w:t>
            </w:r>
          </w:p>
        </w:tc>
        <w:tc>
          <w:tcPr>
            <w:tcW w:w="1985" w:type="dxa"/>
            <w:tcBorders>
              <w:top w:val="single" w:sz="4" w:space="0" w:color="auto"/>
              <w:left w:val="single" w:sz="4" w:space="0" w:color="auto"/>
              <w:bottom w:val="single" w:sz="4" w:space="0" w:color="auto"/>
              <w:right w:val="single" w:sz="4" w:space="0" w:color="auto"/>
            </w:tcBorders>
            <w:noWrap/>
          </w:tcPr>
          <w:p w14:paraId="4CE293AB"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2B47E861"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6CACADC6" w14:textId="77777777" w:rsidTr="00BC08EF">
        <w:trPr>
          <w:trHeight w:val="394"/>
        </w:trPr>
        <w:tc>
          <w:tcPr>
            <w:tcW w:w="567" w:type="dxa"/>
            <w:tcBorders>
              <w:top w:val="single" w:sz="4" w:space="0" w:color="auto"/>
              <w:left w:val="single" w:sz="4" w:space="0" w:color="auto"/>
              <w:bottom w:val="single" w:sz="4" w:space="0" w:color="auto"/>
              <w:right w:val="single" w:sz="4" w:space="0" w:color="auto"/>
            </w:tcBorders>
            <w:noWrap/>
            <w:hideMark/>
          </w:tcPr>
          <w:p w14:paraId="2D1EBF33" w14:textId="77777777" w:rsidR="00BC08EF" w:rsidRPr="00095AA6" w:rsidRDefault="00BC08EF" w:rsidP="00D67DE0">
            <w:pPr>
              <w:rPr>
                <w:rFonts w:ascii="Arial" w:hAnsi="Arial" w:cs="Arial"/>
                <w:sz w:val="20"/>
                <w:szCs w:val="20"/>
              </w:rPr>
            </w:pPr>
            <w:r w:rsidRPr="00095AA6">
              <w:rPr>
                <w:rFonts w:ascii="Arial" w:hAnsi="Arial" w:cs="Arial"/>
                <w:sz w:val="20"/>
                <w:szCs w:val="20"/>
              </w:rPr>
              <w:t>118</w:t>
            </w:r>
          </w:p>
        </w:tc>
        <w:tc>
          <w:tcPr>
            <w:tcW w:w="5807" w:type="dxa"/>
            <w:tcBorders>
              <w:top w:val="single" w:sz="4" w:space="0" w:color="auto"/>
              <w:left w:val="single" w:sz="4" w:space="0" w:color="auto"/>
              <w:bottom w:val="single" w:sz="4" w:space="0" w:color="auto"/>
              <w:right w:val="single" w:sz="4" w:space="0" w:color="auto"/>
            </w:tcBorders>
            <w:noWrap/>
            <w:hideMark/>
          </w:tcPr>
          <w:p w14:paraId="0F99D47C"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Strzykawka cewnikowa do karmienia </w:t>
            </w:r>
            <w:r w:rsidRPr="00CA47CA">
              <w:rPr>
                <w:rFonts w:ascii="Arial" w:hAnsi="Arial" w:cs="Arial"/>
                <w:sz w:val="20"/>
                <w:szCs w:val="20"/>
              </w:rPr>
              <w:t>tzw. "</w:t>
            </w:r>
            <w:proofErr w:type="spellStart"/>
            <w:r w:rsidRPr="00CA47CA">
              <w:rPr>
                <w:rFonts w:ascii="Arial" w:hAnsi="Arial" w:cs="Arial"/>
                <w:sz w:val="20"/>
                <w:szCs w:val="20"/>
              </w:rPr>
              <w:t>żaneta</w:t>
            </w:r>
            <w:proofErr w:type="spellEnd"/>
            <w:r w:rsidRPr="00CA47CA">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14:paraId="1B794692"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szt. </w:t>
            </w:r>
          </w:p>
        </w:tc>
        <w:tc>
          <w:tcPr>
            <w:tcW w:w="1275" w:type="dxa"/>
            <w:tcBorders>
              <w:top w:val="single" w:sz="4" w:space="0" w:color="auto"/>
              <w:left w:val="single" w:sz="4" w:space="0" w:color="auto"/>
              <w:bottom w:val="single" w:sz="4" w:space="0" w:color="auto"/>
              <w:right w:val="single" w:sz="4" w:space="0" w:color="auto"/>
            </w:tcBorders>
            <w:noWrap/>
          </w:tcPr>
          <w:p w14:paraId="1694FCA3" w14:textId="77777777" w:rsidR="00BC08EF" w:rsidRPr="00095AA6" w:rsidRDefault="00BC08EF" w:rsidP="00D67DE0">
            <w:pPr>
              <w:rPr>
                <w:rFonts w:ascii="Arial" w:hAnsi="Arial" w:cs="Arial"/>
                <w:sz w:val="20"/>
                <w:szCs w:val="20"/>
              </w:rPr>
            </w:pPr>
            <w:r w:rsidRPr="00095AA6">
              <w:rPr>
                <w:rFonts w:ascii="Arial" w:hAnsi="Arial" w:cs="Arial"/>
                <w:sz w:val="20"/>
                <w:szCs w:val="20"/>
              </w:rPr>
              <w:t>150</w:t>
            </w:r>
          </w:p>
        </w:tc>
      </w:tr>
      <w:tr w:rsidR="00BC08EF" w:rsidRPr="00095AA6" w14:paraId="78151363" w14:textId="77777777" w:rsidTr="00BC08EF">
        <w:trPr>
          <w:trHeight w:val="273"/>
        </w:trPr>
        <w:tc>
          <w:tcPr>
            <w:tcW w:w="567" w:type="dxa"/>
            <w:tcBorders>
              <w:top w:val="single" w:sz="4" w:space="0" w:color="auto"/>
              <w:left w:val="single" w:sz="4" w:space="0" w:color="auto"/>
              <w:bottom w:val="single" w:sz="4" w:space="0" w:color="auto"/>
              <w:right w:val="single" w:sz="4" w:space="0" w:color="auto"/>
            </w:tcBorders>
            <w:noWrap/>
            <w:hideMark/>
          </w:tcPr>
          <w:p w14:paraId="37938219" w14:textId="77777777" w:rsidR="00BC08EF" w:rsidRPr="00095AA6" w:rsidRDefault="00BC08EF" w:rsidP="00D67DE0">
            <w:pPr>
              <w:rPr>
                <w:rFonts w:ascii="Arial" w:hAnsi="Arial" w:cs="Arial"/>
                <w:sz w:val="20"/>
                <w:szCs w:val="20"/>
              </w:rPr>
            </w:pPr>
            <w:r w:rsidRPr="00095AA6">
              <w:rPr>
                <w:rFonts w:ascii="Arial" w:hAnsi="Arial" w:cs="Arial"/>
                <w:sz w:val="20"/>
                <w:szCs w:val="20"/>
              </w:rPr>
              <w:t>119</w:t>
            </w:r>
          </w:p>
        </w:tc>
        <w:tc>
          <w:tcPr>
            <w:tcW w:w="5807" w:type="dxa"/>
            <w:tcBorders>
              <w:top w:val="single" w:sz="4" w:space="0" w:color="auto"/>
              <w:left w:val="single" w:sz="4" w:space="0" w:color="auto"/>
              <w:bottom w:val="single" w:sz="4" w:space="0" w:color="auto"/>
              <w:right w:val="single" w:sz="4" w:space="0" w:color="auto"/>
            </w:tcBorders>
            <w:noWrap/>
            <w:hideMark/>
          </w:tcPr>
          <w:p w14:paraId="30F2D060"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Strzykawki do pompy infuzyjnej 50 ml</w:t>
            </w:r>
          </w:p>
        </w:tc>
        <w:tc>
          <w:tcPr>
            <w:tcW w:w="1985" w:type="dxa"/>
            <w:tcBorders>
              <w:top w:val="single" w:sz="4" w:space="0" w:color="auto"/>
              <w:left w:val="single" w:sz="4" w:space="0" w:color="auto"/>
              <w:bottom w:val="single" w:sz="4" w:space="0" w:color="auto"/>
              <w:right w:val="single" w:sz="4" w:space="0" w:color="auto"/>
            </w:tcBorders>
            <w:noWrap/>
          </w:tcPr>
          <w:p w14:paraId="6E30BDCD"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EEE53E3" w14:textId="77777777" w:rsidR="00BC08EF" w:rsidRPr="00095AA6" w:rsidRDefault="00BC08EF" w:rsidP="00D67DE0">
            <w:pPr>
              <w:rPr>
                <w:rFonts w:ascii="Arial" w:hAnsi="Arial" w:cs="Arial"/>
                <w:sz w:val="20"/>
                <w:szCs w:val="20"/>
              </w:rPr>
            </w:pPr>
            <w:r w:rsidRPr="00095AA6">
              <w:rPr>
                <w:rFonts w:ascii="Arial" w:hAnsi="Arial" w:cs="Arial"/>
                <w:sz w:val="20"/>
                <w:szCs w:val="20"/>
              </w:rPr>
              <w:t>250</w:t>
            </w:r>
          </w:p>
        </w:tc>
      </w:tr>
      <w:tr w:rsidR="00BC08EF" w:rsidRPr="00095AA6" w14:paraId="136CE909" w14:textId="77777777" w:rsidTr="00BC08EF">
        <w:trPr>
          <w:trHeight w:val="407"/>
        </w:trPr>
        <w:tc>
          <w:tcPr>
            <w:tcW w:w="567" w:type="dxa"/>
            <w:tcBorders>
              <w:top w:val="single" w:sz="4" w:space="0" w:color="auto"/>
              <w:left w:val="single" w:sz="4" w:space="0" w:color="auto"/>
              <w:bottom w:val="single" w:sz="4" w:space="0" w:color="auto"/>
              <w:right w:val="single" w:sz="4" w:space="0" w:color="auto"/>
            </w:tcBorders>
            <w:noWrap/>
            <w:hideMark/>
          </w:tcPr>
          <w:p w14:paraId="5B95BAB1" w14:textId="77777777" w:rsidR="00BC08EF" w:rsidRPr="009F22BD" w:rsidRDefault="00BC08EF" w:rsidP="00D67DE0">
            <w:pPr>
              <w:rPr>
                <w:rFonts w:ascii="Arial" w:hAnsi="Arial" w:cs="Arial"/>
                <w:sz w:val="20"/>
                <w:szCs w:val="20"/>
              </w:rPr>
            </w:pPr>
            <w:r w:rsidRPr="009F22BD">
              <w:rPr>
                <w:rFonts w:ascii="Arial" w:hAnsi="Arial" w:cs="Arial"/>
                <w:sz w:val="20"/>
                <w:szCs w:val="20"/>
              </w:rPr>
              <w:t>120</w:t>
            </w:r>
          </w:p>
        </w:tc>
        <w:tc>
          <w:tcPr>
            <w:tcW w:w="5807" w:type="dxa"/>
            <w:tcBorders>
              <w:top w:val="single" w:sz="4" w:space="0" w:color="auto"/>
              <w:left w:val="single" w:sz="4" w:space="0" w:color="auto"/>
              <w:bottom w:val="single" w:sz="4" w:space="0" w:color="auto"/>
              <w:right w:val="single" w:sz="4" w:space="0" w:color="auto"/>
            </w:tcBorders>
            <w:noWrap/>
            <w:hideMark/>
          </w:tcPr>
          <w:p w14:paraId="1A2810B7" w14:textId="77777777" w:rsidR="00BC08EF" w:rsidRPr="009F22BD" w:rsidRDefault="00BC08EF" w:rsidP="00D67DE0">
            <w:pPr>
              <w:jc w:val="left"/>
              <w:rPr>
                <w:rFonts w:ascii="Arial" w:hAnsi="Arial" w:cs="Arial"/>
                <w:sz w:val="20"/>
                <w:szCs w:val="20"/>
              </w:rPr>
            </w:pPr>
            <w:r w:rsidRPr="009F22BD">
              <w:rPr>
                <w:rFonts w:ascii="Arial" w:hAnsi="Arial" w:cs="Arial"/>
                <w:sz w:val="20"/>
                <w:szCs w:val="20"/>
              </w:rPr>
              <w:t>STRZYKAWKA DO POMP BD 50ML LUER LOCK BURSZTYNOWA</w:t>
            </w:r>
          </w:p>
        </w:tc>
        <w:tc>
          <w:tcPr>
            <w:tcW w:w="1985" w:type="dxa"/>
            <w:tcBorders>
              <w:top w:val="single" w:sz="4" w:space="0" w:color="auto"/>
              <w:left w:val="single" w:sz="4" w:space="0" w:color="auto"/>
              <w:bottom w:val="single" w:sz="4" w:space="0" w:color="auto"/>
              <w:right w:val="single" w:sz="4" w:space="0" w:color="auto"/>
            </w:tcBorders>
            <w:noWrap/>
          </w:tcPr>
          <w:p w14:paraId="0E15EBFD" w14:textId="77777777" w:rsidR="00BC08EF" w:rsidRPr="009F22BD" w:rsidRDefault="00BC08EF" w:rsidP="00D67DE0">
            <w:pPr>
              <w:rPr>
                <w:rFonts w:ascii="Arial" w:hAnsi="Arial" w:cs="Arial"/>
                <w:sz w:val="20"/>
                <w:szCs w:val="20"/>
              </w:rPr>
            </w:pPr>
            <w:r w:rsidRPr="009F22BD">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A0B0287" w14:textId="77777777" w:rsidR="00BC08EF" w:rsidRPr="009F22BD" w:rsidRDefault="00BC08EF" w:rsidP="00D67DE0">
            <w:pPr>
              <w:rPr>
                <w:rFonts w:ascii="Arial" w:hAnsi="Arial" w:cs="Arial"/>
                <w:sz w:val="20"/>
                <w:szCs w:val="20"/>
              </w:rPr>
            </w:pPr>
            <w:r w:rsidRPr="009F22BD">
              <w:rPr>
                <w:rFonts w:ascii="Arial" w:hAnsi="Arial" w:cs="Arial"/>
                <w:sz w:val="20"/>
                <w:szCs w:val="20"/>
              </w:rPr>
              <w:t>20</w:t>
            </w:r>
          </w:p>
        </w:tc>
      </w:tr>
      <w:tr w:rsidR="00BC08EF" w:rsidRPr="00095AA6" w14:paraId="740AAA93" w14:textId="77777777" w:rsidTr="00BC08EF">
        <w:trPr>
          <w:trHeight w:val="431"/>
        </w:trPr>
        <w:tc>
          <w:tcPr>
            <w:tcW w:w="567" w:type="dxa"/>
            <w:tcBorders>
              <w:top w:val="single" w:sz="4" w:space="0" w:color="auto"/>
              <w:left w:val="single" w:sz="4" w:space="0" w:color="auto"/>
              <w:bottom w:val="single" w:sz="4" w:space="0" w:color="auto"/>
              <w:right w:val="single" w:sz="4" w:space="0" w:color="auto"/>
            </w:tcBorders>
            <w:noWrap/>
            <w:hideMark/>
          </w:tcPr>
          <w:p w14:paraId="5434B8A3" w14:textId="77777777" w:rsidR="00BC08EF" w:rsidRPr="00095AA6" w:rsidRDefault="00BC08EF" w:rsidP="00D67DE0">
            <w:pPr>
              <w:rPr>
                <w:rFonts w:ascii="Arial" w:hAnsi="Arial" w:cs="Arial"/>
                <w:sz w:val="20"/>
                <w:szCs w:val="20"/>
              </w:rPr>
            </w:pPr>
            <w:r w:rsidRPr="00095AA6">
              <w:rPr>
                <w:rFonts w:ascii="Arial" w:hAnsi="Arial" w:cs="Arial"/>
                <w:sz w:val="20"/>
                <w:szCs w:val="20"/>
              </w:rPr>
              <w:t>121</w:t>
            </w:r>
          </w:p>
        </w:tc>
        <w:tc>
          <w:tcPr>
            <w:tcW w:w="5807" w:type="dxa"/>
            <w:tcBorders>
              <w:top w:val="single" w:sz="4" w:space="0" w:color="auto"/>
              <w:left w:val="single" w:sz="4" w:space="0" w:color="auto"/>
              <w:bottom w:val="single" w:sz="4" w:space="0" w:color="auto"/>
              <w:right w:val="single" w:sz="4" w:space="0" w:color="auto"/>
            </w:tcBorders>
            <w:noWrap/>
            <w:hideMark/>
          </w:tcPr>
          <w:p w14:paraId="059C322A"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Strzykawki do żywienia </w:t>
            </w:r>
            <w:proofErr w:type="spellStart"/>
            <w:r w:rsidRPr="00095AA6">
              <w:rPr>
                <w:rFonts w:ascii="Arial" w:hAnsi="Arial" w:cs="Arial"/>
                <w:sz w:val="20"/>
                <w:szCs w:val="20"/>
              </w:rPr>
              <w:t>enteralnego</w:t>
            </w:r>
            <w:proofErr w:type="spellEnd"/>
            <w:r w:rsidRPr="00095AA6">
              <w:rPr>
                <w:rFonts w:ascii="Arial" w:hAnsi="Arial" w:cs="Arial"/>
                <w:sz w:val="20"/>
                <w:szCs w:val="20"/>
              </w:rPr>
              <w:t xml:space="preserve"> z końcówką </w:t>
            </w:r>
            <w:proofErr w:type="spellStart"/>
            <w:r w:rsidRPr="00095AA6">
              <w:rPr>
                <w:rFonts w:ascii="Arial" w:hAnsi="Arial" w:cs="Arial"/>
                <w:sz w:val="20"/>
                <w:szCs w:val="20"/>
              </w:rPr>
              <w:t>Enfit</w:t>
            </w:r>
            <w:proofErr w:type="spellEnd"/>
            <w:r w:rsidRPr="00095AA6">
              <w:rPr>
                <w:rFonts w:ascii="Arial" w:hAnsi="Arial" w:cs="Arial"/>
                <w:sz w:val="20"/>
                <w:szCs w:val="20"/>
              </w:rPr>
              <w:t xml:space="preserve"> 100ml</w:t>
            </w:r>
          </w:p>
        </w:tc>
        <w:tc>
          <w:tcPr>
            <w:tcW w:w="1985" w:type="dxa"/>
            <w:tcBorders>
              <w:top w:val="single" w:sz="4" w:space="0" w:color="auto"/>
              <w:left w:val="single" w:sz="4" w:space="0" w:color="auto"/>
              <w:bottom w:val="single" w:sz="4" w:space="0" w:color="auto"/>
              <w:right w:val="single" w:sz="4" w:space="0" w:color="auto"/>
            </w:tcBorders>
            <w:noWrap/>
          </w:tcPr>
          <w:p w14:paraId="543D2CC7"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9EBBEFC"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787362E5" w14:textId="77777777" w:rsidTr="00BC08EF">
        <w:trPr>
          <w:trHeight w:val="425"/>
        </w:trPr>
        <w:tc>
          <w:tcPr>
            <w:tcW w:w="567" w:type="dxa"/>
            <w:tcBorders>
              <w:top w:val="single" w:sz="4" w:space="0" w:color="auto"/>
              <w:left w:val="single" w:sz="4" w:space="0" w:color="auto"/>
              <w:bottom w:val="single" w:sz="4" w:space="0" w:color="auto"/>
              <w:right w:val="single" w:sz="4" w:space="0" w:color="auto"/>
            </w:tcBorders>
            <w:noWrap/>
            <w:hideMark/>
          </w:tcPr>
          <w:p w14:paraId="583ED238" w14:textId="77777777" w:rsidR="00BC08EF" w:rsidRPr="00095AA6" w:rsidRDefault="00BC08EF" w:rsidP="00D67DE0">
            <w:pPr>
              <w:rPr>
                <w:rFonts w:ascii="Arial" w:hAnsi="Arial" w:cs="Arial"/>
                <w:sz w:val="20"/>
                <w:szCs w:val="20"/>
              </w:rPr>
            </w:pPr>
            <w:r w:rsidRPr="00095AA6">
              <w:rPr>
                <w:rFonts w:ascii="Arial" w:hAnsi="Arial" w:cs="Arial"/>
                <w:sz w:val="20"/>
                <w:szCs w:val="20"/>
              </w:rPr>
              <w:t>122</w:t>
            </w:r>
          </w:p>
        </w:tc>
        <w:tc>
          <w:tcPr>
            <w:tcW w:w="5807" w:type="dxa"/>
            <w:tcBorders>
              <w:top w:val="single" w:sz="4" w:space="0" w:color="auto"/>
              <w:left w:val="single" w:sz="4" w:space="0" w:color="auto"/>
              <w:bottom w:val="single" w:sz="4" w:space="0" w:color="auto"/>
              <w:right w:val="single" w:sz="4" w:space="0" w:color="auto"/>
            </w:tcBorders>
            <w:noWrap/>
            <w:hideMark/>
          </w:tcPr>
          <w:p w14:paraId="7D13A24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Strzykawki do żywienia </w:t>
            </w:r>
            <w:proofErr w:type="spellStart"/>
            <w:r w:rsidRPr="00095AA6">
              <w:rPr>
                <w:rFonts w:ascii="Arial" w:hAnsi="Arial" w:cs="Arial"/>
                <w:sz w:val="20"/>
                <w:szCs w:val="20"/>
              </w:rPr>
              <w:t>enteralnego</w:t>
            </w:r>
            <w:proofErr w:type="spellEnd"/>
            <w:r w:rsidRPr="00095AA6">
              <w:rPr>
                <w:rFonts w:ascii="Arial" w:hAnsi="Arial" w:cs="Arial"/>
                <w:sz w:val="20"/>
                <w:szCs w:val="20"/>
              </w:rPr>
              <w:t xml:space="preserve"> z końcówką </w:t>
            </w:r>
            <w:proofErr w:type="spellStart"/>
            <w:r w:rsidRPr="00095AA6">
              <w:rPr>
                <w:rFonts w:ascii="Arial" w:hAnsi="Arial" w:cs="Arial"/>
                <w:sz w:val="20"/>
                <w:szCs w:val="20"/>
              </w:rPr>
              <w:t>Enfit</w:t>
            </w:r>
            <w:proofErr w:type="spellEnd"/>
            <w:r w:rsidRPr="00095AA6">
              <w:rPr>
                <w:rFonts w:ascii="Arial" w:hAnsi="Arial" w:cs="Arial"/>
                <w:sz w:val="20"/>
                <w:szCs w:val="20"/>
              </w:rPr>
              <w:t xml:space="preserve"> 60ml</w:t>
            </w:r>
          </w:p>
        </w:tc>
        <w:tc>
          <w:tcPr>
            <w:tcW w:w="1985" w:type="dxa"/>
            <w:tcBorders>
              <w:top w:val="single" w:sz="4" w:space="0" w:color="auto"/>
              <w:left w:val="single" w:sz="4" w:space="0" w:color="auto"/>
              <w:bottom w:val="single" w:sz="4" w:space="0" w:color="auto"/>
              <w:right w:val="single" w:sz="4" w:space="0" w:color="auto"/>
            </w:tcBorders>
            <w:noWrap/>
          </w:tcPr>
          <w:p w14:paraId="754497BD"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37E1EE0"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6D494123" w14:textId="77777777" w:rsidTr="00BC08EF">
        <w:trPr>
          <w:trHeight w:val="432"/>
        </w:trPr>
        <w:tc>
          <w:tcPr>
            <w:tcW w:w="567" w:type="dxa"/>
            <w:tcBorders>
              <w:top w:val="single" w:sz="4" w:space="0" w:color="auto"/>
              <w:left w:val="single" w:sz="4" w:space="0" w:color="auto"/>
              <w:bottom w:val="single" w:sz="4" w:space="0" w:color="auto"/>
              <w:right w:val="single" w:sz="4" w:space="0" w:color="auto"/>
            </w:tcBorders>
            <w:noWrap/>
            <w:hideMark/>
          </w:tcPr>
          <w:p w14:paraId="7DA5DE21" w14:textId="77777777" w:rsidR="00BC08EF" w:rsidRPr="00095AA6" w:rsidRDefault="00BC08EF" w:rsidP="00D67DE0">
            <w:pPr>
              <w:rPr>
                <w:rFonts w:ascii="Arial" w:hAnsi="Arial" w:cs="Arial"/>
                <w:sz w:val="20"/>
                <w:szCs w:val="20"/>
              </w:rPr>
            </w:pPr>
            <w:r w:rsidRPr="00095AA6">
              <w:rPr>
                <w:rFonts w:ascii="Arial" w:hAnsi="Arial" w:cs="Arial"/>
                <w:sz w:val="20"/>
                <w:szCs w:val="20"/>
              </w:rPr>
              <w:t>123</w:t>
            </w:r>
          </w:p>
        </w:tc>
        <w:tc>
          <w:tcPr>
            <w:tcW w:w="5807" w:type="dxa"/>
            <w:tcBorders>
              <w:top w:val="single" w:sz="4" w:space="0" w:color="auto"/>
              <w:left w:val="single" w:sz="4" w:space="0" w:color="auto"/>
              <w:bottom w:val="single" w:sz="4" w:space="0" w:color="auto"/>
              <w:right w:val="single" w:sz="4" w:space="0" w:color="auto"/>
            </w:tcBorders>
            <w:noWrap/>
            <w:hideMark/>
          </w:tcPr>
          <w:p w14:paraId="5F478A6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Strzykawki do żywienia </w:t>
            </w:r>
            <w:proofErr w:type="spellStart"/>
            <w:r w:rsidRPr="00095AA6">
              <w:rPr>
                <w:rFonts w:ascii="Arial" w:hAnsi="Arial" w:cs="Arial"/>
                <w:sz w:val="20"/>
                <w:szCs w:val="20"/>
              </w:rPr>
              <w:t>enteralnego</w:t>
            </w:r>
            <w:proofErr w:type="spellEnd"/>
            <w:r w:rsidRPr="00095AA6">
              <w:rPr>
                <w:rFonts w:ascii="Arial" w:hAnsi="Arial" w:cs="Arial"/>
                <w:sz w:val="20"/>
                <w:szCs w:val="20"/>
              </w:rPr>
              <w:t xml:space="preserve"> z końcówką </w:t>
            </w:r>
            <w:proofErr w:type="spellStart"/>
            <w:r w:rsidRPr="00095AA6">
              <w:rPr>
                <w:rFonts w:ascii="Arial" w:hAnsi="Arial" w:cs="Arial"/>
                <w:sz w:val="20"/>
                <w:szCs w:val="20"/>
              </w:rPr>
              <w:t>Enfit</w:t>
            </w:r>
            <w:proofErr w:type="spellEnd"/>
            <w:r w:rsidRPr="00095AA6">
              <w:rPr>
                <w:rFonts w:ascii="Arial" w:hAnsi="Arial" w:cs="Arial"/>
                <w:sz w:val="20"/>
                <w:szCs w:val="20"/>
              </w:rPr>
              <w:t xml:space="preserve"> 20ml</w:t>
            </w:r>
          </w:p>
        </w:tc>
        <w:tc>
          <w:tcPr>
            <w:tcW w:w="1985" w:type="dxa"/>
            <w:tcBorders>
              <w:top w:val="single" w:sz="4" w:space="0" w:color="auto"/>
              <w:left w:val="single" w:sz="4" w:space="0" w:color="auto"/>
              <w:bottom w:val="single" w:sz="4" w:space="0" w:color="auto"/>
              <w:right w:val="single" w:sz="4" w:space="0" w:color="auto"/>
            </w:tcBorders>
            <w:noWrap/>
          </w:tcPr>
          <w:p w14:paraId="56957958"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F5CFC56"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62CE555D" w14:textId="77777777" w:rsidTr="00BC08EF">
        <w:trPr>
          <w:trHeight w:val="418"/>
        </w:trPr>
        <w:tc>
          <w:tcPr>
            <w:tcW w:w="567" w:type="dxa"/>
            <w:tcBorders>
              <w:top w:val="single" w:sz="4" w:space="0" w:color="auto"/>
              <w:left w:val="single" w:sz="4" w:space="0" w:color="auto"/>
              <w:bottom w:val="single" w:sz="4" w:space="0" w:color="auto"/>
              <w:right w:val="single" w:sz="4" w:space="0" w:color="auto"/>
            </w:tcBorders>
            <w:noWrap/>
            <w:hideMark/>
          </w:tcPr>
          <w:p w14:paraId="2E54CA03" w14:textId="77777777" w:rsidR="00BC08EF" w:rsidRPr="00095AA6" w:rsidRDefault="00BC08EF" w:rsidP="00D67DE0">
            <w:pPr>
              <w:rPr>
                <w:rFonts w:ascii="Arial" w:hAnsi="Arial" w:cs="Arial"/>
                <w:sz w:val="20"/>
                <w:szCs w:val="20"/>
              </w:rPr>
            </w:pPr>
            <w:r w:rsidRPr="00095AA6">
              <w:rPr>
                <w:rFonts w:ascii="Arial" w:hAnsi="Arial" w:cs="Arial"/>
                <w:sz w:val="20"/>
                <w:szCs w:val="20"/>
              </w:rPr>
              <w:t>124</w:t>
            </w:r>
          </w:p>
        </w:tc>
        <w:tc>
          <w:tcPr>
            <w:tcW w:w="5807" w:type="dxa"/>
            <w:tcBorders>
              <w:top w:val="single" w:sz="4" w:space="0" w:color="auto"/>
              <w:left w:val="single" w:sz="4" w:space="0" w:color="auto"/>
              <w:bottom w:val="single" w:sz="4" w:space="0" w:color="auto"/>
              <w:right w:val="single" w:sz="4" w:space="0" w:color="auto"/>
            </w:tcBorders>
            <w:noWrap/>
            <w:hideMark/>
          </w:tcPr>
          <w:p w14:paraId="05D696F5"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Igły iniekcyjne 0,7x40 (czarne),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1469DB85"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3C173EBB" w14:textId="77777777" w:rsidR="00BC08EF" w:rsidRPr="00095AA6" w:rsidRDefault="00BC08EF" w:rsidP="00D67DE0">
            <w:pPr>
              <w:rPr>
                <w:rFonts w:ascii="Arial" w:hAnsi="Arial" w:cs="Arial"/>
                <w:sz w:val="20"/>
                <w:szCs w:val="20"/>
              </w:rPr>
            </w:pPr>
            <w:r w:rsidRPr="00095AA6">
              <w:rPr>
                <w:rFonts w:ascii="Arial" w:hAnsi="Arial" w:cs="Arial"/>
                <w:sz w:val="20"/>
                <w:szCs w:val="20"/>
              </w:rPr>
              <w:t>15</w:t>
            </w:r>
          </w:p>
        </w:tc>
      </w:tr>
      <w:tr w:rsidR="00BC08EF" w:rsidRPr="00095AA6" w14:paraId="6C4658CC"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0ADAAED" w14:textId="77777777" w:rsidR="00BC08EF" w:rsidRPr="00095AA6" w:rsidRDefault="00BC08EF" w:rsidP="00D67DE0">
            <w:pPr>
              <w:rPr>
                <w:rFonts w:ascii="Arial" w:hAnsi="Arial" w:cs="Arial"/>
                <w:sz w:val="20"/>
                <w:szCs w:val="20"/>
              </w:rPr>
            </w:pPr>
            <w:r w:rsidRPr="00095AA6">
              <w:rPr>
                <w:rFonts w:ascii="Arial" w:hAnsi="Arial" w:cs="Arial"/>
                <w:sz w:val="20"/>
                <w:szCs w:val="20"/>
              </w:rPr>
              <w:t>125</w:t>
            </w:r>
          </w:p>
        </w:tc>
        <w:tc>
          <w:tcPr>
            <w:tcW w:w="5807" w:type="dxa"/>
            <w:tcBorders>
              <w:top w:val="single" w:sz="4" w:space="0" w:color="auto"/>
              <w:left w:val="single" w:sz="4" w:space="0" w:color="auto"/>
              <w:bottom w:val="single" w:sz="4" w:space="0" w:color="auto"/>
              <w:right w:val="single" w:sz="4" w:space="0" w:color="auto"/>
            </w:tcBorders>
            <w:noWrap/>
            <w:hideMark/>
          </w:tcPr>
          <w:p w14:paraId="41830D48"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Igły iniekcyjne 0,6x40 (niebieskie</w:t>
            </w:r>
            <w:r w:rsidRPr="009F22BD">
              <w:rPr>
                <w:rFonts w:ascii="Arial" w:hAnsi="Arial" w:cs="Arial"/>
                <w:sz w:val="20"/>
                <w:szCs w:val="20"/>
              </w:rPr>
              <w:t xml:space="preserve">) (1 opakowanie =100 szt.) </w:t>
            </w:r>
          </w:p>
        </w:tc>
        <w:tc>
          <w:tcPr>
            <w:tcW w:w="1985" w:type="dxa"/>
            <w:tcBorders>
              <w:top w:val="single" w:sz="4" w:space="0" w:color="auto"/>
              <w:left w:val="single" w:sz="4" w:space="0" w:color="auto"/>
              <w:bottom w:val="single" w:sz="4" w:space="0" w:color="auto"/>
              <w:right w:val="single" w:sz="4" w:space="0" w:color="auto"/>
            </w:tcBorders>
            <w:noWrap/>
          </w:tcPr>
          <w:p w14:paraId="5BA14C0F"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5EFD189" w14:textId="77777777" w:rsidR="00BC08EF" w:rsidRPr="00095AA6" w:rsidRDefault="00BC08EF" w:rsidP="00D67DE0">
            <w:pPr>
              <w:rPr>
                <w:rFonts w:ascii="Arial" w:hAnsi="Arial" w:cs="Arial"/>
                <w:sz w:val="20"/>
                <w:szCs w:val="20"/>
              </w:rPr>
            </w:pPr>
            <w:r w:rsidRPr="00095AA6">
              <w:rPr>
                <w:rFonts w:ascii="Arial" w:hAnsi="Arial" w:cs="Arial"/>
                <w:sz w:val="20"/>
                <w:szCs w:val="20"/>
              </w:rPr>
              <w:t>15</w:t>
            </w:r>
          </w:p>
        </w:tc>
      </w:tr>
      <w:tr w:rsidR="00BC08EF" w:rsidRPr="00095AA6" w14:paraId="75E33939"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1C976C1" w14:textId="77777777" w:rsidR="00BC08EF" w:rsidRPr="00095AA6" w:rsidRDefault="00BC08EF" w:rsidP="00D67DE0">
            <w:pPr>
              <w:rPr>
                <w:rFonts w:ascii="Arial" w:hAnsi="Arial" w:cs="Arial"/>
                <w:sz w:val="20"/>
                <w:szCs w:val="20"/>
              </w:rPr>
            </w:pPr>
            <w:r w:rsidRPr="00095AA6">
              <w:rPr>
                <w:rFonts w:ascii="Arial" w:hAnsi="Arial" w:cs="Arial"/>
                <w:sz w:val="20"/>
                <w:szCs w:val="20"/>
              </w:rPr>
              <w:lastRenderedPageBreak/>
              <w:t>126</w:t>
            </w:r>
          </w:p>
        </w:tc>
        <w:tc>
          <w:tcPr>
            <w:tcW w:w="5807" w:type="dxa"/>
            <w:tcBorders>
              <w:top w:val="single" w:sz="4" w:space="0" w:color="auto"/>
              <w:left w:val="single" w:sz="4" w:space="0" w:color="auto"/>
              <w:bottom w:val="single" w:sz="4" w:space="0" w:color="auto"/>
              <w:right w:val="single" w:sz="4" w:space="0" w:color="auto"/>
            </w:tcBorders>
            <w:noWrap/>
            <w:hideMark/>
          </w:tcPr>
          <w:p w14:paraId="08DDB2A4" w14:textId="77777777" w:rsidR="00BC08EF" w:rsidRPr="00095AA6" w:rsidRDefault="00BC08EF" w:rsidP="00D67DE0">
            <w:pPr>
              <w:jc w:val="left"/>
              <w:rPr>
                <w:rFonts w:ascii="Arial" w:hAnsi="Arial" w:cs="Arial"/>
                <w:color w:val="FF0000"/>
                <w:sz w:val="20"/>
                <w:szCs w:val="20"/>
              </w:rPr>
            </w:pPr>
            <w:r w:rsidRPr="00095AA6">
              <w:rPr>
                <w:rFonts w:ascii="Arial" w:hAnsi="Arial" w:cs="Arial"/>
                <w:sz w:val="20"/>
                <w:szCs w:val="20"/>
              </w:rPr>
              <w:t>Igły iniekcyjne 0,8x40 (zielone)</w:t>
            </w:r>
            <w:r w:rsidRPr="00095AA6">
              <w:rPr>
                <w:rFonts w:ascii="Arial" w:hAnsi="Arial" w:cs="Arial"/>
                <w:color w:val="FF0000"/>
                <w:sz w:val="20"/>
                <w:szCs w:val="20"/>
              </w:rPr>
              <w:t>,</w:t>
            </w:r>
          </w:p>
          <w:p w14:paraId="3C1AFFF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72DA7E05"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4321771C" w14:textId="77777777" w:rsidR="00BC08EF" w:rsidRPr="00095AA6" w:rsidRDefault="00BC08EF" w:rsidP="00D67DE0">
            <w:pPr>
              <w:rPr>
                <w:rFonts w:ascii="Arial" w:hAnsi="Arial" w:cs="Arial"/>
                <w:sz w:val="20"/>
                <w:szCs w:val="20"/>
              </w:rPr>
            </w:pPr>
            <w:r w:rsidRPr="00095AA6">
              <w:rPr>
                <w:rFonts w:ascii="Arial" w:hAnsi="Arial" w:cs="Arial"/>
                <w:sz w:val="20"/>
                <w:szCs w:val="20"/>
              </w:rPr>
              <w:t>30</w:t>
            </w:r>
          </w:p>
        </w:tc>
      </w:tr>
      <w:tr w:rsidR="00BC08EF" w:rsidRPr="00095AA6" w14:paraId="142DAD83"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2917278F" w14:textId="77777777" w:rsidR="00BC08EF" w:rsidRPr="00095AA6" w:rsidRDefault="00BC08EF" w:rsidP="00D67DE0">
            <w:pPr>
              <w:rPr>
                <w:rFonts w:ascii="Arial" w:hAnsi="Arial" w:cs="Arial"/>
                <w:sz w:val="20"/>
                <w:szCs w:val="20"/>
              </w:rPr>
            </w:pPr>
            <w:r w:rsidRPr="00095AA6">
              <w:rPr>
                <w:rFonts w:ascii="Arial" w:hAnsi="Arial" w:cs="Arial"/>
                <w:sz w:val="20"/>
                <w:szCs w:val="20"/>
              </w:rPr>
              <w:t>127</w:t>
            </w:r>
          </w:p>
        </w:tc>
        <w:tc>
          <w:tcPr>
            <w:tcW w:w="5807" w:type="dxa"/>
            <w:tcBorders>
              <w:top w:val="single" w:sz="4" w:space="0" w:color="auto"/>
              <w:left w:val="single" w:sz="4" w:space="0" w:color="auto"/>
              <w:bottom w:val="single" w:sz="4" w:space="0" w:color="auto"/>
              <w:right w:val="single" w:sz="4" w:space="0" w:color="auto"/>
            </w:tcBorders>
            <w:noWrap/>
            <w:hideMark/>
          </w:tcPr>
          <w:p w14:paraId="7855697E" w14:textId="77777777" w:rsidR="00BC08EF" w:rsidRPr="00095AA6" w:rsidRDefault="00BC08EF" w:rsidP="00D67DE0">
            <w:pPr>
              <w:jc w:val="left"/>
              <w:rPr>
                <w:rFonts w:ascii="Arial" w:hAnsi="Arial" w:cs="Arial"/>
                <w:color w:val="FF0000"/>
                <w:sz w:val="20"/>
                <w:szCs w:val="20"/>
              </w:rPr>
            </w:pPr>
            <w:r w:rsidRPr="00095AA6">
              <w:rPr>
                <w:rFonts w:ascii="Arial" w:hAnsi="Arial" w:cs="Arial"/>
                <w:sz w:val="20"/>
                <w:szCs w:val="20"/>
              </w:rPr>
              <w:t>Igły iniekcyjne 0,9x40 (żółte)</w:t>
            </w:r>
            <w:r w:rsidRPr="00095AA6">
              <w:rPr>
                <w:rFonts w:ascii="Arial" w:hAnsi="Arial" w:cs="Arial"/>
                <w:color w:val="FF0000"/>
                <w:sz w:val="20"/>
                <w:szCs w:val="20"/>
              </w:rPr>
              <w:t>,</w:t>
            </w:r>
          </w:p>
          <w:p w14:paraId="7FBD111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13458530"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D133037" w14:textId="77777777" w:rsidR="00BC08EF" w:rsidRPr="00095AA6" w:rsidRDefault="00BC08EF" w:rsidP="00D67DE0">
            <w:pPr>
              <w:rPr>
                <w:rFonts w:ascii="Arial" w:hAnsi="Arial" w:cs="Arial"/>
                <w:sz w:val="20"/>
                <w:szCs w:val="20"/>
              </w:rPr>
            </w:pPr>
            <w:r w:rsidRPr="00095AA6">
              <w:rPr>
                <w:rFonts w:ascii="Arial" w:hAnsi="Arial" w:cs="Arial"/>
                <w:sz w:val="20"/>
                <w:szCs w:val="20"/>
              </w:rPr>
              <w:t>15</w:t>
            </w:r>
          </w:p>
        </w:tc>
      </w:tr>
      <w:tr w:rsidR="00BC08EF" w:rsidRPr="00095AA6" w14:paraId="714BFF41"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7663410" w14:textId="77777777" w:rsidR="00BC08EF" w:rsidRPr="00095AA6" w:rsidRDefault="00BC08EF" w:rsidP="00D67DE0">
            <w:pPr>
              <w:rPr>
                <w:rFonts w:ascii="Arial" w:hAnsi="Arial" w:cs="Arial"/>
                <w:sz w:val="20"/>
                <w:szCs w:val="20"/>
              </w:rPr>
            </w:pPr>
            <w:r w:rsidRPr="00095AA6">
              <w:rPr>
                <w:rFonts w:ascii="Arial" w:hAnsi="Arial" w:cs="Arial"/>
                <w:sz w:val="20"/>
                <w:szCs w:val="20"/>
              </w:rPr>
              <w:t>128</w:t>
            </w:r>
          </w:p>
        </w:tc>
        <w:tc>
          <w:tcPr>
            <w:tcW w:w="5807" w:type="dxa"/>
            <w:tcBorders>
              <w:top w:val="single" w:sz="4" w:space="0" w:color="auto"/>
              <w:left w:val="single" w:sz="4" w:space="0" w:color="auto"/>
              <w:bottom w:val="single" w:sz="4" w:space="0" w:color="auto"/>
              <w:right w:val="single" w:sz="4" w:space="0" w:color="auto"/>
            </w:tcBorders>
            <w:noWrap/>
            <w:hideMark/>
          </w:tcPr>
          <w:p w14:paraId="66E80980" w14:textId="77777777" w:rsidR="00BC08EF" w:rsidRPr="00095AA6" w:rsidRDefault="00BC08EF" w:rsidP="00D67DE0">
            <w:pPr>
              <w:jc w:val="left"/>
              <w:rPr>
                <w:rFonts w:ascii="Arial" w:hAnsi="Arial" w:cs="Arial"/>
                <w:color w:val="FF0000"/>
                <w:sz w:val="20"/>
                <w:szCs w:val="20"/>
              </w:rPr>
            </w:pPr>
            <w:r w:rsidRPr="00095AA6">
              <w:rPr>
                <w:rFonts w:ascii="Arial" w:hAnsi="Arial" w:cs="Arial"/>
                <w:sz w:val="20"/>
                <w:szCs w:val="20"/>
              </w:rPr>
              <w:t>Igły iniekcyjne 0,5x25 (pomarańczowe)</w:t>
            </w:r>
            <w:r w:rsidRPr="00095AA6">
              <w:rPr>
                <w:rFonts w:ascii="Arial" w:hAnsi="Arial" w:cs="Arial"/>
                <w:color w:val="FF0000"/>
                <w:sz w:val="20"/>
                <w:szCs w:val="20"/>
              </w:rPr>
              <w:t>,</w:t>
            </w:r>
          </w:p>
          <w:p w14:paraId="6EC15C7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(1 opakowanie =  100 </w:t>
            </w:r>
            <w:proofErr w:type="spellStart"/>
            <w:r w:rsidRPr="00095AA6">
              <w:rPr>
                <w:rFonts w:ascii="Arial" w:hAnsi="Arial" w:cs="Arial"/>
                <w:sz w:val="20"/>
                <w:szCs w:val="20"/>
              </w:rPr>
              <w:t>szt</w:t>
            </w:r>
            <w:proofErr w:type="spellEnd"/>
            <w:r w:rsidRPr="00095AA6">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14:paraId="0B057A28"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C2C0F18" w14:textId="77777777" w:rsidR="00BC08EF" w:rsidRPr="00095AA6" w:rsidRDefault="00BC08EF" w:rsidP="00D67DE0">
            <w:pPr>
              <w:rPr>
                <w:rFonts w:ascii="Arial" w:hAnsi="Arial" w:cs="Arial"/>
                <w:sz w:val="20"/>
                <w:szCs w:val="20"/>
              </w:rPr>
            </w:pPr>
            <w:r w:rsidRPr="00095AA6">
              <w:rPr>
                <w:rFonts w:ascii="Arial" w:hAnsi="Arial" w:cs="Arial"/>
                <w:sz w:val="20"/>
                <w:szCs w:val="20"/>
              </w:rPr>
              <w:t>15</w:t>
            </w:r>
          </w:p>
        </w:tc>
      </w:tr>
      <w:tr w:rsidR="00BC08EF" w:rsidRPr="00095AA6" w14:paraId="64F8223D" w14:textId="77777777" w:rsidTr="00BC08EF">
        <w:trPr>
          <w:trHeight w:val="371"/>
        </w:trPr>
        <w:tc>
          <w:tcPr>
            <w:tcW w:w="567" w:type="dxa"/>
            <w:tcBorders>
              <w:top w:val="single" w:sz="4" w:space="0" w:color="auto"/>
              <w:left w:val="single" w:sz="4" w:space="0" w:color="auto"/>
              <w:bottom w:val="single" w:sz="4" w:space="0" w:color="auto"/>
              <w:right w:val="single" w:sz="4" w:space="0" w:color="auto"/>
            </w:tcBorders>
            <w:noWrap/>
            <w:hideMark/>
          </w:tcPr>
          <w:p w14:paraId="0B8C646A" w14:textId="77777777" w:rsidR="00BC08EF" w:rsidRPr="00095AA6" w:rsidRDefault="00BC08EF" w:rsidP="00D67DE0">
            <w:pPr>
              <w:rPr>
                <w:rFonts w:ascii="Arial" w:hAnsi="Arial" w:cs="Arial"/>
                <w:sz w:val="20"/>
                <w:szCs w:val="20"/>
              </w:rPr>
            </w:pPr>
            <w:r w:rsidRPr="00095AA6">
              <w:rPr>
                <w:rFonts w:ascii="Arial" w:hAnsi="Arial" w:cs="Arial"/>
                <w:sz w:val="20"/>
                <w:szCs w:val="20"/>
              </w:rPr>
              <w:t>129</w:t>
            </w:r>
          </w:p>
        </w:tc>
        <w:tc>
          <w:tcPr>
            <w:tcW w:w="5807" w:type="dxa"/>
            <w:tcBorders>
              <w:top w:val="single" w:sz="4" w:space="0" w:color="auto"/>
              <w:left w:val="single" w:sz="4" w:space="0" w:color="auto"/>
              <w:bottom w:val="single" w:sz="4" w:space="0" w:color="auto"/>
              <w:right w:val="single" w:sz="4" w:space="0" w:color="auto"/>
            </w:tcBorders>
            <w:noWrap/>
            <w:hideMark/>
          </w:tcPr>
          <w:p w14:paraId="23F4FD78"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Igły iniekcyjne 1,2 x 40 (różowe)</w:t>
            </w:r>
            <w:r>
              <w:rPr>
                <w:rFonts w:ascii="Arial" w:hAnsi="Arial" w:cs="Arial"/>
                <w:color w:val="FF0000"/>
                <w:sz w:val="20"/>
                <w:szCs w:val="20"/>
              </w:rPr>
              <w:t>,</w:t>
            </w:r>
            <w:r w:rsidRPr="009F22BD">
              <w:rPr>
                <w:rFonts w:ascii="Arial" w:hAnsi="Arial" w:cs="Arial"/>
                <w:sz w:val="20"/>
                <w:szCs w:val="20"/>
              </w:rPr>
              <w:t xml:space="preserve"> (1 opakowanie =100 szt.)</w:t>
            </w:r>
          </w:p>
        </w:tc>
        <w:tc>
          <w:tcPr>
            <w:tcW w:w="1985" w:type="dxa"/>
            <w:tcBorders>
              <w:top w:val="single" w:sz="4" w:space="0" w:color="auto"/>
              <w:left w:val="single" w:sz="4" w:space="0" w:color="auto"/>
              <w:bottom w:val="single" w:sz="4" w:space="0" w:color="auto"/>
              <w:right w:val="single" w:sz="4" w:space="0" w:color="auto"/>
            </w:tcBorders>
            <w:noWrap/>
          </w:tcPr>
          <w:p w14:paraId="08AC9899"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066DB4E" w14:textId="77777777" w:rsidR="00BC08EF" w:rsidRPr="00095AA6" w:rsidRDefault="00BC08EF" w:rsidP="00D67DE0">
            <w:pPr>
              <w:rPr>
                <w:rFonts w:ascii="Arial" w:hAnsi="Arial" w:cs="Arial"/>
                <w:sz w:val="20"/>
                <w:szCs w:val="20"/>
              </w:rPr>
            </w:pPr>
            <w:r w:rsidRPr="00095AA6">
              <w:rPr>
                <w:rFonts w:ascii="Arial" w:hAnsi="Arial" w:cs="Arial"/>
                <w:sz w:val="20"/>
                <w:szCs w:val="20"/>
              </w:rPr>
              <w:t>30</w:t>
            </w:r>
          </w:p>
        </w:tc>
      </w:tr>
      <w:tr w:rsidR="00BC08EF" w:rsidRPr="00095AA6" w14:paraId="4B73EF58"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E467560" w14:textId="77777777" w:rsidR="00BC08EF" w:rsidRPr="00095AA6" w:rsidRDefault="00BC08EF" w:rsidP="00D67DE0">
            <w:pPr>
              <w:rPr>
                <w:rFonts w:ascii="Arial" w:hAnsi="Arial" w:cs="Arial"/>
                <w:sz w:val="20"/>
                <w:szCs w:val="20"/>
              </w:rPr>
            </w:pPr>
            <w:r w:rsidRPr="00095AA6">
              <w:rPr>
                <w:rFonts w:ascii="Arial" w:hAnsi="Arial" w:cs="Arial"/>
                <w:sz w:val="20"/>
                <w:szCs w:val="20"/>
              </w:rPr>
              <w:t>130</w:t>
            </w:r>
          </w:p>
        </w:tc>
        <w:tc>
          <w:tcPr>
            <w:tcW w:w="5807" w:type="dxa"/>
            <w:tcBorders>
              <w:top w:val="single" w:sz="4" w:space="0" w:color="auto"/>
              <w:left w:val="single" w:sz="4" w:space="0" w:color="auto"/>
              <w:bottom w:val="single" w:sz="4" w:space="0" w:color="auto"/>
              <w:right w:val="single" w:sz="4" w:space="0" w:color="auto"/>
            </w:tcBorders>
            <w:noWrap/>
            <w:hideMark/>
          </w:tcPr>
          <w:p w14:paraId="101196F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Igły do penów,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0DD9CA04"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7727C315"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71EC1E46" w14:textId="77777777" w:rsidTr="00BC08EF">
        <w:trPr>
          <w:trHeight w:val="263"/>
        </w:trPr>
        <w:tc>
          <w:tcPr>
            <w:tcW w:w="567" w:type="dxa"/>
            <w:tcBorders>
              <w:top w:val="single" w:sz="4" w:space="0" w:color="auto"/>
              <w:left w:val="single" w:sz="4" w:space="0" w:color="auto"/>
              <w:bottom w:val="single" w:sz="4" w:space="0" w:color="auto"/>
              <w:right w:val="single" w:sz="4" w:space="0" w:color="auto"/>
            </w:tcBorders>
            <w:noWrap/>
            <w:hideMark/>
          </w:tcPr>
          <w:p w14:paraId="39B1E068" w14:textId="77777777" w:rsidR="00BC08EF" w:rsidRPr="00095AA6" w:rsidRDefault="00BC08EF" w:rsidP="00D67DE0">
            <w:pPr>
              <w:rPr>
                <w:rFonts w:ascii="Arial" w:hAnsi="Arial" w:cs="Arial"/>
                <w:sz w:val="20"/>
                <w:szCs w:val="20"/>
              </w:rPr>
            </w:pPr>
            <w:r w:rsidRPr="00095AA6">
              <w:rPr>
                <w:rFonts w:ascii="Arial" w:hAnsi="Arial" w:cs="Arial"/>
                <w:sz w:val="20"/>
                <w:szCs w:val="20"/>
              </w:rPr>
              <w:t>131</w:t>
            </w:r>
          </w:p>
        </w:tc>
        <w:tc>
          <w:tcPr>
            <w:tcW w:w="5807" w:type="dxa"/>
            <w:tcBorders>
              <w:top w:val="single" w:sz="4" w:space="0" w:color="auto"/>
              <w:left w:val="single" w:sz="4" w:space="0" w:color="auto"/>
              <w:bottom w:val="single" w:sz="4" w:space="0" w:color="auto"/>
              <w:right w:val="single" w:sz="4" w:space="0" w:color="auto"/>
            </w:tcBorders>
            <w:noWrap/>
            <w:hideMark/>
          </w:tcPr>
          <w:p w14:paraId="77FABCA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Nakłuwacze 1,8 mm, (1 opakowanie = 200 szt.)</w:t>
            </w:r>
          </w:p>
        </w:tc>
        <w:tc>
          <w:tcPr>
            <w:tcW w:w="1985" w:type="dxa"/>
            <w:tcBorders>
              <w:top w:val="single" w:sz="4" w:space="0" w:color="auto"/>
              <w:left w:val="single" w:sz="4" w:space="0" w:color="auto"/>
              <w:bottom w:val="single" w:sz="4" w:space="0" w:color="auto"/>
              <w:right w:val="single" w:sz="4" w:space="0" w:color="auto"/>
            </w:tcBorders>
            <w:noWrap/>
          </w:tcPr>
          <w:p w14:paraId="69249927"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3C144D74"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1A688D54" w14:textId="77777777" w:rsidTr="00BC08EF">
        <w:trPr>
          <w:trHeight w:val="432"/>
        </w:trPr>
        <w:tc>
          <w:tcPr>
            <w:tcW w:w="567" w:type="dxa"/>
            <w:tcBorders>
              <w:top w:val="single" w:sz="4" w:space="0" w:color="auto"/>
              <w:left w:val="single" w:sz="4" w:space="0" w:color="auto"/>
              <w:bottom w:val="single" w:sz="4" w:space="0" w:color="auto"/>
              <w:right w:val="single" w:sz="4" w:space="0" w:color="auto"/>
            </w:tcBorders>
            <w:noWrap/>
            <w:hideMark/>
          </w:tcPr>
          <w:p w14:paraId="0A525A0B" w14:textId="77777777" w:rsidR="00BC08EF" w:rsidRPr="009F22BD" w:rsidRDefault="00BC08EF" w:rsidP="00D67DE0">
            <w:pPr>
              <w:rPr>
                <w:rFonts w:ascii="Arial" w:hAnsi="Arial" w:cs="Arial"/>
                <w:sz w:val="20"/>
                <w:szCs w:val="20"/>
              </w:rPr>
            </w:pPr>
            <w:r w:rsidRPr="009F22BD">
              <w:rPr>
                <w:rFonts w:ascii="Arial" w:hAnsi="Arial" w:cs="Arial"/>
                <w:sz w:val="20"/>
                <w:szCs w:val="20"/>
              </w:rPr>
              <w:t>132</w:t>
            </w:r>
          </w:p>
        </w:tc>
        <w:tc>
          <w:tcPr>
            <w:tcW w:w="5807" w:type="dxa"/>
            <w:tcBorders>
              <w:top w:val="single" w:sz="4" w:space="0" w:color="auto"/>
              <w:left w:val="single" w:sz="4" w:space="0" w:color="auto"/>
              <w:bottom w:val="single" w:sz="4" w:space="0" w:color="auto"/>
              <w:right w:val="single" w:sz="4" w:space="0" w:color="auto"/>
            </w:tcBorders>
            <w:hideMark/>
          </w:tcPr>
          <w:p w14:paraId="20BF4EF0" w14:textId="78EB681D" w:rsidR="00BC08EF" w:rsidRPr="009F22BD" w:rsidRDefault="00BC08EF" w:rsidP="00D67DE0">
            <w:pPr>
              <w:jc w:val="left"/>
              <w:rPr>
                <w:rFonts w:ascii="Arial" w:hAnsi="Arial" w:cs="Arial"/>
                <w:sz w:val="20"/>
                <w:szCs w:val="20"/>
              </w:rPr>
            </w:pPr>
            <w:proofErr w:type="spellStart"/>
            <w:r w:rsidRPr="009F22BD">
              <w:rPr>
                <w:rFonts w:ascii="Arial" w:hAnsi="Arial" w:cs="Arial"/>
                <w:sz w:val="20"/>
                <w:szCs w:val="20"/>
              </w:rPr>
              <w:t>Wenflony</w:t>
            </w:r>
            <w:proofErr w:type="spellEnd"/>
            <w:r w:rsidRPr="009F22BD">
              <w:rPr>
                <w:rFonts w:ascii="Arial" w:hAnsi="Arial" w:cs="Arial"/>
                <w:sz w:val="20"/>
                <w:szCs w:val="20"/>
              </w:rPr>
              <w:t>: różowe,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66440DB3" w14:textId="77777777" w:rsidR="00BC08EF" w:rsidRPr="009F22BD" w:rsidRDefault="00BC08EF" w:rsidP="00D67DE0">
            <w:pPr>
              <w:rPr>
                <w:rFonts w:ascii="Arial" w:hAnsi="Arial" w:cs="Arial"/>
                <w:sz w:val="20"/>
                <w:szCs w:val="20"/>
              </w:rPr>
            </w:pPr>
            <w:r w:rsidRPr="009F22BD">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BCE74ED" w14:textId="77777777" w:rsidR="00BC08EF" w:rsidRPr="009F22BD" w:rsidRDefault="00BC08EF" w:rsidP="00D67DE0">
            <w:pPr>
              <w:rPr>
                <w:rFonts w:ascii="Arial" w:hAnsi="Arial" w:cs="Arial"/>
                <w:sz w:val="20"/>
                <w:szCs w:val="20"/>
              </w:rPr>
            </w:pPr>
            <w:r w:rsidRPr="009F22BD">
              <w:rPr>
                <w:rFonts w:ascii="Arial" w:hAnsi="Arial" w:cs="Arial"/>
                <w:sz w:val="20"/>
                <w:szCs w:val="20"/>
              </w:rPr>
              <w:t>15</w:t>
            </w:r>
          </w:p>
        </w:tc>
      </w:tr>
      <w:tr w:rsidR="00BC08EF" w:rsidRPr="00095AA6" w14:paraId="7F9CD028"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8029234" w14:textId="77777777" w:rsidR="00BC08EF" w:rsidRPr="009F22BD" w:rsidRDefault="00BC08EF" w:rsidP="00D67DE0">
            <w:pPr>
              <w:rPr>
                <w:rFonts w:ascii="Arial" w:hAnsi="Arial" w:cs="Arial"/>
                <w:sz w:val="20"/>
                <w:szCs w:val="20"/>
              </w:rPr>
            </w:pPr>
            <w:r w:rsidRPr="009F22BD">
              <w:rPr>
                <w:rFonts w:ascii="Arial" w:hAnsi="Arial" w:cs="Arial"/>
                <w:sz w:val="20"/>
                <w:szCs w:val="20"/>
              </w:rPr>
              <w:t>133</w:t>
            </w:r>
          </w:p>
        </w:tc>
        <w:tc>
          <w:tcPr>
            <w:tcW w:w="5807" w:type="dxa"/>
            <w:tcBorders>
              <w:top w:val="single" w:sz="4" w:space="0" w:color="auto"/>
              <w:left w:val="single" w:sz="4" w:space="0" w:color="auto"/>
              <w:bottom w:val="single" w:sz="4" w:space="0" w:color="auto"/>
              <w:right w:val="single" w:sz="4" w:space="0" w:color="auto"/>
            </w:tcBorders>
            <w:hideMark/>
          </w:tcPr>
          <w:p w14:paraId="4DDAE41C" w14:textId="46E94107" w:rsidR="00BC08EF" w:rsidRPr="009F22BD" w:rsidRDefault="00BC08EF" w:rsidP="00D67DE0">
            <w:pPr>
              <w:jc w:val="left"/>
              <w:rPr>
                <w:rFonts w:ascii="Arial" w:hAnsi="Arial" w:cs="Arial"/>
                <w:sz w:val="20"/>
                <w:szCs w:val="20"/>
              </w:rPr>
            </w:pPr>
            <w:proofErr w:type="spellStart"/>
            <w:r w:rsidRPr="009F22BD">
              <w:rPr>
                <w:rFonts w:ascii="Arial" w:hAnsi="Arial" w:cs="Arial"/>
                <w:sz w:val="20"/>
                <w:szCs w:val="20"/>
              </w:rPr>
              <w:t>Wenflony</w:t>
            </w:r>
            <w:proofErr w:type="spellEnd"/>
            <w:r w:rsidRPr="009F22BD">
              <w:rPr>
                <w:rFonts w:ascii="Arial" w:hAnsi="Arial" w:cs="Arial"/>
                <w:sz w:val="20"/>
                <w:szCs w:val="20"/>
              </w:rPr>
              <w:t>: niebieskie,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616DD3B9" w14:textId="77777777" w:rsidR="00BC08EF" w:rsidRPr="009F22BD" w:rsidRDefault="00BC08EF" w:rsidP="00D67DE0">
            <w:pPr>
              <w:rPr>
                <w:rFonts w:ascii="Arial" w:hAnsi="Arial" w:cs="Arial"/>
                <w:sz w:val="20"/>
                <w:szCs w:val="20"/>
              </w:rPr>
            </w:pPr>
            <w:r w:rsidRPr="009F22BD">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4D6039F8" w14:textId="77777777" w:rsidR="00BC08EF" w:rsidRPr="009F22BD" w:rsidRDefault="00BC08EF" w:rsidP="00D67DE0">
            <w:pPr>
              <w:rPr>
                <w:rFonts w:ascii="Arial" w:hAnsi="Arial" w:cs="Arial"/>
                <w:sz w:val="20"/>
                <w:szCs w:val="20"/>
              </w:rPr>
            </w:pPr>
            <w:r w:rsidRPr="009F22BD">
              <w:rPr>
                <w:rFonts w:ascii="Arial" w:hAnsi="Arial" w:cs="Arial"/>
                <w:sz w:val="20"/>
                <w:szCs w:val="20"/>
              </w:rPr>
              <w:t>11</w:t>
            </w:r>
          </w:p>
        </w:tc>
      </w:tr>
      <w:tr w:rsidR="00BC08EF" w:rsidRPr="00095AA6" w14:paraId="268F730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DEA9268" w14:textId="77777777" w:rsidR="00BC08EF" w:rsidRPr="00095AA6" w:rsidRDefault="00BC08EF" w:rsidP="00D67DE0">
            <w:pPr>
              <w:rPr>
                <w:rFonts w:ascii="Arial" w:hAnsi="Arial" w:cs="Arial"/>
                <w:sz w:val="20"/>
                <w:szCs w:val="20"/>
              </w:rPr>
            </w:pPr>
            <w:r w:rsidRPr="00095AA6">
              <w:rPr>
                <w:rFonts w:ascii="Arial" w:hAnsi="Arial" w:cs="Arial"/>
                <w:sz w:val="20"/>
                <w:szCs w:val="20"/>
              </w:rPr>
              <w:t>134</w:t>
            </w:r>
          </w:p>
        </w:tc>
        <w:tc>
          <w:tcPr>
            <w:tcW w:w="5807" w:type="dxa"/>
            <w:tcBorders>
              <w:top w:val="single" w:sz="4" w:space="0" w:color="auto"/>
              <w:left w:val="single" w:sz="4" w:space="0" w:color="auto"/>
              <w:bottom w:val="single" w:sz="4" w:space="0" w:color="auto"/>
              <w:right w:val="single" w:sz="4" w:space="0" w:color="auto"/>
            </w:tcBorders>
            <w:hideMark/>
          </w:tcPr>
          <w:p w14:paraId="6AFF6DA1" w14:textId="77777777" w:rsidR="00BC08EF" w:rsidRPr="00095AA6" w:rsidRDefault="00BC08EF" w:rsidP="00D67DE0">
            <w:pPr>
              <w:jc w:val="left"/>
              <w:rPr>
                <w:rFonts w:ascii="Arial" w:hAnsi="Arial" w:cs="Arial"/>
                <w:sz w:val="20"/>
                <w:szCs w:val="20"/>
              </w:rPr>
            </w:pPr>
            <w:proofErr w:type="spellStart"/>
            <w:r w:rsidRPr="00095AA6">
              <w:rPr>
                <w:rFonts w:ascii="Arial" w:hAnsi="Arial" w:cs="Arial"/>
                <w:sz w:val="20"/>
                <w:szCs w:val="20"/>
              </w:rPr>
              <w:t>Wenflony</w:t>
            </w:r>
            <w:proofErr w:type="spellEnd"/>
            <w:r w:rsidRPr="00095AA6">
              <w:rPr>
                <w:rFonts w:ascii="Arial" w:hAnsi="Arial" w:cs="Arial"/>
                <w:sz w:val="20"/>
                <w:szCs w:val="20"/>
              </w:rPr>
              <w:t>: żółte</w:t>
            </w:r>
          </w:p>
        </w:tc>
        <w:tc>
          <w:tcPr>
            <w:tcW w:w="1985" w:type="dxa"/>
            <w:tcBorders>
              <w:top w:val="single" w:sz="4" w:space="0" w:color="auto"/>
              <w:left w:val="single" w:sz="4" w:space="0" w:color="auto"/>
              <w:bottom w:val="single" w:sz="4" w:space="0" w:color="auto"/>
              <w:right w:val="single" w:sz="4" w:space="0" w:color="auto"/>
            </w:tcBorders>
            <w:noWrap/>
          </w:tcPr>
          <w:p w14:paraId="641DAF20"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1D43F5B" w14:textId="77777777" w:rsidR="00BC08EF" w:rsidRPr="00095AA6" w:rsidRDefault="00BC08EF" w:rsidP="00D67DE0">
            <w:pPr>
              <w:rPr>
                <w:rFonts w:ascii="Arial" w:hAnsi="Arial" w:cs="Arial"/>
                <w:sz w:val="20"/>
                <w:szCs w:val="20"/>
              </w:rPr>
            </w:pPr>
            <w:r w:rsidRPr="00095AA6">
              <w:rPr>
                <w:rFonts w:ascii="Arial" w:hAnsi="Arial" w:cs="Arial"/>
                <w:sz w:val="20"/>
                <w:szCs w:val="20"/>
              </w:rPr>
              <w:t>300</w:t>
            </w:r>
          </w:p>
        </w:tc>
      </w:tr>
      <w:tr w:rsidR="00BC08EF" w:rsidRPr="00095AA6" w14:paraId="0CB54A15" w14:textId="77777777" w:rsidTr="00BC08EF">
        <w:trPr>
          <w:trHeight w:val="231"/>
        </w:trPr>
        <w:tc>
          <w:tcPr>
            <w:tcW w:w="567" w:type="dxa"/>
            <w:tcBorders>
              <w:top w:val="single" w:sz="4" w:space="0" w:color="auto"/>
              <w:left w:val="single" w:sz="4" w:space="0" w:color="auto"/>
              <w:bottom w:val="single" w:sz="4" w:space="0" w:color="auto"/>
              <w:right w:val="single" w:sz="4" w:space="0" w:color="auto"/>
            </w:tcBorders>
            <w:noWrap/>
            <w:hideMark/>
          </w:tcPr>
          <w:p w14:paraId="683BCB3F" w14:textId="77777777" w:rsidR="00BC08EF" w:rsidRPr="00095AA6" w:rsidRDefault="00BC08EF" w:rsidP="00D67DE0">
            <w:pPr>
              <w:rPr>
                <w:rFonts w:ascii="Arial" w:hAnsi="Arial" w:cs="Arial"/>
                <w:sz w:val="20"/>
                <w:szCs w:val="20"/>
              </w:rPr>
            </w:pPr>
            <w:r w:rsidRPr="00095AA6">
              <w:rPr>
                <w:rFonts w:ascii="Arial" w:hAnsi="Arial" w:cs="Arial"/>
                <w:sz w:val="20"/>
                <w:szCs w:val="20"/>
              </w:rPr>
              <w:t>135</w:t>
            </w:r>
          </w:p>
        </w:tc>
        <w:tc>
          <w:tcPr>
            <w:tcW w:w="5807" w:type="dxa"/>
            <w:tcBorders>
              <w:top w:val="single" w:sz="4" w:space="0" w:color="auto"/>
              <w:left w:val="single" w:sz="4" w:space="0" w:color="auto"/>
              <w:bottom w:val="single" w:sz="4" w:space="0" w:color="auto"/>
              <w:right w:val="single" w:sz="4" w:space="0" w:color="auto"/>
            </w:tcBorders>
            <w:hideMark/>
          </w:tcPr>
          <w:p w14:paraId="58F12094"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Koreczki do </w:t>
            </w:r>
            <w:proofErr w:type="spellStart"/>
            <w:r w:rsidRPr="00095AA6">
              <w:rPr>
                <w:rFonts w:ascii="Arial" w:hAnsi="Arial" w:cs="Arial"/>
                <w:sz w:val="20"/>
                <w:szCs w:val="20"/>
              </w:rPr>
              <w:t>wenflonów</w:t>
            </w:r>
            <w:proofErr w:type="spellEnd"/>
            <w:r w:rsidRPr="00095AA6">
              <w:rPr>
                <w:rFonts w:ascii="Arial" w:hAnsi="Arial" w:cs="Arial"/>
                <w:sz w:val="20"/>
                <w:szCs w:val="20"/>
              </w:rPr>
              <w:t>,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357BAECC"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4EDAA90"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2C2E9ABD" w14:textId="77777777" w:rsidTr="00BC08EF">
        <w:trPr>
          <w:trHeight w:val="262"/>
        </w:trPr>
        <w:tc>
          <w:tcPr>
            <w:tcW w:w="567" w:type="dxa"/>
            <w:tcBorders>
              <w:top w:val="single" w:sz="4" w:space="0" w:color="auto"/>
              <w:left w:val="single" w:sz="4" w:space="0" w:color="auto"/>
              <w:bottom w:val="single" w:sz="4" w:space="0" w:color="auto"/>
              <w:right w:val="single" w:sz="4" w:space="0" w:color="auto"/>
            </w:tcBorders>
            <w:noWrap/>
            <w:hideMark/>
          </w:tcPr>
          <w:p w14:paraId="21E7AD18" w14:textId="77777777" w:rsidR="00BC08EF" w:rsidRPr="00095AA6" w:rsidRDefault="00BC08EF" w:rsidP="00D67DE0">
            <w:pPr>
              <w:rPr>
                <w:rFonts w:ascii="Arial" w:hAnsi="Arial" w:cs="Arial"/>
                <w:sz w:val="20"/>
                <w:szCs w:val="20"/>
              </w:rPr>
            </w:pPr>
            <w:r w:rsidRPr="00095AA6">
              <w:rPr>
                <w:rFonts w:ascii="Arial" w:hAnsi="Arial" w:cs="Arial"/>
                <w:sz w:val="20"/>
                <w:szCs w:val="20"/>
              </w:rPr>
              <w:t>136</w:t>
            </w:r>
          </w:p>
        </w:tc>
        <w:tc>
          <w:tcPr>
            <w:tcW w:w="5807" w:type="dxa"/>
            <w:tcBorders>
              <w:top w:val="single" w:sz="4" w:space="0" w:color="auto"/>
              <w:left w:val="single" w:sz="4" w:space="0" w:color="auto"/>
              <w:bottom w:val="single" w:sz="4" w:space="0" w:color="auto"/>
              <w:right w:val="single" w:sz="4" w:space="0" w:color="auto"/>
            </w:tcBorders>
            <w:noWrap/>
            <w:hideMark/>
          </w:tcPr>
          <w:p w14:paraId="4FE844AA"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Zastawka do aspiracji i infuzji (koreczek niekapek) </w:t>
            </w:r>
          </w:p>
        </w:tc>
        <w:tc>
          <w:tcPr>
            <w:tcW w:w="1985" w:type="dxa"/>
            <w:tcBorders>
              <w:top w:val="single" w:sz="4" w:space="0" w:color="auto"/>
              <w:left w:val="single" w:sz="4" w:space="0" w:color="auto"/>
              <w:bottom w:val="single" w:sz="4" w:space="0" w:color="auto"/>
              <w:right w:val="single" w:sz="4" w:space="0" w:color="auto"/>
            </w:tcBorders>
            <w:noWrap/>
          </w:tcPr>
          <w:p w14:paraId="1C9F0A86"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1C636536"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03375BF6" w14:textId="77777777" w:rsidTr="00BC08EF">
        <w:trPr>
          <w:trHeight w:val="423"/>
        </w:trPr>
        <w:tc>
          <w:tcPr>
            <w:tcW w:w="567" w:type="dxa"/>
            <w:tcBorders>
              <w:top w:val="single" w:sz="4" w:space="0" w:color="auto"/>
              <w:left w:val="single" w:sz="4" w:space="0" w:color="auto"/>
              <w:bottom w:val="single" w:sz="4" w:space="0" w:color="auto"/>
              <w:right w:val="single" w:sz="4" w:space="0" w:color="auto"/>
            </w:tcBorders>
            <w:noWrap/>
            <w:hideMark/>
          </w:tcPr>
          <w:p w14:paraId="12F32180" w14:textId="77777777" w:rsidR="00BC08EF" w:rsidRPr="00095AA6" w:rsidRDefault="00BC08EF" w:rsidP="00D67DE0">
            <w:pPr>
              <w:rPr>
                <w:rFonts w:ascii="Arial" w:hAnsi="Arial" w:cs="Arial"/>
                <w:sz w:val="20"/>
                <w:szCs w:val="20"/>
              </w:rPr>
            </w:pPr>
            <w:r w:rsidRPr="00095AA6">
              <w:rPr>
                <w:rFonts w:ascii="Arial" w:hAnsi="Arial" w:cs="Arial"/>
                <w:sz w:val="20"/>
                <w:szCs w:val="20"/>
              </w:rPr>
              <w:t>137</w:t>
            </w:r>
          </w:p>
        </w:tc>
        <w:tc>
          <w:tcPr>
            <w:tcW w:w="5807" w:type="dxa"/>
            <w:tcBorders>
              <w:top w:val="single" w:sz="4" w:space="0" w:color="auto"/>
              <w:left w:val="single" w:sz="4" w:space="0" w:color="auto"/>
              <w:bottom w:val="single" w:sz="4" w:space="0" w:color="auto"/>
              <w:right w:val="single" w:sz="4" w:space="0" w:color="auto"/>
            </w:tcBorders>
            <w:noWrap/>
            <w:hideMark/>
          </w:tcPr>
          <w:p w14:paraId="1458E100"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Przyrząd do przetaczania płynów infuzyjnych </w:t>
            </w:r>
            <w:r w:rsidRPr="009F22BD">
              <w:rPr>
                <w:rFonts w:ascii="Arial" w:hAnsi="Arial" w:cs="Arial"/>
                <w:sz w:val="20"/>
                <w:szCs w:val="20"/>
              </w:rPr>
              <w:t>typ-IS, bursztynowy</w:t>
            </w:r>
          </w:p>
        </w:tc>
        <w:tc>
          <w:tcPr>
            <w:tcW w:w="1985" w:type="dxa"/>
            <w:tcBorders>
              <w:top w:val="single" w:sz="4" w:space="0" w:color="auto"/>
              <w:left w:val="single" w:sz="4" w:space="0" w:color="auto"/>
              <w:bottom w:val="single" w:sz="4" w:space="0" w:color="auto"/>
              <w:right w:val="single" w:sz="4" w:space="0" w:color="auto"/>
            </w:tcBorders>
            <w:noWrap/>
          </w:tcPr>
          <w:p w14:paraId="30BC8B00"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C2D5C36"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18D863D6" w14:textId="77777777" w:rsidTr="00BC08EF">
        <w:trPr>
          <w:trHeight w:val="265"/>
        </w:trPr>
        <w:tc>
          <w:tcPr>
            <w:tcW w:w="567" w:type="dxa"/>
            <w:tcBorders>
              <w:top w:val="single" w:sz="4" w:space="0" w:color="auto"/>
              <w:left w:val="single" w:sz="4" w:space="0" w:color="auto"/>
              <w:bottom w:val="single" w:sz="4" w:space="0" w:color="auto"/>
              <w:right w:val="single" w:sz="4" w:space="0" w:color="auto"/>
            </w:tcBorders>
            <w:noWrap/>
            <w:hideMark/>
          </w:tcPr>
          <w:p w14:paraId="7DCFA5C2" w14:textId="77777777" w:rsidR="00BC08EF" w:rsidRPr="00A670C5" w:rsidRDefault="00BC08EF" w:rsidP="00D67DE0">
            <w:pPr>
              <w:rPr>
                <w:rFonts w:ascii="Arial" w:hAnsi="Arial" w:cs="Arial"/>
                <w:sz w:val="20"/>
                <w:szCs w:val="20"/>
              </w:rPr>
            </w:pPr>
            <w:r w:rsidRPr="00A670C5">
              <w:rPr>
                <w:rFonts w:ascii="Arial" w:hAnsi="Arial" w:cs="Arial"/>
                <w:sz w:val="20"/>
                <w:szCs w:val="20"/>
              </w:rPr>
              <w:t>138</w:t>
            </w:r>
          </w:p>
        </w:tc>
        <w:tc>
          <w:tcPr>
            <w:tcW w:w="5807" w:type="dxa"/>
            <w:tcBorders>
              <w:top w:val="single" w:sz="4" w:space="0" w:color="auto"/>
              <w:left w:val="single" w:sz="4" w:space="0" w:color="auto"/>
              <w:bottom w:val="single" w:sz="4" w:space="0" w:color="auto"/>
              <w:right w:val="single" w:sz="4" w:space="0" w:color="auto"/>
            </w:tcBorders>
            <w:noWrap/>
            <w:hideMark/>
          </w:tcPr>
          <w:p w14:paraId="68BE49D5" w14:textId="3ECA71A3" w:rsidR="00BC08EF" w:rsidRPr="00A670C5" w:rsidRDefault="00BC08EF" w:rsidP="00D67DE0">
            <w:pPr>
              <w:jc w:val="left"/>
              <w:rPr>
                <w:rFonts w:ascii="Arial" w:hAnsi="Arial" w:cs="Arial"/>
                <w:sz w:val="20"/>
                <w:szCs w:val="20"/>
              </w:rPr>
            </w:pPr>
            <w:r w:rsidRPr="00A670C5">
              <w:rPr>
                <w:rFonts w:ascii="Arial" w:hAnsi="Arial" w:cs="Arial"/>
                <w:sz w:val="20"/>
                <w:szCs w:val="20"/>
              </w:rPr>
              <w:t xml:space="preserve">Aparat </w:t>
            </w:r>
            <w:r>
              <w:rPr>
                <w:rFonts w:ascii="Arial" w:hAnsi="Arial" w:cs="Arial"/>
                <w:sz w:val="20"/>
                <w:szCs w:val="20"/>
              </w:rPr>
              <w:t>przetaczania płynów</w:t>
            </w:r>
          </w:p>
        </w:tc>
        <w:tc>
          <w:tcPr>
            <w:tcW w:w="1985" w:type="dxa"/>
            <w:tcBorders>
              <w:top w:val="single" w:sz="4" w:space="0" w:color="auto"/>
              <w:left w:val="single" w:sz="4" w:space="0" w:color="auto"/>
              <w:bottom w:val="single" w:sz="4" w:space="0" w:color="auto"/>
              <w:right w:val="single" w:sz="4" w:space="0" w:color="auto"/>
            </w:tcBorders>
            <w:noWrap/>
          </w:tcPr>
          <w:p w14:paraId="67235322" w14:textId="77777777" w:rsidR="00BC08EF" w:rsidRPr="00A670C5" w:rsidRDefault="00BC08EF" w:rsidP="00D67DE0">
            <w:pPr>
              <w:rPr>
                <w:rFonts w:ascii="Arial" w:hAnsi="Arial" w:cs="Arial"/>
                <w:sz w:val="20"/>
                <w:szCs w:val="20"/>
              </w:rPr>
            </w:pPr>
            <w:r w:rsidRPr="00A670C5">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13928A0" w14:textId="77777777" w:rsidR="00BC08EF" w:rsidRPr="00A670C5" w:rsidRDefault="00BC08EF" w:rsidP="00D67DE0">
            <w:pPr>
              <w:rPr>
                <w:rFonts w:ascii="Arial" w:hAnsi="Arial" w:cs="Arial"/>
                <w:sz w:val="20"/>
                <w:szCs w:val="20"/>
              </w:rPr>
            </w:pPr>
            <w:r w:rsidRPr="00A670C5">
              <w:rPr>
                <w:rFonts w:ascii="Arial" w:hAnsi="Arial" w:cs="Arial"/>
                <w:sz w:val="20"/>
                <w:szCs w:val="20"/>
              </w:rPr>
              <w:t>20</w:t>
            </w:r>
          </w:p>
        </w:tc>
      </w:tr>
      <w:tr w:rsidR="00BC08EF" w:rsidRPr="00095AA6" w14:paraId="2C05EDDA" w14:textId="77777777" w:rsidTr="00BC08EF">
        <w:trPr>
          <w:trHeight w:val="395"/>
        </w:trPr>
        <w:tc>
          <w:tcPr>
            <w:tcW w:w="567" w:type="dxa"/>
            <w:tcBorders>
              <w:top w:val="single" w:sz="4" w:space="0" w:color="auto"/>
              <w:left w:val="single" w:sz="4" w:space="0" w:color="auto"/>
              <w:bottom w:val="single" w:sz="4" w:space="0" w:color="auto"/>
              <w:right w:val="single" w:sz="4" w:space="0" w:color="auto"/>
            </w:tcBorders>
            <w:noWrap/>
            <w:hideMark/>
          </w:tcPr>
          <w:p w14:paraId="407AB6D3" w14:textId="77777777" w:rsidR="00BC08EF" w:rsidRPr="00095AA6" w:rsidRDefault="00BC08EF" w:rsidP="00D67DE0">
            <w:pPr>
              <w:rPr>
                <w:rFonts w:ascii="Arial" w:hAnsi="Arial" w:cs="Arial"/>
                <w:sz w:val="20"/>
                <w:szCs w:val="20"/>
              </w:rPr>
            </w:pPr>
            <w:r w:rsidRPr="00095AA6">
              <w:rPr>
                <w:rFonts w:ascii="Arial" w:hAnsi="Arial" w:cs="Arial"/>
                <w:sz w:val="20"/>
                <w:szCs w:val="20"/>
              </w:rPr>
              <w:t>139</w:t>
            </w:r>
          </w:p>
        </w:tc>
        <w:tc>
          <w:tcPr>
            <w:tcW w:w="5807" w:type="dxa"/>
            <w:tcBorders>
              <w:top w:val="single" w:sz="4" w:space="0" w:color="auto"/>
              <w:left w:val="single" w:sz="4" w:space="0" w:color="auto"/>
              <w:bottom w:val="single" w:sz="4" w:space="0" w:color="auto"/>
              <w:right w:val="single" w:sz="4" w:space="0" w:color="auto"/>
            </w:tcBorders>
            <w:noWrap/>
            <w:hideMark/>
          </w:tcPr>
          <w:p w14:paraId="3EC48B54"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Przedłużacz do pomp infuzyjnych – bursztynowy</w:t>
            </w:r>
          </w:p>
        </w:tc>
        <w:tc>
          <w:tcPr>
            <w:tcW w:w="1985" w:type="dxa"/>
            <w:tcBorders>
              <w:top w:val="single" w:sz="4" w:space="0" w:color="auto"/>
              <w:left w:val="single" w:sz="4" w:space="0" w:color="auto"/>
              <w:bottom w:val="single" w:sz="4" w:space="0" w:color="auto"/>
              <w:right w:val="single" w:sz="4" w:space="0" w:color="auto"/>
            </w:tcBorders>
            <w:noWrap/>
          </w:tcPr>
          <w:p w14:paraId="1521E4B8"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0501A18"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1AAD43A1" w14:textId="77777777" w:rsidTr="00BC08EF">
        <w:trPr>
          <w:trHeight w:val="308"/>
        </w:trPr>
        <w:tc>
          <w:tcPr>
            <w:tcW w:w="567" w:type="dxa"/>
            <w:tcBorders>
              <w:top w:val="single" w:sz="4" w:space="0" w:color="auto"/>
              <w:left w:val="single" w:sz="4" w:space="0" w:color="auto"/>
              <w:bottom w:val="single" w:sz="4" w:space="0" w:color="auto"/>
              <w:right w:val="single" w:sz="4" w:space="0" w:color="auto"/>
            </w:tcBorders>
            <w:noWrap/>
            <w:hideMark/>
          </w:tcPr>
          <w:p w14:paraId="7A828395" w14:textId="77777777" w:rsidR="00BC08EF" w:rsidRPr="00095AA6" w:rsidRDefault="00BC08EF" w:rsidP="00D67DE0">
            <w:pPr>
              <w:rPr>
                <w:rFonts w:ascii="Arial" w:hAnsi="Arial" w:cs="Arial"/>
                <w:sz w:val="20"/>
                <w:szCs w:val="20"/>
              </w:rPr>
            </w:pPr>
            <w:r w:rsidRPr="00095AA6">
              <w:rPr>
                <w:rFonts w:ascii="Arial" w:hAnsi="Arial" w:cs="Arial"/>
                <w:sz w:val="20"/>
                <w:szCs w:val="20"/>
              </w:rPr>
              <w:t>140</w:t>
            </w:r>
          </w:p>
        </w:tc>
        <w:tc>
          <w:tcPr>
            <w:tcW w:w="5807" w:type="dxa"/>
            <w:tcBorders>
              <w:top w:val="single" w:sz="4" w:space="0" w:color="auto"/>
              <w:left w:val="single" w:sz="4" w:space="0" w:color="auto"/>
              <w:bottom w:val="single" w:sz="4" w:space="0" w:color="auto"/>
              <w:right w:val="single" w:sz="4" w:space="0" w:color="auto"/>
            </w:tcBorders>
            <w:noWrap/>
            <w:hideMark/>
          </w:tcPr>
          <w:p w14:paraId="7BFEDE9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Przedłużacz </w:t>
            </w:r>
            <w:r>
              <w:rPr>
                <w:rFonts w:ascii="Arial" w:hAnsi="Arial" w:cs="Arial"/>
                <w:sz w:val="20"/>
                <w:szCs w:val="20"/>
              </w:rPr>
              <w:t>do pomp infuzyjnych 150 cm</w:t>
            </w:r>
          </w:p>
        </w:tc>
        <w:tc>
          <w:tcPr>
            <w:tcW w:w="1985" w:type="dxa"/>
            <w:tcBorders>
              <w:top w:val="single" w:sz="4" w:space="0" w:color="auto"/>
              <w:left w:val="single" w:sz="4" w:space="0" w:color="auto"/>
              <w:bottom w:val="single" w:sz="4" w:space="0" w:color="auto"/>
              <w:right w:val="single" w:sz="4" w:space="0" w:color="auto"/>
            </w:tcBorders>
            <w:noWrap/>
          </w:tcPr>
          <w:p w14:paraId="7BAE439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764A225" w14:textId="77777777" w:rsidR="00BC08EF" w:rsidRPr="00095AA6" w:rsidRDefault="00BC08EF" w:rsidP="00D67DE0">
            <w:pPr>
              <w:rPr>
                <w:rFonts w:ascii="Arial" w:hAnsi="Arial" w:cs="Arial"/>
                <w:sz w:val="20"/>
                <w:szCs w:val="20"/>
              </w:rPr>
            </w:pPr>
            <w:r w:rsidRPr="00095AA6">
              <w:rPr>
                <w:rFonts w:ascii="Arial" w:hAnsi="Arial" w:cs="Arial"/>
                <w:sz w:val="20"/>
                <w:szCs w:val="20"/>
              </w:rPr>
              <w:t>300</w:t>
            </w:r>
          </w:p>
        </w:tc>
      </w:tr>
      <w:tr w:rsidR="00BC08EF" w:rsidRPr="00095AA6" w14:paraId="7C53934E" w14:textId="77777777" w:rsidTr="00BC08EF">
        <w:trPr>
          <w:trHeight w:val="286"/>
        </w:trPr>
        <w:tc>
          <w:tcPr>
            <w:tcW w:w="567" w:type="dxa"/>
            <w:tcBorders>
              <w:top w:val="single" w:sz="4" w:space="0" w:color="auto"/>
              <w:left w:val="single" w:sz="4" w:space="0" w:color="auto"/>
              <w:bottom w:val="single" w:sz="4" w:space="0" w:color="auto"/>
              <w:right w:val="single" w:sz="4" w:space="0" w:color="auto"/>
            </w:tcBorders>
            <w:noWrap/>
            <w:hideMark/>
          </w:tcPr>
          <w:p w14:paraId="04083755" w14:textId="77777777" w:rsidR="00BC08EF" w:rsidRPr="00095AA6" w:rsidRDefault="00BC08EF" w:rsidP="00D67DE0">
            <w:pPr>
              <w:rPr>
                <w:rFonts w:ascii="Arial" w:hAnsi="Arial" w:cs="Arial"/>
                <w:sz w:val="20"/>
                <w:szCs w:val="20"/>
              </w:rPr>
            </w:pPr>
            <w:r w:rsidRPr="00095AA6">
              <w:rPr>
                <w:rFonts w:ascii="Arial" w:hAnsi="Arial" w:cs="Arial"/>
                <w:sz w:val="20"/>
                <w:szCs w:val="20"/>
              </w:rPr>
              <w:t>141</w:t>
            </w:r>
          </w:p>
        </w:tc>
        <w:tc>
          <w:tcPr>
            <w:tcW w:w="5807" w:type="dxa"/>
            <w:tcBorders>
              <w:top w:val="single" w:sz="4" w:space="0" w:color="auto"/>
              <w:left w:val="single" w:sz="4" w:space="0" w:color="auto"/>
              <w:bottom w:val="single" w:sz="4" w:space="0" w:color="auto"/>
              <w:right w:val="single" w:sz="4" w:space="0" w:color="auto"/>
            </w:tcBorders>
            <w:noWrap/>
            <w:hideMark/>
          </w:tcPr>
          <w:p w14:paraId="4A3F6210"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Aparaty do kroplówek</w:t>
            </w:r>
          </w:p>
        </w:tc>
        <w:tc>
          <w:tcPr>
            <w:tcW w:w="1985" w:type="dxa"/>
            <w:tcBorders>
              <w:top w:val="single" w:sz="4" w:space="0" w:color="auto"/>
              <w:left w:val="single" w:sz="4" w:space="0" w:color="auto"/>
              <w:bottom w:val="single" w:sz="4" w:space="0" w:color="auto"/>
              <w:right w:val="single" w:sz="4" w:space="0" w:color="auto"/>
            </w:tcBorders>
            <w:noWrap/>
          </w:tcPr>
          <w:p w14:paraId="7CA1E3C3"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9ABBBE1" w14:textId="77777777" w:rsidR="00BC08EF" w:rsidRPr="00095AA6" w:rsidRDefault="00BC08EF" w:rsidP="00D67DE0">
            <w:pPr>
              <w:rPr>
                <w:rFonts w:ascii="Arial" w:hAnsi="Arial" w:cs="Arial"/>
                <w:sz w:val="20"/>
                <w:szCs w:val="20"/>
              </w:rPr>
            </w:pPr>
            <w:r w:rsidRPr="00095AA6">
              <w:rPr>
                <w:rFonts w:ascii="Arial" w:hAnsi="Arial" w:cs="Arial"/>
                <w:sz w:val="20"/>
                <w:szCs w:val="20"/>
              </w:rPr>
              <w:t>1100</w:t>
            </w:r>
          </w:p>
        </w:tc>
      </w:tr>
      <w:tr w:rsidR="00BC08EF" w:rsidRPr="00095AA6" w14:paraId="758C04A1" w14:textId="77777777" w:rsidTr="00BC08EF">
        <w:trPr>
          <w:trHeight w:val="399"/>
        </w:trPr>
        <w:tc>
          <w:tcPr>
            <w:tcW w:w="567" w:type="dxa"/>
            <w:tcBorders>
              <w:top w:val="single" w:sz="4" w:space="0" w:color="auto"/>
              <w:left w:val="single" w:sz="4" w:space="0" w:color="auto"/>
              <w:bottom w:val="single" w:sz="4" w:space="0" w:color="auto"/>
              <w:right w:val="single" w:sz="4" w:space="0" w:color="auto"/>
            </w:tcBorders>
            <w:noWrap/>
            <w:hideMark/>
          </w:tcPr>
          <w:p w14:paraId="2D471F1C" w14:textId="77777777" w:rsidR="00BC08EF" w:rsidRPr="008C23E2" w:rsidRDefault="00BC08EF" w:rsidP="00D67DE0">
            <w:pPr>
              <w:rPr>
                <w:rFonts w:ascii="Arial" w:hAnsi="Arial" w:cs="Arial"/>
                <w:sz w:val="20"/>
                <w:szCs w:val="20"/>
              </w:rPr>
            </w:pPr>
            <w:r w:rsidRPr="008C23E2">
              <w:rPr>
                <w:rFonts w:ascii="Arial" w:hAnsi="Arial" w:cs="Arial"/>
                <w:sz w:val="20"/>
                <w:szCs w:val="20"/>
              </w:rPr>
              <w:t>142</w:t>
            </w:r>
          </w:p>
        </w:tc>
        <w:tc>
          <w:tcPr>
            <w:tcW w:w="5807" w:type="dxa"/>
            <w:tcBorders>
              <w:top w:val="single" w:sz="4" w:space="0" w:color="auto"/>
              <w:left w:val="single" w:sz="4" w:space="0" w:color="auto"/>
              <w:bottom w:val="single" w:sz="4" w:space="0" w:color="auto"/>
              <w:right w:val="single" w:sz="4" w:space="0" w:color="auto"/>
            </w:tcBorders>
            <w:noWrap/>
            <w:hideMark/>
          </w:tcPr>
          <w:p w14:paraId="1C812DBF" w14:textId="77777777" w:rsidR="00BC08EF" w:rsidRPr="008C23E2" w:rsidRDefault="00BC08EF" w:rsidP="00D67DE0">
            <w:pPr>
              <w:jc w:val="left"/>
              <w:rPr>
                <w:rFonts w:ascii="Arial" w:hAnsi="Arial" w:cs="Arial"/>
                <w:sz w:val="20"/>
                <w:szCs w:val="20"/>
              </w:rPr>
            </w:pPr>
            <w:r w:rsidRPr="008C23E2">
              <w:rPr>
                <w:rFonts w:ascii="Arial" w:hAnsi="Arial" w:cs="Arial"/>
                <w:sz w:val="20"/>
                <w:szCs w:val="20"/>
              </w:rPr>
              <w:t>Przyrząd do aspiracji butelek</w:t>
            </w:r>
          </w:p>
        </w:tc>
        <w:tc>
          <w:tcPr>
            <w:tcW w:w="1985" w:type="dxa"/>
            <w:tcBorders>
              <w:top w:val="single" w:sz="4" w:space="0" w:color="auto"/>
              <w:left w:val="single" w:sz="4" w:space="0" w:color="auto"/>
              <w:bottom w:val="single" w:sz="4" w:space="0" w:color="auto"/>
              <w:right w:val="single" w:sz="4" w:space="0" w:color="auto"/>
            </w:tcBorders>
            <w:noWrap/>
          </w:tcPr>
          <w:p w14:paraId="22C4B12F" w14:textId="77777777" w:rsidR="00BC08EF" w:rsidRPr="008C23E2" w:rsidRDefault="00BC08EF" w:rsidP="00D67DE0">
            <w:pPr>
              <w:rPr>
                <w:rFonts w:ascii="Arial" w:hAnsi="Arial" w:cs="Arial"/>
                <w:sz w:val="20"/>
                <w:szCs w:val="20"/>
              </w:rPr>
            </w:pPr>
            <w:r w:rsidRPr="008C23E2">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ECE25C6" w14:textId="77777777" w:rsidR="00BC08EF" w:rsidRPr="008C23E2" w:rsidRDefault="00BC08EF" w:rsidP="00D67DE0">
            <w:pPr>
              <w:rPr>
                <w:rFonts w:ascii="Arial" w:hAnsi="Arial" w:cs="Arial"/>
                <w:sz w:val="20"/>
                <w:szCs w:val="20"/>
              </w:rPr>
            </w:pPr>
            <w:r w:rsidRPr="008C23E2">
              <w:rPr>
                <w:rFonts w:ascii="Arial" w:hAnsi="Arial" w:cs="Arial"/>
                <w:sz w:val="20"/>
                <w:szCs w:val="20"/>
              </w:rPr>
              <w:t>500</w:t>
            </w:r>
          </w:p>
        </w:tc>
      </w:tr>
      <w:tr w:rsidR="00BC08EF" w:rsidRPr="00095AA6" w14:paraId="0D40BF5B" w14:textId="77777777" w:rsidTr="00BC08EF">
        <w:trPr>
          <w:trHeight w:val="285"/>
        </w:trPr>
        <w:tc>
          <w:tcPr>
            <w:tcW w:w="567" w:type="dxa"/>
            <w:tcBorders>
              <w:top w:val="single" w:sz="4" w:space="0" w:color="auto"/>
              <w:left w:val="single" w:sz="4" w:space="0" w:color="auto"/>
              <w:bottom w:val="single" w:sz="4" w:space="0" w:color="auto"/>
              <w:right w:val="single" w:sz="4" w:space="0" w:color="auto"/>
            </w:tcBorders>
            <w:noWrap/>
            <w:hideMark/>
          </w:tcPr>
          <w:p w14:paraId="179A7D51" w14:textId="77777777" w:rsidR="00BC08EF" w:rsidRPr="00095AA6" w:rsidRDefault="00BC08EF" w:rsidP="00D67DE0">
            <w:pPr>
              <w:rPr>
                <w:rFonts w:ascii="Arial" w:hAnsi="Arial" w:cs="Arial"/>
                <w:sz w:val="20"/>
                <w:szCs w:val="20"/>
              </w:rPr>
            </w:pPr>
            <w:r w:rsidRPr="00095AA6">
              <w:rPr>
                <w:rFonts w:ascii="Arial" w:hAnsi="Arial" w:cs="Arial"/>
                <w:sz w:val="20"/>
                <w:szCs w:val="20"/>
              </w:rPr>
              <w:t>143</w:t>
            </w:r>
          </w:p>
        </w:tc>
        <w:tc>
          <w:tcPr>
            <w:tcW w:w="5807" w:type="dxa"/>
            <w:tcBorders>
              <w:top w:val="single" w:sz="4" w:space="0" w:color="auto"/>
              <w:left w:val="single" w:sz="4" w:space="0" w:color="auto"/>
              <w:bottom w:val="single" w:sz="4" w:space="0" w:color="auto"/>
              <w:right w:val="single" w:sz="4" w:space="0" w:color="auto"/>
            </w:tcBorders>
            <w:noWrap/>
            <w:hideMark/>
          </w:tcPr>
          <w:p w14:paraId="1CC6446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Kranik trójdrożny </w:t>
            </w:r>
          </w:p>
        </w:tc>
        <w:tc>
          <w:tcPr>
            <w:tcW w:w="1985" w:type="dxa"/>
            <w:tcBorders>
              <w:top w:val="single" w:sz="4" w:space="0" w:color="auto"/>
              <w:left w:val="single" w:sz="4" w:space="0" w:color="auto"/>
              <w:bottom w:val="single" w:sz="4" w:space="0" w:color="auto"/>
              <w:right w:val="single" w:sz="4" w:space="0" w:color="auto"/>
            </w:tcBorders>
            <w:noWrap/>
          </w:tcPr>
          <w:p w14:paraId="7D3ACAD4"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38415AF"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7B1EFB79" w14:textId="77777777" w:rsidTr="00BC08EF">
        <w:trPr>
          <w:trHeight w:val="396"/>
        </w:trPr>
        <w:tc>
          <w:tcPr>
            <w:tcW w:w="567" w:type="dxa"/>
            <w:tcBorders>
              <w:top w:val="single" w:sz="4" w:space="0" w:color="auto"/>
              <w:left w:val="single" w:sz="4" w:space="0" w:color="auto"/>
              <w:bottom w:val="single" w:sz="4" w:space="0" w:color="auto"/>
              <w:right w:val="single" w:sz="4" w:space="0" w:color="auto"/>
            </w:tcBorders>
            <w:noWrap/>
            <w:hideMark/>
          </w:tcPr>
          <w:p w14:paraId="07F9C54D" w14:textId="77777777" w:rsidR="00BC08EF" w:rsidRPr="00095AA6" w:rsidRDefault="00BC08EF" w:rsidP="00D67DE0">
            <w:pPr>
              <w:rPr>
                <w:rFonts w:ascii="Arial" w:hAnsi="Arial" w:cs="Arial"/>
                <w:sz w:val="20"/>
                <w:szCs w:val="20"/>
              </w:rPr>
            </w:pPr>
            <w:r w:rsidRPr="00095AA6">
              <w:rPr>
                <w:rFonts w:ascii="Arial" w:hAnsi="Arial" w:cs="Arial"/>
                <w:sz w:val="20"/>
                <w:szCs w:val="20"/>
              </w:rPr>
              <w:t>144</w:t>
            </w:r>
          </w:p>
        </w:tc>
        <w:tc>
          <w:tcPr>
            <w:tcW w:w="5807" w:type="dxa"/>
            <w:tcBorders>
              <w:top w:val="single" w:sz="4" w:space="0" w:color="auto"/>
              <w:left w:val="single" w:sz="4" w:space="0" w:color="auto"/>
              <w:bottom w:val="single" w:sz="4" w:space="0" w:color="auto"/>
              <w:right w:val="single" w:sz="4" w:space="0" w:color="auto"/>
            </w:tcBorders>
            <w:noWrap/>
            <w:hideMark/>
          </w:tcPr>
          <w:p w14:paraId="1412DA24"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Kranik trójdrożny z przedłużką/drenem dł. 7 cm</w:t>
            </w:r>
          </w:p>
        </w:tc>
        <w:tc>
          <w:tcPr>
            <w:tcW w:w="1985" w:type="dxa"/>
            <w:tcBorders>
              <w:top w:val="single" w:sz="4" w:space="0" w:color="auto"/>
              <w:left w:val="single" w:sz="4" w:space="0" w:color="auto"/>
              <w:bottom w:val="single" w:sz="4" w:space="0" w:color="auto"/>
              <w:right w:val="single" w:sz="4" w:space="0" w:color="auto"/>
            </w:tcBorders>
            <w:noWrap/>
          </w:tcPr>
          <w:p w14:paraId="32474F47"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4B9131B"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6939654D" w14:textId="77777777" w:rsidTr="00BC08EF">
        <w:trPr>
          <w:trHeight w:val="403"/>
        </w:trPr>
        <w:tc>
          <w:tcPr>
            <w:tcW w:w="567" w:type="dxa"/>
            <w:tcBorders>
              <w:top w:val="single" w:sz="4" w:space="0" w:color="auto"/>
              <w:left w:val="single" w:sz="4" w:space="0" w:color="auto"/>
              <w:bottom w:val="single" w:sz="4" w:space="0" w:color="auto"/>
              <w:right w:val="single" w:sz="4" w:space="0" w:color="auto"/>
            </w:tcBorders>
            <w:noWrap/>
            <w:hideMark/>
          </w:tcPr>
          <w:p w14:paraId="6EA25D25" w14:textId="77777777" w:rsidR="00BC08EF" w:rsidRPr="00095AA6" w:rsidRDefault="00BC08EF" w:rsidP="00D67DE0">
            <w:pPr>
              <w:rPr>
                <w:rFonts w:ascii="Arial" w:hAnsi="Arial" w:cs="Arial"/>
                <w:sz w:val="20"/>
                <w:szCs w:val="20"/>
              </w:rPr>
            </w:pPr>
            <w:r w:rsidRPr="00095AA6">
              <w:rPr>
                <w:rFonts w:ascii="Arial" w:hAnsi="Arial" w:cs="Arial"/>
                <w:sz w:val="20"/>
                <w:szCs w:val="20"/>
              </w:rPr>
              <w:t>145</w:t>
            </w:r>
          </w:p>
        </w:tc>
        <w:tc>
          <w:tcPr>
            <w:tcW w:w="5807" w:type="dxa"/>
            <w:tcBorders>
              <w:top w:val="single" w:sz="4" w:space="0" w:color="auto"/>
              <w:left w:val="single" w:sz="4" w:space="0" w:color="auto"/>
              <w:bottom w:val="single" w:sz="4" w:space="0" w:color="auto"/>
              <w:right w:val="single" w:sz="4" w:space="0" w:color="auto"/>
            </w:tcBorders>
            <w:hideMark/>
          </w:tcPr>
          <w:p w14:paraId="65DC4EF2" w14:textId="77777777" w:rsidR="00BC08EF" w:rsidRPr="00095AA6" w:rsidRDefault="00BC08EF" w:rsidP="00D67DE0">
            <w:pPr>
              <w:jc w:val="left"/>
              <w:rPr>
                <w:rFonts w:ascii="Arial" w:hAnsi="Arial" w:cs="Arial"/>
                <w:sz w:val="20"/>
                <w:szCs w:val="20"/>
              </w:rPr>
            </w:pPr>
            <w:proofErr w:type="spellStart"/>
            <w:r w:rsidRPr="00095AA6">
              <w:rPr>
                <w:rFonts w:ascii="Arial" w:hAnsi="Arial" w:cs="Arial"/>
                <w:sz w:val="20"/>
                <w:szCs w:val="20"/>
              </w:rPr>
              <w:t>Staza</w:t>
            </w:r>
            <w:proofErr w:type="spellEnd"/>
            <w:r w:rsidRPr="00095AA6">
              <w:rPr>
                <w:rFonts w:ascii="Arial" w:hAnsi="Arial" w:cs="Arial"/>
                <w:sz w:val="20"/>
                <w:szCs w:val="20"/>
              </w:rPr>
              <w:t xml:space="preserve"> gumowa </w:t>
            </w:r>
            <w:proofErr w:type="spellStart"/>
            <w:r w:rsidRPr="00095AA6">
              <w:rPr>
                <w:rFonts w:ascii="Arial" w:hAnsi="Arial" w:cs="Arial"/>
                <w:sz w:val="20"/>
                <w:szCs w:val="20"/>
              </w:rPr>
              <w:t>bezlateksowa</w:t>
            </w:r>
            <w:proofErr w:type="spellEnd"/>
            <w:r w:rsidRPr="00095AA6">
              <w:rPr>
                <w:rFonts w:ascii="Arial" w:hAnsi="Arial" w:cs="Arial"/>
                <w:sz w:val="20"/>
                <w:szCs w:val="20"/>
              </w:rPr>
              <w:t xml:space="preserve"> uciskowa,</w:t>
            </w:r>
            <w:r>
              <w:rPr>
                <w:rFonts w:ascii="Arial" w:hAnsi="Arial" w:cs="Arial"/>
                <w:sz w:val="20"/>
                <w:szCs w:val="20"/>
              </w:rPr>
              <w:t xml:space="preserve"> </w:t>
            </w:r>
            <w:r w:rsidRPr="00095AA6">
              <w:rPr>
                <w:rFonts w:ascii="Arial" w:hAnsi="Arial" w:cs="Arial"/>
                <w:sz w:val="20"/>
                <w:szCs w:val="20"/>
              </w:rPr>
              <w:t>(1 opakowanie =  25 szt.)</w:t>
            </w:r>
          </w:p>
        </w:tc>
        <w:tc>
          <w:tcPr>
            <w:tcW w:w="1985" w:type="dxa"/>
            <w:tcBorders>
              <w:top w:val="single" w:sz="4" w:space="0" w:color="auto"/>
              <w:left w:val="single" w:sz="4" w:space="0" w:color="auto"/>
              <w:bottom w:val="single" w:sz="4" w:space="0" w:color="auto"/>
              <w:right w:val="single" w:sz="4" w:space="0" w:color="auto"/>
            </w:tcBorders>
            <w:noWrap/>
          </w:tcPr>
          <w:p w14:paraId="4FCD9984"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1D87439B" w14:textId="77777777" w:rsidR="00BC08EF" w:rsidRPr="00095AA6" w:rsidRDefault="00BC08EF" w:rsidP="00D67DE0">
            <w:pPr>
              <w:rPr>
                <w:rFonts w:ascii="Arial" w:hAnsi="Arial" w:cs="Arial"/>
                <w:sz w:val="20"/>
                <w:szCs w:val="20"/>
              </w:rPr>
            </w:pPr>
            <w:r w:rsidRPr="00095AA6">
              <w:rPr>
                <w:rFonts w:ascii="Arial" w:hAnsi="Arial" w:cs="Arial"/>
                <w:sz w:val="20"/>
                <w:szCs w:val="20"/>
              </w:rPr>
              <w:t>20</w:t>
            </w:r>
          </w:p>
        </w:tc>
      </w:tr>
      <w:tr w:rsidR="00BC08EF" w:rsidRPr="00095AA6" w14:paraId="5CE56C39"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9F02C90" w14:textId="77777777" w:rsidR="00BC08EF" w:rsidRPr="00095AA6" w:rsidRDefault="00BC08EF" w:rsidP="00D67DE0">
            <w:pPr>
              <w:rPr>
                <w:rFonts w:ascii="Arial" w:hAnsi="Arial" w:cs="Arial"/>
                <w:sz w:val="20"/>
                <w:szCs w:val="20"/>
              </w:rPr>
            </w:pPr>
            <w:r w:rsidRPr="00095AA6">
              <w:rPr>
                <w:rFonts w:ascii="Arial" w:hAnsi="Arial" w:cs="Arial"/>
                <w:sz w:val="20"/>
                <w:szCs w:val="20"/>
              </w:rPr>
              <w:t>146</w:t>
            </w:r>
          </w:p>
        </w:tc>
        <w:tc>
          <w:tcPr>
            <w:tcW w:w="5807" w:type="dxa"/>
            <w:tcBorders>
              <w:top w:val="single" w:sz="4" w:space="0" w:color="auto"/>
              <w:left w:val="single" w:sz="4" w:space="0" w:color="auto"/>
              <w:bottom w:val="single" w:sz="4" w:space="0" w:color="auto"/>
              <w:right w:val="single" w:sz="4" w:space="0" w:color="auto"/>
            </w:tcBorders>
            <w:hideMark/>
          </w:tcPr>
          <w:p w14:paraId="6DEA783C"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Zatyczka do cewników, sterylna</w:t>
            </w:r>
          </w:p>
        </w:tc>
        <w:tc>
          <w:tcPr>
            <w:tcW w:w="1985" w:type="dxa"/>
            <w:tcBorders>
              <w:top w:val="single" w:sz="4" w:space="0" w:color="auto"/>
              <w:left w:val="single" w:sz="4" w:space="0" w:color="auto"/>
              <w:bottom w:val="single" w:sz="4" w:space="0" w:color="auto"/>
              <w:right w:val="single" w:sz="4" w:space="0" w:color="auto"/>
            </w:tcBorders>
            <w:noWrap/>
          </w:tcPr>
          <w:p w14:paraId="57139387" w14:textId="77777777" w:rsidR="00BC08EF" w:rsidRPr="00095AA6" w:rsidRDefault="00BC08EF" w:rsidP="00D67DE0">
            <w:pPr>
              <w:rPr>
                <w:rFonts w:ascii="Arial" w:hAnsi="Arial" w:cs="Arial"/>
                <w:sz w:val="20"/>
                <w:szCs w:val="20"/>
              </w:rPr>
            </w:pPr>
            <w:r w:rsidRPr="00095AA6">
              <w:rPr>
                <w:rFonts w:ascii="Arial" w:hAnsi="Arial" w:cs="Arial"/>
                <w:sz w:val="20"/>
                <w:szCs w:val="20"/>
              </w:rPr>
              <w:t xml:space="preserve"> szt. </w:t>
            </w:r>
          </w:p>
        </w:tc>
        <w:tc>
          <w:tcPr>
            <w:tcW w:w="1275" w:type="dxa"/>
            <w:tcBorders>
              <w:top w:val="single" w:sz="4" w:space="0" w:color="auto"/>
              <w:left w:val="single" w:sz="4" w:space="0" w:color="auto"/>
              <w:bottom w:val="single" w:sz="4" w:space="0" w:color="auto"/>
              <w:right w:val="single" w:sz="4" w:space="0" w:color="auto"/>
            </w:tcBorders>
            <w:noWrap/>
          </w:tcPr>
          <w:p w14:paraId="250F7417" w14:textId="77777777" w:rsidR="00BC08EF" w:rsidRPr="00095AA6" w:rsidRDefault="00BC08EF" w:rsidP="00D67DE0">
            <w:pPr>
              <w:rPr>
                <w:rFonts w:ascii="Arial" w:hAnsi="Arial" w:cs="Arial"/>
                <w:sz w:val="20"/>
                <w:szCs w:val="20"/>
              </w:rPr>
            </w:pPr>
            <w:r w:rsidRPr="00095AA6">
              <w:rPr>
                <w:rFonts w:ascii="Arial" w:hAnsi="Arial" w:cs="Arial"/>
                <w:sz w:val="20"/>
                <w:szCs w:val="20"/>
              </w:rPr>
              <w:t>10</w:t>
            </w:r>
          </w:p>
        </w:tc>
      </w:tr>
      <w:tr w:rsidR="00BC08EF" w:rsidRPr="00095AA6" w14:paraId="52F9B140" w14:textId="77777777" w:rsidTr="00BC08EF">
        <w:trPr>
          <w:trHeight w:val="263"/>
        </w:trPr>
        <w:tc>
          <w:tcPr>
            <w:tcW w:w="567" w:type="dxa"/>
            <w:tcBorders>
              <w:top w:val="single" w:sz="4" w:space="0" w:color="auto"/>
              <w:left w:val="single" w:sz="4" w:space="0" w:color="auto"/>
              <w:bottom w:val="single" w:sz="4" w:space="0" w:color="auto"/>
              <w:right w:val="single" w:sz="4" w:space="0" w:color="auto"/>
            </w:tcBorders>
            <w:noWrap/>
            <w:hideMark/>
          </w:tcPr>
          <w:p w14:paraId="6875A6B0" w14:textId="77777777" w:rsidR="00BC08EF" w:rsidRPr="00095AA6" w:rsidRDefault="00BC08EF" w:rsidP="00D67DE0">
            <w:pPr>
              <w:rPr>
                <w:rFonts w:ascii="Arial" w:hAnsi="Arial" w:cs="Arial"/>
                <w:sz w:val="20"/>
                <w:szCs w:val="20"/>
              </w:rPr>
            </w:pPr>
            <w:r w:rsidRPr="00095AA6">
              <w:rPr>
                <w:rFonts w:ascii="Arial" w:hAnsi="Arial" w:cs="Arial"/>
                <w:sz w:val="20"/>
                <w:szCs w:val="20"/>
              </w:rPr>
              <w:t>147</w:t>
            </w:r>
          </w:p>
        </w:tc>
        <w:tc>
          <w:tcPr>
            <w:tcW w:w="5807" w:type="dxa"/>
            <w:tcBorders>
              <w:top w:val="single" w:sz="4" w:space="0" w:color="auto"/>
              <w:left w:val="single" w:sz="4" w:space="0" w:color="auto"/>
              <w:bottom w:val="single" w:sz="4" w:space="0" w:color="auto"/>
              <w:right w:val="single" w:sz="4" w:space="0" w:color="auto"/>
            </w:tcBorders>
            <w:hideMark/>
          </w:tcPr>
          <w:p w14:paraId="0488A1EE"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Jednorazowy zestaw do cewnikowania</w:t>
            </w:r>
          </w:p>
        </w:tc>
        <w:tc>
          <w:tcPr>
            <w:tcW w:w="1985" w:type="dxa"/>
            <w:tcBorders>
              <w:top w:val="single" w:sz="4" w:space="0" w:color="auto"/>
              <w:left w:val="single" w:sz="4" w:space="0" w:color="auto"/>
              <w:bottom w:val="single" w:sz="4" w:space="0" w:color="auto"/>
              <w:right w:val="single" w:sz="4" w:space="0" w:color="auto"/>
            </w:tcBorders>
            <w:noWrap/>
          </w:tcPr>
          <w:p w14:paraId="08B8E1D5"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7BC6EF6" w14:textId="77777777" w:rsidR="00BC08EF" w:rsidRPr="00095AA6" w:rsidRDefault="00BC08EF" w:rsidP="00D67DE0">
            <w:pPr>
              <w:rPr>
                <w:rFonts w:ascii="Arial" w:hAnsi="Arial" w:cs="Arial"/>
                <w:sz w:val="20"/>
                <w:szCs w:val="20"/>
              </w:rPr>
            </w:pPr>
            <w:r w:rsidRPr="00095AA6">
              <w:rPr>
                <w:rFonts w:ascii="Arial" w:hAnsi="Arial" w:cs="Arial"/>
                <w:sz w:val="20"/>
                <w:szCs w:val="20"/>
              </w:rPr>
              <w:t>250</w:t>
            </w:r>
          </w:p>
        </w:tc>
      </w:tr>
      <w:tr w:rsidR="00BC08EF" w:rsidRPr="00095AA6" w14:paraId="7E4C5817"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011D4F1" w14:textId="77777777" w:rsidR="00BC08EF" w:rsidRPr="00095AA6" w:rsidRDefault="00BC08EF" w:rsidP="00D67DE0">
            <w:pPr>
              <w:rPr>
                <w:rFonts w:ascii="Arial" w:hAnsi="Arial" w:cs="Arial"/>
                <w:sz w:val="20"/>
                <w:szCs w:val="20"/>
              </w:rPr>
            </w:pPr>
            <w:r w:rsidRPr="00095AA6">
              <w:rPr>
                <w:rFonts w:ascii="Arial" w:hAnsi="Arial" w:cs="Arial"/>
                <w:sz w:val="20"/>
                <w:szCs w:val="20"/>
              </w:rPr>
              <w:t>148</w:t>
            </w:r>
          </w:p>
        </w:tc>
        <w:tc>
          <w:tcPr>
            <w:tcW w:w="5807" w:type="dxa"/>
            <w:tcBorders>
              <w:top w:val="single" w:sz="4" w:space="0" w:color="auto"/>
              <w:left w:val="single" w:sz="4" w:space="0" w:color="auto"/>
              <w:bottom w:val="single" w:sz="4" w:space="0" w:color="auto"/>
              <w:right w:val="single" w:sz="4" w:space="0" w:color="auto"/>
            </w:tcBorders>
            <w:hideMark/>
          </w:tcPr>
          <w:p w14:paraId="57230295"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Zestaw do punkcji otrzewnej/opłucnej</w:t>
            </w:r>
          </w:p>
        </w:tc>
        <w:tc>
          <w:tcPr>
            <w:tcW w:w="1985" w:type="dxa"/>
            <w:tcBorders>
              <w:top w:val="single" w:sz="4" w:space="0" w:color="auto"/>
              <w:left w:val="single" w:sz="4" w:space="0" w:color="auto"/>
              <w:bottom w:val="single" w:sz="4" w:space="0" w:color="auto"/>
              <w:right w:val="single" w:sz="4" w:space="0" w:color="auto"/>
            </w:tcBorders>
            <w:noWrap/>
          </w:tcPr>
          <w:p w14:paraId="7526F095"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1E877E4"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3614D576" w14:textId="77777777" w:rsidTr="00BC08EF">
        <w:trPr>
          <w:trHeight w:val="271"/>
        </w:trPr>
        <w:tc>
          <w:tcPr>
            <w:tcW w:w="567" w:type="dxa"/>
            <w:tcBorders>
              <w:top w:val="single" w:sz="4" w:space="0" w:color="auto"/>
              <w:left w:val="single" w:sz="4" w:space="0" w:color="auto"/>
              <w:bottom w:val="single" w:sz="4" w:space="0" w:color="auto"/>
              <w:right w:val="single" w:sz="4" w:space="0" w:color="auto"/>
            </w:tcBorders>
            <w:noWrap/>
            <w:hideMark/>
          </w:tcPr>
          <w:p w14:paraId="51DC6AB5" w14:textId="77777777" w:rsidR="00BC08EF" w:rsidRPr="00095AA6" w:rsidRDefault="00BC08EF" w:rsidP="00D67DE0">
            <w:pPr>
              <w:rPr>
                <w:rFonts w:ascii="Arial" w:hAnsi="Arial" w:cs="Arial"/>
                <w:sz w:val="20"/>
                <w:szCs w:val="20"/>
              </w:rPr>
            </w:pPr>
            <w:r w:rsidRPr="00095AA6">
              <w:rPr>
                <w:rFonts w:ascii="Arial" w:hAnsi="Arial" w:cs="Arial"/>
                <w:sz w:val="20"/>
                <w:szCs w:val="20"/>
              </w:rPr>
              <w:t>149</w:t>
            </w:r>
          </w:p>
        </w:tc>
        <w:tc>
          <w:tcPr>
            <w:tcW w:w="5807" w:type="dxa"/>
            <w:tcBorders>
              <w:top w:val="single" w:sz="4" w:space="0" w:color="auto"/>
              <w:left w:val="single" w:sz="4" w:space="0" w:color="auto"/>
              <w:bottom w:val="single" w:sz="4" w:space="0" w:color="auto"/>
              <w:right w:val="single" w:sz="4" w:space="0" w:color="auto"/>
            </w:tcBorders>
            <w:hideMark/>
          </w:tcPr>
          <w:p w14:paraId="0FF6817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Zestaw do punkcji otrzewnej/opłucnej</w:t>
            </w:r>
          </w:p>
        </w:tc>
        <w:tc>
          <w:tcPr>
            <w:tcW w:w="1985" w:type="dxa"/>
            <w:tcBorders>
              <w:top w:val="single" w:sz="4" w:space="0" w:color="auto"/>
              <w:left w:val="single" w:sz="4" w:space="0" w:color="auto"/>
              <w:bottom w:val="single" w:sz="4" w:space="0" w:color="auto"/>
              <w:right w:val="single" w:sz="4" w:space="0" w:color="auto"/>
            </w:tcBorders>
            <w:noWrap/>
          </w:tcPr>
          <w:p w14:paraId="7ED07DCD" w14:textId="77777777" w:rsidR="00BC08EF" w:rsidRPr="004B12E9" w:rsidRDefault="00BC08EF" w:rsidP="00D67DE0">
            <w:pPr>
              <w:rPr>
                <w:rFonts w:ascii="Arial" w:hAnsi="Arial" w:cs="Arial"/>
                <w:sz w:val="20"/>
                <w:szCs w:val="20"/>
              </w:rPr>
            </w:pPr>
            <w:r w:rsidRPr="004B12E9">
              <w:rPr>
                <w:rFonts w:ascii="Arial" w:hAnsi="Arial" w:cs="Arial"/>
                <w:sz w:val="20"/>
                <w:szCs w:val="20"/>
              </w:rPr>
              <w:t>zestaw</w:t>
            </w:r>
          </w:p>
        </w:tc>
        <w:tc>
          <w:tcPr>
            <w:tcW w:w="1275" w:type="dxa"/>
            <w:tcBorders>
              <w:top w:val="single" w:sz="4" w:space="0" w:color="auto"/>
              <w:left w:val="single" w:sz="4" w:space="0" w:color="auto"/>
              <w:bottom w:val="single" w:sz="4" w:space="0" w:color="auto"/>
              <w:right w:val="single" w:sz="4" w:space="0" w:color="auto"/>
            </w:tcBorders>
            <w:noWrap/>
          </w:tcPr>
          <w:p w14:paraId="1F7712B1"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04E30629"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84DDC71" w14:textId="77777777" w:rsidR="00BC08EF" w:rsidRPr="00095AA6" w:rsidRDefault="00BC08EF" w:rsidP="00D67DE0">
            <w:pPr>
              <w:rPr>
                <w:rFonts w:ascii="Arial" w:hAnsi="Arial" w:cs="Arial"/>
                <w:sz w:val="20"/>
                <w:szCs w:val="20"/>
              </w:rPr>
            </w:pPr>
            <w:r w:rsidRPr="00095AA6">
              <w:rPr>
                <w:rFonts w:ascii="Arial" w:hAnsi="Arial" w:cs="Arial"/>
                <w:sz w:val="20"/>
                <w:szCs w:val="20"/>
              </w:rPr>
              <w:t>150</w:t>
            </w:r>
          </w:p>
        </w:tc>
        <w:tc>
          <w:tcPr>
            <w:tcW w:w="5807" w:type="dxa"/>
            <w:tcBorders>
              <w:top w:val="single" w:sz="4" w:space="0" w:color="auto"/>
              <w:left w:val="single" w:sz="4" w:space="0" w:color="auto"/>
              <w:bottom w:val="single" w:sz="4" w:space="0" w:color="auto"/>
              <w:right w:val="single" w:sz="4" w:space="0" w:color="auto"/>
            </w:tcBorders>
            <w:hideMark/>
          </w:tcPr>
          <w:p w14:paraId="3E0ECD51"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Igła do aspiracji szpiku kostnego ze skrzydełkami 14G dł.30mm</w:t>
            </w:r>
          </w:p>
        </w:tc>
        <w:tc>
          <w:tcPr>
            <w:tcW w:w="1985" w:type="dxa"/>
            <w:tcBorders>
              <w:top w:val="single" w:sz="4" w:space="0" w:color="auto"/>
              <w:left w:val="single" w:sz="4" w:space="0" w:color="auto"/>
              <w:bottom w:val="single" w:sz="4" w:space="0" w:color="auto"/>
              <w:right w:val="single" w:sz="4" w:space="0" w:color="auto"/>
            </w:tcBorders>
            <w:noWrap/>
          </w:tcPr>
          <w:p w14:paraId="58E77657"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2B3C03F"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637B89E8"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46FFB22" w14:textId="77777777" w:rsidR="00BC08EF" w:rsidRPr="00095AA6" w:rsidRDefault="00BC08EF" w:rsidP="00D67DE0">
            <w:pPr>
              <w:rPr>
                <w:rFonts w:ascii="Arial" w:hAnsi="Arial" w:cs="Arial"/>
                <w:sz w:val="20"/>
                <w:szCs w:val="20"/>
              </w:rPr>
            </w:pPr>
            <w:r w:rsidRPr="00095AA6">
              <w:rPr>
                <w:rFonts w:ascii="Arial" w:hAnsi="Arial" w:cs="Arial"/>
                <w:sz w:val="20"/>
                <w:szCs w:val="20"/>
              </w:rPr>
              <w:t>151</w:t>
            </w:r>
          </w:p>
        </w:tc>
        <w:tc>
          <w:tcPr>
            <w:tcW w:w="5807" w:type="dxa"/>
            <w:tcBorders>
              <w:top w:val="single" w:sz="4" w:space="0" w:color="auto"/>
              <w:left w:val="single" w:sz="4" w:space="0" w:color="auto"/>
              <w:bottom w:val="single" w:sz="4" w:space="0" w:color="auto"/>
              <w:right w:val="single" w:sz="4" w:space="0" w:color="auto"/>
            </w:tcBorders>
            <w:hideMark/>
          </w:tcPr>
          <w:p w14:paraId="27020F96"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Igła do aspiracji szpiku kostnego ze skrzydełkami 15G dł.70mm</w:t>
            </w:r>
          </w:p>
        </w:tc>
        <w:tc>
          <w:tcPr>
            <w:tcW w:w="1985" w:type="dxa"/>
            <w:tcBorders>
              <w:top w:val="single" w:sz="4" w:space="0" w:color="auto"/>
              <w:left w:val="single" w:sz="4" w:space="0" w:color="auto"/>
              <w:bottom w:val="single" w:sz="4" w:space="0" w:color="auto"/>
              <w:right w:val="single" w:sz="4" w:space="0" w:color="auto"/>
            </w:tcBorders>
            <w:noWrap/>
          </w:tcPr>
          <w:p w14:paraId="151CA4DE"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06ED950B"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5E2509C0"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5666AFE" w14:textId="77777777" w:rsidR="00BC08EF" w:rsidRPr="00095AA6" w:rsidRDefault="00BC08EF" w:rsidP="00D67DE0">
            <w:pPr>
              <w:rPr>
                <w:rFonts w:ascii="Arial" w:hAnsi="Arial" w:cs="Arial"/>
                <w:sz w:val="20"/>
                <w:szCs w:val="20"/>
              </w:rPr>
            </w:pPr>
            <w:r w:rsidRPr="00095AA6">
              <w:rPr>
                <w:rFonts w:ascii="Arial" w:hAnsi="Arial" w:cs="Arial"/>
                <w:sz w:val="20"/>
                <w:szCs w:val="20"/>
              </w:rPr>
              <w:t>152</w:t>
            </w:r>
          </w:p>
        </w:tc>
        <w:tc>
          <w:tcPr>
            <w:tcW w:w="5807" w:type="dxa"/>
            <w:tcBorders>
              <w:top w:val="single" w:sz="4" w:space="0" w:color="auto"/>
              <w:left w:val="single" w:sz="4" w:space="0" w:color="auto"/>
              <w:bottom w:val="single" w:sz="4" w:space="0" w:color="auto"/>
              <w:right w:val="single" w:sz="4" w:space="0" w:color="auto"/>
            </w:tcBorders>
            <w:hideMark/>
          </w:tcPr>
          <w:p w14:paraId="1523405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Igła do aspiracji szpiku kostnego ze skrzydełkami 16G dł.50mm</w:t>
            </w:r>
          </w:p>
        </w:tc>
        <w:tc>
          <w:tcPr>
            <w:tcW w:w="1985" w:type="dxa"/>
            <w:tcBorders>
              <w:top w:val="single" w:sz="4" w:space="0" w:color="auto"/>
              <w:left w:val="single" w:sz="4" w:space="0" w:color="auto"/>
              <w:bottom w:val="single" w:sz="4" w:space="0" w:color="auto"/>
              <w:right w:val="single" w:sz="4" w:space="0" w:color="auto"/>
            </w:tcBorders>
            <w:noWrap/>
          </w:tcPr>
          <w:p w14:paraId="0468B1BD"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F77487F"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21B300BC"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4DF3EDE1" w14:textId="77777777" w:rsidR="00BC08EF" w:rsidRPr="00095AA6" w:rsidRDefault="00BC08EF" w:rsidP="00D67DE0">
            <w:pPr>
              <w:rPr>
                <w:rFonts w:ascii="Arial" w:hAnsi="Arial" w:cs="Arial"/>
                <w:sz w:val="20"/>
                <w:szCs w:val="20"/>
              </w:rPr>
            </w:pPr>
            <w:r w:rsidRPr="00095AA6">
              <w:rPr>
                <w:rFonts w:ascii="Arial" w:hAnsi="Arial" w:cs="Arial"/>
                <w:sz w:val="20"/>
                <w:szCs w:val="20"/>
              </w:rPr>
              <w:t>153</w:t>
            </w:r>
          </w:p>
        </w:tc>
        <w:tc>
          <w:tcPr>
            <w:tcW w:w="5807" w:type="dxa"/>
            <w:tcBorders>
              <w:top w:val="single" w:sz="4" w:space="0" w:color="auto"/>
              <w:left w:val="single" w:sz="4" w:space="0" w:color="auto"/>
              <w:bottom w:val="single" w:sz="4" w:space="0" w:color="auto"/>
              <w:right w:val="single" w:sz="4" w:space="0" w:color="auto"/>
            </w:tcBorders>
            <w:hideMark/>
          </w:tcPr>
          <w:p w14:paraId="21F9B67E"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Igła do aspiracji szpiku kostnego ze skrzydełkami 18G dł.30mm</w:t>
            </w:r>
          </w:p>
        </w:tc>
        <w:tc>
          <w:tcPr>
            <w:tcW w:w="1985" w:type="dxa"/>
            <w:tcBorders>
              <w:top w:val="single" w:sz="4" w:space="0" w:color="auto"/>
              <w:left w:val="single" w:sz="4" w:space="0" w:color="auto"/>
              <w:bottom w:val="single" w:sz="4" w:space="0" w:color="auto"/>
              <w:right w:val="single" w:sz="4" w:space="0" w:color="auto"/>
            </w:tcBorders>
            <w:noWrap/>
          </w:tcPr>
          <w:p w14:paraId="03DACCE1"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BF283B0"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3250508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B2FE145" w14:textId="77777777" w:rsidR="00BC08EF" w:rsidRPr="00095AA6" w:rsidRDefault="00BC08EF" w:rsidP="00D67DE0">
            <w:pPr>
              <w:rPr>
                <w:rFonts w:ascii="Arial" w:hAnsi="Arial" w:cs="Arial"/>
                <w:sz w:val="20"/>
                <w:szCs w:val="20"/>
              </w:rPr>
            </w:pPr>
            <w:r w:rsidRPr="00095AA6">
              <w:rPr>
                <w:rFonts w:ascii="Arial" w:hAnsi="Arial" w:cs="Arial"/>
                <w:sz w:val="20"/>
                <w:szCs w:val="20"/>
              </w:rPr>
              <w:t>154</w:t>
            </w:r>
          </w:p>
        </w:tc>
        <w:tc>
          <w:tcPr>
            <w:tcW w:w="5807" w:type="dxa"/>
            <w:tcBorders>
              <w:top w:val="single" w:sz="4" w:space="0" w:color="auto"/>
              <w:left w:val="single" w:sz="4" w:space="0" w:color="auto"/>
              <w:bottom w:val="single" w:sz="4" w:space="0" w:color="auto"/>
              <w:right w:val="single" w:sz="4" w:space="0" w:color="auto"/>
            </w:tcBorders>
            <w:hideMark/>
          </w:tcPr>
          <w:p w14:paraId="26E1FE04"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Igła do nakłuć lędźwiowych G26</w:t>
            </w:r>
          </w:p>
        </w:tc>
        <w:tc>
          <w:tcPr>
            <w:tcW w:w="1985" w:type="dxa"/>
            <w:tcBorders>
              <w:top w:val="single" w:sz="4" w:space="0" w:color="auto"/>
              <w:left w:val="single" w:sz="4" w:space="0" w:color="auto"/>
              <w:bottom w:val="single" w:sz="4" w:space="0" w:color="auto"/>
              <w:right w:val="single" w:sz="4" w:space="0" w:color="auto"/>
            </w:tcBorders>
            <w:noWrap/>
          </w:tcPr>
          <w:p w14:paraId="46DAB34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F1D4E43"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5CA97BC9"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4E2D61D8" w14:textId="77777777" w:rsidR="00BC08EF" w:rsidRPr="00095AA6" w:rsidRDefault="00BC08EF" w:rsidP="00D67DE0">
            <w:pPr>
              <w:rPr>
                <w:rFonts w:ascii="Arial" w:hAnsi="Arial" w:cs="Arial"/>
                <w:sz w:val="20"/>
                <w:szCs w:val="20"/>
              </w:rPr>
            </w:pPr>
            <w:r w:rsidRPr="00095AA6">
              <w:rPr>
                <w:rFonts w:ascii="Arial" w:hAnsi="Arial" w:cs="Arial"/>
                <w:sz w:val="20"/>
                <w:szCs w:val="20"/>
              </w:rPr>
              <w:t>155</w:t>
            </w:r>
          </w:p>
        </w:tc>
        <w:tc>
          <w:tcPr>
            <w:tcW w:w="5807" w:type="dxa"/>
            <w:tcBorders>
              <w:top w:val="single" w:sz="4" w:space="0" w:color="auto"/>
              <w:left w:val="single" w:sz="4" w:space="0" w:color="auto"/>
              <w:bottom w:val="single" w:sz="4" w:space="0" w:color="auto"/>
              <w:right w:val="single" w:sz="4" w:space="0" w:color="auto"/>
            </w:tcBorders>
            <w:hideMark/>
          </w:tcPr>
          <w:p w14:paraId="3E0F746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Igła do nakłuć lędźwiowych G 22</w:t>
            </w:r>
          </w:p>
        </w:tc>
        <w:tc>
          <w:tcPr>
            <w:tcW w:w="1985" w:type="dxa"/>
            <w:tcBorders>
              <w:top w:val="single" w:sz="4" w:space="0" w:color="auto"/>
              <w:left w:val="single" w:sz="4" w:space="0" w:color="auto"/>
              <w:bottom w:val="single" w:sz="4" w:space="0" w:color="auto"/>
              <w:right w:val="single" w:sz="4" w:space="0" w:color="auto"/>
            </w:tcBorders>
            <w:noWrap/>
          </w:tcPr>
          <w:p w14:paraId="71F1AAE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5F370436"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6C89FA46"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6CFEA4A2" w14:textId="77777777" w:rsidR="00BC08EF" w:rsidRPr="00095AA6" w:rsidRDefault="00BC08EF" w:rsidP="00D67DE0">
            <w:pPr>
              <w:rPr>
                <w:rFonts w:ascii="Arial" w:hAnsi="Arial" w:cs="Arial"/>
                <w:sz w:val="20"/>
                <w:szCs w:val="20"/>
              </w:rPr>
            </w:pPr>
            <w:r w:rsidRPr="00095AA6">
              <w:rPr>
                <w:rFonts w:ascii="Arial" w:hAnsi="Arial" w:cs="Arial"/>
                <w:sz w:val="20"/>
                <w:szCs w:val="20"/>
              </w:rPr>
              <w:t>156</w:t>
            </w:r>
          </w:p>
        </w:tc>
        <w:tc>
          <w:tcPr>
            <w:tcW w:w="5807" w:type="dxa"/>
            <w:tcBorders>
              <w:top w:val="single" w:sz="4" w:space="0" w:color="auto"/>
              <w:left w:val="single" w:sz="4" w:space="0" w:color="auto"/>
              <w:bottom w:val="single" w:sz="4" w:space="0" w:color="auto"/>
              <w:right w:val="single" w:sz="4" w:space="0" w:color="auto"/>
            </w:tcBorders>
            <w:hideMark/>
          </w:tcPr>
          <w:p w14:paraId="7FFEDA27"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Igła do nakłuć lędźwiowych G20</w:t>
            </w:r>
          </w:p>
        </w:tc>
        <w:tc>
          <w:tcPr>
            <w:tcW w:w="1985" w:type="dxa"/>
            <w:tcBorders>
              <w:top w:val="single" w:sz="4" w:space="0" w:color="auto"/>
              <w:left w:val="single" w:sz="4" w:space="0" w:color="auto"/>
              <w:bottom w:val="single" w:sz="4" w:space="0" w:color="auto"/>
              <w:right w:val="single" w:sz="4" w:space="0" w:color="auto"/>
            </w:tcBorders>
            <w:noWrap/>
          </w:tcPr>
          <w:p w14:paraId="6F03FB62"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06CFCA21"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40CCE30B"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045348AB" w14:textId="77777777" w:rsidR="00BC08EF" w:rsidRPr="00095AA6" w:rsidRDefault="00BC08EF" w:rsidP="00D67DE0">
            <w:pPr>
              <w:rPr>
                <w:rFonts w:ascii="Arial" w:hAnsi="Arial" w:cs="Arial"/>
                <w:sz w:val="20"/>
                <w:szCs w:val="20"/>
              </w:rPr>
            </w:pPr>
            <w:r w:rsidRPr="00095AA6">
              <w:rPr>
                <w:rFonts w:ascii="Arial" w:hAnsi="Arial" w:cs="Arial"/>
                <w:sz w:val="20"/>
                <w:szCs w:val="20"/>
              </w:rPr>
              <w:t>157</w:t>
            </w:r>
          </w:p>
        </w:tc>
        <w:tc>
          <w:tcPr>
            <w:tcW w:w="5807" w:type="dxa"/>
            <w:tcBorders>
              <w:top w:val="single" w:sz="4" w:space="0" w:color="auto"/>
              <w:left w:val="single" w:sz="4" w:space="0" w:color="auto"/>
              <w:bottom w:val="single" w:sz="4" w:space="0" w:color="auto"/>
              <w:right w:val="single" w:sz="4" w:space="0" w:color="auto"/>
            </w:tcBorders>
            <w:hideMark/>
          </w:tcPr>
          <w:p w14:paraId="0A1777B4"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Igła do nakłuć lędźwiowych G18</w:t>
            </w:r>
          </w:p>
        </w:tc>
        <w:tc>
          <w:tcPr>
            <w:tcW w:w="1985" w:type="dxa"/>
            <w:tcBorders>
              <w:top w:val="single" w:sz="4" w:space="0" w:color="auto"/>
              <w:left w:val="single" w:sz="4" w:space="0" w:color="auto"/>
              <w:bottom w:val="single" w:sz="4" w:space="0" w:color="auto"/>
              <w:right w:val="single" w:sz="4" w:space="0" w:color="auto"/>
            </w:tcBorders>
            <w:noWrap/>
          </w:tcPr>
          <w:p w14:paraId="4157F4FB"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65E0AB0"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236AEA29" w14:textId="77777777" w:rsidTr="00BC08EF">
        <w:trPr>
          <w:trHeight w:val="365"/>
        </w:trPr>
        <w:tc>
          <w:tcPr>
            <w:tcW w:w="567" w:type="dxa"/>
            <w:tcBorders>
              <w:top w:val="single" w:sz="4" w:space="0" w:color="auto"/>
              <w:left w:val="single" w:sz="4" w:space="0" w:color="auto"/>
              <w:bottom w:val="single" w:sz="4" w:space="0" w:color="auto"/>
              <w:right w:val="single" w:sz="4" w:space="0" w:color="auto"/>
            </w:tcBorders>
            <w:noWrap/>
            <w:hideMark/>
          </w:tcPr>
          <w:p w14:paraId="0F2F066C" w14:textId="77777777" w:rsidR="00BC08EF" w:rsidRPr="00095AA6" w:rsidRDefault="00BC08EF" w:rsidP="00D67DE0">
            <w:pPr>
              <w:rPr>
                <w:rFonts w:ascii="Arial" w:hAnsi="Arial" w:cs="Arial"/>
                <w:sz w:val="20"/>
                <w:szCs w:val="20"/>
              </w:rPr>
            </w:pPr>
            <w:r w:rsidRPr="00095AA6">
              <w:rPr>
                <w:rFonts w:ascii="Arial" w:hAnsi="Arial" w:cs="Arial"/>
                <w:sz w:val="20"/>
                <w:szCs w:val="20"/>
              </w:rPr>
              <w:t>158</w:t>
            </w:r>
          </w:p>
        </w:tc>
        <w:tc>
          <w:tcPr>
            <w:tcW w:w="5807" w:type="dxa"/>
            <w:tcBorders>
              <w:top w:val="single" w:sz="4" w:space="0" w:color="auto"/>
              <w:left w:val="single" w:sz="4" w:space="0" w:color="auto"/>
              <w:bottom w:val="single" w:sz="4" w:space="0" w:color="auto"/>
              <w:right w:val="single" w:sz="4" w:space="0" w:color="auto"/>
            </w:tcBorders>
            <w:hideMark/>
          </w:tcPr>
          <w:p w14:paraId="1A162684" w14:textId="77777777" w:rsidR="00BC08EF" w:rsidRPr="009F22BD" w:rsidRDefault="00BC08EF" w:rsidP="00D67DE0">
            <w:pPr>
              <w:jc w:val="left"/>
              <w:rPr>
                <w:rFonts w:ascii="Arial" w:hAnsi="Arial" w:cs="Arial"/>
                <w:sz w:val="20"/>
                <w:szCs w:val="20"/>
              </w:rPr>
            </w:pPr>
            <w:r w:rsidRPr="009F22BD">
              <w:rPr>
                <w:rFonts w:ascii="Arial" w:hAnsi="Arial" w:cs="Arial"/>
                <w:sz w:val="20"/>
                <w:szCs w:val="20"/>
              </w:rPr>
              <w:t xml:space="preserve">Cewnik </w:t>
            </w:r>
          </w:p>
        </w:tc>
        <w:tc>
          <w:tcPr>
            <w:tcW w:w="1985" w:type="dxa"/>
            <w:tcBorders>
              <w:top w:val="single" w:sz="4" w:space="0" w:color="auto"/>
              <w:left w:val="single" w:sz="4" w:space="0" w:color="auto"/>
              <w:bottom w:val="single" w:sz="4" w:space="0" w:color="auto"/>
              <w:right w:val="single" w:sz="4" w:space="0" w:color="auto"/>
            </w:tcBorders>
            <w:noWrap/>
          </w:tcPr>
          <w:p w14:paraId="5ED06227" w14:textId="77777777" w:rsidR="00BC08EF" w:rsidRPr="009F22BD" w:rsidRDefault="00BC08EF" w:rsidP="00D67DE0">
            <w:pPr>
              <w:rPr>
                <w:rFonts w:ascii="Arial" w:hAnsi="Arial" w:cs="Arial"/>
                <w:sz w:val="20"/>
                <w:szCs w:val="20"/>
              </w:rPr>
            </w:pPr>
            <w:r w:rsidRPr="009F22BD">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B5267F4" w14:textId="77777777" w:rsidR="00BC08EF" w:rsidRPr="009F22BD" w:rsidRDefault="00BC08EF" w:rsidP="00D67DE0">
            <w:pPr>
              <w:rPr>
                <w:rFonts w:ascii="Arial" w:hAnsi="Arial" w:cs="Arial"/>
                <w:sz w:val="20"/>
                <w:szCs w:val="20"/>
              </w:rPr>
            </w:pPr>
            <w:r w:rsidRPr="009F22BD">
              <w:rPr>
                <w:rFonts w:ascii="Arial" w:hAnsi="Arial" w:cs="Arial"/>
                <w:sz w:val="20"/>
                <w:szCs w:val="20"/>
              </w:rPr>
              <w:t>40</w:t>
            </w:r>
          </w:p>
        </w:tc>
      </w:tr>
      <w:tr w:rsidR="00BC08EF" w:rsidRPr="00095AA6" w14:paraId="0584E56D" w14:textId="77777777" w:rsidTr="00BC08EF">
        <w:trPr>
          <w:trHeight w:val="369"/>
        </w:trPr>
        <w:tc>
          <w:tcPr>
            <w:tcW w:w="567" w:type="dxa"/>
            <w:tcBorders>
              <w:top w:val="single" w:sz="4" w:space="0" w:color="auto"/>
              <w:left w:val="single" w:sz="4" w:space="0" w:color="auto"/>
              <w:bottom w:val="single" w:sz="4" w:space="0" w:color="auto"/>
              <w:right w:val="single" w:sz="4" w:space="0" w:color="auto"/>
            </w:tcBorders>
            <w:noWrap/>
            <w:hideMark/>
          </w:tcPr>
          <w:p w14:paraId="57A5FDBC" w14:textId="77777777" w:rsidR="00BC08EF" w:rsidRPr="009F22BD" w:rsidRDefault="00BC08EF" w:rsidP="00D67DE0">
            <w:pPr>
              <w:rPr>
                <w:rFonts w:ascii="Arial" w:hAnsi="Arial" w:cs="Arial"/>
                <w:sz w:val="20"/>
                <w:szCs w:val="20"/>
              </w:rPr>
            </w:pPr>
            <w:r w:rsidRPr="009F22BD">
              <w:rPr>
                <w:rFonts w:ascii="Arial" w:hAnsi="Arial" w:cs="Arial"/>
                <w:sz w:val="20"/>
                <w:szCs w:val="20"/>
              </w:rPr>
              <w:t>159</w:t>
            </w:r>
          </w:p>
        </w:tc>
        <w:tc>
          <w:tcPr>
            <w:tcW w:w="5807" w:type="dxa"/>
            <w:tcBorders>
              <w:top w:val="single" w:sz="4" w:space="0" w:color="auto"/>
              <w:left w:val="single" w:sz="4" w:space="0" w:color="auto"/>
              <w:bottom w:val="single" w:sz="4" w:space="0" w:color="auto"/>
              <w:right w:val="single" w:sz="4" w:space="0" w:color="auto"/>
            </w:tcBorders>
            <w:hideMark/>
          </w:tcPr>
          <w:p w14:paraId="16040325" w14:textId="77777777" w:rsidR="00BC08EF" w:rsidRPr="009F22BD" w:rsidRDefault="00BC08EF" w:rsidP="00D67DE0">
            <w:pPr>
              <w:jc w:val="left"/>
              <w:rPr>
                <w:rFonts w:ascii="Arial" w:hAnsi="Arial" w:cs="Arial"/>
                <w:sz w:val="20"/>
                <w:szCs w:val="20"/>
              </w:rPr>
            </w:pPr>
            <w:r w:rsidRPr="009F22BD">
              <w:rPr>
                <w:rFonts w:ascii="Arial" w:hAnsi="Arial" w:cs="Arial"/>
                <w:sz w:val="20"/>
                <w:szCs w:val="20"/>
              </w:rPr>
              <w:t>Pojemnik na mocz jałowy do badania</w:t>
            </w:r>
          </w:p>
        </w:tc>
        <w:tc>
          <w:tcPr>
            <w:tcW w:w="1985" w:type="dxa"/>
            <w:tcBorders>
              <w:top w:val="single" w:sz="4" w:space="0" w:color="auto"/>
              <w:left w:val="single" w:sz="4" w:space="0" w:color="auto"/>
              <w:bottom w:val="single" w:sz="4" w:space="0" w:color="auto"/>
              <w:right w:val="single" w:sz="4" w:space="0" w:color="auto"/>
            </w:tcBorders>
            <w:noWrap/>
          </w:tcPr>
          <w:p w14:paraId="32F960DC" w14:textId="77777777" w:rsidR="00BC08EF" w:rsidRPr="009F22BD" w:rsidRDefault="00BC08EF" w:rsidP="00D67DE0">
            <w:pPr>
              <w:rPr>
                <w:rFonts w:ascii="Arial" w:hAnsi="Arial" w:cs="Arial"/>
                <w:sz w:val="20"/>
                <w:szCs w:val="20"/>
              </w:rPr>
            </w:pPr>
            <w:r w:rsidRPr="009F22BD">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2405972A" w14:textId="77777777" w:rsidR="00BC08EF" w:rsidRPr="009F22BD" w:rsidRDefault="00BC08EF" w:rsidP="00D67DE0">
            <w:pPr>
              <w:rPr>
                <w:rFonts w:ascii="Arial" w:hAnsi="Arial" w:cs="Arial"/>
                <w:sz w:val="20"/>
                <w:szCs w:val="20"/>
              </w:rPr>
            </w:pPr>
            <w:r w:rsidRPr="009F22BD">
              <w:rPr>
                <w:rFonts w:ascii="Arial" w:hAnsi="Arial" w:cs="Arial"/>
                <w:sz w:val="20"/>
                <w:szCs w:val="20"/>
              </w:rPr>
              <w:t>50</w:t>
            </w:r>
          </w:p>
        </w:tc>
      </w:tr>
      <w:tr w:rsidR="00BC08EF" w:rsidRPr="00095AA6" w14:paraId="61585D74"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6623ECB" w14:textId="77777777" w:rsidR="00BC08EF" w:rsidRPr="00A670C5" w:rsidRDefault="00BC08EF" w:rsidP="00D67DE0">
            <w:pPr>
              <w:rPr>
                <w:rFonts w:ascii="Arial" w:hAnsi="Arial" w:cs="Arial"/>
                <w:sz w:val="20"/>
                <w:szCs w:val="20"/>
              </w:rPr>
            </w:pPr>
            <w:r w:rsidRPr="00A670C5">
              <w:rPr>
                <w:rFonts w:ascii="Arial" w:hAnsi="Arial" w:cs="Arial"/>
                <w:sz w:val="20"/>
                <w:szCs w:val="20"/>
              </w:rPr>
              <w:t>160</w:t>
            </w:r>
          </w:p>
        </w:tc>
        <w:tc>
          <w:tcPr>
            <w:tcW w:w="5807" w:type="dxa"/>
            <w:tcBorders>
              <w:top w:val="single" w:sz="4" w:space="0" w:color="auto"/>
              <w:left w:val="single" w:sz="4" w:space="0" w:color="auto"/>
              <w:bottom w:val="single" w:sz="4" w:space="0" w:color="auto"/>
              <w:right w:val="single" w:sz="4" w:space="0" w:color="auto"/>
            </w:tcBorders>
            <w:hideMark/>
          </w:tcPr>
          <w:p w14:paraId="120FD46E"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Probówki na kał ( 1 opakowanie = 50 szt.)</w:t>
            </w:r>
          </w:p>
        </w:tc>
        <w:tc>
          <w:tcPr>
            <w:tcW w:w="1985" w:type="dxa"/>
            <w:tcBorders>
              <w:top w:val="single" w:sz="4" w:space="0" w:color="auto"/>
              <w:left w:val="single" w:sz="4" w:space="0" w:color="auto"/>
              <w:bottom w:val="single" w:sz="4" w:space="0" w:color="auto"/>
              <w:right w:val="single" w:sz="4" w:space="0" w:color="auto"/>
            </w:tcBorders>
            <w:noWrap/>
          </w:tcPr>
          <w:p w14:paraId="04553BE8"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4E7F2BF" w14:textId="77777777" w:rsidR="00BC08EF" w:rsidRPr="00A670C5" w:rsidRDefault="00BC08EF" w:rsidP="00D67DE0">
            <w:pPr>
              <w:rPr>
                <w:rFonts w:ascii="Arial" w:hAnsi="Arial" w:cs="Arial"/>
                <w:sz w:val="20"/>
                <w:szCs w:val="20"/>
              </w:rPr>
            </w:pPr>
            <w:r w:rsidRPr="00A670C5">
              <w:rPr>
                <w:rFonts w:ascii="Arial" w:hAnsi="Arial" w:cs="Arial"/>
                <w:sz w:val="20"/>
                <w:szCs w:val="20"/>
              </w:rPr>
              <w:t>1</w:t>
            </w:r>
          </w:p>
        </w:tc>
      </w:tr>
      <w:tr w:rsidR="00BC08EF" w:rsidRPr="00095AA6" w14:paraId="49B849E7" w14:textId="77777777" w:rsidTr="00BC08EF">
        <w:trPr>
          <w:trHeight w:val="393"/>
        </w:trPr>
        <w:tc>
          <w:tcPr>
            <w:tcW w:w="567" w:type="dxa"/>
            <w:tcBorders>
              <w:top w:val="single" w:sz="4" w:space="0" w:color="auto"/>
              <w:left w:val="single" w:sz="4" w:space="0" w:color="auto"/>
              <w:bottom w:val="single" w:sz="4" w:space="0" w:color="auto"/>
              <w:right w:val="single" w:sz="4" w:space="0" w:color="auto"/>
            </w:tcBorders>
            <w:noWrap/>
            <w:hideMark/>
          </w:tcPr>
          <w:p w14:paraId="160623B4" w14:textId="77777777" w:rsidR="00BC08EF" w:rsidRPr="00A670C5" w:rsidRDefault="00BC08EF" w:rsidP="00D67DE0">
            <w:pPr>
              <w:rPr>
                <w:rFonts w:ascii="Arial" w:hAnsi="Arial" w:cs="Arial"/>
                <w:sz w:val="20"/>
                <w:szCs w:val="20"/>
              </w:rPr>
            </w:pPr>
            <w:r w:rsidRPr="00A670C5">
              <w:rPr>
                <w:rFonts w:ascii="Arial" w:hAnsi="Arial" w:cs="Arial"/>
                <w:sz w:val="20"/>
                <w:szCs w:val="20"/>
              </w:rPr>
              <w:t>161</w:t>
            </w:r>
          </w:p>
        </w:tc>
        <w:tc>
          <w:tcPr>
            <w:tcW w:w="5807" w:type="dxa"/>
            <w:tcBorders>
              <w:top w:val="single" w:sz="4" w:space="0" w:color="auto"/>
              <w:left w:val="single" w:sz="4" w:space="0" w:color="auto"/>
              <w:bottom w:val="single" w:sz="4" w:space="0" w:color="auto"/>
              <w:right w:val="single" w:sz="4" w:space="0" w:color="auto"/>
            </w:tcBorders>
            <w:noWrap/>
            <w:hideMark/>
          </w:tcPr>
          <w:p w14:paraId="04946DD6"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Strzykawka przeznaczona do gazometrii (1 opakowanie = 50 szt.)</w:t>
            </w:r>
          </w:p>
        </w:tc>
        <w:tc>
          <w:tcPr>
            <w:tcW w:w="1985" w:type="dxa"/>
            <w:tcBorders>
              <w:top w:val="single" w:sz="4" w:space="0" w:color="auto"/>
              <w:left w:val="single" w:sz="4" w:space="0" w:color="auto"/>
              <w:bottom w:val="single" w:sz="4" w:space="0" w:color="auto"/>
              <w:right w:val="single" w:sz="4" w:space="0" w:color="auto"/>
            </w:tcBorders>
            <w:noWrap/>
          </w:tcPr>
          <w:p w14:paraId="4D465C1F"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1F48DFA4" w14:textId="77777777" w:rsidR="00BC08EF" w:rsidRPr="00A670C5" w:rsidRDefault="00BC08EF" w:rsidP="00D67DE0">
            <w:pPr>
              <w:rPr>
                <w:rFonts w:ascii="Arial" w:hAnsi="Arial" w:cs="Arial"/>
                <w:sz w:val="20"/>
                <w:szCs w:val="20"/>
              </w:rPr>
            </w:pPr>
            <w:r w:rsidRPr="00A670C5">
              <w:rPr>
                <w:rFonts w:ascii="Arial" w:hAnsi="Arial" w:cs="Arial"/>
                <w:sz w:val="20"/>
                <w:szCs w:val="20"/>
              </w:rPr>
              <w:t>3</w:t>
            </w:r>
          </w:p>
        </w:tc>
      </w:tr>
      <w:tr w:rsidR="00BC08EF" w:rsidRPr="00095AA6" w14:paraId="461805F8" w14:textId="77777777" w:rsidTr="00BC08EF">
        <w:trPr>
          <w:trHeight w:val="375"/>
        </w:trPr>
        <w:tc>
          <w:tcPr>
            <w:tcW w:w="567" w:type="dxa"/>
            <w:tcBorders>
              <w:top w:val="single" w:sz="4" w:space="0" w:color="auto"/>
              <w:left w:val="single" w:sz="4" w:space="0" w:color="auto"/>
              <w:bottom w:val="single" w:sz="4" w:space="0" w:color="auto"/>
              <w:right w:val="single" w:sz="4" w:space="0" w:color="auto"/>
            </w:tcBorders>
            <w:noWrap/>
            <w:hideMark/>
          </w:tcPr>
          <w:p w14:paraId="3DF80D04" w14:textId="77777777" w:rsidR="00BC08EF" w:rsidRPr="00A670C5" w:rsidRDefault="00BC08EF" w:rsidP="00D67DE0">
            <w:pPr>
              <w:rPr>
                <w:rFonts w:ascii="Arial" w:hAnsi="Arial" w:cs="Arial"/>
                <w:sz w:val="20"/>
                <w:szCs w:val="20"/>
              </w:rPr>
            </w:pPr>
            <w:r w:rsidRPr="00A670C5">
              <w:rPr>
                <w:rFonts w:ascii="Arial" w:hAnsi="Arial" w:cs="Arial"/>
                <w:sz w:val="20"/>
                <w:szCs w:val="20"/>
              </w:rPr>
              <w:t>162</w:t>
            </w:r>
          </w:p>
        </w:tc>
        <w:tc>
          <w:tcPr>
            <w:tcW w:w="5807" w:type="dxa"/>
            <w:tcBorders>
              <w:top w:val="single" w:sz="4" w:space="0" w:color="auto"/>
              <w:left w:val="single" w:sz="4" w:space="0" w:color="auto"/>
              <w:bottom w:val="single" w:sz="4" w:space="0" w:color="auto"/>
              <w:right w:val="single" w:sz="4" w:space="0" w:color="auto"/>
            </w:tcBorders>
            <w:noWrap/>
            <w:hideMark/>
          </w:tcPr>
          <w:p w14:paraId="70183415"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Probówka do pobierania krwi (opakowanie 50 szt.)</w:t>
            </w:r>
          </w:p>
        </w:tc>
        <w:tc>
          <w:tcPr>
            <w:tcW w:w="1985" w:type="dxa"/>
            <w:tcBorders>
              <w:top w:val="single" w:sz="4" w:space="0" w:color="auto"/>
              <w:left w:val="single" w:sz="4" w:space="0" w:color="auto"/>
              <w:bottom w:val="single" w:sz="4" w:space="0" w:color="auto"/>
              <w:right w:val="single" w:sz="4" w:space="0" w:color="auto"/>
            </w:tcBorders>
            <w:noWrap/>
          </w:tcPr>
          <w:p w14:paraId="6B92FD77"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112B78B" w14:textId="77777777" w:rsidR="00BC08EF" w:rsidRPr="00A670C5" w:rsidRDefault="00BC08EF" w:rsidP="00D67DE0">
            <w:pPr>
              <w:rPr>
                <w:rFonts w:ascii="Arial" w:hAnsi="Arial" w:cs="Arial"/>
                <w:sz w:val="20"/>
                <w:szCs w:val="20"/>
              </w:rPr>
            </w:pPr>
            <w:r w:rsidRPr="00A670C5">
              <w:rPr>
                <w:rFonts w:ascii="Arial" w:hAnsi="Arial" w:cs="Arial"/>
                <w:sz w:val="20"/>
                <w:szCs w:val="20"/>
              </w:rPr>
              <w:t>3</w:t>
            </w:r>
          </w:p>
        </w:tc>
      </w:tr>
      <w:tr w:rsidR="00BC08EF" w:rsidRPr="00095AA6" w14:paraId="6A99F4CE" w14:textId="77777777" w:rsidTr="00BC08EF">
        <w:trPr>
          <w:trHeight w:val="552"/>
        </w:trPr>
        <w:tc>
          <w:tcPr>
            <w:tcW w:w="567" w:type="dxa"/>
            <w:tcBorders>
              <w:top w:val="single" w:sz="4" w:space="0" w:color="auto"/>
              <w:left w:val="single" w:sz="4" w:space="0" w:color="auto"/>
              <w:bottom w:val="single" w:sz="4" w:space="0" w:color="auto"/>
              <w:right w:val="single" w:sz="4" w:space="0" w:color="auto"/>
            </w:tcBorders>
            <w:noWrap/>
            <w:hideMark/>
          </w:tcPr>
          <w:p w14:paraId="22A9D6F6" w14:textId="77777777" w:rsidR="00BC08EF" w:rsidRPr="00A670C5" w:rsidRDefault="00BC08EF" w:rsidP="00D67DE0">
            <w:pPr>
              <w:rPr>
                <w:rFonts w:ascii="Arial" w:hAnsi="Arial" w:cs="Arial"/>
                <w:sz w:val="20"/>
                <w:szCs w:val="20"/>
              </w:rPr>
            </w:pPr>
            <w:r w:rsidRPr="00A670C5">
              <w:rPr>
                <w:rFonts w:ascii="Arial" w:hAnsi="Arial" w:cs="Arial"/>
                <w:sz w:val="20"/>
                <w:szCs w:val="20"/>
              </w:rPr>
              <w:t>163</w:t>
            </w:r>
          </w:p>
        </w:tc>
        <w:tc>
          <w:tcPr>
            <w:tcW w:w="5807" w:type="dxa"/>
            <w:tcBorders>
              <w:top w:val="single" w:sz="4" w:space="0" w:color="auto"/>
              <w:left w:val="single" w:sz="4" w:space="0" w:color="auto"/>
              <w:bottom w:val="single" w:sz="4" w:space="0" w:color="auto"/>
              <w:right w:val="single" w:sz="4" w:space="0" w:color="auto"/>
            </w:tcBorders>
            <w:noWrap/>
            <w:hideMark/>
          </w:tcPr>
          <w:p w14:paraId="68A84E77"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Probówka do oznaczania poziomu glukozy (1 opakowanie =  50 szt.)</w:t>
            </w:r>
          </w:p>
        </w:tc>
        <w:tc>
          <w:tcPr>
            <w:tcW w:w="1985" w:type="dxa"/>
            <w:tcBorders>
              <w:top w:val="single" w:sz="4" w:space="0" w:color="auto"/>
              <w:left w:val="single" w:sz="4" w:space="0" w:color="auto"/>
              <w:bottom w:val="single" w:sz="4" w:space="0" w:color="auto"/>
              <w:right w:val="single" w:sz="4" w:space="0" w:color="auto"/>
            </w:tcBorders>
            <w:noWrap/>
          </w:tcPr>
          <w:p w14:paraId="1BD726CA"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27F7DB04" w14:textId="77777777" w:rsidR="00BC08EF" w:rsidRPr="00A670C5" w:rsidRDefault="00BC08EF" w:rsidP="00D67DE0">
            <w:pPr>
              <w:rPr>
                <w:rFonts w:ascii="Arial" w:hAnsi="Arial" w:cs="Arial"/>
                <w:sz w:val="20"/>
                <w:szCs w:val="20"/>
              </w:rPr>
            </w:pPr>
            <w:r w:rsidRPr="00A670C5">
              <w:rPr>
                <w:rFonts w:ascii="Arial" w:hAnsi="Arial" w:cs="Arial"/>
                <w:sz w:val="20"/>
                <w:szCs w:val="20"/>
              </w:rPr>
              <w:t>3</w:t>
            </w:r>
          </w:p>
        </w:tc>
      </w:tr>
      <w:tr w:rsidR="00BC08EF" w:rsidRPr="00095AA6" w14:paraId="59B21D47" w14:textId="77777777" w:rsidTr="00BC08EF">
        <w:trPr>
          <w:trHeight w:val="430"/>
        </w:trPr>
        <w:tc>
          <w:tcPr>
            <w:tcW w:w="567" w:type="dxa"/>
            <w:tcBorders>
              <w:top w:val="single" w:sz="4" w:space="0" w:color="auto"/>
              <w:left w:val="single" w:sz="4" w:space="0" w:color="auto"/>
              <w:bottom w:val="single" w:sz="4" w:space="0" w:color="auto"/>
              <w:right w:val="single" w:sz="4" w:space="0" w:color="auto"/>
            </w:tcBorders>
            <w:noWrap/>
            <w:hideMark/>
          </w:tcPr>
          <w:p w14:paraId="2F516033" w14:textId="77777777" w:rsidR="00BC08EF" w:rsidRPr="00A670C5" w:rsidRDefault="00BC08EF" w:rsidP="00D67DE0">
            <w:pPr>
              <w:rPr>
                <w:rFonts w:ascii="Arial" w:hAnsi="Arial" w:cs="Arial"/>
                <w:sz w:val="20"/>
                <w:szCs w:val="20"/>
              </w:rPr>
            </w:pPr>
            <w:r w:rsidRPr="00A670C5">
              <w:rPr>
                <w:rFonts w:ascii="Arial" w:hAnsi="Arial" w:cs="Arial"/>
                <w:sz w:val="20"/>
                <w:szCs w:val="20"/>
              </w:rPr>
              <w:t>164</w:t>
            </w:r>
          </w:p>
        </w:tc>
        <w:tc>
          <w:tcPr>
            <w:tcW w:w="5807" w:type="dxa"/>
            <w:tcBorders>
              <w:top w:val="single" w:sz="4" w:space="0" w:color="auto"/>
              <w:left w:val="single" w:sz="4" w:space="0" w:color="auto"/>
              <w:bottom w:val="single" w:sz="4" w:space="0" w:color="auto"/>
              <w:right w:val="single" w:sz="4" w:space="0" w:color="auto"/>
            </w:tcBorders>
            <w:noWrap/>
            <w:hideMark/>
          </w:tcPr>
          <w:p w14:paraId="5FE44471"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 xml:space="preserve">Probówka do </w:t>
            </w:r>
            <w:proofErr w:type="spellStart"/>
            <w:r w:rsidRPr="00A670C5">
              <w:rPr>
                <w:rFonts w:ascii="Arial" w:hAnsi="Arial" w:cs="Arial"/>
                <w:sz w:val="20"/>
                <w:szCs w:val="20"/>
              </w:rPr>
              <w:t>koagulogii</w:t>
            </w:r>
            <w:proofErr w:type="spellEnd"/>
            <w:r w:rsidRPr="00A670C5">
              <w:rPr>
                <w:rFonts w:ascii="Arial" w:hAnsi="Arial" w:cs="Arial"/>
                <w:sz w:val="20"/>
                <w:szCs w:val="20"/>
              </w:rPr>
              <w:t xml:space="preserve"> (1 opakowanie = 50 szt.)</w:t>
            </w:r>
          </w:p>
        </w:tc>
        <w:tc>
          <w:tcPr>
            <w:tcW w:w="1985" w:type="dxa"/>
            <w:tcBorders>
              <w:top w:val="single" w:sz="4" w:space="0" w:color="auto"/>
              <w:left w:val="single" w:sz="4" w:space="0" w:color="auto"/>
              <w:bottom w:val="single" w:sz="4" w:space="0" w:color="auto"/>
              <w:right w:val="single" w:sz="4" w:space="0" w:color="auto"/>
            </w:tcBorders>
            <w:noWrap/>
          </w:tcPr>
          <w:p w14:paraId="53227A91"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CC4EC82" w14:textId="77777777" w:rsidR="00BC08EF" w:rsidRPr="00A670C5" w:rsidRDefault="00BC08EF" w:rsidP="00D67DE0">
            <w:pPr>
              <w:rPr>
                <w:rFonts w:ascii="Arial" w:hAnsi="Arial" w:cs="Arial"/>
                <w:sz w:val="20"/>
                <w:szCs w:val="20"/>
              </w:rPr>
            </w:pPr>
            <w:r w:rsidRPr="00A670C5">
              <w:rPr>
                <w:rFonts w:ascii="Arial" w:hAnsi="Arial" w:cs="Arial"/>
                <w:sz w:val="20"/>
                <w:szCs w:val="20"/>
              </w:rPr>
              <w:t>3</w:t>
            </w:r>
          </w:p>
        </w:tc>
      </w:tr>
      <w:tr w:rsidR="00BC08EF" w:rsidRPr="00095AA6" w14:paraId="3CAA91BC" w14:textId="77777777" w:rsidTr="00BC08EF">
        <w:trPr>
          <w:trHeight w:val="408"/>
        </w:trPr>
        <w:tc>
          <w:tcPr>
            <w:tcW w:w="567" w:type="dxa"/>
            <w:tcBorders>
              <w:top w:val="single" w:sz="4" w:space="0" w:color="auto"/>
              <w:left w:val="single" w:sz="4" w:space="0" w:color="auto"/>
              <w:bottom w:val="single" w:sz="4" w:space="0" w:color="auto"/>
              <w:right w:val="single" w:sz="4" w:space="0" w:color="auto"/>
            </w:tcBorders>
            <w:noWrap/>
            <w:hideMark/>
          </w:tcPr>
          <w:p w14:paraId="211A15EB" w14:textId="77777777" w:rsidR="00BC08EF" w:rsidRPr="00095AA6" w:rsidRDefault="00BC08EF" w:rsidP="00D67DE0">
            <w:pPr>
              <w:rPr>
                <w:rFonts w:ascii="Arial" w:hAnsi="Arial" w:cs="Arial"/>
                <w:sz w:val="20"/>
                <w:szCs w:val="20"/>
              </w:rPr>
            </w:pPr>
            <w:r w:rsidRPr="00095AA6">
              <w:rPr>
                <w:rFonts w:ascii="Arial" w:hAnsi="Arial" w:cs="Arial"/>
                <w:sz w:val="20"/>
                <w:szCs w:val="20"/>
              </w:rPr>
              <w:t>165</w:t>
            </w:r>
          </w:p>
        </w:tc>
        <w:tc>
          <w:tcPr>
            <w:tcW w:w="5807" w:type="dxa"/>
            <w:tcBorders>
              <w:top w:val="single" w:sz="4" w:space="0" w:color="auto"/>
              <w:left w:val="single" w:sz="4" w:space="0" w:color="auto"/>
              <w:bottom w:val="single" w:sz="4" w:space="0" w:color="auto"/>
              <w:right w:val="single" w:sz="4" w:space="0" w:color="auto"/>
            </w:tcBorders>
            <w:noWrap/>
            <w:hideMark/>
          </w:tcPr>
          <w:p w14:paraId="00C7AC25"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Probówka do hematologii (1 opakowanie = 50 szt.)</w:t>
            </w:r>
          </w:p>
        </w:tc>
        <w:tc>
          <w:tcPr>
            <w:tcW w:w="1985" w:type="dxa"/>
            <w:tcBorders>
              <w:top w:val="single" w:sz="4" w:space="0" w:color="auto"/>
              <w:left w:val="single" w:sz="4" w:space="0" w:color="auto"/>
              <w:bottom w:val="single" w:sz="4" w:space="0" w:color="auto"/>
              <w:right w:val="single" w:sz="4" w:space="0" w:color="auto"/>
            </w:tcBorders>
            <w:noWrap/>
          </w:tcPr>
          <w:p w14:paraId="0723BDC5"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133D622"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r w:rsidR="00BC08EF" w:rsidRPr="00095AA6" w14:paraId="56F3E806"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76A59E0B" w14:textId="77777777" w:rsidR="00BC08EF" w:rsidRPr="00A670C5" w:rsidRDefault="00BC08EF" w:rsidP="00D67DE0">
            <w:pPr>
              <w:rPr>
                <w:rFonts w:ascii="Arial" w:hAnsi="Arial" w:cs="Arial"/>
                <w:sz w:val="20"/>
                <w:szCs w:val="20"/>
              </w:rPr>
            </w:pPr>
            <w:r w:rsidRPr="00A670C5">
              <w:rPr>
                <w:rFonts w:ascii="Arial" w:hAnsi="Arial" w:cs="Arial"/>
                <w:sz w:val="20"/>
                <w:szCs w:val="20"/>
              </w:rPr>
              <w:lastRenderedPageBreak/>
              <w:t>166</w:t>
            </w:r>
          </w:p>
        </w:tc>
        <w:tc>
          <w:tcPr>
            <w:tcW w:w="5807" w:type="dxa"/>
            <w:tcBorders>
              <w:top w:val="single" w:sz="4" w:space="0" w:color="auto"/>
              <w:left w:val="single" w:sz="4" w:space="0" w:color="auto"/>
              <w:bottom w:val="single" w:sz="4" w:space="0" w:color="auto"/>
              <w:right w:val="single" w:sz="4" w:space="0" w:color="auto"/>
            </w:tcBorders>
            <w:noWrap/>
            <w:hideMark/>
          </w:tcPr>
          <w:p w14:paraId="4AACF74B"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Igła do probówek 0,9x38mm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6897D647"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2404606C" w14:textId="77777777" w:rsidR="00BC08EF" w:rsidRPr="00A670C5" w:rsidRDefault="00BC08EF" w:rsidP="00D67DE0">
            <w:pPr>
              <w:rPr>
                <w:rFonts w:ascii="Arial" w:hAnsi="Arial" w:cs="Arial"/>
                <w:sz w:val="20"/>
                <w:szCs w:val="20"/>
              </w:rPr>
            </w:pPr>
            <w:r w:rsidRPr="00A670C5">
              <w:rPr>
                <w:rFonts w:ascii="Arial" w:hAnsi="Arial" w:cs="Arial"/>
                <w:sz w:val="20"/>
                <w:szCs w:val="20"/>
              </w:rPr>
              <w:t>6</w:t>
            </w:r>
          </w:p>
        </w:tc>
      </w:tr>
      <w:tr w:rsidR="00BC08EF" w:rsidRPr="00095AA6" w14:paraId="44A706E8" w14:textId="77777777" w:rsidTr="00BC08EF">
        <w:trPr>
          <w:trHeight w:val="291"/>
        </w:trPr>
        <w:tc>
          <w:tcPr>
            <w:tcW w:w="567" w:type="dxa"/>
            <w:tcBorders>
              <w:top w:val="single" w:sz="4" w:space="0" w:color="auto"/>
              <w:left w:val="single" w:sz="4" w:space="0" w:color="auto"/>
              <w:bottom w:val="single" w:sz="4" w:space="0" w:color="auto"/>
              <w:right w:val="single" w:sz="4" w:space="0" w:color="auto"/>
            </w:tcBorders>
            <w:noWrap/>
            <w:hideMark/>
          </w:tcPr>
          <w:p w14:paraId="66191162" w14:textId="77777777" w:rsidR="00BC08EF" w:rsidRPr="00A670C5" w:rsidRDefault="00BC08EF" w:rsidP="00D67DE0">
            <w:pPr>
              <w:rPr>
                <w:rFonts w:ascii="Arial" w:hAnsi="Arial" w:cs="Arial"/>
                <w:sz w:val="20"/>
                <w:szCs w:val="20"/>
              </w:rPr>
            </w:pPr>
            <w:r w:rsidRPr="00A670C5">
              <w:rPr>
                <w:rFonts w:ascii="Arial" w:hAnsi="Arial" w:cs="Arial"/>
                <w:sz w:val="20"/>
                <w:szCs w:val="20"/>
              </w:rPr>
              <w:t>167</w:t>
            </w:r>
          </w:p>
        </w:tc>
        <w:tc>
          <w:tcPr>
            <w:tcW w:w="5807" w:type="dxa"/>
            <w:tcBorders>
              <w:top w:val="single" w:sz="4" w:space="0" w:color="auto"/>
              <w:left w:val="single" w:sz="4" w:space="0" w:color="auto"/>
              <w:bottom w:val="single" w:sz="4" w:space="0" w:color="auto"/>
              <w:right w:val="single" w:sz="4" w:space="0" w:color="auto"/>
            </w:tcBorders>
            <w:noWrap/>
            <w:hideMark/>
          </w:tcPr>
          <w:p w14:paraId="6ABCC952"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Bezpieczna igła 0,8x32mm (1 opakowanie = 48 szt.)</w:t>
            </w:r>
          </w:p>
        </w:tc>
        <w:tc>
          <w:tcPr>
            <w:tcW w:w="1985" w:type="dxa"/>
            <w:tcBorders>
              <w:top w:val="single" w:sz="4" w:space="0" w:color="auto"/>
              <w:left w:val="single" w:sz="4" w:space="0" w:color="auto"/>
              <w:bottom w:val="single" w:sz="4" w:space="0" w:color="auto"/>
              <w:right w:val="single" w:sz="4" w:space="0" w:color="auto"/>
            </w:tcBorders>
            <w:noWrap/>
          </w:tcPr>
          <w:p w14:paraId="67843E21"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750750B" w14:textId="77777777" w:rsidR="00BC08EF" w:rsidRPr="00A670C5" w:rsidRDefault="00BC08EF" w:rsidP="00D67DE0">
            <w:pPr>
              <w:rPr>
                <w:rFonts w:ascii="Arial" w:hAnsi="Arial" w:cs="Arial"/>
                <w:sz w:val="20"/>
                <w:szCs w:val="20"/>
              </w:rPr>
            </w:pPr>
            <w:r w:rsidRPr="00A670C5">
              <w:rPr>
                <w:rFonts w:ascii="Arial" w:hAnsi="Arial" w:cs="Arial"/>
                <w:sz w:val="20"/>
                <w:szCs w:val="20"/>
              </w:rPr>
              <w:t>5</w:t>
            </w:r>
          </w:p>
        </w:tc>
      </w:tr>
      <w:tr w:rsidR="00BC08EF" w:rsidRPr="00095AA6" w14:paraId="60640E8B"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56C0B8F0" w14:textId="77777777" w:rsidR="00BC08EF" w:rsidRPr="00095AA6" w:rsidRDefault="00BC08EF" w:rsidP="00D67DE0">
            <w:pPr>
              <w:rPr>
                <w:rFonts w:ascii="Arial" w:hAnsi="Arial" w:cs="Arial"/>
                <w:sz w:val="20"/>
                <w:szCs w:val="20"/>
              </w:rPr>
            </w:pPr>
            <w:r w:rsidRPr="00095AA6">
              <w:rPr>
                <w:rFonts w:ascii="Arial" w:hAnsi="Arial" w:cs="Arial"/>
                <w:sz w:val="20"/>
                <w:szCs w:val="20"/>
              </w:rPr>
              <w:t>168</w:t>
            </w:r>
          </w:p>
        </w:tc>
        <w:tc>
          <w:tcPr>
            <w:tcW w:w="5807" w:type="dxa"/>
            <w:tcBorders>
              <w:top w:val="single" w:sz="4" w:space="0" w:color="auto"/>
              <w:left w:val="single" w:sz="4" w:space="0" w:color="auto"/>
              <w:bottom w:val="single" w:sz="4" w:space="0" w:color="auto"/>
              <w:right w:val="single" w:sz="4" w:space="0" w:color="auto"/>
            </w:tcBorders>
            <w:noWrap/>
            <w:hideMark/>
          </w:tcPr>
          <w:p w14:paraId="3A83B40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Kapilary 75x2,35mm (1 opakowanie = 1000 </w:t>
            </w:r>
            <w:proofErr w:type="spellStart"/>
            <w:r w:rsidRPr="00095AA6">
              <w:rPr>
                <w:rFonts w:ascii="Arial" w:hAnsi="Arial" w:cs="Arial"/>
                <w:sz w:val="20"/>
                <w:szCs w:val="20"/>
              </w:rPr>
              <w:t>szt</w:t>
            </w:r>
            <w:proofErr w:type="spellEnd"/>
            <w:r w:rsidRPr="00095AA6">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14:paraId="699ED034"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CA63C4D"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598637F1"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798EC9A7" w14:textId="77777777" w:rsidR="00BC08EF" w:rsidRPr="00095AA6" w:rsidRDefault="00BC08EF" w:rsidP="00D67DE0">
            <w:pPr>
              <w:rPr>
                <w:rFonts w:ascii="Arial" w:hAnsi="Arial" w:cs="Arial"/>
                <w:sz w:val="20"/>
                <w:szCs w:val="20"/>
              </w:rPr>
            </w:pPr>
            <w:r w:rsidRPr="00095AA6">
              <w:rPr>
                <w:rFonts w:ascii="Arial" w:hAnsi="Arial" w:cs="Arial"/>
                <w:sz w:val="20"/>
                <w:szCs w:val="20"/>
              </w:rPr>
              <w:t>169</w:t>
            </w:r>
          </w:p>
        </w:tc>
        <w:tc>
          <w:tcPr>
            <w:tcW w:w="5807" w:type="dxa"/>
            <w:tcBorders>
              <w:top w:val="single" w:sz="4" w:space="0" w:color="auto"/>
              <w:left w:val="single" w:sz="4" w:space="0" w:color="auto"/>
              <w:bottom w:val="single" w:sz="4" w:space="0" w:color="auto"/>
              <w:right w:val="single" w:sz="4" w:space="0" w:color="auto"/>
            </w:tcBorders>
            <w:noWrap/>
            <w:hideMark/>
          </w:tcPr>
          <w:p w14:paraId="75DAFFBB" w14:textId="77777777" w:rsidR="00BC08EF" w:rsidRPr="00095AA6" w:rsidRDefault="00BC08EF" w:rsidP="00D67DE0">
            <w:pPr>
              <w:jc w:val="left"/>
              <w:rPr>
                <w:rFonts w:ascii="Arial" w:hAnsi="Arial" w:cs="Arial"/>
                <w:sz w:val="20"/>
                <w:szCs w:val="20"/>
                <w:highlight w:val="yellow"/>
              </w:rPr>
            </w:pPr>
            <w:r w:rsidRPr="00095AA6">
              <w:rPr>
                <w:rFonts w:ascii="Arial" w:hAnsi="Arial" w:cs="Arial"/>
                <w:sz w:val="20"/>
                <w:szCs w:val="20"/>
              </w:rPr>
              <w:t>Kapturek do kapilar o pojemności od 100ul (1000</w:t>
            </w:r>
            <w:r>
              <w:rPr>
                <w:rFonts w:ascii="Arial" w:hAnsi="Arial" w:cs="Arial"/>
                <w:sz w:val="20"/>
                <w:szCs w:val="20"/>
              </w:rPr>
              <w:t xml:space="preserve"> </w:t>
            </w:r>
            <w:r w:rsidRPr="00095AA6">
              <w:rPr>
                <w:rFonts w:ascii="Arial" w:hAnsi="Arial" w:cs="Arial"/>
                <w:sz w:val="20"/>
                <w:szCs w:val="20"/>
              </w:rPr>
              <w:t>szt</w:t>
            </w:r>
            <w:r>
              <w:rPr>
                <w:rFonts w:ascii="Arial" w:hAnsi="Arial" w:cs="Arial"/>
                <w:sz w:val="20"/>
                <w:szCs w:val="20"/>
              </w:rPr>
              <w:t>.</w:t>
            </w:r>
            <w:r w:rsidRPr="00095AA6">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14:paraId="6D9190B5"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4695FA0"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2419A87C"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0D1D08F2" w14:textId="77777777" w:rsidR="00BC08EF" w:rsidRPr="00095AA6" w:rsidRDefault="00BC08EF" w:rsidP="00D67DE0">
            <w:pPr>
              <w:rPr>
                <w:rFonts w:ascii="Arial" w:hAnsi="Arial" w:cs="Arial"/>
                <w:sz w:val="20"/>
                <w:szCs w:val="20"/>
              </w:rPr>
            </w:pPr>
            <w:r w:rsidRPr="00095AA6">
              <w:rPr>
                <w:rFonts w:ascii="Arial" w:hAnsi="Arial" w:cs="Arial"/>
                <w:sz w:val="20"/>
                <w:szCs w:val="20"/>
              </w:rPr>
              <w:t>170</w:t>
            </w:r>
          </w:p>
        </w:tc>
        <w:tc>
          <w:tcPr>
            <w:tcW w:w="5807" w:type="dxa"/>
            <w:tcBorders>
              <w:top w:val="single" w:sz="4" w:space="0" w:color="auto"/>
              <w:left w:val="single" w:sz="4" w:space="0" w:color="auto"/>
              <w:bottom w:val="single" w:sz="4" w:space="0" w:color="auto"/>
              <w:right w:val="single" w:sz="4" w:space="0" w:color="auto"/>
            </w:tcBorders>
            <w:noWrap/>
            <w:hideMark/>
          </w:tcPr>
          <w:p w14:paraId="2DECF113"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Mieszadełka do kapilar (200</w:t>
            </w:r>
            <w:r>
              <w:rPr>
                <w:rFonts w:ascii="Arial" w:hAnsi="Arial" w:cs="Arial"/>
                <w:sz w:val="20"/>
                <w:szCs w:val="20"/>
              </w:rPr>
              <w:t xml:space="preserve"> </w:t>
            </w:r>
            <w:proofErr w:type="spellStart"/>
            <w:r w:rsidRPr="00095AA6">
              <w:rPr>
                <w:rFonts w:ascii="Arial" w:hAnsi="Arial" w:cs="Arial"/>
                <w:sz w:val="20"/>
                <w:szCs w:val="20"/>
              </w:rPr>
              <w:t>szt</w:t>
            </w:r>
            <w:proofErr w:type="spellEnd"/>
            <w:r w:rsidRPr="00095AA6">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14:paraId="75E9327A"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E426497"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304DBD83"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0761564C" w14:textId="77777777" w:rsidR="00BC08EF" w:rsidRPr="00095AA6" w:rsidRDefault="00BC08EF" w:rsidP="00D67DE0">
            <w:pPr>
              <w:rPr>
                <w:rFonts w:ascii="Arial" w:hAnsi="Arial" w:cs="Arial"/>
                <w:sz w:val="20"/>
                <w:szCs w:val="20"/>
              </w:rPr>
            </w:pPr>
            <w:r w:rsidRPr="00095AA6">
              <w:rPr>
                <w:rFonts w:ascii="Arial" w:hAnsi="Arial" w:cs="Arial"/>
                <w:sz w:val="20"/>
                <w:szCs w:val="20"/>
              </w:rPr>
              <w:t>171</w:t>
            </w:r>
          </w:p>
        </w:tc>
        <w:tc>
          <w:tcPr>
            <w:tcW w:w="5807" w:type="dxa"/>
            <w:tcBorders>
              <w:top w:val="single" w:sz="4" w:space="0" w:color="auto"/>
              <w:left w:val="single" w:sz="4" w:space="0" w:color="auto"/>
              <w:bottom w:val="single" w:sz="4" w:space="0" w:color="auto"/>
              <w:right w:val="single" w:sz="4" w:space="0" w:color="auto"/>
            </w:tcBorders>
            <w:noWrap/>
            <w:hideMark/>
          </w:tcPr>
          <w:p w14:paraId="3C384C65"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Magnesiki do kapilar</w:t>
            </w:r>
          </w:p>
        </w:tc>
        <w:tc>
          <w:tcPr>
            <w:tcW w:w="1985" w:type="dxa"/>
            <w:tcBorders>
              <w:top w:val="single" w:sz="4" w:space="0" w:color="auto"/>
              <w:left w:val="single" w:sz="4" w:space="0" w:color="auto"/>
              <w:bottom w:val="single" w:sz="4" w:space="0" w:color="auto"/>
              <w:right w:val="single" w:sz="4" w:space="0" w:color="auto"/>
            </w:tcBorders>
            <w:noWrap/>
          </w:tcPr>
          <w:p w14:paraId="56D78DAA"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26629DD5"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09D0B6B7" w14:textId="77777777" w:rsidTr="00BC08EF">
        <w:trPr>
          <w:trHeight w:val="415"/>
        </w:trPr>
        <w:tc>
          <w:tcPr>
            <w:tcW w:w="567" w:type="dxa"/>
            <w:tcBorders>
              <w:top w:val="single" w:sz="4" w:space="0" w:color="auto"/>
              <w:left w:val="single" w:sz="4" w:space="0" w:color="auto"/>
              <w:bottom w:val="single" w:sz="4" w:space="0" w:color="auto"/>
              <w:right w:val="single" w:sz="4" w:space="0" w:color="auto"/>
            </w:tcBorders>
            <w:noWrap/>
            <w:hideMark/>
          </w:tcPr>
          <w:p w14:paraId="316C08DB" w14:textId="77777777" w:rsidR="00BC08EF" w:rsidRPr="00095AA6" w:rsidRDefault="00BC08EF" w:rsidP="00D67DE0">
            <w:pPr>
              <w:rPr>
                <w:rFonts w:ascii="Arial" w:hAnsi="Arial" w:cs="Arial"/>
                <w:sz w:val="20"/>
                <w:szCs w:val="20"/>
              </w:rPr>
            </w:pPr>
            <w:r w:rsidRPr="00095AA6">
              <w:rPr>
                <w:rFonts w:ascii="Arial" w:hAnsi="Arial" w:cs="Arial"/>
                <w:sz w:val="20"/>
                <w:szCs w:val="20"/>
              </w:rPr>
              <w:t>172</w:t>
            </w:r>
          </w:p>
        </w:tc>
        <w:tc>
          <w:tcPr>
            <w:tcW w:w="5807" w:type="dxa"/>
            <w:tcBorders>
              <w:top w:val="single" w:sz="4" w:space="0" w:color="auto"/>
              <w:left w:val="single" w:sz="4" w:space="0" w:color="auto"/>
              <w:bottom w:val="single" w:sz="4" w:space="0" w:color="auto"/>
              <w:right w:val="single" w:sz="4" w:space="0" w:color="auto"/>
            </w:tcBorders>
            <w:noWrap/>
            <w:hideMark/>
          </w:tcPr>
          <w:p w14:paraId="189C913A" w14:textId="77777777" w:rsidR="00BC08EF" w:rsidRPr="00095AA6" w:rsidRDefault="00BC08EF" w:rsidP="00D67DE0">
            <w:pPr>
              <w:jc w:val="left"/>
              <w:rPr>
                <w:rFonts w:ascii="Arial" w:hAnsi="Arial" w:cs="Arial"/>
                <w:sz w:val="20"/>
                <w:szCs w:val="20"/>
              </w:rPr>
            </w:pPr>
            <w:proofErr w:type="spellStart"/>
            <w:r w:rsidRPr="00095AA6">
              <w:rPr>
                <w:rFonts w:ascii="Arial" w:hAnsi="Arial" w:cs="Arial"/>
                <w:sz w:val="20"/>
                <w:szCs w:val="20"/>
              </w:rPr>
              <w:t>Wymazówka</w:t>
            </w:r>
            <w:proofErr w:type="spellEnd"/>
            <w:r w:rsidRPr="00095AA6">
              <w:rPr>
                <w:rFonts w:ascii="Arial" w:hAnsi="Arial" w:cs="Arial"/>
                <w:sz w:val="20"/>
                <w:szCs w:val="20"/>
              </w:rPr>
              <w:t xml:space="preserve"> - pakiet z podłożem transportowym</w:t>
            </w:r>
          </w:p>
        </w:tc>
        <w:tc>
          <w:tcPr>
            <w:tcW w:w="1985" w:type="dxa"/>
            <w:tcBorders>
              <w:top w:val="single" w:sz="4" w:space="0" w:color="auto"/>
              <w:left w:val="single" w:sz="4" w:space="0" w:color="auto"/>
              <w:bottom w:val="single" w:sz="4" w:space="0" w:color="auto"/>
              <w:right w:val="single" w:sz="4" w:space="0" w:color="auto"/>
            </w:tcBorders>
            <w:noWrap/>
          </w:tcPr>
          <w:p w14:paraId="497C257A"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3AB69722"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3212B3B2" w14:textId="77777777" w:rsidTr="00BC08EF">
        <w:trPr>
          <w:trHeight w:val="432"/>
        </w:trPr>
        <w:tc>
          <w:tcPr>
            <w:tcW w:w="567" w:type="dxa"/>
            <w:tcBorders>
              <w:top w:val="single" w:sz="4" w:space="0" w:color="auto"/>
              <w:left w:val="single" w:sz="4" w:space="0" w:color="auto"/>
              <w:bottom w:val="single" w:sz="4" w:space="0" w:color="auto"/>
              <w:right w:val="single" w:sz="4" w:space="0" w:color="auto"/>
            </w:tcBorders>
            <w:noWrap/>
            <w:hideMark/>
          </w:tcPr>
          <w:p w14:paraId="26FE4946" w14:textId="77777777" w:rsidR="00BC08EF" w:rsidRPr="00095AA6" w:rsidRDefault="00BC08EF" w:rsidP="00D67DE0">
            <w:pPr>
              <w:rPr>
                <w:rFonts w:ascii="Arial" w:hAnsi="Arial" w:cs="Arial"/>
                <w:sz w:val="20"/>
                <w:szCs w:val="20"/>
              </w:rPr>
            </w:pPr>
            <w:r w:rsidRPr="00095AA6">
              <w:rPr>
                <w:rFonts w:ascii="Arial" w:hAnsi="Arial" w:cs="Arial"/>
                <w:sz w:val="20"/>
                <w:szCs w:val="20"/>
              </w:rPr>
              <w:t>173</w:t>
            </w:r>
          </w:p>
        </w:tc>
        <w:tc>
          <w:tcPr>
            <w:tcW w:w="5807" w:type="dxa"/>
            <w:tcBorders>
              <w:top w:val="single" w:sz="4" w:space="0" w:color="auto"/>
              <w:left w:val="single" w:sz="4" w:space="0" w:color="auto"/>
              <w:bottom w:val="single" w:sz="4" w:space="0" w:color="auto"/>
              <w:right w:val="single" w:sz="4" w:space="0" w:color="auto"/>
            </w:tcBorders>
            <w:noWrap/>
            <w:hideMark/>
          </w:tcPr>
          <w:p w14:paraId="044DBE27" w14:textId="77777777" w:rsidR="00BC08EF" w:rsidRDefault="00BC08EF" w:rsidP="00D67DE0">
            <w:pPr>
              <w:jc w:val="left"/>
              <w:rPr>
                <w:rFonts w:ascii="Arial" w:hAnsi="Arial" w:cs="Arial"/>
                <w:sz w:val="20"/>
                <w:szCs w:val="20"/>
              </w:rPr>
            </w:pPr>
            <w:r w:rsidRPr="00095AA6">
              <w:rPr>
                <w:rFonts w:ascii="Arial" w:hAnsi="Arial" w:cs="Arial"/>
                <w:sz w:val="20"/>
                <w:szCs w:val="20"/>
              </w:rPr>
              <w:t xml:space="preserve">Probówka plastikowa bez dodatków 10ml/1 </w:t>
            </w:r>
          </w:p>
          <w:p w14:paraId="358488BA"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(1 opakowanie =  50 </w:t>
            </w:r>
            <w:proofErr w:type="spellStart"/>
            <w:r w:rsidRPr="00095AA6">
              <w:rPr>
                <w:rFonts w:ascii="Arial" w:hAnsi="Arial" w:cs="Arial"/>
                <w:sz w:val="20"/>
                <w:szCs w:val="20"/>
              </w:rPr>
              <w:t>szt</w:t>
            </w:r>
            <w:proofErr w:type="spellEnd"/>
            <w:r w:rsidRPr="00095AA6">
              <w:rPr>
                <w:rFonts w:ascii="Arial" w:hAnsi="Arial" w:cs="Arial"/>
                <w:sz w:val="20"/>
                <w:szCs w:val="20"/>
              </w:rPr>
              <w:t>)., korek czerwony</w:t>
            </w:r>
          </w:p>
        </w:tc>
        <w:tc>
          <w:tcPr>
            <w:tcW w:w="1985" w:type="dxa"/>
            <w:tcBorders>
              <w:top w:val="single" w:sz="4" w:space="0" w:color="auto"/>
              <w:left w:val="single" w:sz="4" w:space="0" w:color="auto"/>
              <w:bottom w:val="single" w:sz="4" w:space="0" w:color="auto"/>
              <w:right w:val="single" w:sz="4" w:space="0" w:color="auto"/>
            </w:tcBorders>
            <w:noWrap/>
          </w:tcPr>
          <w:p w14:paraId="387E2801"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AD17F6F"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3B8182FF" w14:textId="77777777" w:rsidTr="00BC08EF">
        <w:trPr>
          <w:trHeight w:val="370"/>
        </w:trPr>
        <w:tc>
          <w:tcPr>
            <w:tcW w:w="567" w:type="dxa"/>
            <w:tcBorders>
              <w:top w:val="single" w:sz="4" w:space="0" w:color="auto"/>
              <w:left w:val="single" w:sz="4" w:space="0" w:color="auto"/>
              <w:bottom w:val="single" w:sz="4" w:space="0" w:color="auto"/>
              <w:right w:val="single" w:sz="4" w:space="0" w:color="auto"/>
            </w:tcBorders>
            <w:noWrap/>
            <w:hideMark/>
          </w:tcPr>
          <w:p w14:paraId="12847C7F" w14:textId="77777777" w:rsidR="00BC08EF" w:rsidRPr="00095AA6" w:rsidRDefault="00BC08EF" w:rsidP="00D67DE0">
            <w:pPr>
              <w:rPr>
                <w:rFonts w:ascii="Arial" w:hAnsi="Arial" w:cs="Arial"/>
                <w:sz w:val="20"/>
                <w:szCs w:val="20"/>
              </w:rPr>
            </w:pPr>
            <w:r w:rsidRPr="00095AA6">
              <w:rPr>
                <w:rFonts w:ascii="Arial" w:hAnsi="Arial" w:cs="Arial"/>
                <w:sz w:val="20"/>
                <w:szCs w:val="20"/>
              </w:rPr>
              <w:t>174</w:t>
            </w:r>
          </w:p>
        </w:tc>
        <w:tc>
          <w:tcPr>
            <w:tcW w:w="5807" w:type="dxa"/>
            <w:tcBorders>
              <w:top w:val="single" w:sz="4" w:space="0" w:color="auto"/>
              <w:left w:val="single" w:sz="4" w:space="0" w:color="auto"/>
              <w:bottom w:val="single" w:sz="4" w:space="0" w:color="auto"/>
              <w:right w:val="single" w:sz="4" w:space="0" w:color="auto"/>
            </w:tcBorders>
            <w:noWrap/>
            <w:hideMark/>
          </w:tcPr>
          <w:p w14:paraId="7FA8DCE3"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Probówka plastikowa, 1 ml, (1 opakowanie = 100 </w:t>
            </w:r>
            <w:proofErr w:type="spellStart"/>
            <w:r w:rsidRPr="00095AA6">
              <w:rPr>
                <w:rFonts w:ascii="Arial" w:hAnsi="Arial" w:cs="Arial"/>
                <w:sz w:val="20"/>
                <w:szCs w:val="20"/>
              </w:rPr>
              <w:t>szt</w:t>
            </w:r>
            <w:proofErr w:type="spellEnd"/>
            <w:r w:rsidRPr="00095AA6">
              <w:rPr>
                <w:rFonts w:ascii="Arial" w:hAnsi="Arial" w:cs="Arial"/>
                <w:sz w:val="20"/>
                <w:szCs w:val="20"/>
              </w:rPr>
              <w:t>), korek fioletowy</w:t>
            </w:r>
          </w:p>
        </w:tc>
        <w:tc>
          <w:tcPr>
            <w:tcW w:w="1985" w:type="dxa"/>
            <w:tcBorders>
              <w:top w:val="single" w:sz="4" w:space="0" w:color="auto"/>
              <w:left w:val="single" w:sz="4" w:space="0" w:color="auto"/>
              <w:bottom w:val="single" w:sz="4" w:space="0" w:color="auto"/>
              <w:right w:val="single" w:sz="4" w:space="0" w:color="auto"/>
            </w:tcBorders>
            <w:noWrap/>
          </w:tcPr>
          <w:p w14:paraId="0C2EFEFB"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1F8A93F"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095AA6" w14:paraId="4CB0CBC2"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728B3173" w14:textId="77777777" w:rsidR="00BC08EF" w:rsidRPr="00095AA6" w:rsidRDefault="00BC08EF" w:rsidP="00D67DE0">
            <w:pPr>
              <w:rPr>
                <w:rFonts w:ascii="Arial" w:hAnsi="Arial" w:cs="Arial"/>
                <w:sz w:val="20"/>
                <w:szCs w:val="20"/>
              </w:rPr>
            </w:pPr>
            <w:r w:rsidRPr="00095AA6">
              <w:rPr>
                <w:rFonts w:ascii="Arial" w:hAnsi="Arial" w:cs="Arial"/>
                <w:sz w:val="20"/>
                <w:szCs w:val="20"/>
              </w:rPr>
              <w:t>175</w:t>
            </w:r>
          </w:p>
        </w:tc>
        <w:tc>
          <w:tcPr>
            <w:tcW w:w="5807" w:type="dxa"/>
            <w:tcBorders>
              <w:top w:val="single" w:sz="4" w:space="0" w:color="auto"/>
              <w:left w:val="single" w:sz="4" w:space="0" w:color="auto"/>
              <w:bottom w:val="single" w:sz="4" w:space="0" w:color="auto"/>
              <w:right w:val="single" w:sz="4" w:space="0" w:color="auto"/>
            </w:tcBorders>
            <w:noWrap/>
            <w:hideMark/>
          </w:tcPr>
          <w:p w14:paraId="60F4FE30" w14:textId="77777777" w:rsidR="00BC08EF" w:rsidRDefault="00BC08EF" w:rsidP="00D67DE0">
            <w:pPr>
              <w:jc w:val="left"/>
              <w:rPr>
                <w:rFonts w:ascii="Arial" w:hAnsi="Arial" w:cs="Arial"/>
                <w:sz w:val="20"/>
                <w:szCs w:val="20"/>
              </w:rPr>
            </w:pPr>
            <w:r>
              <w:rPr>
                <w:rFonts w:ascii="Arial" w:hAnsi="Arial" w:cs="Arial"/>
                <w:sz w:val="20"/>
                <w:szCs w:val="20"/>
              </w:rPr>
              <w:t>Probówka z heparyną litową 4 ml</w:t>
            </w:r>
          </w:p>
          <w:p w14:paraId="31C8698E"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 xml:space="preserve"> (1 opakowanie = opak. 100 </w:t>
            </w:r>
            <w:proofErr w:type="spellStart"/>
            <w:r w:rsidRPr="00095AA6">
              <w:rPr>
                <w:rFonts w:ascii="Arial" w:hAnsi="Arial" w:cs="Arial"/>
                <w:sz w:val="20"/>
                <w:szCs w:val="20"/>
              </w:rPr>
              <w:t>szt</w:t>
            </w:r>
            <w:proofErr w:type="spellEnd"/>
            <w:r w:rsidRPr="00095AA6">
              <w:rPr>
                <w:rFonts w:ascii="Arial" w:hAnsi="Arial" w:cs="Arial"/>
                <w:sz w:val="20"/>
                <w:szCs w:val="20"/>
              </w:rPr>
              <w:t>)., korek zielony</w:t>
            </w:r>
          </w:p>
        </w:tc>
        <w:tc>
          <w:tcPr>
            <w:tcW w:w="1985" w:type="dxa"/>
            <w:tcBorders>
              <w:top w:val="single" w:sz="4" w:space="0" w:color="auto"/>
              <w:left w:val="single" w:sz="4" w:space="0" w:color="auto"/>
              <w:bottom w:val="single" w:sz="4" w:space="0" w:color="auto"/>
              <w:right w:val="single" w:sz="4" w:space="0" w:color="auto"/>
            </w:tcBorders>
            <w:noWrap/>
          </w:tcPr>
          <w:p w14:paraId="70863890"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834CD31" w14:textId="77777777" w:rsidR="00BC08EF" w:rsidRPr="00095AA6" w:rsidRDefault="00BC08EF" w:rsidP="00D67DE0">
            <w:pPr>
              <w:rPr>
                <w:rFonts w:ascii="Arial" w:hAnsi="Arial" w:cs="Arial"/>
                <w:sz w:val="20"/>
                <w:szCs w:val="20"/>
              </w:rPr>
            </w:pPr>
            <w:r w:rsidRPr="00095AA6">
              <w:rPr>
                <w:rFonts w:ascii="Arial" w:hAnsi="Arial" w:cs="Arial"/>
                <w:sz w:val="20"/>
                <w:szCs w:val="20"/>
              </w:rPr>
              <w:t>4</w:t>
            </w:r>
          </w:p>
        </w:tc>
      </w:tr>
      <w:tr w:rsidR="00BC08EF" w:rsidRPr="00095AA6" w14:paraId="0CC0B689" w14:textId="77777777" w:rsidTr="00BC08EF">
        <w:trPr>
          <w:trHeight w:val="253"/>
        </w:trPr>
        <w:tc>
          <w:tcPr>
            <w:tcW w:w="567" w:type="dxa"/>
            <w:tcBorders>
              <w:top w:val="single" w:sz="4" w:space="0" w:color="auto"/>
              <w:left w:val="single" w:sz="4" w:space="0" w:color="auto"/>
              <w:bottom w:val="single" w:sz="4" w:space="0" w:color="auto"/>
              <w:right w:val="single" w:sz="4" w:space="0" w:color="auto"/>
            </w:tcBorders>
            <w:noWrap/>
            <w:hideMark/>
          </w:tcPr>
          <w:p w14:paraId="3585AE17" w14:textId="77777777" w:rsidR="00BC08EF" w:rsidRPr="00095AA6" w:rsidRDefault="00BC08EF" w:rsidP="00D67DE0">
            <w:pPr>
              <w:rPr>
                <w:rFonts w:ascii="Arial" w:hAnsi="Arial" w:cs="Arial"/>
                <w:sz w:val="20"/>
                <w:szCs w:val="20"/>
              </w:rPr>
            </w:pPr>
            <w:r w:rsidRPr="00095AA6">
              <w:rPr>
                <w:rFonts w:ascii="Arial" w:hAnsi="Arial" w:cs="Arial"/>
                <w:sz w:val="20"/>
                <w:szCs w:val="20"/>
              </w:rPr>
              <w:t>176</w:t>
            </w:r>
          </w:p>
        </w:tc>
        <w:tc>
          <w:tcPr>
            <w:tcW w:w="5807" w:type="dxa"/>
            <w:tcBorders>
              <w:top w:val="single" w:sz="4" w:space="0" w:color="auto"/>
              <w:left w:val="single" w:sz="4" w:space="0" w:color="auto"/>
              <w:bottom w:val="single" w:sz="4" w:space="0" w:color="auto"/>
              <w:right w:val="single" w:sz="4" w:space="0" w:color="auto"/>
            </w:tcBorders>
            <w:hideMark/>
          </w:tcPr>
          <w:p w14:paraId="64746F50" w14:textId="77777777" w:rsidR="00BC08EF" w:rsidRDefault="00BC08EF" w:rsidP="00D67DE0">
            <w:pPr>
              <w:jc w:val="left"/>
              <w:rPr>
                <w:rFonts w:ascii="Arial" w:hAnsi="Arial" w:cs="Arial"/>
                <w:color w:val="FF0000"/>
                <w:sz w:val="20"/>
                <w:szCs w:val="20"/>
              </w:rPr>
            </w:pPr>
            <w:r w:rsidRPr="00095AA6">
              <w:rPr>
                <w:rFonts w:ascii="Arial" w:hAnsi="Arial" w:cs="Arial"/>
                <w:sz w:val="20"/>
                <w:szCs w:val="20"/>
              </w:rPr>
              <w:t>Etykiety/plasterki do obklejania probówek</w:t>
            </w:r>
            <w:r w:rsidRPr="00095AA6">
              <w:rPr>
                <w:rFonts w:ascii="Arial" w:hAnsi="Arial" w:cs="Arial"/>
                <w:color w:val="FF0000"/>
                <w:sz w:val="20"/>
                <w:szCs w:val="20"/>
              </w:rPr>
              <w:t>,</w:t>
            </w:r>
          </w:p>
          <w:p w14:paraId="61DF2A6D" w14:textId="77777777" w:rsidR="00BC08EF" w:rsidRPr="00095AA6" w:rsidRDefault="00BC08EF" w:rsidP="00D67DE0">
            <w:pPr>
              <w:jc w:val="left"/>
              <w:rPr>
                <w:rFonts w:ascii="Arial" w:hAnsi="Arial" w:cs="Arial"/>
                <w:sz w:val="20"/>
                <w:szCs w:val="20"/>
              </w:rPr>
            </w:pPr>
            <w:r w:rsidRPr="005E573B">
              <w:rPr>
                <w:rFonts w:ascii="Arial" w:hAnsi="Arial" w:cs="Arial"/>
                <w:sz w:val="20"/>
                <w:szCs w:val="20"/>
              </w:rPr>
              <w:t>( ilość etykiet na rolce 4000 szt.)</w:t>
            </w:r>
          </w:p>
        </w:tc>
        <w:tc>
          <w:tcPr>
            <w:tcW w:w="1985" w:type="dxa"/>
            <w:tcBorders>
              <w:top w:val="single" w:sz="4" w:space="0" w:color="auto"/>
              <w:left w:val="single" w:sz="4" w:space="0" w:color="auto"/>
              <w:bottom w:val="single" w:sz="4" w:space="0" w:color="auto"/>
              <w:right w:val="single" w:sz="4" w:space="0" w:color="auto"/>
            </w:tcBorders>
            <w:noWrap/>
          </w:tcPr>
          <w:p w14:paraId="496B73AF" w14:textId="77777777" w:rsidR="00BC08EF" w:rsidRPr="00095AA6" w:rsidRDefault="00BC08EF" w:rsidP="00D67DE0">
            <w:pPr>
              <w:rPr>
                <w:rFonts w:ascii="Arial" w:hAnsi="Arial" w:cs="Arial"/>
                <w:sz w:val="20"/>
                <w:szCs w:val="20"/>
              </w:rPr>
            </w:pPr>
            <w:r w:rsidRPr="00095AA6">
              <w:rPr>
                <w:rFonts w:ascii="Arial" w:hAnsi="Arial" w:cs="Arial"/>
                <w:sz w:val="20"/>
                <w:szCs w:val="20"/>
              </w:rPr>
              <w:t>rolka</w:t>
            </w:r>
          </w:p>
        </w:tc>
        <w:tc>
          <w:tcPr>
            <w:tcW w:w="1275" w:type="dxa"/>
            <w:tcBorders>
              <w:top w:val="single" w:sz="4" w:space="0" w:color="auto"/>
              <w:left w:val="single" w:sz="4" w:space="0" w:color="auto"/>
              <w:bottom w:val="single" w:sz="4" w:space="0" w:color="auto"/>
              <w:right w:val="single" w:sz="4" w:space="0" w:color="auto"/>
            </w:tcBorders>
            <w:noWrap/>
          </w:tcPr>
          <w:p w14:paraId="3A41E37B"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7B984F48" w14:textId="77777777" w:rsidTr="00BC08EF">
        <w:trPr>
          <w:trHeight w:val="552"/>
        </w:trPr>
        <w:tc>
          <w:tcPr>
            <w:tcW w:w="567" w:type="dxa"/>
            <w:tcBorders>
              <w:top w:val="single" w:sz="4" w:space="0" w:color="auto"/>
              <w:left w:val="single" w:sz="4" w:space="0" w:color="auto"/>
              <w:bottom w:val="single" w:sz="4" w:space="0" w:color="auto"/>
              <w:right w:val="single" w:sz="4" w:space="0" w:color="auto"/>
            </w:tcBorders>
            <w:noWrap/>
            <w:hideMark/>
          </w:tcPr>
          <w:p w14:paraId="582758DF" w14:textId="77777777" w:rsidR="00BC08EF" w:rsidRPr="00A670C5" w:rsidRDefault="00BC08EF" w:rsidP="00D67DE0">
            <w:pPr>
              <w:rPr>
                <w:rFonts w:ascii="Arial" w:hAnsi="Arial" w:cs="Arial"/>
                <w:sz w:val="20"/>
                <w:szCs w:val="20"/>
              </w:rPr>
            </w:pPr>
            <w:r w:rsidRPr="00A670C5">
              <w:rPr>
                <w:rFonts w:ascii="Arial" w:hAnsi="Arial" w:cs="Arial"/>
                <w:sz w:val="20"/>
                <w:szCs w:val="20"/>
              </w:rPr>
              <w:t>177</w:t>
            </w:r>
          </w:p>
        </w:tc>
        <w:tc>
          <w:tcPr>
            <w:tcW w:w="5807" w:type="dxa"/>
            <w:tcBorders>
              <w:top w:val="single" w:sz="4" w:space="0" w:color="auto"/>
              <w:left w:val="single" w:sz="4" w:space="0" w:color="auto"/>
              <w:bottom w:val="single" w:sz="4" w:space="0" w:color="auto"/>
              <w:right w:val="single" w:sz="4" w:space="0" w:color="auto"/>
            </w:tcBorders>
            <w:hideMark/>
          </w:tcPr>
          <w:p w14:paraId="78893834"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 xml:space="preserve">Igła </w:t>
            </w:r>
            <w:proofErr w:type="spellStart"/>
            <w:r w:rsidRPr="00A670C5">
              <w:rPr>
                <w:rFonts w:ascii="Arial" w:hAnsi="Arial" w:cs="Arial"/>
                <w:sz w:val="20"/>
                <w:szCs w:val="20"/>
              </w:rPr>
              <w:t>multiadapter</w:t>
            </w:r>
            <w:proofErr w:type="spellEnd"/>
            <w:r w:rsidRPr="00A670C5">
              <w:rPr>
                <w:rFonts w:ascii="Arial" w:hAnsi="Arial" w:cs="Arial"/>
                <w:sz w:val="20"/>
                <w:szCs w:val="20"/>
              </w:rPr>
              <w:t xml:space="preserve"> systemowy ( 1 opakowanie = 100 </w:t>
            </w:r>
            <w:proofErr w:type="spellStart"/>
            <w:r w:rsidRPr="00A670C5">
              <w:rPr>
                <w:rFonts w:ascii="Arial" w:hAnsi="Arial" w:cs="Arial"/>
                <w:sz w:val="20"/>
                <w:szCs w:val="20"/>
              </w:rPr>
              <w:t>szt</w:t>
            </w:r>
            <w:proofErr w:type="spellEnd"/>
            <w:r w:rsidRPr="00A670C5">
              <w:rPr>
                <w:rFonts w:ascii="Arial" w:hAnsi="Arial" w:cs="Arial"/>
                <w:sz w:val="20"/>
                <w:szCs w:val="20"/>
              </w:rPr>
              <w:t>) 21Gx1,5"(0,8x38mm)</w:t>
            </w:r>
          </w:p>
        </w:tc>
        <w:tc>
          <w:tcPr>
            <w:tcW w:w="1985" w:type="dxa"/>
            <w:tcBorders>
              <w:top w:val="single" w:sz="4" w:space="0" w:color="auto"/>
              <w:left w:val="single" w:sz="4" w:space="0" w:color="auto"/>
              <w:bottom w:val="single" w:sz="4" w:space="0" w:color="auto"/>
              <w:right w:val="single" w:sz="4" w:space="0" w:color="auto"/>
            </w:tcBorders>
            <w:noWrap/>
          </w:tcPr>
          <w:p w14:paraId="433E10E3"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3F1AA0D1" w14:textId="77777777" w:rsidR="00BC08EF" w:rsidRPr="00A670C5" w:rsidRDefault="00BC08EF" w:rsidP="00D67DE0">
            <w:pPr>
              <w:rPr>
                <w:rFonts w:ascii="Arial" w:hAnsi="Arial" w:cs="Arial"/>
                <w:sz w:val="20"/>
                <w:szCs w:val="20"/>
              </w:rPr>
            </w:pPr>
            <w:r w:rsidRPr="00A670C5">
              <w:rPr>
                <w:rFonts w:ascii="Arial" w:hAnsi="Arial" w:cs="Arial"/>
                <w:sz w:val="20"/>
                <w:szCs w:val="20"/>
              </w:rPr>
              <w:t>4</w:t>
            </w:r>
          </w:p>
        </w:tc>
      </w:tr>
      <w:tr w:rsidR="00BC08EF" w:rsidRPr="00095AA6" w14:paraId="3248A257" w14:textId="77777777" w:rsidTr="00BC08EF">
        <w:trPr>
          <w:trHeight w:val="552"/>
        </w:trPr>
        <w:tc>
          <w:tcPr>
            <w:tcW w:w="567" w:type="dxa"/>
            <w:tcBorders>
              <w:top w:val="single" w:sz="4" w:space="0" w:color="auto"/>
              <w:left w:val="single" w:sz="4" w:space="0" w:color="auto"/>
              <w:bottom w:val="single" w:sz="4" w:space="0" w:color="auto"/>
              <w:right w:val="single" w:sz="4" w:space="0" w:color="auto"/>
            </w:tcBorders>
            <w:noWrap/>
            <w:hideMark/>
          </w:tcPr>
          <w:p w14:paraId="1D2689CD" w14:textId="77777777" w:rsidR="00BC08EF" w:rsidRPr="00A670C5" w:rsidRDefault="00BC08EF" w:rsidP="00D67DE0">
            <w:pPr>
              <w:rPr>
                <w:rFonts w:ascii="Arial" w:hAnsi="Arial" w:cs="Arial"/>
                <w:sz w:val="20"/>
                <w:szCs w:val="20"/>
              </w:rPr>
            </w:pPr>
            <w:r w:rsidRPr="00A670C5">
              <w:rPr>
                <w:rFonts w:ascii="Arial" w:hAnsi="Arial" w:cs="Arial"/>
                <w:sz w:val="20"/>
                <w:szCs w:val="20"/>
              </w:rPr>
              <w:t>178</w:t>
            </w:r>
          </w:p>
        </w:tc>
        <w:tc>
          <w:tcPr>
            <w:tcW w:w="5807" w:type="dxa"/>
            <w:tcBorders>
              <w:top w:val="single" w:sz="4" w:space="0" w:color="auto"/>
              <w:left w:val="single" w:sz="4" w:space="0" w:color="auto"/>
              <w:bottom w:val="single" w:sz="4" w:space="0" w:color="auto"/>
              <w:right w:val="single" w:sz="4" w:space="0" w:color="auto"/>
            </w:tcBorders>
            <w:hideMark/>
          </w:tcPr>
          <w:p w14:paraId="6A812EB3"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 xml:space="preserve">Igła </w:t>
            </w:r>
            <w:proofErr w:type="spellStart"/>
            <w:r w:rsidRPr="00A670C5">
              <w:rPr>
                <w:rFonts w:ascii="Arial" w:hAnsi="Arial" w:cs="Arial"/>
                <w:sz w:val="20"/>
                <w:szCs w:val="20"/>
              </w:rPr>
              <w:t>multiadapter</w:t>
            </w:r>
            <w:proofErr w:type="spellEnd"/>
            <w:r w:rsidRPr="00A670C5">
              <w:rPr>
                <w:rFonts w:ascii="Arial" w:hAnsi="Arial" w:cs="Arial"/>
                <w:sz w:val="20"/>
                <w:szCs w:val="20"/>
              </w:rPr>
              <w:t xml:space="preserve"> systemowy ( 1 opakowanie = 100 </w:t>
            </w:r>
            <w:proofErr w:type="spellStart"/>
            <w:r w:rsidRPr="00A670C5">
              <w:rPr>
                <w:rFonts w:ascii="Arial" w:hAnsi="Arial" w:cs="Arial"/>
                <w:sz w:val="20"/>
                <w:szCs w:val="20"/>
              </w:rPr>
              <w:t>szt</w:t>
            </w:r>
            <w:proofErr w:type="spellEnd"/>
            <w:r w:rsidRPr="00A670C5">
              <w:rPr>
                <w:rFonts w:ascii="Arial" w:hAnsi="Arial" w:cs="Arial"/>
                <w:sz w:val="20"/>
                <w:szCs w:val="20"/>
              </w:rPr>
              <w:t>) 22Gx1,5"(0,7x38mm)</w:t>
            </w:r>
          </w:p>
        </w:tc>
        <w:tc>
          <w:tcPr>
            <w:tcW w:w="1985" w:type="dxa"/>
            <w:tcBorders>
              <w:top w:val="single" w:sz="4" w:space="0" w:color="auto"/>
              <w:left w:val="single" w:sz="4" w:space="0" w:color="auto"/>
              <w:bottom w:val="single" w:sz="4" w:space="0" w:color="auto"/>
              <w:right w:val="single" w:sz="4" w:space="0" w:color="auto"/>
            </w:tcBorders>
            <w:noWrap/>
          </w:tcPr>
          <w:p w14:paraId="78E96FD3"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2E73F9F3" w14:textId="77777777" w:rsidR="00BC08EF" w:rsidRPr="00A670C5" w:rsidRDefault="00BC08EF" w:rsidP="00D67DE0">
            <w:pPr>
              <w:rPr>
                <w:rFonts w:ascii="Arial" w:hAnsi="Arial" w:cs="Arial"/>
                <w:sz w:val="20"/>
                <w:szCs w:val="20"/>
              </w:rPr>
            </w:pPr>
            <w:r w:rsidRPr="00A670C5">
              <w:rPr>
                <w:rFonts w:ascii="Arial" w:hAnsi="Arial" w:cs="Arial"/>
                <w:sz w:val="20"/>
                <w:szCs w:val="20"/>
              </w:rPr>
              <w:t>4</w:t>
            </w:r>
          </w:p>
        </w:tc>
      </w:tr>
      <w:tr w:rsidR="00BC08EF" w:rsidRPr="00095AA6" w14:paraId="4995EA38" w14:textId="77777777" w:rsidTr="00BC08EF">
        <w:trPr>
          <w:trHeight w:val="552"/>
        </w:trPr>
        <w:tc>
          <w:tcPr>
            <w:tcW w:w="567" w:type="dxa"/>
            <w:tcBorders>
              <w:top w:val="single" w:sz="4" w:space="0" w:color="auto"/>
              <w:left w:val="single" w:sz="4" w:space="0" w:color="auto"/>
              <w:bottom w:val="single" w:sz="4" w:space="0" w:color="auto"/>
              <w:right w:val="single" w:sz="4" w:space="0" w:color="auto"/>
            </w:tcBorders>
            <w:noWrap/>
            <w:hideMark/>
          </w:tcPr>
          <w:p w14:paraId="2788ACE3" w14:textId="77777777" w:rsidR="00BC08EF" w:rsidRPr="00A670C5" w:rsidRDefault="00BC08EF" w:rsidP="00D67DE0">
            <w:pPr>
              <w:rPr>
                <w:rFonts w:ascii="Arial" w:hAnsi="Arial" w:cs="Arial"/>
                <w:sz w:val="20"/>
                <w:szCs w:val="20"/>
              </w:rPr>
            </w:pPr>
            <w:r w:rsidRPr="00A670C5">
              <w:rPr>
                <w:rFonts w:ascii="Arial" w:hAnsi="Arial" w:cs="Arial"/>
                <w:sz w:val="20"/>
                <w:szCs w:val="20"/>
              </w:rPr>
              <w:t>179</w:t>
            </w:r>
          </w:p>
        </w:tc>
        <w:tc>
          <w:tcPr>
            <w:tcW w:w="5807" w:type="dxa"/>
            <w:tcBorders>
              <w:top w:val="single" w:sz="4" w:space="0" w:color="auto"/>
              <w:left w:val="single" w:sz="4" w:space="0" w:color="auto"/>
              <w:bottom w:val="single" w:sz="4" w:space="0" w:color="auto"/>
              <w:right w:val="single" w:sz="4" w:space="0" w:color="auto"/>
            </w:tcBorders>
            <w:hideMark/>
          </w:tcPr>
          <w:p w14:paraId="415D4CAB"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 xml:space="preserve">Igła </w:t>
            </w:r>
            <w:proofErr w:type="spellStart"/>
            <w:r w:rsidRPr="00A670C5">
              <w:rPr>
                <w:rFonts w:ascii="Arial" w:hAnsi="Arial" w:cs="Arial"/>
                <w:sz w:val="20"/>
                <w:szCs w:val="20"/>
              </w:rPr>
              <w:t>multiadapter</w:t>
            </w:r>
            <w:proofErr w:type="spellEnd"/>
            <w:r w:rsidRPr="00A670C5">
              <w:rPr>
                <w:rFonts w:ascii="Arial" w:hAnsi="Arial" w:cs="Arial"/>
                <w:sz w:val="20"/>
                <w:szCs w:val="20"/>
              </w:rPr>
              <w:t xml:space="preserve"> systemowy ( 1 opakowanie = 100 </w:t>
            </w:r>
            <w:proofErr w:type="spellStart"/>
            <w:r w:rsidRPr="00A670C5">
              <w:rPr>
                <w:rFonts w:ascii="Arial" w:hAnsi="Arial" w:cs="Arial"/>
                <w:sz w:val="20"/>
                <w:szCs w:val="20"/>
              </w:rPr>
              <w:t>szt</w:t>
            </w:r>
            <w:proofErr w:type="spellEnd"/>
            <w:r w:rsidRPr="00A670C5">
              <w:rPr>
                <w:rFonts w:ascii="Arial" w:hAnsi="Arial" w:cs="Arial"/>
                <w:sz w:val="20"/>
                <w:szCs w:val="20"/>
              </w:rPr>
              <w:t>) 20Gx1,5"(0,9x38mm)</w:t>
            </w:r>
          </w:p>
        </w:tc>
        <w:tc>
          <w:tcPr>
            <w:tcW w:w="1985" w:type="dxa"/>
            <w:tcBorders>
              <w:top w:val="single" w:sz="4" w:space="0" w:color="auto"/>
              <w:left w:val="single" w:sz="4" w:space="0" w:color="auto"/>
              <w:bottom w:val="single" w:sz="4" w:space="0" w:color="auto"/>
              <w:right w:val="single" w:sz="4" w:space="0" w:color="auto"/>
            </w:tcBorders>
            <w:noWrap/>
          </w:tcPr>
          <w:p w14:paraId="33530B8C"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13EEC205" w14:textId="77777777" w:rsidR="00BC08EF" w:rsidRPr="00A670C5" w:rsidRDefault="00BC08EF" w:rsidP="00D67DE0">
            <w:pPr>
              <w:rPr>
                <w:rFonts w:ascii="Arial" w:hAnsi="Arial" w:cs="Arial"/>
                <w:sz w:val="20"/>
                <w:szCs w:val="20"/>
              </w:rPr>
            </w:pPr>
            <w:r w:rsidRPr="00A670C5">
              <w:rPr>
                <w:rFonts w:ascii="Arial" w:hAnsi="Arial" w:cs="Arial"/>
                <w:sz w:val="20"/>
                <w:szCs w:val="20"/>
              </w:rPr>
              <w:t>4</w:t>
            </w:r>
          </w:p>
        </w:tc>
      </w:tr>
      <w:tr w:rsidR="00BC08EF" w:rsidRPr="00095AA6" w14:paraId="01EE1DFC"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17474D39" w14:textId="77777777" w:rsidR="00BC08EF" w:rsidRPr="00A670C5" w:rsidRDefault="00BC08EF" w:rsidP="00D67DE0">
            <w:pPr>
              <w:rPr>
                <w:rFonts w:ascii="Arial" w:hAnsi="Arial" w:cs="Arial"/>
                <w:sz w:val="20"/>
                <w:szCs w:val="20"/>
              </w:rPr>
            </w:pPr>
            <w:r w:rsidRPr="00A670C5">
              <w:rPr>
                <w:rFonts w:ascii="Arial" w:hAnsi="Arial" w:cs="Arial"/>
                <w:sz w:val="20"/>
                <w:szCs w:val="20"/>
              </w:rPr>
              <w:t>180</w:t>
            </w:r>
          </w:p>
        </w:tc>
        <w:tc>
          <w:tcPr>
            <w:tcW w:w="5807" w:type="dxa"/>
            <w:tcBorders>
              <w:top w:val="single" w:sz="4" w:space="0" w:color="auto"/>
              <w:left w:val="single" w:sz="4" w:space="0" w:color="auto"/>
              <w:bottom w:val="single" w:sz="4" w:space="0" w:color="auto"/>
              <w:right w:val="single" w:sz="4" w:space="0" w:color="auto"/>
            </w:tcBorders>
            <w:hideMark/>
          </w:tcPr>
          <w:p w14:paraId="256A463F"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 xml:space="preserve">Uchwyt, </w:t>
            </w:r>
            <w:proofErr w:type="spellStart"/>
            <w:r w:rsidRPr="00A670C5">
              <w:rPr>
                <w:rFonts w:ascii="Arial" w:hAnsi="Arial" w:cs="Arial"/>
                <w:sz w:val="20"/>
                <w:szCs w:val="20"/>
              </w:rPr>
              <w:t>holder</w:t>
            </w:r>
            <w:proofErr w:type="spellEnd"/>
            <w:r w:rsidRPr="00A670C5">
              <w:rPr>
                <w:rFonts w:ascii="Arial" w:hAnsi="Arial" w:cs="Arial"/>
                <w:sz w:val="20"/>
                <w:szCs w:val="20"/>
              </w:rPr>
              <w:t>,</w:t>
            </w:r>
          </w:p>
          <w:p w14:paraId="79159DC0"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(1 opakowanie =  250 szt.)</w:t>
            </w:r>
          </w:p>
        </w:tc>
        <w:tc>
          <w:tcPr>
            <w:tcW w:w="1985" w:type="dxa"/>
            <w:tcBorders>
              <w:top w:val="single" w:sz="4" w:space="0" w:color="auto"/>
              <w:left w:val="single" w:sz="4" w:space="0" w:color="auto"/>
              <w:bottom w:val="single" w:sz="4" w:space="0" w:color="auto"/>
              <w:right w:val="single" w:sz="4" w:space="0" w:color="auto"/>
            </w:tcBorders>
            <w:noWrap/>
          </w:tcPr>
          <w:p w14:paraId="4D51B7CD"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305006C" w14:textId="77777777" w:rsidR="00BC08EF" w:rsidRPr="00A670C5" w:rsidRDefault="00BC08EF" w:rsidP="00D67DE0">
            <w:pPr>
              <w:rPr>
                <w:rFonts w:ascii="Arial" w:hAnsi="Arial" w:cs="Arial"/>
                <w:sz w:val="20"/>
                <w:szCs w:val="20"/>
              </w:rPr>
            </w:pPr>
            <w:r w:rsidRPr="00A670C5">
              <w:rPr>
                <w:rFonts w:ascii="Arial" w:hAnsi="Arial" w:cs="Arial"/>
                <w:sz w:val="20"/>
                <w:szCs w:val="20"/>
              </w:rPr>
              <w:t>5</w:t>
            </w:r>
          </w:p>
        </w:tc>
      </w:tr>
      <w:tr w:rsidR="00BC08EF" w:rsidRPr="00095AA6" w14:paraId="3671F472" w14:textId="77777777" w:rsidTr="00BC08EF">
        <w:trPr>
          <w:trHeight w:val="552"/>
        </w:trPr>
        <w:tc>
          <w:tcPr>
            <w:tcW w:w="567" w:type="dxa"/>
            <w:tcBorders>
              <w:top w:val="single" w:sz="4" w:space="0" w:color="auto"/>
              <w:left w:val="single" w:sz="4" w:space="0" w:color="auto"/>
              <w:bottom w:val="single" w:sz="4" w:space="0" w:color="auto"/>
              <w:right w:val="single" w:sz="4" w:space="0" w:color="auto"/>
            </w:tcBorders>
            <w:noWrap/>
            <w:hideMark/>
          </w:tcPr>
          <w:p w14:paraId="2700EB7E" w14:textId="77777777" w:rsidR="00BC08EF" w:rsidRPr="00A670C5" w:rsidRDefault="00BC08EF" w:rsidP="00D67DE0">
            <w:pPr>
              <w:rPr>
                <w:rFonts w:ascii="Arial" w:hAnsi="Arial" w:cs="Arial"/>
                <w:sz w:val="20"/>
                <w:szCs w:val="20"/>
              </w:rPr>
            </w:pPr>
            <w:r w:rsidRPr="00A670C5">
              <w:rPr>
                <w:rFonts w:ascii="Arial" w:hAnsi="Arial" w:cs="Arial"/>
                <w:sz w:val="20"/>
                <w:szCs w:val="20"/>
              </w:rPr>
              <w:t>181</w:t>
            </w:r>
          </w:p>
        </w:tc>
        <w:tc>
          <w:tcPr>
            <w:tcW w:w="5807" w:type="dxa"/>
            <w:tcBorders>
              <w:top w:val="single" w:sz="4" w:space="0" w:color="auto"/>
              <w:left w:val="single" w:sz="4" w:space="0" w:color="auto"/>
              <w:bottom w:val="single" w:sz="4" w:space="0" w:color="auto"/>
              <w:right w:val="single" w:sz="4" w:space="0" w:color="auto"/>
            </w:tcBorders>
            <w:noWrap/>
            <w:hideMark/>
          </w:tcPr>
          <w:p w14:paraId="69571B49"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Szklane ampułki przeźroczyste 2ml  72 x 10,75 mm,</w:t>
            </w:r>
          </w:p>
          <w:p w14:paraId="4DBEC08C"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(1 opakowanie =  646 szt.)</w:t>
            </w:r>
          </w:p>
        </w:tc>
        <w:tc>
          <w:tcPr>
            <w:tcW w:w="1985" w:type="dxa"/>
            <w:tcBorders>
              <w:top w:val="single" w:sz="4" w:space="0" w:color="auto"/>
              <w:left w:val="single" w:sz="4" w:space="0" w:color="auto"/>
              <w:bottom w:val="single" w:sz="4" w:space="0" w:color="auto"/>
              <w:right w:val="single" w:sz="4" w:space="0" w:color="auto"/>
            </w:tcBorders>
            <w:noWrap/>
          </w:tcPr>
          <w:p w14:paraId="29ED8C75"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193236ED" w14:textId="77777777" w:rsidR="00BC08EF" w:rsidRPr="00A670C5" w:rsidRDefault="00BC08EF" w:rsidP="00D67DE0">
            <w:pPr>
              <w:rPr>
                <w:rFonts w:ascii="Arial" w:hAnsi="Arial" w:cs="Arial"/>
                <w:sz w:val="20"/>
                <w:szCs w:val="20"/>
              </w:rPr>
            </w:pPr>
            <w:r w:rsidRPr="00A670C5">
              <w:rPr>
                <w:rFonts w:ascii="Arial" w:hAnsi="Arial" w:cs="Arial"/>
                <w:sz w:val="20"/>
                <w:szCs w:val="20"/>
              </w:rPr>
              <w:t>1</w:t>
            </w:r>
          </w:p>
        </w:tc>
      </w:tr>
      <w:tr w:rsidR="00BC08EF" w:rsidRPr="00095AA6" w14:paraId="5F144F8C" w14:textId="77777777" w:rsidTr="00BC08EF">
        <w:trPr>
          <w:trHeight w:val="361"/>
        </w:trPr>
        <w:tc>
          <w:tcPr>
            <w:tcW w:w="567" w:type="dxa"/>
            <w:tcBorders>
              <w:top w:val="single" w:sz="4" w:space="0" w:color="auto"/>
              <w:left w:val="single" w:sz="4" w:space="0" w:color="auto"/>
              <w:bottom w:val="single" w:sz="4" w:space="0" w:color="auto"/>
              <w:right w:val="single" w:sz="4" w:space="0" w:color="auto"/>
            </w:tcBorders>
            <w:noWrap/>
            <w:hideMark/>
          </w:tcPr>
          <w:p w14:paraId="4CBB84CB" w14:textId="77777777" w:rsidR="00BC08EF" w:rsidRPr="00A670C5" w:rsidRDefault="00BC08EF" w:rsidP="00D67DE0">
            <w:pPr>
              <w:rPr>
                <w:rFonts w:ascii="Arial" w:hAnsi="Arial" w:cs="Arial"/>
                <w:sz w:val="20"/>
                <w:szCs w:val="20"/>
              </w:rPr>
            </w:pPr>
            <w:r w:rsidRPr="00A670C5">
              <w:rPr>
                <w:rFonts w:ascii="Arial" w:hAnsi="Arial" w:cs="Arial"/>
                <w:sz w:val="20"/>
                <w:szCs w:val="20"/>
              </w:rPr>
              <w:t>182</w:t>
            </w:r>
          </w:p>
        </w:tc>
        <w:tc>
          <w:tcPr>
            <w:tcW w:w="5807" w:type="dxa"/>
            <w:tcBorders>
              <w:top w:val="single" w:sz="4" w:space="0" w:color="auto"/>
              <w:left w:val="single" w:sz="4" w:space="0" w:color="auto"/>
              <w:bottom w:val="single" w:sz="4" w:space="0" w:color="auto"/>
              <w:right w:val="single" w:sz="4" w:space="0" w:color="auto"/>
            </w:tcBorders>
            <w:noWrap/>
            <w:hideMark/>
          </w:tcPr>
          <w:p w14:paraId="50E22F3F" w14:textId="77777777" w:rsidR="00BC08EF" w:rsidRPr="00A670C5" w:rsidRDefault="00BC08EF" w:rsidP="00D67DE0">
            <w:pPr>
              <w:jc w:val="left"/>
              <w:rPr>
                <w:rFonts w:ascii="Arial" w:hAnsi="Arial" w:cs="Arial"/>
                <w:sz w:val="20"/>
                <w:szCs w:val="20"/>
              </w:rPr>
            </w:pPr>
            <w:r w:rsidRPr="00A670C5">
              <w:rPr>
                <w:rFonts w:ascii="Arial" w:hAnsi="Arial" w:cs="Arial"/>
                <w:sz w:val="20"/>
                <w:szCs w:val="20"/>
              </w:rPr>
              <w:t xml:space="preserve">Ampułki otwarte ze szkła 83x14,75 5ml (1 opakowanie = 343 </w:t>
            </w:r>
            <w:proofErr w:type="spellStart"/>
            <w:r w:rsidRPr="00A670C5">
              <w:rPr>
                <w:rFonts w:ascii="Arial" w:hAnsi="Arial" w:cs="Arial"/>
                <w:sz w:val="20"/>
                <w:szCs w:val="20"/>
              </w:rPr>
              <w:t>szt</w:t>
            </w:r>
            <w:proofErr w:type="spellEnd"/>
            <w:r w:rsidRPr="00A670C5">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14:paraId="103B5304" w14:textId="77777777" w:rsidR="00BC08EF" w:rsidRPr="00A670C5" w:rsidRDefault="00BC08EF" w:rsidP="00D67DE0">
            <w:pPr>
              <w:rPr>
                <w:rFonts w:ascii="Arial" w:hAnsi="Arial" w:cs="Arial"/>
                <w:sz w:val="20"/>
                <w:szCs w:val="20"/>
              </w:rPr>
            </w:pPr>
            <w:r w:rsidRPr="00A670C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4EEC6CBC" w14:textId="77777777" w:rsidR="00BC08EF" w:rsidRPr="00A670C5" w:rsidRDefault="00BC08EF" w:rsidP="00D67DE0">
            <w:pPr>
              <w:rPr>
                <w:rFonts w:ascii="Arial" w:hAnsi="Arial" w:cs="Arial"/>
                <w:sz w:val="20"/>
                <w:szCs w:val="20"/>
              </w:rPr>
            </w:pPr>
            <w:r w:rsidRPr="00A670C5">
              <w:rPr>
                <w:rFonts w:ascii="Arial" w:hAnsi="Arial" w:cs="Arial"/>
                <w:sz w:val="20"/>
                <w:szCs w:val="20"/>
              </w:rPr>
              <w:t>1</w:t>
            </w:r>
          </w:p>
        </w:tc>
      </w:tr>
      <w:tr w:rsidR="00BC08EF" w:rsidRPr="00095AA6" w14:paraId="39F9ABCF" w14:textId="77777777" w:rsidTr="00BC08EF">
        <w:trPr>
          <w:trHeight w:val="369"/>
        </w:trPr>
        <w:tc>
          <w:tcPr>
            <w:tcW w:w="567" w:type="dxa"/>
            <w:tcBorders>
              <w:top w:val="single" w:sz="4" w:space="0" w:color="auto"/>
              <w:left w:val="single" w:sz="4" w:space="0" w:color="auto"/>
              <w:bottom w:val="single" w:sz="4" w:space="0" w:color="auto"/>
              <w:right w:val="single" w:sz="4" w:space="0" w:color="auto"/>
            </w:tcBorders>
            <w:noWrap/>
            <w:hideMark/>
          </w:tcPr>
          <w:p w14:paraId="293C933D" w14:textId="77777777" w:rsidR="00BC08EF" w:rsidRPr="00095AA6" w:rsidRDefault="00BC08EF" w:rsidP="00D67DE0">
            <w:pPr>
              <w:rPr>
                <w:rFonts w:ascii="Arial" w:hAnsi="Arial" w:cs="Arial"/>
                <w:sz w:val="20"/>
                <w:szCs w:val="20"/>
              </w:rPr>
            </w:pPr>
            <w:r w:rsidRPr="00095AA6">
              <w:rPr>
                <w:rFonts w:ascii="Arial" w:hAnsi="Arial" w:cs="Arial"/>
                <w:sz w:val="20"/>
                <w:szCs w:val="20"/>
              </w:rPr>
              <w:t>183</w:t>
            </w:r>
          </w:p>
        </w:tc>
        <w:tc>
          <w:tcPr>
            <w:tcW w:w="5807" w:type="dxa"/>
            <w:tcBorders>
              <w:top w:val="single" w:sz="4" w:space="0" w:color="auto"/>
              <w:left w:val="single" w:sz="4" w:space="0" w:color="auto"/>
              <w:bottom w:val="single" w:sz="4" w:space="0" w:color="auto"/>
              <w:right w:val="single" w:sz="4" w:space="0" w:color="auto"/>
            </w:tcBorders>
            <w:hideMark/>
          </w:tcPr>
          <w:p w14:paraId="13E95BC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Jednorazowe elektrody EKG, (1 opakowanie = 50 szt.)</w:t>
            </w:r>
          </w:p>
        </w:tc>
        <w:tc>
          <w:tcPr>
            <w:tcW w:w="1985" w:type="dxa"/>
            <w:tcBorders>
              <w:top w:val="single" w:sz="4" w:space="0" w:color="auto"/>
              <w:left w:val="single" w:sz="4" w:space="0" w:color="auto"/>
              <w:bottom w:val="single" w:sz="4" w:space="0" w:color="auto"/>
              <w:right w:val="single" w:sz="4" w:space="0" w:color="auto"/>
            </w:tcBorders>
            <w:noWrap/>
          </w:tcPr>
          <w:p w14:paraId="7A72F293"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26D0F953"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095AA6" w14:paraId="5A35661A"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A41090E" w14:textId="77777777" w:rsidR="00BC08EF" w:rsidRPr="00095AA6" w:rsidRDefault="00BC08EF" w:rsidP="00D67DE0">
            <w:pPr>
              <w:rPr>
                <w:rFonts w:ascii="Arial" w:hAnsi="Arial" w:cs="Arial"/>
                <w:sz w:val="20"/>
                <w:szCs w:val="20"/>
              </w:rPr>
            </w:pPr>
            <w:r w:rsidRPr="00095AA6">
              <w:rPr>
                <w:rFonts w:ascii="Arial" w:hAnsi="Arial" w:cs="Arial"/>
                <w:sz w:val="20"/>
                <w:szCs w:val="20"/>
              </w:rPr>
              <w:t>184</w:t>
            </w:r>
          </w:p>
        </w:tc>
        <w:tc>
          <w:tcPr>
            <w:tcW w:w="5807" w:type="dxa"/>
            <w:tcBorders>
              <w:top w:val="single" w:sz="4" w:space="0" w:color="auto"/>
              <w:left w:val="single" w:sz="4" w:space="0" w:color="auto"/>
              <w:bottom w:val="single" w:sz="4" w:space="0" w:color="auto"/>
              <w:right w:val="single" w:sz="4" w:space="0" w:color="auto"/>
            </w:tcBorders>
            <w:hideMark/>
          </w:tcPr>
          <w:p w14:paraId="6C05244B"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Elektrody wymienne do EKG, ( 1komplet = 4szt)</w:t>
            </w:r>
          </w:p>
        </w:tc>
        <w:tc>
          <w:tcPr>
            <w:tcW w:w="1985" w:type="dxa"/>
            <w:tcBorders>
              <w:top w:val="single" w:sz="4" w:space="0" w:color="auto"/>
              <w:left w:val="single" w:sz="4" w:space="0" w:color="auto"/>
              <w:bottom w:val="single" w:sz="4" w:space="0" w:color="auto"/>
              <w:right w:val="single" w:sz="4" w:space="0" w:color="auto"/>
            </w:tcBorders>
            <w:noWrap/>
          </w:tcPr>
          <w:p w14:paraId="1C4E32A8" w14:textId="77777777" w:rsidR="00BC08EF" w:rsidRPr="00095AA6" w:rsidRDefault="00BC08EF" w:rsidP="00D67DE0">
            <w:pPr>
              <w:rPr>
                <w:rFonts w:ascii="Arial" w:hAnsi="Arial" w:cs="Arial"/>
                <w:sz w:val="20"/>
                <w:szCs w:val="20"/>
              </w:rPr>
            </w:pPr>
            <w:proofErr w:type="spellStart"/>
            <w:r w:rsidRPr="00095AA6">
              <w:rPr>
                <w:rFonts w:ascii="Arial" w:hAnsi="Arial" w:cs="Arial"/>
                <w:sz w:val="20"/>
                <w:szCs w:val="20"/>
              </w:rPr>
              <w:t>kpl</w:t>
            </w:r>
            <w:proofErr w:type="spellEnd"/>
            <w:r w:rsidRPr="00095AA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noWrap/>
          </w:tcPr>
          <w:p w14:paraId="7EFA0F99" w14:textId="77777777" w:rsidR="00BC08EF" w:rsidRPr="00095AA6" w:rsidRDefault="00BC08EF" w:rsidP="00D67DE0">
            <w:pPr>
              <w:rPr>
                <w:rFonts w:ascii="Arial" w:hAnsi="Arial" w:cs="Arial"/>
                <w:sz w:val="20"/>
                <w:szCs w:val="20"/>
              </w:rPr>
            </w:pPr>
            <w:r w:rsidRPr="00095AA6">
              <w:rPr>
                <w:rFonts w:ascii="Arial" w:hAnsi="Arial" w:cs="Arial"/>
                <w:sz w:val="20"/>
                <w:szCs w:val="20"/>
              </w:rPr>
              <w:t>2</w:t>
            </w:r>
          </w:p>
        </w:tc>
      </w:tr>
      <w:tr w:rsidR="00BC08EF" w:rsidRPr="00095AA6" w14:paraId="07166830" w14:textId="77777777" w:rsidTr="00BC08EF">
        <w:trPr>
          <w:trHeight w:val="552"/>
        </w:trPr>
        <w:tc>
          <w:tcPr>
            <w:tcW w:w="567" w:type="dxa"/>
            <w:tcBorders>
              <w:top w:val="single" w:sz="4" w:space="0" w:color="auto"/>
              <w:left w:val="single" w:sz="4" w:space="0" w:color="auto"/>
              <w:bottom w:val="single" w:sz="4" w:space="0" w:color="auto"/>
              <w:right w:val="single" w:sz="4" w:space="0" w:color="auto"/>
            </w:tcBorders>
            <w:noWrap/>
            <w:hideMark/>
          </w:tcPr>
          <w:p w14:paraId="4D9AE7A9" w14:textId="77777777" w:rsidR="00BC08EF" w:rsidRPr="00045DD5" w:rsidRDefault="00BC08EF" w:rsidP="00D67DE0">
            <w:pPr>
              <w:rPr>
                <w:rFonts w:ascii="Arial" w:hAnsi="Arial" w:cs="Arial"/>
                <w:sz w:val="20"/>
                <w:szCs w:val="20"/>
              </w:rPr>
            </w:pPr>
            <w:r w:rsidRPr="00045DD5">
              <w:rPr>
                <w:rFonts w:ascii="Arial" w:hAnsi="Arial" w:cs="Arial"/>
                <w:sz w:val="20"/>
                <w:szCs w:val="20"/>
              </w:rPr>
              <w:t>185</w:t>
            </w:r>
          </w:p>
        </w:tc>
        <w:tc>
          <w:tcPr>
            <w:tcW w:w="5807" w:type="dxa"/>
            <w:tcBorders>
              <w:top w:val="single" w:sz="4" w:space="0" w:color="auto"/>
              <w:left w:val="single" w:sz="4" w:space="0" w:color="auto"/>
              <w:bottom w:val="single" w:sz="4" w:space="0" w:color="auto"/>
              <w:right w:val="single" w:sz="4" w:space="0" w:color="auto"/>
            </w:tcBorders>
            <w:noWrap/>
            <w:hideMark/>
          </w:tcPr>
          <w:p w14:paraId="4AB60DAB" w14:textId="77777777" w:rsidR="00BC08EF" w:rsidRPr="00045DD5" w:rsidRDefault="00BC08EF" w:rsidP="00D67DE0">
            <w:pPr>
              <w:jc w:val="left"/>
              <w:rPr>
                <w:rFonts w:ascii="Arial" w:hAnsi="Arial" w:cs="Arial"/>
                <w:sz w:val="20"/>
                <w:szCs w:val="20"/>
              </w:rPr>
            </w:pPr>
            <w:r w:rsidRPr="00045DD5">
              <w:rPr>
                <w:rFonts w:ascii="Arial" w:hAnsi="Arial" w:cs="Arial"/>
                <w:sz w:val="20"/>
                <w:szCs w:val="20"/>
              </w:rPr>
              <w:t>Jałowe gaziki do dezynfekcji pola wkłucia ( 1 opakowanie = zbiorcze po 100 szt.)</w:t>
            </w:r>
          </w:p>
        </w:tc>
        <w:tc>
          <w:tcPr>
            <w:tcW w:w="1985" w:type="dxa"/>
            <w:tcBorders>
              <w:top w:val="single" w:sz="4" w:space="0" w:color="auto"/>
              <w:left w:val="single" w:sz="4" w:space="0" w:color="auto"/>
              <w:bottom w:val="single" w:sz="4" w:space="0" w:color="auto"/>
              <w:right w:val="single" w:sz="4" w:space="0" w:color="auto"/>
            </w:tcBorders>
            <w:noWrap/>
          </w:tcPr>
          <w:p w14:paraId="453739B4" w14:textId="77777777" w:rsidR="00BC08EF" w:rsidRPr="00045DD5" w:rsidRDefault="00BC08EF" w:rsidP="00D67DE0">
            <w:pPr>
              <w:rPr>
                <w:rFonts w:ascii="Arial" w:hAnsi="Arial" w:cs="Arial"/>
                <w:sz w:val="20"/>
                <w:szCs w:val="20"/>
              </w:rPr>
            </w:pPr>
            <w:r w:rsidRPr="00045DD5">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72AD8D66" w14:textId="77777777" w:rsidR="00BC08EF" w:rsidRPr="00045DD5" w:rsidRDefault="00BC08EF" w:rsidP="00D67DE0">
            <w:pPr>
              <w:rPr>
                <w:rFonts w:ascii="Arial" w:hAnsi="Arial" w:cs="Arial"/>
                <w:sz w:val="20"/>
                <w:szCs w:val="20"/>
              </w:rPr>
            </w:pPr>
            <w:r w:rsidRPr="00045DD5">
              <w:rPr>
                <w:rFonts w:ascii="Arial" w:hAnsi="Arial" w:cs="Arial"/>
                <w:sz w:val="20"/>
                <w:szCs w:val="20"/>
              </w:rPr>
              <w:t>300</w:t>
            </w:r>
          </w:p>
        </w:tc>
      </w:tr>
      <w:tr w:rsidR="00BC08EF" w:rsidRPr="00095AA6" w14:paraId="5D0E2438"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01A79CBC" w14:textId="77777777" w:rsidR="00BC08EF" w:rsidRPr="00095AA6" w:rsidRDefault="00BC08EF" w:rsidP="00D67DE0">
            <w:pPr>
              <w:rPr>
                <w:rFonts w:ascii="Arial" w:hAnsi="Arial" w:cs="Arial"/>
                <w:sz w:val="20"/>
                <w:szCs w:val="20"/>
              </w:rPr>
            </w:pPr>
            <w:r w:rsidRPr="00095AA6">
              <w:rPr>
                <w:rFonts w:ascii="Arial" w:hAnsi="Arial" w:cs="Arial"/>
                <w:sz w:val="20"/>
                <w:szCs w:val="20"/>
              </w:rPr>
              <w:t>186</w:t>
            </w:r>
          </w:p>
        </w:tc>
        <w:tc>
          <w:tcPr>
            <w:tcW w:w="5807" w:type="dxa"/>
            <w:tcBorders>
              <w:top w:val="single" w:sz="4" w:space="0" w:color="auto"/>
              <w:left w:val="single" w:sz="4" w:space="0" w:color="auto"/>
              <w:bottom w:val="single" w:sz="4" w:space="0" w:color="auto"/>
              <w:right w:val="single" w:sz="4" w:space="0" w:color="auto"/>
            </w:tcBorders>
            <w:hideMark/>
          </w:tcPr>
          <w:p w14:paraId="16347A9E"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Rękaw do zgrzewania/sterylizacji 400mm x 200m</w:t>
            </w:r>
          </w:p>
        </w:tc>
        <w:tc>
          <w:tcPr>
            <w:tcW w:w="1985" w:type="dxa"/>
            <w:tcBorders>
              <w:top w:val="single" w:sz="4" w:space="0" w:color="auto"/>
              <w:left w:val="single" w:sz="4" w:space="0" w:color="auto"/>
              <w:bottom w:val="single" w:sz="4" w:space="0" w:color="auto"/>
              <w:right w:val="single" w:sz="4" w:space="0" w:color="auto"/>
            </w:tcBorders>
            <w:noWrap/>
          </w:tcPr>
          <w:p w14:paraId="7650BA37"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1204CBE1" w14:textId="77777777" w:rsidR="00BC08EF" w:rsidRPr="00095AA6" w:rsidRDefault="00BC08EF" w:rsidP="00D67DE0">
            <w:pPr>
              <w:rPr>
                <w:rFonts w:ascii="Arial" w:hAnsi="Arial" w:cs="Arial"/>
                <w:sz w:val="20"/>
                <w:szCs w:val="20"/>
              </w:rPr>
            </w:pPr>
            <w:r w:rsidRPr="00095AA6">
              <w:rPr>
                <w:rFonts w:ascii="Arial" w:hAnsi="Arial" w:cs="Arial"/>
                <w:sz w:val="20"/>
                <w:szCs w:val="20"/>
              </w:rPr>
              <w:t>1</w:t>
            </w:r>
          </w:p>
        </w:tc>
      </w:tr>
      <w:tr w:rsidR="00BC08EF" w:rsidRPr="00C83F37" w14:paraId="765BDD92" w14:textId="77777777" w:rsidTr="00BC08EF">
        <w:trPr>
          <w:trHeight w:val="416"/>
        </w:trPr>
        <w:tc>
          <w:tcPr>
            <w:tcW w:w="567" w:type="dxa"/>
            <w:tcBorders>
              <w:top w:val="single" w:sz="4" w:space="0" w:color="auto"/>
              <w:left w:val="single" w:sz="4" w:space="0" w:color="auto"/>
              <w:bottom w:val="single" w:sz="4" w:space="0" w:color="auto"/>
              <w:right w:val="single" w:sz="4" w:space="0" w:color="auto"/>
            </w:tcBorders>
            <w:noWrap/>
            <w:hideMark/>
          </w:tcPr>
          <w:p w14:paraId="02905C01" w14:textId="77777777" w:rsidR="00BC08EF" w:rsidRPr="00C83F37" w:rsidRDefault="00BC08EF" w:rsidP="00D67DE0">
            <w:pPr>
              <w:rPr>
                <w:rFonts w:ascii="Arial" w:hAnsi="Arial" w:cs="Arial"/>
                <w:sz w:val="20"/>
                <w:szCs w:val="20"/>
              </w:rPr>
            </w:pPr>
            <w:r w:rsidRPr="00C83F37">
              <w:rPr>
                <w:rFonts w:ascii="Arial" w:hAnsi="Arial" w:cs="Arial"/>
                <w:sz w:val="20"/>
                <w:szCs w:val="20"/>
              </w:rPr>
              <w:t>187</w:t>
            </w:r>
          </w:p>
        </w:tc>
        <w:tc>
          <w:tcPr>
            <w:tcW w:w="5807" w:type="dxa"/>
            <w:tcBorders>
              <w:top w:val="single" w:sz="4" w:space="0" w:color="auto"/>
              <w:left w:val="single" w:sz="4" w:space="0" w:color="auto"/>
              <w:bottom w:val="single" w:sz="4" w:space="0" w:color="auto"/>
              <w:right w:val="single" w:sz="4" w:space="0" w:color="auto"/>
            </w:tcBorders>
            <w:hideMark/>
          </w:tcPr>
          <w:p w14:paraId="772635CD" w14:textId="77777777" w:rsidR="00BC08EF" w:rsidRPr="00C83F37" w:rsidRDefault="00BC08EF" w:rsidP="00D67DE0">
            <w:pPr>
              <w:jc w:val="left"/>
              <w:rPr>
                <w:rFonts w:ascii="Arial" w:hAnsi="Arial" w:cs="Arial"/>
                <w:sz w:val="20"/>
                <w:szCs w:val="20"/>
              </w:rPr>
            </w:pPr>
            <w:r w:rsidRPr="00C83F37">
              <w:rPr>
                <w:rFonts w:ascii="Arial" w:hAnsi="Arial" w:cs="Arial"/>
                <w:sz w:val="20"/>
                <w:szCs w:val="20"/>
              </w:rPr>
              <w:t>Miska jednorazowa ogólnego użytku</w:t>
            </w:r>
          </w:p>
        </w:tc>
        <w:tc>
          <w:tcPr>
            <w:tcW w:w="1985" w:type="dxa"/>
            <w:tcBorders>
              <w:top w:val="single" w:sz="4" w:space="0" w:color="auto"/>
              <w:left w:val="single" w:sz="4" w:space="0" w:color="auto"/>
              <w:bottom w:val="single" w:sz="4" w:space="0" w:color="auto"/>
              <w:right w:val="single" w:sz="4" w:space="0" w:color="auto"/>
            </w:tcBorders>
            <w:noWrap/>
          </w:tcPr>
          <w:p w14:paraId="0FEAF675" w14:textId="77777777" w:rsidR="00BC08EF" w:rsidRPr="00C83F37" w:rsidRDefault="00BC08EF" w:rsidP="00D67DE0">
            <w:pPr>
              <w:rPr>
                <w:rFonts w:ascii="Arial" w:hAnsi="Arial" w:cs="Arial"/>
                <w:sz w:val="20"/>
                <w:szCs w:val="20"/>
              </w:rPr>
            </w:pPr>
            <w:r w:rsidRPr="00C83F37">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43FDB029" w14:textId="77777777" w:rsidR="00BC08EF" w:rsidRPr="00C83F37" w:rsidRDefault="00BC08EF" w:rsidP="00D67DE0">
            <w:pPr>
              <w:rPr>
                <w:rFonts w:ascii="Arial" w:hAnsi="Arial" w:cs="Arial"/>
                <w:sz w:val="20"/>
                <w:szCs w:val="20"/>
              </w:rPr>
            </w:pPr>
            <w:r w:rsidRPr="00C83F37">
              <w:rPr>
                <w:rFonts w:ascii="Arial" w:hAnsi="Arial" w:cs="Arial"/>
                <w:sz w:val="20"/>
                <w:szCs w:val="20"/>
              </w:rPr>
              <w:t>100</w:t>
            </w:r>
          </w:p>
        </w:tc>
      </w:tr>
      <w:tr w:rsidR="00BC08EF" w:rsidRPr="00095AA6" w14:paraId="33647FAE" w14:textId="77777777" w:rsidTr="00BC08EF">
        <w:trPr>
          <w:trHeight w:val="288"/>
        </w:trPr>
        <w:tc>
          <w:tcPr>
            <w:tcW w:w="567" w:type="dxa"/>
            <w:tcBorders>
              <w:top w:val="single" w:sz="4" w:space="0" w:color="auto"/>
              <w:left w:val="single" w:sz="4" w:space="0" w:color="auto"/>
              <w:bottom w:val="single" w:sz="4" w:space="0" w:color="auto"/>
              <w:right w:val="single" w:sz="4" w:space="0" w:color="auto"/>
            </w:tcBorders>
            <w:noWrap/>
            <w:hideMark/>
          </w:tcPr>
          <w:p w14:paraId="3D503196" w14:textId="77777777" w:rsidR="00BC08EF" w:rsidRPr="00095AA6" w:rsidRDefault="00BC08EF" w:rsidP="00D67DE0">
            <w:pPr>
              <w:rPr>
                <w:rFonts w:ascii="Arial" w:hAnsi="Arial" w:cs="Arial"/>
                <w:sz w:val="20"/>
                <w:szCs w:val="20"/>
              </w:rPr>
            </w:pPr>
            <w:r w:rsidRPr="00095AA6">
              <w:rPr>
                <w:rFonts w:ascii="Arial" w:hAnsi="Arial" w:cs="Arial"/>
                <w:sz w:val="20"/>
                <w:szCs w:val="20"/>
              </w:rPr>
              <w:t>188</w:t>
            </w:r>
          </w:p>
        </w:tc>
        <w:tc>
          <w:tcPr>
            <w:tcW w:w="5807" w:type="dxa"/>
            <w:tcBorders>
              <w:top w:val="single" w:sz="4" w:space="0" w:color="auto"/>
              <w:left w:val="single" w:sz="4" w:space="0" w:color="auto"/>
              <w:bottom w:val="single" w:sz="4" w:space="0" w:color="auto"/>
              <w:right w:val="single" w:sz="4" w:space="0" w:color="auto"/>
            </w:tcBorders>
            <w:hideMark/>
          </w:tcPr>
          <w:p w14:paraId="488B119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Miska nerkowata “nerka” – jednorazowa</w:t>
            </w:r>
          </w:p>
        </w:tc>
        <w:tc>
          <w:tcPr>
            <w:tcW w:w="1985" w:type="dxa"/>
            <w:tcBorders>
              <w:top w:val="single" w:sz="4" w:space="0" w:color="auto"/>
              <w:left w:val="single" w:sz="4" w:space="0" w:color="auto"/>
              <w:bottom w:val="single" w:sz="4" w:space="0" w:color="auto"/>
              <w:right w:val="single" w:sz="4" w:space="0" w:color="auto"/>
            </w:tcBorders>
            <w:noWrap/>
          </w:tcPr>
          <w:p w14:paraId="1A2EE6B6"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14559C93"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5702F156" w14:textId="77777777" w:rsidTr="00BC08EF">
        <w:trPr>
          <w:trHeight w:val="270"/>
        </w:trPr>
        <w:tc>
          <w:tcPr>
            <w:tcW w:w="567" w:type="dxa"/>
            <w:tcBorders>
              <w:top w:val="single" w:sz="4" w:space="0" w:color="auto"/>
              <w:left w:val="single" w:sz="4" w:space="0" w:color="auto"/>
              <w:bottom w:val="single" w:sz="4" w:space="0" w:color="auto"/>
              <w:right w:val="single" w:sz="4" w:space="0" w:color="auto"/>
            </w:tcBorders>
            <w:noWrap/>
            <w:hideMark/>
          </w:tcPr>
          <w:p w14:paraId="31830C9B" w14:textId="77777777" w:rsidR="00BC08EF" w:rsidRPr="00095AA6" w:rsidRDefault="00BC08EF" w:rsidP="00D67DE0">
            <w:pPr>
              <w:rPr>
                <w:rFonts w:ascii="Arial" w:hAnsi="Arial" w:cs="Arial"/>
                <w:sz w:val="20"/>
                <w:szCs w:val="20"/>
              </w:rPr>
            </w:pPr>
            <w:r w:rsidRPr="00095AA6">
              <w:rPr>
                <w:rFonts w:ascii="Arial" w:hAnsi="Arial" w:cs="Arial"/>
                <w:sz w:val="20"/>
                <w:szCs w:val="20"/>
              </w:rPr>
              <w:t>189</w:t>
            </w:r>
          </w:p>
        </w:tc>
        <w:tc>
          <w:tcPr>
            <w:tcW w:w="5807" w:type="dxa"/>
            <w:tcBorders>
              <w:top w:val="single" w:sz="4" w:space="0" w:color="auto"/>
              <w:left w:val="single" w:sz="4" w:space="0" w:color="auto"/>
              <w:bottom w:val="single" w:sz="4" w:space="0" w:color="auto"/>
              <w:right w:val="single" w:sz="4" w:space="0" w:color="auto"/>
            </w:tcBorders>
            <w:hideMark/>
          </w:tcPr>
          <w:p w14:paraId="0B875A5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KACZKA SANITARNA męska jednorazowa papierowa 875 ml</w:t>
            </w:r>
          </w:p>
        </w:tc>
        <w:tc>
          <w:tcPr>
            <w:tcW w:w="1985" w:type="dxa"/>
            <w:tcBorders>
              <w:top w:val="single" w:sz="4" w:space="0" w:color="auto"/>
              <w:left w:val="single" w:sz="4" w:space="0" w:color="auto"/>
              <w:bottom w:val="single" w:sz="4" w:space="0" w:color="auto"/>
              <w:right w:val="single" w:sz="4" w:space="0" w:color="auto"/>
            </w:tcBorders>
            <w:noWrap/>
          </w:tcPr>
          <w:p w14:paraId="62A1B91C" w14:textId="77777777" w:rsidR="00BC08EF" w:rsidRPr="00095AA6" w:rsidRDefault="00BC08EF" w:rsidP="00D67DE0">
            <w:pPr>
              <w:rPr>
                <w:rFonts w:ascii="Arial" w:hAnsi="Arial" w:cs="Arial"/>
                <w:sz w:val="20"/>
                <w:szCs w:val="20"/>
              </w:rPr>
            </w:pPr>
            <w:r w:rsidRPr="00095AA6">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1474A86" w14:textId="77777777" w:rsidR="00BC08EF" w:rsidRPr="00095AA6" w:rsidRDefault="00BC08EF" w:rsidP="00D67DE0">
            <w:pPr>
              <w:rPr>
                <w:rFonts w:ascii="Arial" w:hAnsi="Arial" w:cs="Arial"/>
                <w:sz w:val="20"/>
                <w:szCs w:val="20"/>
              </w:rPr>
            </w:pPr>
            <w:r w:rsidRPr="00095AA6">
              <w:rPr>
                <w:rFonts w:ascii="Arial" w:hAnsi="Arial" w:cs="Arial"/>
                <w:sz w:val="20"/>
                <w:szCs w:val="20"/>
              </w:rPr>
              <w:t>100</w:t>
            </w:r>
          </w:p>
        </w:tc>
      </w:tr>
      <w:tr w:rsidR="00BC08EF" w:rsidRPr="00095AA6" w14:paraId="6115FC86" w14:textId="77777777" w:rsidTr="00BC08EF">
        <w:trPr>
          <w:trHeight w:val="319"/>
        </w:trPr>
        <w:tc>
          <w:tcPr>
            <w:tcW w:w="567" w:type="dxa"/>
            <w:tcBorders>
              <w:top w:val="single" w:sz="4" w:space="0" w:color="auto"/>
              <w:left w:val="single" w:sz="4" w:space="0" w:color="auto"/>
              <w:bottom w:val="single" w:sz="4" w:space="0" w:color="auto"/>
              <w:right w:val="single" w:sz="4" w:space="0" w:color="auto"/>
            </w:tcBorders>
            <w:noWrap/>
            <w:hideMark/>
          </w:tcPr>
          <w:p w14:paraId="26F1576C" w14:textId="77777777" w:rsidR="00BC08EF" w:rsidRPr="00095AA6" w:rsidRDefault="00BC08EF" w:rsidP="00D67DE0">
            <w:pPr>
              <w:rPr>
                <w:rFonts w:ascii="Arial" w:hAnsi="Arial" w:cs="Arial"/>
                <w:sz w:val="20"/>
                <w:szCs w:val="20"/>
              </w:rPr>
            </w:pPr>
            <w:r w:rsidRPr="00095AA6">
              <w:rPr>
                <w:rFonts w:ascii="Arial" w:hAnsi="Arial" w:cs="Arial"/>
                <w:sz w:val="20"/>
                <w:szCs w:val="20"/>
              </w:rPr>
              <w:t>190</w:t>
            </w:r>
          </w:p>
        </w:tc>
        <w:tc>
          <w:tcPr>
            <w:tcW w:w="5807" w:type="dxa"/>
            <w:tcBorders>
              <w:top w:val="single" w:sz="4" w:space="0" w:color="auto"/>
              <w:left w:val="single" w:sz="4" w:space="0" w:color="auto"/>
              <w:bottom w:val="single" w:sz="4" w:space="0" w:color="auto"/>
              <w:right w:val="single" w:sz="4" w:space="0" w:color="auto"/>
            </w:tcBorders>
            <w:hideMark/>
          </w:tcPr>
          <w:p w14:paraId="13B38249" w14:textId="77777777" w:rsidR="00BC08EF" w:rsidRPr="00E7779B" w:rsidRDefault="00BC08EF" w:rsidP="00D67DE0">
            <w:pPr>
              <w:jc w:val="left"/>
              <w:rPr>
                <w:rFonts w:ascii="Arial" w:hAnsi="Arial" w:cs="Arial"/>
                <w:color w:val="FF0000"/>
                <w:sz w:val="20"/>
                <w:szCs w:val="20"/>
              </w:rPr>
            </w:pPr>
            <w:r w:rsidRPr="00095AA6">
              <w:rPr>
                <w:rFonts w:ascii="Arial" w:hAnsi="Arial" w:cs="Arial"/>
                <w:sz w:val="20"/>
                <w:szCs w:val="20"/>
              </w:rPr>
              <w:t>Worki na odpady medyczne (czerwone) 35l</w:t>
            </w:r>
            <w:r>
              <w:rPr>
                <w:rFonts w:ascii="Arial" w:hAnsi="Arial" w:cs="Arial"/>
                <w:sz w:val="20"/>
                <w:szCs w:val="20"/>
              </w:rPr>
              <w:t xml:space="preserve">, </w:t>
            </w:r>
            <w:r w:rsidRPr="00095AA6">
              <w:rPr>
                <w:rFonts w:ascii="Arial" w:hAnsi="Arial" w:cs="Arial"/>
                <w:sz w:val="20"/>
                <w:szCs w:val="20"/>
              </w:rPr>
              <w:t>(1 rolka= 50 szt.)</w:t>
            </w:r>
          </w:p>
        </w:tc>
        <w:tc>
          <w:tcPr>
            <w:tcW w:w="1985" w:type="dxa"/>
            <w:tcBorders>
              <w:top w:val="single" w:sz="4" w:space="0" w:color="auto"/>
              <w:left w:val="single" w:sz="4" w:space="0" w:color="auto"/>
              <w:bottom w:val="single" w:sz="4" w:space="0" w:color="auto"/>
              <w:right w:val="single" w:sz="4" w:space="0" w:color="auto"/>
            </w:tcBorders>
            <w:noWrap/>
          </w:tcPr>
          <w:p w14:paraId="6899D8E6" w14:textId="77777777" w:rsidR="00BC08EF" w:rsidRPr="00095AA6" w:rsidRDefault="00BC08EF" w:rsidP="00D67DE0">
            <w:pPr>
              <w:rPr>
                <w:rFonts w:ascii="Arial" w:hAnsi="Arial" w:cs="Arial"/>
                <w:sz w:val="20"/>
                <w:szCs w:val="20"/>
              </w:rPr>
            </w:pPr>
            <w:r w:rsidRPr="00095AA6">
              <w:rPr>
                <w:rFonts w:ascii="Arial" w:hAnsi="Arial" w:cs="Arial"/>
                <w:sz w:val="20"/>
                <w:szCs w:val="20"/>
              </w:rPr>
              <w:t>rolek</w:t>
            </w:r>
          </w:p>
        </w:tc>
        <w:tc>
          <w:tcPr>
            <w:tcW w:w="1275" w:type="dxa"/>
            <w:tcBorders>
              <w:top w:val="single" w:sz="4" w:space="0" w:color="auto"/>
              <w:left w:val="single" w:sz="4" w:space="0" w:color="auto"/>
              <w:bottom w:val="single" w:sz="4" w:space="0" w:color="auto"/>
              <w:right w:val="single" w:sz="4" w:space="0" w:color="auto"/>
            </w:tcBorders>
            <w:noWrap/>
          </w:tcPr>
          <w:p w14:paraId="7122DA1A"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5707FCEC" w14:textId="77777777" w:rsidTr="00BC08EF">
        <w:trPr>
          <w:trHeight w:val="311"/>
        </w:trPr>
        <w:tc>
          <w:tcPr>
            <w:tcW w:w="567" w:type="dxa"/>
            <w:tcBorders>
              <w:top w:val="single" w:sz="4" w:space="0" w:color="auto"/>
              <w:left w:val="single" w:sz="4" w:space="0" w:color="auto"/>
              <w:bottom w:val="single" w:sz="4" w:space="0" w:color="auto"/>
              <w:right w:val="single" w:sz="4" w:space="0" w:color="auto"/>
            </w:tcBorders>
            <w:noWrap/>
            <w:hideMark/>
          </w:tcPr>
          <w:p w14:paraId="23857BDF" w14:textId="77777777" w:rsidR="00BC08EF" w:rsidRPr="00095AA6" w:rsidRDefault="00BC08EF" w:rsidP="00D67DE0">
            <w:pPr>
              <w:rPr>
                <w:rFonts w:ascii="Arial" w:hAnsi="Arial" w:cs="Arial"/>
                <w:sz w:val="20"/>
                <w:szCs w:val="20"/>
              </w:rPr>
            </w:pPr>
            <w:r w:rsidRPr="00095AA6">
              <w:rPr>
                <w:rFonts w:ascii="Arial" w:hAnsi="Arial" w:cs="Arial"/>
                <w:sz w:val="20"/>
                <w:szCs w:val="20"/>
              </w:rPr>
              <w:t>191</w:t>
            </w:r>
          </w:p>
        </w:tc>
        <w:tc>
          <w:tcPr>
            <w:tcW w:w="5807" w:type="dxa"/>
            <w:tcBorders>
              <w:top w:val="single" w:sz="4" w:space="0" w:color="auto"/>
              <w:left w:val="single" w:sz="4" w:space="0" w:color="auto"/>
              <w:bottom w:val="single" w:sz="4" w:space="0" w:color="auto"/>
              <w:right w:val="single" w:sz="4" w:space="0" w:color="auto"/>
            </w:tcBorders>
            <w:hideMark/>
          </w:tcPr>
          <w:p w14:paraId="52EDCFA9"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Worki na śmieci (niebieskie) 35l, (1 rolka =50 szt.)</w:t>
            </w:r>
          </w:p>
        </w:tc>
        <w:tc>
          <w:tcPr>
            <w:tcW w:w="1985" w:type="dxa"/>
            <w:tcBorders>
              <w:top w:val="single" w:sz="4" w:space="0" w:color="auto"/>
              <w:left w:val="single" w:sz="4" w:space="0" w:color="auto"/>
              <w:bottom w:val="single" w:sz="4" w:space="0" w:color="auto"/>
              <w:right w:val="single" w:sz="4" w:space="0" w:color="auto"/>
            </w:tcBorders>
            <w:noWrap/>
          </w:tcPr>
          <w:p w14:paraId="08446256" w14:textId="77777777" w:rsidR="00BC08EF" w:rsidRPr="00095AA6" w:rsidRDefault="00BC08EF" w:rsidP="00D67DE0">
            <w:pPr>
              <w:rPr>
                <w:rFonts w:ascii="Arial" w:hAnsi="Arial" w:cs="Arial"/>
                <w:sz w:val="20"/>
                <w:szCs w:val="20"/>
              </w:rPr>
            </w:pPr>
            <w:r w:rsidRPr="00095AA6">
              <w:rPr>
                <w:rFonts w:ascii="Arial" w:hAnsi="Arial" w:cs="Arial"/>
                <w:sz w:val="20"/>
                <w:szCs w:val="20"/>
              </w:rPr>
              <w:t>rolek</w:t>
            </w:r>
          </w:p>
        </w:tc>
        <w:tc>
          <w:tcPr>
            <w:tcW w:w="1275" w:type="dxa"/>
            <w:tcBorders>
              <w:top w:val="single" w:sz="4" w:space="0" w:color="auto"/>
              <w:left w:val="single" w:sz="4" w:space="0" w:color="auto"/>
              <w:bottom w:val="single" w:sz="4" w:space="0" w:color="auto"/>
              <w:right w:val="single" w:sz="4" w:space="0" w:color="auto"/>
            </w:tcBorders>
            <w:noWrap/>
          </w:tcPr>
          <w:p w14:paraId="427D2BD9" w14:textId="77777777" w:rsidR="00BC08EF" w:rsidRPr="00095AA6" w:rsidRDefault="00BC08EF" w:rsidP="00D67DE0">
            <w:pPr>
              <w:rPr>
                <w:rFonts w:ascii="Arial" w:hAnsi="Arial" w:cs="Arial"/>
                <w:sz w:val="20"/>
                <w:szCs w:val="20"/>
              </w:rPr>
            </w:pPr>
            <w:r w:rsidRPr="00095AA6">
              <w:rPr>
                <w:rFonts w:ascii="Arial" w:hAnsi="Arial" w:cs="Arial"/>
                <w:sz w:val="20"/>
                <w:szCs w:val="20"/>
              </w:rPr>
              <w:t>50</w:t>
            </w:r>
          </w:p>
        </w:tc>
      </w:tr>
      <w:tr w:rsidR="00BC08EF" w:rsidRPr="00095AA6" w14:paraId="10F5802E" w14:textId="77777777" w:rsidTr="00BC08EF">
        <w:trPr>
          <w:trHeight w:val="289"/>
        </w:trPr>
        <w:tc>
          <w:tcPr>
            <w:tcW w:w="567" w:type="dxa"/>
            <w:tcBorders>
              <w:top w:val="single" w:sz="4" w:space="0" w:color="auto"/>
              <w:left w:val="single" w:sz="4" w:space="0" w:color="auto"/>
              <w:bottom w:val="single" w:sz="4" w:space="0" w:color="auto"/>
              <w:right w:val="single" w:sz="4" w:space="0" w:color="auto"/>
            </w:tcBorders>
            <w:noWrap/>
            <w:hideMark/>
          </w:tcPr>
          <w:p w14:paraId="687EC273" w14:textId="77777777" w:rsidR="00BC08EF" w:rsidRPr="00095AA6" w:rsidRDefault="00BC08EF" w:rsidP="00D67DE0">
            <w:pPr>
              <w:rPr>
                <w:rFonts w:ascii="Arial" w:hAnsi="Arial" w:cs="Arial"/>
                <w:sz w:val="20"/>
                <w:szCs w:val="20"/>
              </w:rPr>
            </w:pPr>
            <w:r w:rsidRPr="00095AA6">
              <w:rPr>
                <w:rFonts w:ascii="Arial" w:hAnsi="Arial" w:cs="Arial"/>
                <w:sz w:val="20"/>
                <w:szCs w:val="20"/>
              </w:rPr>
              <w:t>192</w:t>
            </w:r>
          </w:p>
        </w:tc>
        <w:tc>
          <w:tcPr>
            <w:tcW w:w="5807" w:type="dxa"/>
            <w:tcBorders>
              <w:top w:val="single" w:sz="4" w:space="0" w:color="auto"/>
              <w:left w:val="single" w:sz="4" w:space="0" w:color="auto"/>
              <w:bottom w:val="single" w:sz="4" w:space="0" w:color="auto"/>
              <w:right w:val="single" w:sz="4" w:space="0" w:color="auto"/>
            </w:tcBorders>
            <w:hideMark/>
          </w:tcPr>
          <w:p w14:paraId="61F69203" w14:textId="77777777" w:rsidR="00BC08EF" w:rsidRPr="00095AA6" w:rsidRDefault="00BC08EF" w:rsidP="00D67DE0">
            <w:pPr>
              <w:jc w:val="left"/>
              <w:rPr>
                <w:rFonts w:ascii="Arial" w:hAnsi="Arial" w:cs="Arial"/>
                <w:sz w:val="20"/>
                <w:szCs w:val="20"/>
              </w:rPr>
            </w:pPr>
            <w:r w:rsidRPr="00095AA6">
              <w:rPr>
                <w:rFonts w:ascii="Arial" w:hAnsi="Arial" w:cs="Arial"/>
                <w:sz w:val="20"/>
                <w:szCs w:val="20"/>
              </w:rPr>
              <w:t>Worki czerwone duże 120 litrów,</w:t>
            </w:r>
            <w:r>
              <w:rPr>
                <w:rFonts w:ascii="Arial" w:hAnsi="Arial" w:cs="Arial"/>
                <w:sz w:val="20"/>
                <w:szCs w:val="20"/>
              </w:rPr>
              <w:t xml:space="preserve"> </w:t>
            </w:r>
            <w:r w:rsidRPr="00095AA6">
              <w:rPr>
                <w:rFonts w:ascii="Arial" w:hAnsi="Arial" w:cs="Arial"/>
                <w:sz w:val="20"/>
                <w:szCs w:val="20"/>
              </w:rPr>
              <w:t>(1 rolka= 25 szt.)</w:t>
            </w:r>
          </w:p>
        </w:tc>
        <w:tc>
          <w:tcPr>
            <w:tcW w:w="1985" w:type="dxa"/>
            <w:tcBorders>
              <w:top w:val="single" w:sz="4" w:space="0" w:color="auto"/>
              <w:left w:val="single" w:sz="4" w:space="0" w:color="auto"/>
              <w:bottom w:val="single" w:sz="4" w:space="0" w:color="auto"/>
              <w:right w:val="single" w:sz="4" w:space="0" w:color="auto"/>
            </w:tcBorders>
            <w:noWrap/>
          </w:tcPr>
          <w:p w14:paraId="4B4C6DEE" w14:textId="77777777" w:rsidR="00BC08EF" w:rsidRPr="00095AA6" w:rsidRDefault="00BC08EF" w:rsidP="00D67DE0">
            <w:pPr>
              <w:rPr>
                <w:rFonts w:ascii="Arial" w:hAnsi="Arial" w:cs="Arial"/>
                <w:sz w:val="20"/>
                <w:szCs w:val="20"/>
              </w:rPr>
            </w:pPr>
            <w:r w:rsidRPr="00095AA6">
              <w:rPr>
                <w:rFonts w:ascii="Arial" w:hAnsi="Arial" w:cs="Arial"/>
                <w:sz w:val="20"/>
                <w:szCs w:val="20"/>
              </w:rPr>
              <w:t>rolek</w:t>
            </w:r>
          </w:p>
        </w:tc>
        <w:tc>
          <w:tcPr>
            <w:tcW w:w="1275" w:type="dxa"/>
            <w:tcBorders>
              <w:top w:val="single" w:sz="4" w:space="0" w:color="auto"/>
              <w:left w:val="single" w:sz="4" w:space="0" w:color="auto"/>
              <w:bottom w:val="single" w:sz="4" w:space="0" w:color="auto"/>
              <w:right w:val="single" w:sz="4" w:space="0" w:color="auto"/>
            </w:tcBorders>
            <w:noWrap/>
          </w:tcPr>
          <w:p w14:paraId="4E22326E" w14:textId="77777777" w:rsidR="00BC08EF" w:rsidRPr="00095AA6" w:rsidRDefault="00BC08EF" w:rsidP="00D67DE0">
            <w:pPr>
              <w:rPr>
                <w:rFonts w:ascii="Arial" w:hAnsi="Arial" w:cs="Arial"/>
                <w:sz w:val="20"/>
                <w:szCs w:val="20"/>
              </w:rPr>
            </w:pPr>
            <w:r w:rsidRPr="00095AA6">
              <w:rPr>
                <w:rFonts w:ascii="Arial" w:hAnsi="Arial" w:cs="Arial"/>
                <w:sz w:val="20"/>
                <w:szCs w:val="20"/>
              </w:rPr>
              <w:t>5</w:t>
            </w:r>
          </w:p>
        </w:tc>
      </w:tr>
      <w:tr w:rsidR="00BC08EF" w:rsidRPr="00C83F37" w14:paraId="2ED32053" w14:textId="77777777" w:rsidTr="00BC08EF">
        <w:trPr>
          <w:trHeight w:val="283"/>
        </w:trPr>
        <w:tc>
          <w:tcPr>
            <w:tcW w:w="567" w:type="dxa"/>
            <w:tcBorders>
              <w:top w:val="single" w:sz="4" w:space="0" w:color="auto"/>
              <w:left w:val="single" w:sz="4" w:space="0" w:color="auto"/>
              <w:bottom w:val="single" w:sz="4" w:space="0" w:color="auto"/>
              <w:right w:val="single" w:sz="4" w:space="0" w:color="auto"/>
            </w:tcBorders>
            <w:noWrap/>
            <w:hideMark/>
          </w:tcPr>
          <w:p w14:paraId="35430C80" w14:textId="77777777" w:rsidR="00BC08EF" w:rsidRPr="00C83F37" w:rsidRDefault="00BC08EF" w:rsidP="00D67DE0">
            <w:pPr>
              <w:rPr>
                <w:rFonts w:ascii="Arial" w:hAnsi="Arial" w:cs="Arial"/>
                <w:sz w:val="20"/>
                <w:szCs w:val="20"/>
              </w:rPr>
            </w:pPr>
            <w:r w:rsidRPr="00C83F37">
              <w:rPr>
                <w:rFonts w:ascii="Arial" w:hAnsi="Arial" w:cs="Arial"/>
                <w:sz w:val="20"/>
                <w:szCs w:val="20"/>
              </w:rPr>
              <w:t>193</w:t>
            </w:r>
          </w:p>
        </w:tc>
        <w:tc>
          <w:tcPr>
            <w:tcW w:w="5807" w:type="dxa"/>
            <w:tcBorders>
              <w:top w:val="single" w:sz="4" w:space="0" w:color="auto"/>
              <w:left w:val="single" w:sz="4" w:space="0" w:color="auto"/>
              <w:bottom w:val="single" w:sz="4" w:space="0" w:color="auto"/>
              <w:right w:val="single" w:sz="4" w:space="0" w:color="auto"/>
            </w:tcBorders>
            <w:hideMark/>
          </w:tcPr>
          <w:p w14:paraId="68434F48" w14:textId="77777777" w:rsidR="00BC08EF" w:rsidRPr="00C83F37" w:rsidRDefault="00BC08EF" w:rsidP="00D67DE0">
            <w:pPr>
              <w:jc w:val="left"/>
              <w:rPr>
                <w:rFonts w:ascii="Arial" w:hAnsi="Arial" w:cs="Arial"/>
                <w:sz w:val="20"/>
                <w:szCs w:val="20"/>
              </w:rPr>
            </w:pPr>
            <w:r w:rsidRPr="00C83F37">
              <w:rPr>
                <w:rFonts w:ascii="Arial" w:hAnsi="Arial" w:cs="Arial"/>
                <w:sz w:val="20"/>
                <w:szCs w:val="20"/>
              </w:rPr>
              <w:t>Pojemnik z pokrywką, przezroczysty 22L</w:t>
            </w:r>
          </w:p>
        </w:tc>
        <w:tc>
          <w:tcPr>
            <w:tcW w:w="1985" w:type="dxa"/>
            <w:tcBorders>
              <w:top w:val="single" w:sz="4" w:space="0" w:color="auto"/>
              <w:left w:val="single" w:sz="4" w:space="0" w:color="auto"/>
              <w:bottom w:val="single" w:sz="4" w:space="0" w:color="auto"/>
              <w:right w:val="single" w:sz="4" w:space="0" w:color="auto"/>
            </w:tcBorders>
            <w:noWrap/>
          </w:tcPr>
          <w:p w14:paraId="7945739D" w14:textId="77777777" w:rsidR="00BC08EF" w:rsidRPr="00C83F37" w:rsidRDefault="00BC08EF" w:rsidP="00D67DE0">
            <w:pPr>
              <w:rPr>
                <w:rFonts w:ascii="Arial" w:hAnsi="Arial" w:cs="Arial"/>
                <w:sz w:val="20"/>
                <w:szCs w:val="20"/>
              </w:rPr>
            </w:pPr>
            <w:r w:rsidRPr="00C83F37">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787154E7" w14:textId="77777777" w:rsidR="00BC08EF" w:rsidRPr="00C83F37" w:rsidRDefault="00BC08EF" w:rsidP="00D67DE0">
            <w:pPr>
              <w:rPr>
                <w:rFonts w:ascii="Arial" w:hAnsi="Arial" w:cs="Arial"/>
                <w:sz w:val="20"/>
                <w:szCs w:val="20"/>
              </w:rPr>
            </w:pPr>
            <w:r w:rsidRPr="00C83F37">
              <w:rPr>
                <w:rFonts w:ascii="Arial" w:hAnsi="Arial" w:cs="Arial"/>
                <w:sz w:val="20"/>
                <w:szCs w:val="20"/>
              </w:rPr>
              <w:t>15</w:t>
            </w:r>
          </w:p>
        </w:tc>
      </w:tr>
      <w:tr w:rsidR="00BC08EF" w:rsidRPr="00C83F37" w14:paraId="6D8AB519" w14:textId="77777777" w:rsidTr="00BC08EF">
        <w:trPr>
          <w:trHeight w:val="275"/>
        </w:trPr>
        <w:tc>
          <w:tcPr>
            <w:tcW w:w="567" w:type="dxa"/>
            <w:tcBorders>
              <w:top w:val="single" w:sz="4" w:space="0" w:color="auto"/>
              <w:left w:val="single" w:sz="4" w:space="0" w:color="auto"/>
              <w:bottom w:val="single" w:sz="4" w:space="0" w:color="auto"/>
              <w:right w:val="single" w:sz="4" w:space="0" w:color="auto"/>
            </w:tcBorders>
            <w:noWrap/>
            <w:hideMark/>
          </w:tcPr>
          <w:p w14:paraId="748BD41C" w14:textId="77777777" w:rsidR="00BC08EF" w:rsidRPr="00C83F37" w:rsidRDefault="00BC08EF" w:rsidP="00D67DE0">
            <w:pPr>
              <w:rPr>
                <w:rFonts w:ascii="Arial" w:hAnsi="Arial" w:cs="Arial"/>
                <w:sz w:val="20"/>
                <w:szCs w:val="20"/>
              </w:rPr>
            </w:pPr>
            <w:r w:rsidRPr="00C83F37">
              <w:rPr>
                <w:rFonts w:ascii="Arial" w:hAnsi="Arial" w:cs="Arial"/>
                <w:sz w:val="20"/>
                <w:szCs w:val="20"/>
              </w:rPr>
              <w:t>194</w:t>
            </w:r>
          </w:p>
        </w:tc>
        <w:tc>
          <w:tcPr>
            <w:tcW w:w="5807" w:type="dxa"/>
            <w:tcBorders>
              <w:top w:val="single" w:sz="4" w:space="0" w:color="auto"/>
              <w:left w:val="single" w:sz="4" w:space="0" w:color="auto"/>
              <w:bottom w:val="single" w:sz="4" w:space="0" w:color="auto"/>
              <w:right w:val="single" w:sz="4" w:space="0" w:color="auto"/>
            </w:tcBorders>
            <w:hideMark/>
          </w:tcPr>
          <w:p w14:paraId="33552CB6" w14:textId="77777777" w:rsidR="00BC08EF" w:rsidRPr="00C83F37" w:rsidRDefault="00BC08EF" w:rsidP="00D67DE0">
            <w:pPr>
              <w:jc w:val="left"/>
              <w:rPr>
                <w:rFonts w:ascii="Arial" w:hAnsi="Arial" w:cs="Arial"/>
                <w:sz w:val="20"/>
                <w:szCs w:val="20"/>
              </w:rPr>
            </w:pPr>
            <w:r w:rsidRPr="00C83F37">
              <w:rPr>
                <w:rFonts w:ascii="Arial" w:hAnsi="Arial" w:cs="Arial"/>
                <w:sz w:val="20"/>
                <w:szCs w:val="20"/>
              </w:rPr>
              <w:t>Pojemnik z pokrywką, przezroczysty 65L</w:t>
            </w:r>
          </w:p>
        </w:tc>
        <w:tc>
          <w:tcPr>
            <w:tcW w:w="1985" w:type="dxa"/>
            <w:tcBorders>
              <w:top w:val="single" w:sz="4" w:space="0" w:color="auto"/>
              <w:left w:val="single" w:sz="4" w:space="0" w:color="auto"/>
              <w:bottom w:val="single" w:sz="4" w:space="0" w:color="auto"/>
              <w:right w:val="single" w:sz="4" w:space="0" w:color="auto"/>
            </w:tcBorders>
            <w:noWrap/>
          </w:tcPr>
          <w:p w14:paraId="65A10361" w14:textId="77777777" w:rsidR="00BC08EF" w:rsidRPr="00C83F37" w:rsidRDefault="00BC08EF" w:rsidP="00D67DE0">
            <w:pPr>
              <w:rPr>
                <w:rFonts w:ascii="Arial" w:hAnsi="Arial" w:cs="Arial"/>
                <w:sz w:val="20"/>
                <w:szCs w:val="20"/>
              </w:rPr>
            </w:pPr>
            <w:r w:rsidRPr="00C83F37">
              <w:rPr>
                <w:rFonts w:ascii="Arial" w:hAnsi="Arial" w:cs="Arial"/>
                <w:sz w:val="20"/>
                <w:szCs w:val="20"/>
              </w:rPr>
              <w:t>szt.</w:t>
            </w:r>
          </w:p>
        </w:tc>
        <w:tc>
          <w:tcPr>
            <w:tcW w:w="1275" w:type="dxa"/>
            <w:tcBorders>
              <w:top w:val="single" w:sz="4" w:space="0" w:color="auto"/>
              <w:left w:val="single" w:sz="4" w:space="0" w:color="auto"/>
              <w:bottom w:val="single" w:sz="4" w:space="0" w:color="auto"/>
              <w:right w:val="single" w:sz="4" w:space="0" w:color="auto"/>
            </w:tcBorders>
            <w:noWrap/>
          </w:tcPr>
          <w:p w14:paraId="6D0B8218" w14:textId="77777777" w:rsidR="00BC08EF" w:rsidRPr="00C83F37" w:rsidRDefault="00BC08EF" w:rsidP="00D67DE0">
            <w:pPr>
              <w:rPr>
                <w:rFonts w:ascii="Arial" w:hAnsi="Arial" w:cs="Arial"/>
                <w:sz w:val="20"/>
                <w:szCs w:val="20"/>
              </w:rPr>
            </w:pPr>
            <w:r w:rsidRPr="00C83F37">
              <w:rPr>
                <w:rFonts w:ascii="Arial" w:hAnsi="Arial" w:cs="Arial"/>
                <w:sz w:val="20"/>
                <w:szCs w:val="20"/>
              </w:rPr>
              <w:t>10</w:t>
            </w:r>
          </w:p>
        </w:tc>
      </w:tr>
      <w:tr w:rsidR="00BC08EF" w:rsidRPr="00095AA6" w14:paraId="6B661630" w14:textId="77777777" w:rsidTr="00BC08EF">
        <w:trPr>
          <w:trHeight w:val="395"/>
        </w:trPr>
        <w:tc>
          <w:tcPr>
            <w:tcW w:w="567" w:type="dxa"/>
            <w:tcBorders>
              <w:top w:val="single" w:sz="4" w:space="0" w:color="auto"/>
              <w:left w:val="single" w:sz="4" w:space="0" w:color="auto"/>
              <w:bottom w:val="single" w:sz="4" w:space="0" w:color="auto"/>
              <w:right w:val="single" w:sz="4" w:space="0" w:color="auto"/>
            </w:tcBorders>
            <w:noWrap/>
            <w:hideMark/>
          </w:tcPr>
          <w:p w14:paraId="7D526CF3" w14:textId="77777777" w:rsidR="00BC08EF" w:rsidRPr="00095AA6" w:rsidRDefault="00BC08EF" w:rsidP="00D67DE0">
            <w:pPr>
              <w:rPr>
                <w:rFonts w:ascii="Arial" w:hAnsi="Arial" w:cs="Arial"/>
                <w:sz w:val="20"/>
                <w:szCs w:val="20"/>
              </w:rPr>
            </w:pPr>
            <w:r w:rsidRPr="00095AA6">
              <w:rPr>
                <w:rFonts w:ascii="Arial" w:hAnsi="Arial" w:cs="Arial"/>
                <w:sz w:val="20"/>
                <w:szCs w:val="20"/>
              </w:rPr>
              <w:t>195</w:t>
            </w:r>
          </w:p>
        </w:tc>
        <w:tc>
          <w:tcPr>
            <w:tcW w:w="5807" w:type="dxa"/>
            <w:tcBorders>
              <w:top w:val="single" w:sz="4" w:space="0" w:color="auto"/>
              <w:left w:val="single" w:sz="4" w:space="0" w:color="auto"/>
              <w:bottom w:val="single" w:sz="4" w:space="0" w:color="auto"/>
              <w:right w:val="single" w:sz="4" w:space="0" w:color="auto"/>
            </w:tcBorders>
            <w:noWrap/>
            <w:hideMark/>
          </w:tcPr>
          <w:p w14:paraId="5E2AA3A2"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 xml:space="preserve">Rękawiczki lateksowe - rozmiar S </w:t>
            </w:r>
            <w:r w:rsidRPr="00095AA6">
              <w:rPr>
                <w:rFonts w:ascii="Arial" w:hAnsi="Arial" w:cs="Arial"/>
                <w:sz w:val="20"/>
                <w:szCs w:val="20"/>
              </w:rPr>
              <w:t>, (1 opakowanie =100 szt.)</w:t>
            </w:r>
          </w:p>
        </w:tc>
        <w:tc>
          <w:tcPr>
            <w:tcW w:w="1985" w:type="dxa"/>
            <w:tcBorders>
              <w:top w:val="single" w:sz="4" w:space="0" w:color="auto"/>
              <w:left w:val="single" w:sz="4" w:space="0" w:color="auto"/>
              <w:bottom w:val="single" w:sz="4" w:space="0" w:color="auto"/>
              <w:right w:val="single" w:sz="4" w:space="0" w:color="auto"/>
            </w:tcBorders>
            <w:noWrap/>
          </w:tcPr>
          <w:p w14:paraId="24D45359"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08E3A7A" w14:textId="77777777" w:rsidR="00BC08EF" w:rsidRPr="00095AA6" w:rsidRDefault="00BC08EF" w:rsidP="00D67DE0">
            <w:pPr>
              <w:rPr>
                <w:rFonts w:ascii="Arial" w:hAnsi="Arial" w:cs="Arial"/>
                <w:sz w:val="20"/>
                <w:szCs w:val="20"/>
              </w:rPr>
            </w:pPr>
            <w:r w:rsidRPr="00095AA6">
              <w:rPr>
                <w:rFonts w:ascii="Arial" w:hAnsi="Arial" w:cs="Arial"/>
                <w:sz w:val="20"/>
                <w:szCs w:val="20"/>
              </w:rPr>
              <w:t>120</w:t>
            </w:r>
          </w:p>
        </w:tc>
      </w:tr>
      <w:tr w:rsidR="00BC08EF" w:rsidRPr="00095AA6" w14:paraId="12460F9D" w14:textId="77777777" w:rsidTr="00BC08EF">
        <w:trPr>
          <w:trHeight w:val="303"/>
        </w:trPr>
        <w:tc>
          <w:tcPr>
            <w:tcW w:w="567" w:type="dxa"/>
            <w:tcBorders>
              <w:top w:val="single" w:sz="4" w:space="0" w:color="auto"/>
              <w:left w:val="single" w:sz="4" w:space="0" w:color="auto"/>
              <w:bottom w:val="single" w:sz="4" w:space="0" w:color="auto"/>
              <w:right w:val="single" w:sz="4" w:space="0" w:color="auto"/>
            </w:tcBorders>
            <w:noWrap/>
            <w:hideMark/>
          </w:tcPr>
          <w:p w14:paraId="466E0E4C" w14:textId="77777777" w:rsidR="00BC08EF" w:rsidRPr="00095AA6" w:rsidRDefault="00BC08EF" w:rsidP="00D67DE0">
            <w:pPr>
              <w:rPr>
                <w:rFonts w:ascii="Arial" w:hAnsi="Arial" w:cs="Arial"/>
                <w:sz w:val="20"/>
                <w:szCs w:val="20"/>
              </w:rPr>
            </w:pPr>
            <w:r w:rsidRPr="00095AA6">
              <w:rPr>
                <w:rFonts w:ascii="Arial" w:hAnsi="Arial" w:cs="Arial"/>
                <w:sz w:val="20"/>
                <w:szCs w:val="20"/>
              </w:rPr>
              <w:t>196</w:t>
            </w:r>
          </w:p>
        </w:tc>
        <w:tc>
          <w:tcPr>
            <w:tcW w:w="5807" w:type="dxa"/>
            <w:tcBorders>
              <w:top w:val="single" w:sz="4" w:space="0" w:color="auto"/>
              <w:left w:val="single" w:sz="4" w:space="0" w:color="auto"/>
              <w:bottom w:val="single" w:sz="4" w:space="0" w:color="auto"/>
              <w:right w:val="single" w:sz="4" w:space="0" w:color="auto"/>
            </w:tcBorders>
            <w:noWrap/>
            <w:hideMark/>
          </w:tcPr>
          <w:p w14:paraId="07275D58"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Rękawiczki lateksowe - rozmiar M,</w:t>
            </w:r>
            <w:r w:rsidRPr="00095AA6">
              <w:rPr>
                <w:rFonts w:ascii="Arial" w:hAnsi="Arial" w:cs="Arial"/>
                <w:sz w:val="20"/>
                <w:szCs w:val="20"/>
              </w:rPr>
              <w:t xml:space="preserve">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0C34A362"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A6C92BC" w14:textId="77777777" w:rsidR="00BC08EF" w:rsidRPr="00095AA6" w:rsidRDefault="00BC08EF" w:rsidP="00D67DE0">
            <w:pPr>
              <w:rPr>
                <w:rFonts w:ascii="Arial" w:hAnsi="Arial" w:cs="Arial"/>
                <w:sz w:val="20"/>
                <w:szCs w:val="20"/>
              </w:rPr>
            </w:pPr>
            <w:r w:rsidRPr="00095AA6">
              <w:rPr>
                <w:rFonts w:ascii="Arial" w:hAnsi="Arial" w:cs="Arial"/>
                <w:sz w:val="20"/>
                <w:szCs w:val="20"/>
              </w:rPr>
              <w:t>120</w:t>
            </w:r>
          </w:p>
        </w:tc>
      </w:tr>
      <w:tr w:rsidR="00BC08EF" w:rsidRPr="00095AA6" w14:paraId="1C10C510" w14:textId="77777777" w:rsidTr="00BC08EF">
        <w:trPr>
          <w:trHeight w:val="301"/>
        </w:trPr>
        <w:tc>
          <w:tcPr>
            <w:tcW w:w="567" w:type="dxa"/>
            <w:tcBorders>
              <w:top w:val="single" w:sz="4" w:space="0" w:color="auto"/>
              <w:left w:val="single" w:sz="4" w:space="0" w:color="auto"/>
              <w:bottom w:val="single" w:sz="4" w:space="0" w:color="auto"/>
              <w:right w:val="single" w:sz="4" w:space="0" w:color="auto"/>
            </w:tcBorders>
            <w:noWrap/>
            <w:hideMark/>
          </w:tcPr>
          <w:p w14:paraId="24D1C14B" w14:textId="77777777" w:rsidR="00BC08EF" w:rsidRPr="00095AA6" w:rsidRDefault="00BC08EF" w:rsidP="00D67DE0">
            <w:pPr>
              <w:rPr>
                <w:rFonts w:ascii="Arial" w:hAnsi="Arial" w:cs="Arial"/>
                <w:sz w:val="20"/>
                <w:szCs w:val="20"/>
              </w:rPr>
            </w:pPr>
            <w:r w:rsidRPr="00095AA6">
              <w:rPr>
                <w:rFonts w:ascii="Arial" w:hAnsi="Arial" w:cs="Arial"/>
                <w:sz w:val="20"/>
                <w:szCs w:val="20"/>
              </w:rPr>
              <w:t>197</w:t>
            </w:r>
          </w:p>
        </w:tc>
        <w:tc>
          <w:tcPr>
            <w:tcW w:w="5807" w:type="dxa"/>
            <w:tcBorders>
              <w:top w:val="single" w:sz="4" w:space="0" w:color="auto"/>
              <w:left w:val="single" w:sz="4" w:space="0" w:color="auto"/>
              <w:bottom w:val="single" w:sz="4" w:space="0" w:color="auto"/>
              <w:right w:val="single" w:sz="4" w:space="0" w:color="auto"/>
            </w:tcBorders>
            <w:noWrap/>
            <w:hideMark/>
          </w:tcPr>
          <w:p w14:paraId="1DF12A1F"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 xml:space="preserve">Rękawiczki lateksowe - rozmiar L, </w:t>
            </w: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47E9B2DD"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B7FACB0" w14:textId="77777777" w:rsidR="00BC08EF" w:rsidRPr="00095AA6" w:rsidRDefault="00BC08EF" w:rsidP="00D67DE0">
            <w:pPr>
              <w:rPr>
                <w:rFonts w:ascii="Arial" w:hAnsi="Arial" w:cs="Arial"/>
                <w:sz w:val="20"/>
                <w:szCs w:val="20"/>
              </w:rPr>
            </w:pPr>
            <w:r w:rsidRPr="00095AA6">
              <w:rPr>
                <w:rFonts w:ascii="Arial" w:hAnsi="Arial" w:cs="Arial"/>
                <w:sz w:val="20"/>
                <w:szCs w:val="20"/>
              </w:rPr>
              <w:t>40</w:t>
            </w:r>
          </w:p>
        </w:tc>
      </w:tr>
      <w:tr w:rsidR="00BC08EF" w:rsidRPr="00095AA6" w14:paraId="6AB28A84" w14:textId="77777777" w:rsidTr="00BC08EF">
        <w:trPr>
          <w:trHeight w:val="279"/>
        </w:trPr>
        <w:tc>
          <w:tcPr>
            <w:tcW w:w="567" w:type="dxa"/>
            <w:tcBorders>
              <w:top w:val="single" w:sz="4" w:space="0" w:color="auto"/>
              <w:left w:val="single" w:sz="4" w:space="0" w:color="auto"/>
              <w:bottom w:val="single" w:sz="4" w:space="0" w:color="auto"/>
              <w:right w:val="single" w:sz="4" w:space="0" w:color="auto"/>
            </w:tcBorders>
            <w:noWrap/>
            <w:hideMark/>
          </w:tcPr>
          <w:p w14:paraId="4A64CAA8" w14:textId="77777777" w:rsidR="00BC08EF" w:rsidRPr="00095AA6" w:rsidRDefault="00BC08EF" w:rsidP="00D67DE0">
            <w:pPr>
              <w:rPr>
                <w:rFonts w:ascii="Arial" w:hAnsi="Arial" w:cs="Arial"/>
                <w:sz w:val="20"/>
                <w:szCs w:val="20"/>
              </w:rPr>
            </w:pPr>
            <w:r w:rsidRPr="00095AA6">
              <w:rPr>
                <w:rFonts w:ascii="Arial" w:hAnsi="Arial" w:cs="Arial"/>
                <w:sz w:val="20"/>
                <w:szCs w:val="20"/>
              </w:rPr>
              <w:t>198</w:t>
            </w:r>
          </w:p>
        </w:tc>
        <w:tc>
          <w:tcPr>
            <w:tcW w:w="5807" w:type="dxa"/>
            <w:tcBorders>
              <w:top w:val="single" w:sz="4" w:space="0" w:color="auto"/>
              <w:left w:val="single" w:sz="4" w:space="0" w:color="auto"/>
              <w:bottom w:val="single" w:sz="4" w:space="0" w:color="auto"/>
              <w:right w:val="single" w:sz="4" w:space="0" w:color="auto"/>
            </w:tcBorders>
            <w:noWrap/>
            <w:hideMark/>
          </w:tcPr>
          <w:p w14:paraId="17BF72B0"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 xml:space="preserve">Rękawiczki Nitrylowe - rozmiar S, </w:t>
            </w: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269F93BE"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2F3B6A4" w14:textId="77777777" w:rsidR="00BC08EF" w:rsidRPr="00095AA6" w:rsidRDefault="00BC08EF" w:rsidP="00D67DE0">
            <w:pPr>
              <w:rPr>
                <w:rFonts w:ascii="Arial" w:hAnsi="Arial" w:cs="Arial"/>
                <w:sz w:val="20"/>
                <w:szCs w:val="20"/>
              </w:rPr>
            </w:pPr>
            <w:r w:rsidRPr="00095AA6">
              <w:rPr>
                <w:rFonts w:ascii="Arial" w:hAnsi="Arial" w:cs="Arial"/>
                <w:sz w:val="20"/>
                <w:szCs w:val="20"/>
              </w:rPr>
              <w:t>120</w:t>
            </w:r>
          </w:p>
        </w:tc>
      </w:tr>
      <w:tr w:rsidR="00BC08EF" w:rsidRPr="00095AA6" w14:paraId="4BF87830" w14:textId="77777777" w:rsidTr="00BC08EF">
        <w:trPr>
          <w:trHeight w:val="440"/>
        </w:trPr>
        <w:tc>
          <w:tcPr>
            <w:tcW w:w="567" w:type="dxa"/>
            <w:tcBorders>
              <w:top w:val="single" w:sz="4" w:space="0" w:color="auto"/>
              <w:left w:val="single" w:sz="4" w:space="0" w:color="auto"/>
              <w:bottom w:val="single" w:sz="4" w:space="0" w:color="auto"/>
              <w:right w:val="single" w:sz="4" w:space="0" w:color="auto"/>
            </w:tcBorders>
            <w:noWrap/>
            <w:hideMark/>
          </w:tcPr>
          <w:p w14:paraId="5E78DB18" w14:textId="77777777" w:rsidR="00BC08EF" w:rsidRPr="00095AA6" w:rsidRDefault="00BC08EF" w:rsidP="00D67DE0">
            <w:pPr>
              <w:rPr>
                <w:rFonts w:ascii="Arial" w:hAnsi="Arial" w:cs="Arial"/>
                <w:sz w:val="20"/>
                <w:szCs w:val="20"/>
              </w:rPr>
            </w:pPr>
            <w:r w:rsidRPr="00095AA6">
              <w:rPr>
                <w:rFonts w:ascii="Arial" w:hAnsi="Arial" w:cs="Arial"/>
                <w:sz w:val="20"/>
                <w:szCs w:val="20"/>
              </w:rPr>
              <w:t>199</w:t>
            </w:r>
          </w:p>
        </w:tc>
        <w:tc>
          <w:tcPr>
            <w:tcW w:w="5807" w:type="dxa"/>
            <w:tcBorders>
              <w:top w:val="single" w:sz="4" w:space="0" w:color="auto"/>
              <w:left w:val="single" w:sz="4" w:space="0" w:color="auto"/>
              <w:bottom w:val="single" w:sz="4" w:space="0" w:color="auto"/>
              <w:right w:val="single" w:sz="4" w:space="0" w:color="auto"/>
            </w:tcBorders>
            <w:noWrap/>
            <w:hideMark/>
          </w:tcPr>
          <w:p w14:paraId="5D7A0C32"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 xml:space="preserve">Rękawiczki Nitrylowe - rozmiar M, </w:t>
            </w:r>
            <w:r w:rsidRPr="00095AA6">
              <w:rPr>
                <w:rFonts w:ascii="Arial" w:hAnsi="Arial" w:cs="Arial"/>
                <w:sz w:val="20"/>
                <w:szCs w:val="20"/>
              </w:rPr>
              <w:t>(1 opakowanie = 100 szt.)</w:t>
            </w:r>
          </w:p>
        </w:tc>
        <w:tc>
          <w:tcPr>
            <w:tcW w:w="1985" w:type="dxa"/>
            <w:tcBorders>
              <w:top w:val="single" w:sz="4" w:space="0" w:color="auto"/>
              <w:left w:val="single" w:sz="4" w:space="0" w:color="auto"/>
              <w:bottom w:val="single" w:sz="4" w:space="0" w:color="auto"/>
              <w:right w:val="single" w:sz="4" w:space="0" w:color="auto"/>
            </w:tcBorders>
            <w:noWrap/>
          </w:tcPr>
          <w:p w14:paraId="2E32CA42"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6D86159F" w14:textId="77777777" w:rsidR="00BC08EF" w:rsidRPr="00095AA6" w:rsidRDefault="00BC08EF" w:rsidP="00D67DE0">
            <w:pPr>
              <w:rPr>
                <w:rFonts w:ascii="Arial" w:hAnsi="Arial" w:cs="Arial"/>
                <w:sz w:val="20"/>
                <w:szCs w:val="20"/>
              </w:rPr>
            </w:pPr>
            <w:r w:rsidRPr="00095AA6">
              <w:rPr>
                <w:rFonts w:ascii="Arial" w:hAnsi="Arial" w:cs="Arial"/>
                <w:sz w:val="20"/>
                <w:szCs w:val="20"/>
              </w:rPr>
              <w:t>120</w:t>
            </w:r>
          </w:p>
        </w:tc>
      </w:tr>
      <w:tr w:rsidR="00BC08EF" w:rsidRPr="00095AA6" w14:paraId="15968D64" w14:textId="77777777" w:rsidTr="00BC08EF">
        <w:trPr>
          <w:trHeight w:val="376"/>
        </w:trPr>
        <w:tc>
          <w:tcPr>
            <w:tcW w:w="567" w:type="dxa"/>
            <w:tcBorders>
              <w:top w:val="single" w:sz="4" w:space="0" w:color="auto"/>
              <w:left w:val="single" w:sz="4" w:space="0" w:color="auto"/>
              <w:bottom w:val="single" w:sz="4" w:space="0" w:color="auto"/>
              <w:right w:val="single" w:sz="4" w:space="0" w:color="auto"/>
            </w:tcBorders>
            <w:noWrap/>
            <w:hideMark/>
          </w:tcPr>
          <w:p w14:paraId="162793FE" w14:textId="77777777" w:rsidR="00BC08EF" w:rsidRPr="00095AA6" w:rsidRDefault="00BC08EF" w:rsidP="00D67DE0">
            <w:pPr>
              <w:rPr>
                <w:rFonts w:ascii="Arial" w:hAnsi="Arial" w:cs="Arial"/>
                <w:sz w:val="20"/>
                <w:szCs w:val="20"/>
              </w:rPr>
            </w:pPr>
            <w:r w:rsidRPr="00095AA6">
              <w:rPr>
                <w:rFonts w:ascii="Arial" w:hAnsi="Arial" w:cs="Arial"/>
                <w:sz w:val="20"/>
                <w:szCs w:val="20"/>
              </w:rPr>
              <w:t>200</w:t>
            </w:r>
          </w:p>
        </w:tc>
        <w:tc>
          <w:tcPr>
            <w:tcW w:w="5807" w:type="dxa"/>
            <w:tcBorders>
              <w:top w:val="single" w:sz="4" w:space="0" w:color="auto"/>
              <w:left w:val="single" w:sz="4" w:space="0" w:color="auto"/>
              <w:bottom w:val="single" w:sz="4" w:space="0" w:color="auto"/>
              <w:right w:val="single" w:sz="4" w:space="0" w:color="auto"/>
            </w:tcBorders>
            <w:noWrap/>
            <w:hideMark/>
          </w:tcPr>
          <w:p w14:paraId="076546DA"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 xml:space="preserve">Rękawiczki Nitrylowe - rozmiar L, </w:t>
            </w:r>
            <w:r w:rsidRPr="00095AA6">
              <w:rPr>
                <w:rFonts w:ascii="Arial" w:hAnsi="Arial" w:cs="Arial"/>
                <w:sz w:val="20"/>
                <w:szCs w:val="20"/>
              </w:rPr>
              <w:t xml:space="preserve"> (1 opakowanie = 100 szt.)</w:t>
            </w:r>
          </w:p>
        </w:tc>
        <w:tc>
          <w:tcPr>
            <w:tcW w:w="1985" w:type="dxa"/>
            <w:tcBorders>
              <w:top w:val="single" w:sz="4" w:space="0" w:color="auto"/>
              <w:left w:val="single" w:sz="4" w:space="0" w:color="auto"/>
              <w:bottom w:val="single" w:sz="4" w:space="0" w:color="auto"/>
              <w:right w:val="single" w:sz="4" w:space="0" w:color="auto"/>
            </w:tcBorders>
            <w:noWrap/>
          </w:tcPr>
          <w:p w14:paraId="535BC8EC"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0337FAA0" w14:textId="77777777" w:rsidR="00BC08EF" w:rsidRPr="00095AA6" w:rsidRDefault="00BC08EF" w:rsidP="00D67DE0">
            <w:pPr>
              <w:rPr>
                <w:rFonts w:ascii="Arial" w:hAnsi="Arial" w:cs="Arial"/>
                <w:sz w:val="20"/>
                <w:szCs w:val="20"/>
              </w:rPr>
            </w:pPr>
            <w:r w:rsidRPr="00095AA6">
              <w:rPr>
                <w:rFonts w:ascii="Arial" w:hAnsi="Arial" w:cs="Arial"/>
                <w:sz w:val="20"/>
                <w:szCs w:val="20"/>
              </w:rPr>
              <w:t>40</w:t>
            </w:r>
          </w:p>
        </w:tc>
      </w:tr>
      <w:tr w:rsidR="00BC08EF" w:rsidRPr="00095AA6" w14:paraId="3215739C" w14:textId="77777777" w:rsidTr="00BC08EF">
        <w:trPr>
          <w:trHeight w:val="385"/>
        </w:trPr>
        <w:tc>
          <w:tcPr>
            <w:tcW w:w="567" w:type="dxa"/>
            <w:tcBorders>
              <w:top w:val="single" w:sz="4" w:space="0" w:color="auto"/>
              <w:left w:val="single" w:sz="4" w:space="0" w:color="auto"/>
              <w:bottom w:val="single" w:sz="4" w:space="0" w:color="auto"/>
              <w:right w:val="single" w:sz="4" w:space="0" w:color="auto"/>
            </w:tcBorders>
            <w:noWrap/>
            <w:hideMark/>
          </w:tcPr>
          <w:p w14:paraId="4BBAF0D3" w14:textId="77777777" w:rsidR="00BC08EF" w:rsidRPr="00095AA6" w:rsidRDefault="00BC08EF" w:rsidP="00D67DE0">
            <w:pPr>
              <w:rPr>
                <w:rFonts w:ascii="Arial" w:hAnsi="Arial" w:cs="Arial"/>
                <w:sz w:val="20"/>
                <w:szCs w:val="20"/>
              </w:rPr>
            </w:pPr>
            <w:r w:rsidRPr="00095AA6">
              <w:rPr>
                <w:rFonts w:ascii="Arial" w:hAnsi="Arial" w:cs="Arial"/>
                <w:sz w:val="20"/>
                <w:szCs w:val="20"/>
              </w:rPr>
              <w:t>201</w:t>
            </w:r>
          </w:p>
        </w:tc>
        <w:tc>
          <w:tcPr>
            <w:tcW w:w="5807" w:type="dxa"/>
            <w:tcBorders>
              <w:top w:val="single" w:sz="4" w:space="0" w:color="auto"/>
              <w:left w:val="single" w:sz="4" w:space="0" w:color="auto"/>
              <w:bottom w:val="single" w:sz="4" w:space="0" w:color="auto"/>
              <w:right w:val="single" w:sz="4" w:space="0" w:color="auto"/>
            </w:tcBorders>
            <w:noWrap/>
            <w:hideMark/>
          </w:tcPr>
          <w:p w14:paraId="5DB5A1AC"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 xml:space="preserve">Rękawiczki chirurgiczne </w:t>
            </w:r>
            <w:proofErr w:type="spellStart"/>
            <w:r w:rsidRPr="00095AA6">
              <w:rPr>
                <w:rFonts w:ascii="Arial" w:hAnsi="Arial" w:cs="Arial"/>
                <w:bCs/>
                <w:sz w:val="20"/>
                <w:szCs w:val="20"/>
              </w:rPr>
              <w:t>roz</w:t>
            </w:r>
            <w:proofErr w:type="spellEnd"/>
            <w:r w:rsidRPr="00095AA6">
              <w:rPr>
                <w:rFonts w:ascii="Arial" w:hAnsi="Arial" w:cs="Arial"/>
                <w:bCs/>
                <w:sz w:val="20"/>
                <w:szCs w:val="20"/>
              </w:rPr>
              <w:t xml:space="preserve"> 6,5,</w:t>
            </w:r>
            <w:r>
              <w:rPr>
                <w:rFonts w:ascii="Arial" w:hAnsi="Arial" w:cs="Arial"/>
                <w:bCs/>
                <w:sz w:val="20"/>
                <w:szCs w:val="20"/>
              </w:rPr>
              <w:t xml:space="preserve"> </w:t>
            </w:r>
            <w:r w:rsidRPr="00095AA6">
              <w:rPr>
                <w:rFonts w:ascii="Arial" w:hAnsi="Arial" w:cs="Arial"/>
                <w:sz w:val="20"/>
                <w:szCs w:val="20"/>
              </w:rPr>
              <w:t>(1 opakowanie= 50 par)</w:t>
            </w:r>
          </w:p>
        </w:tc>
        <w:tc>
          <w:tcPr>
            <w:tcW w:w="1985" w:type="dxa"/>
            <w:tcBorders>
              <w:top w:val="single" w:sz="4" w:space="0" w:color="auto"/>
              <w:left w:val="single" w:sz="4" w:space="0" w:color="auto"/>
              <w:bottom w:val="single" w:sz="4" w:space="0" w:color="auto"/>
              <w:right w:val="single" w:sz="4" w:space="0" w:color="auto"/>
            </w:tcBorders>
            <w:noWrap/>
          </w:tcPr>
          <w:p w14:paraId="1C082737"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7FD539C0" w14:textId="77777777" w:rsidR="00BC08EF" w:rsidRPr="00095AA6" w:rsidRDefault="00BC08EF" w:rsidP="00D67DE0">
            <w:pPr>
              <w:rPr>
                <w:rFonts w:ascii="Arial" w:hAnsi="Arial" w:cs="Arial"/>
                <w:sz w:val="20"/>
                <w:szCs w:val="20"/>
              </w:rPr>
            </w:pPr>
            <w:r w:rsidRPr="00095AA6">
              <w:rPr>
                <w:rFonts w:ascii="Arial" w:hAnsi="Arial" w:cs="Arial"/>
                <w:sz w:val="20"/>
                <w:szCs w:val="20"/>
              </w:rPr>
              <w:t>6</w:t>
            </w:r>
          </w:p>
        </w:tc>
      </w:tr>
      <w:tr w:rsidR="00BC08EF" w:rsidRPr="00095AA6" w14:paraId="56DD336F" w14:textId="77777777" w:rsidTr="00BC08EF">
        <w:trPr>
          <w:trHeight w:val="424"/>
        </w:trPr>
        <w:tc>
          <w:tcPr>
            <w:tcW w:w="567" w:type="dxa"/>
            <w:tcBorders>
              <w:top w:val="single" w:sz="4" w:space="0" w:color="auto"/>
              <w:left w:val="single" w:sz="4" w:space="0" w:color="auto"/>
              <w:bottom w:val="single" w:sz="4" w:space="0" w:color="auto"/>
              <w:right w:val="single" w:sz="4" w:space="0" w:color="auto"/>
            </w:tcBorders>
            <w:noWrap/>
            <w:hideMark/>
          </w:tcPr>
          <w:p w14:paraId="7C01010F" w14:textId="77777777" w:rsidR="00BC08EF" w:rsidRPr="00095AA6" w:rsidRDefault="00BC08EF" w:rsidP="00D67DE0">
            <w:pPr>
              <w:rPr>
                <w:rFonts w:ascii="Arial" w:hAnsi="Arial" w:cs="Arial"/>
                <w:sz w:val="20"/>
                <w:szCs w:val="20"/>
              </w:rPr>
            </w:pPr>
            <w:r w:rsidRPr="00095AA6">
              <w:rPr>
                <w:rFonts w:ascii="Arial" w:hAnsi="Arial" w:cs="Arial"/>
                <w:sz w:val="20"/>
                <w:szCs w:val="20"/>
              </w:rPr>
              <w:t>202</w:t>
            </w:r>
          </w:p>
        </w:tc>
        <w:tc>
          <w:tcPr>
            <w:tcW w:w="5807" w:type="dxa"/>
            <w:tcBorders>
              <w:top w:val="single" w:sz="4" w:space="0" w:color="auto"/>
              <w:left w:val="single" w:sz="4" w:space="0" w:color="auto"/>
              <w:bottom w:val="single" w:sz="4" w:space="0" w:color="auto"/>
              <w:right w:val="single" w:sz="4" w:space="0" w:color="auto"/>
            </w:tcBorders>
            <w:noWrap/>
            <w:hideMark/>
          </w:tcPr>
          <w:p w14:paraId="4D92910A"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 xml:space="preserve">Rękawiczki chirurgiczne </w:t>
            </w:r>
            <w:proofErr w:type="spellStart"/>
            <w:r w:rsidRPr="00095AA6">
              <w:rPr>
                <w:rFonts w:ascii="Arial" w:hAnsi="Arial" w:cs="Arial"/>
                <w:bCs/>
                <w:sz w:val="20"/>
                <w:szCs w:val="20"/>
              </w:rPr>
              <w:t>roz</w:t>
            </w:r>
            <w:proofErr w:type="spellEnd"/>
            <w:r w:rsidRPr="00095AA6">
              <w:rPr>
                <w:rFonts w:ascii="Arial" w:hAnsi="Arial" w:cs="Arial"/>
                <w:bCs/>
                <w:sz w:val="20"/>
                <w:szCs w:val="20"/>
              </w:rPr>
              <w:t xml:space="preserve"> 7, (1 </w:t>
            </w:r>
            <w:r w:rsidRPr="00095AA6">
              <w:rPr>
                <w:rFonts w:ascii="Arial" w:hAnsi="Arial" w:cs="Arial"/>
                <w:sz w:val="20"/>
                <w:szCs w:val="20"/>
              </w:rPr>
              <w:t>opakowanie= 50 par)</w:t>
            </w:r>
          </w:p>
        </w:tc>
        <w:tc>
          <w:tcPr>
            <w:tcW w:w="1985" w:type="dxa"/>
            <w:tcBorders>
              <w:top w:val="single" w:sz="4" w:space="0" w:color="auto"/>
              <w:left w:val="single" w:sz="4" w:space="0" w:color="auto"/>
              <w:bottom w:val="single" w:sz="4" w:space="0" w:color="auto"/>
              <w:right w:val="single" w:sz="4" w:space="0" w:color="auto"/>
            </w:tcBorders>
            <w:noWrap/>
          </w:tcPr>
          <w:p w14:paraId="0AD2F864"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5A8FB9F1"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r w:rsidR="00BC08EF" w:rsidRPr="00095AA6" w14:paraId="488278AE" w14:textId="77777777" w:rsidTr="00BC08EF">
        <w:trPr>
          <w:trHeight w:val="415"/>
        </w:trPr>
        <w:tc>
          <w:tcPr>
            <w:tcW w:w="567" w:type="dxa"/>
            <w:tcBorders>
              <w:top w:val="single" w:sz="4" w:space="0" w:color="auto"/>
              <w:left w:val="single" w:sz="4" w:space="0" w:color="auto"/>
              <w:bottom w:val="single" w:sz="4" w:space="0" w:color="auto"/>
              <w:right w:val="single" w:sz="4" w:space="0" w:color="auto"/>
            </w:tcBorders>
            <w:noWrap/>
            <w:hideMark/>
          </w:tcPr>
          <w:p w14:paraId="7F0AFDD7" w14:textId="77777777" w:rsidR="00BC08EF" w:rsidRPr="00095AA6" w:rsidRDefault="00BC08EF" w:rsidP="00D67DE0">
            <w:pPr>
              <w:rPr>
                <w:rFonts w:ascii="Arial" w:hAnsi="Arial" w:cs="Arial"/>
                <w:sz w:val="20"/>
                <w:szCs w:val="20"/>
              </w:rPr>
            </w:pPr>
            <w:r w:rsidRPr="00095AA6">
              <w:rPr>
                <w:rFonts w:ascii="Arial" w:hAnsi="Arial" w:cs="Arial"/>
                <w:sz w:val="20"/>
                <w:szCs w:val="20"/>
              </w:rPr>
              <w:t>203</w:t>
            </w:r>
          </w:p>
        </w:tc>
        <w:tc>
          <w:tcPr>
            <w:tcW w:w="5807" w:type="dxa"/>
            <w:tcBorders>
              <w:top w:val="single" w:sz="4" w:space="0" w:color="auto"/>
              <w:left w:val="single" w:sz="4" w:space="0" w:color="auto"/>
              <w:bottom w:val="single" w:sz="4" w:space="0" w:color="auto"/>
              <w:right w:val="single" w:sz="4" w:space="0" w:color="auto"/>
            </w:tcBorders>
            <w:noWrap/>
            <w:hideMark/>
          </w:tcPr>
          <w:p w14:paraId="63B91D1C" w14:textId="77777777" w:rsidR="00BC08EF" w:rsidRPr="00095AA6" w:rsidRDefault="00BC08EF" w:rsidP="00D67DE0">
            <w:pPr>
              <w:jc w:val="left"/>
              <w:rPr>
                <w:rFonts w:ascii="Arial" w:hAnsi="Arial" w:cs="Arial"/>
                <w:bCs/>
                <w:sz w:val="20"/>
                <w:szCs w:val="20"/>
              </w:rPr>
            </w:pPr>
            <w:r w:rsidRPr="00095AA6">
              <w:rPr>
                <w:rFonts w:ascii="Arial" w:hAnsi="Arial" w:cs="Arial"/>
                <w:bCs/>
                <w:sz w:val="20"/>
                <w:szCs w:val="20"/>
              </w:rPr>
              <w:t xml:space="preserve">Rękawiczki chirurgiczne </w:t>
            </w:r>
            <w:proofErr w:type="spellStart"/>
            <w:r w:rsidRPr="00095AA6">
              <w:rPr>
                <w:rFonts w:ascii="Arial" w:hAnsi="Arial" w:cs="Arial"/>
                <w:bCs/>
                <w:sz w:val="20"/>
                <w:szCs w:val="20"/>
              </w:rPr>
              <w:t>roz</w:t>
            </w:r>
            <w:proofErr w:type="spellEnd"/>
            <w:r w:rsidRPr="00095AA6">
              <w:rPr>
                <w:rFonts w:ascii="Arial" w:hAnsi="Arial" w:cs="Arial"/>
                <w:bCs/>
                <w:sz w:val="20"/>
                <w:szCs w:val="20"/>
              </w:rPr>
              <w:t xml:space="preserve"> 7,5,</w:t>
            </w:r>
            <w:r>
              <w:rPr>
                <w:rFonts w:ascii="Arial" w:hAnsi="Arial" w:cs="Arial"/>
                <w:bCs/>
                <w:sz w:val="20"/>
                <w:szCs w:val="20"/>
              </w:rPr>
              <w:t xml:space="preserve"> </w:t>
            </w:r>
            <w:r w:rsidRPr="00095AA6">
              <w:rPr>
                <w:rFonts w:ascii="Arial" w:hAnsi="Arial" w:cs="Arial"/>
                <w:sz w:val="20"/>
                <w:szCs w:val="20"/>
              </w:rPr>
              <w:t>( 1 opakowanie =50 par)</w:t>
            </w:r>
          </w:p>
        </w:tc>
        <w:tc>
          <w:tcPr>
            <w:tcW w:w="1985" w:type="dxa"/>
            <w:tcBorders>
              <w:top w:val="single" w:sz="4" w:space="0" w:color="auto"/>
              <w:left w:val="single" w:sz="4" w:space="0" w:color="auto"/>
              <w:bottom w:val="single" w:sz="4" w:space="0" w:color="auto"/>
              <w:right w:val="single" w:sz="4" w:space="0" w:color="auto"/>
            </w:tcBorders>
            <w:noWrap/>
          </w:tcPr>
          <w:p w14:paraId="4F9EACB0" w14:textId="77777777" w:rsidR="00BC08EF" w:rsidRPr="00095AA6" w:rsidRDefault="00BC08EF" w:rsidP="00D67DE0">
            <w:pPr>
              <w:rPr>
                <w:rFonts w:ascii="Arial" w:hAnsi="Arial" w:cs="Arial"/>
                <w:sz w:val="20"/>
                <w:szCs w:val="20"/>
              </w:rPr>
            </w:pPr>
            <w:r w:rsidRPr="00095AA6">
              <w:rPr>
                <w:rFonts w:ascii="Arial" w:hAnsi="Arial" w:cs="Arial"/>
                <w:sz w:val="20"/>
                <w:szCs w:val="20"/>
              </w:rPr>
              <w:t>op.</w:t>
            </w:r>
          </w:p>
        </w:tc>
        <w:tc>
          <w:tcPr>
            <w:tcW w:w="1275" w:type="dxa"/>
            <w:tcBorders>
              <w:top w:val="single" w:sz="4" w:space="0" w:color="auto"/>
              <w:left w:val="single" w:sz="4" w:space="0" w:color="auto"/>
              <w:bottom w:val="single" w:sz="4" w:space="0" w:color="auto"/>
              <w:right w:val="single" w:sz="4" w:space="0" w:color="auto"/>
            </w:tcBorders>
            <w:noWrap/>
          </w:tcPr>
          <w:p w14:paraId="1553BCE6" w14:textId="77777777" w:rsidR="00BC08EF" w:rsidRPr="00095AA6" w:rsidRDefault="00BC08EF" w:rsidP="00D67DE0">
            <w:pPr>
              <w:rPr>
                <w:rFonts w:ascii="Arial" w:hAnsi="Arial" w:cs="Arial"/>
                <w:sz w:val="20"/>
                <w:szCs w:val="20"/>
              </w:rPr>
            </w:pPr>
            <w:r w:rsidRPr="00095AA6">
              <w:rPr>
                <w:rFonts w:ascii="Arial" w:hAnsi="Arial" w:cs="Arial"/>
                <w:sz w:val="20"/>
                <w:szCs w:val="20"/>
              </w:rPr>
              <w:t>3</w:t>
            </w:r>
          </w:p>
        </w:tc>
      </w:tr>
    </w:tbl>
    <w:p w14:paraId="593B64AD" w14:textId="77777777" w:rsidR="00BC08EF" w:rsidRPr="00095AA6" w:rsidRDefault="00BC08EF" w:rsidP="00BC08EF">
      <w:pPr>
        <w:widowControl/>
        <w:suppressAutoHyphens w:val="0"/>
        <w:spacing w:after="200" w:line="360" w:lineRule="auto"/>
        <w:ind w:left="360"/>
        <w:contextualSpacing/>
        <w:jc w:val="both"/>
        <w:rPr>
          <w:rFonts w:ascii="Arial" w:hAnsi="Arial" w:cs="Arial"/>
          <w:bCs/>
          <w:sz w:val="20"/>
          <w:szCs w:val="20"/>
        </w:rPr>
      </w:pPr>
    </w:p>
    <w:p w14:paraId="2B348CC8" w14:textId="14B4ABAB" w:rsidR="008172AF" w:rsidRPr="00B4564C" w:rsidRDefault="00B4564C" w:rsidP="00B4564C">
      <w:pPr>
        <w:spacing w:line="360" w:lineRule="auto"/>
        <w:jc w:val="both"/>
        <w:rPr>
          <w:rFonts w:ascii="Arial" w:hAnsi="Arial" w:cs="Arial"/>
          <w:bCs/>
          <w:sz w:val="20"/>
          <w:szCs w:val="20"/>
        </w:rPr>
      </w:pPr>
      <w:r w:rsidRPr="00B4564C">
        <w:rPr>
          <w:rFonts w:ascii="Arial" w:hAnsi="Arial" w:cs="Arial"/>
          <w:b/>
          <w:bCs/>
          <w:sz w:val="20"/>
          <w:szCs w:val="20"/>
        </w:rPr>
        <w:t>2.</w:t>
      </w:r>
      <w:r w:rsidR="00BE35A2" w:rsidRPr="00B4564C">
        <w:rPr>
          <w:rFonts w:ascii="Arial" w:hAnsi="Arial" w:cs="Arial"/>
          <w:bCs/>
          <w:sz w:val="20"/>
          <w:szCs w:val="20"/>
        </w:rPr>
        <w:t>Szczegółowy opis przedmiotu zamówienia zawierający zestawienie materiałów i artykułów medycznych określa załącznik nr 1 do SWZ</w:t>
      </w:r>
      <w:r w:rsidR="00B52CAA" w:rsidRPr="00B4564C">
        <w:rPr>
          <w:rFonts w:ascii="Arial" w:hAnsi="Arial" w:cs="Arial"/>
          <w:bCs/>
          <w:sz w:val="20"/>
          <w:szCs w:val="20"/>
        </w:rPr>
        <w:t>.</w:t>
      </w:r>
    </w:p>
    <w:p w14:paraId="376ABB97" w14:textId="5FCA426D" w:rsidR="00B4564C" w:rsidRPr="00B4564C" w:rsidRDefault="00B4564C" w:rsidP="00B4564C">
      <w:pPr>
        <w:spacing w:line="360" w:lineRule="auto"/>
        <w:jc w:val="both"/>
        <w:rPr>
          <w:rFonts w:ascii="Arial" w:hAnsi="Arial" w:cs="Arial"/>
          <w:bCs/>
          <w:sz w:val="20"/>
          <w:szCs w:val="20"/>
        </w:rPr>
      </w:pPr>
      <w:r w:rsidRPr="00B4564C">
        <w:rPr>
          <w:rFonts w:ascii="Arial" w:hAnsi="Arial" w:cs="Arial"/>
          <w:b/>
          <w:bCs/>
          <w:sz w:val="20"/>
          <w:szCs w:val="20"/>
        </w:rPr>
        <w:t>3.</w:t>
      </w:r>
      <w:r w:rsidRPr="00B4564C">
        <w:rPr>
          <w:rFonts w:ascii="Arial" w:hAnsi="Arial" w:cs="Arial"/>
          <w:bCs/>
          <w:sz w:val="20"/>
          <w:szCs w:val="20"/>
        </w:rPr>
        <w:t xml:space="preserve">Wspólny Słownik Zamówień CPV: </w:t>
      </w:r>
    </w:p>
    <w:p w14:paraId="14AB53E5" w14:textId="77777777" w:rsidR="00B4564C" w:rsidRPr="00B4564C" w:rsidRDefault="00B4564C" w:rsidP="00B4564C">
      <w:pPr>
        <w:spacing w:line="360" w:lineRule="auto"/>
        <w:jc w:val="both"/>
        <w:rPr>
          <w:rFonts w:ascii="Arial" w:hAnsi="Arial" w:cs="Arial"/>
          <w:bCs/>
          <w:sz w:val="20"/>
          <w:szCs w:val="20"/>
        </w:rPr>
      </w:pPr>
      <w:r w:rsidRPr="00B4564C">
        <w:rPr>
          <w:rFonts w:ascii="Arial" w:hAnsi="Arial" w:cs="Arial"/>
          <w:bCs/>
          <w:sz w:val="20"/>
          <w:szCs w:val="20"/>
        </w:rPr>
        <w:t>33140000-3 materiały medyczne</w:t>
      </w:r>
    </w:p>
    <w:p w14:paraId="0BBE28F9" w14:textId="77777777" w:rsidR="00B4564C" w:rsidRPr="00B4564C" w:rsidRDefault="00B4564C" w:rsidP="00B4564C">
      <w:pPr>
        <w:spacing w:line="360" w:lineRule="auto"/>
        <w:jc w:val="both"/>
        <w:rPr>
          <w:rFonts w:ascii="Arial" w:hAnsi="Arial" w:cs="Arial"/>
          <w:bCs/>
          <w:sz w:val="20"/>
          <w:szCs w:val="20"/>
        </w:rPr>
      </w:pPr>
      <w:r w:rsidRPr="00B4564C">
        <w:rPr>
          <w:rFonts w:ascii="Arial" w:hAnsi="Arial" w:cs="Arial"/>
          <w:bCs/>
          <w:sz w:val="20"/>
          <w:szCs w:val="20"/>
        </w:rPr>
        <w:t>33141000-0 jednorazowe , niechemicznie artykuły medyczne</w:t>
      </w:r>
    </w:p>
    <w:p w14:paraId="49F6A756" w14:textId="19369574" w:rsidR="00B4564C" w:rsidRPr="00B4564C" w:rsidRDefault="00B4564C" w:rsidP="00B4564C">
      <w:pPr>
        <w:spacing w:line="360" w:lineRule="auto"/>
        <w:jc w:val="both"/>
        <w:rPr>
          <w:rFonts w:ascii="Arial" w:hAnsi="Arial" w:cs="Arial"/>
          <w:bCs/>
          <w:sz w:val="20"/>
          <w:szCs w:val="20"/>
        </w:rPr>
      </w:pPr>
      <w:r w:rsidRPr="00B4564C">
        <w:rPr>
          <w:rFonts w:ascii="Arial" w:hAnsi="Arial" w:cs="Arial"/>
          <w:bCs/>
          <w:sz w:val="20"/>
          <w:szCs w:val="20"/>
        </w:rPr>
        <w:t>44619000-2 inne pojemniki</w:t>
      </w:r>
    </w:p>
    <w:p w14:paraId="67545CCD" w14:textId="6AA1DFC5" w:rsidR="00B52CAA" w:rsidRPr="00B4564C" w:rsidRDefault="00B4564C" w:rsidP="00B4564C">
      <w:pPr>
        <w:spacing w:line="360" w:lineRule="auto"/>
        <w:jc w:val="both"/>
        <w:rPr>
          <w:rFonts w:ascii="Arial" w:hAnsi="Arial" w:cs="Arial"/>
          <w:bCs/>
          <w:sz w:val="20"/>
          <w:szCs w:val="20"/>
        </w:rPr>
      </w:pPr>
      <w:r w:rsidRPr="00B4564C">
        <w:rPr>
          <w:rFonts w:ascii="Arial" w:hAnsi="Arial" w:cs="Arial"/>
          <w:b/>
          <w:bCs/>
          <w:sz w:val="20"/>
          <w:szCs w:val="20"/>
        </w:rPr>
        <w:t>4.</w:t>
      </w:r>
      <w:r w:rsidR="00B52CAA" w:rsidRPr="00B4564C">
        <w:rPr>
          <w:rFonts w:ascii="Arial" w:hAnsi="Arial" w:cs="Arial"/>
          <w:bCs/>
          <w:sz w:val="20"/>
          <w:szCs w:val="20"/>
        </w:rPr>
        <w:t>Zamawiający wymaga aby dostarczane materiały były: fabrycznie nowe, pierwszego gatunku, spełniały n</w:t>
      </w:r>
      <w:r w:rsidR="003A5B2E">
        <w:rPr>
          <w:rFonts w:ascii="Arial" w:hAnsi="Arial" w:cs="Arial"/>
          <w:bCs/>
          <w:sz w:val="20"/>
          <w:szCs w:val="20"/>
        </w:rPr>
        <w:t>ormy jakościowe i użytkowe,</w:t>
      </w:r>
      <w:r w:rsidR="00B52CAA" w:rsidRPr="00B4564C">
        <w:rPr>
          <w:rFonts w:ascii="Arial" w:hAnsi="Arial" w:cs="Arial"/>
          <w:bCs/>
          <w:sz w:val="20"/>
          <w:szCs w:val="20"/>
        </w:rPr>
        <w:t xml:space="preserve">  wolne od wad i zapakowane w oryginalne opakowania.</w:t>
      </w:r>
    </w:p>
    <w:p w14:paraId="5F2E7BD5" w14:textId="43C2672B" w:rsidR="00B52CAA" w:rsidRPr="00B4564C" w:rsidRDefault="00B4564C" w:rsidP="00B4564C">
      <w:pPr>
        <w:spacing w:line="360" w:lineRule="auto"/>
        <w:jc w:val="both"/>
        <w:rPr>
          <w:rFonts w:ascii="Arial" w:hAnsi="Arial" w:cs="Arial"/>
          <w:bCs/>
          <w:sz w:val="20"/>
          <w:szCs w:val="20"/>
        </w:rPr>
      </w:pPr>
      <w:r w:rsidRPr="00B62473">
        <w:rPr>
          <w:rFonts w:ascii="Arial" w:hAnsi="Arial" w:cs="Arial"/>
          <w:b/>
          <w:bCs/>
          <w:sz w:val="20"/>
          <w:szCs w:val="20"/>
        </w:rPr>
        <w:t>5.</w:t>
      </w:r>
      <w:r w:rsidR="00B52CAA" w:rsidRPr="00B4564C">
        <w:rPr>
          <w:rFonts w:ascii="Arial" w:hAnsi="Arial" w:cs="Arial"/>
          <w:bCs/>
          <w:sz w:val="20"/>
          <w:szCs w:val="20"/>
        </w:rPr>
        <w:t>Wymagany okres gwarancji i rękojmi określony został w załączniku nr 1.</w:t>
      </w:r>
    </w:p>
    <w:p w14:paraId="75E6091E" w14:textId="08ECF7B0" w:rsidR="00B4564C" w:rsidRPr="00095AA6" w:rsidRDefault="00B62473" w:rsidP="00B4564C">
      <w:pPr>
        <w:widowControl/>
        <w:suppressAutoHyphens w:val="0"/>
        <w:autoSpaceDE w:val="0"/>
        <w:autoSpaceDN w:val="0"/>
        <w:adjustRightInd w:val="0"/>
        <w:spacing w:line="360" w:lineRule="auto"/>
        <w:contextualSpacing/>
        <w:jc w:val="both"/>
        <w:rPr>
          <w:rFonts w:ascii="Arial" w:hAnsi="Arial" w:cs="Arial"/>
          <w:sz w:val="20"/>
          <w:szCs w:val="20"/>
          <w:lang w:eastAsia="en-US"/>
        </w:rPr>
      </w:pPr>
      <w:r>
        <w:rPr>
          <w:rFonts w:ascii="Arial" w:hAnsi="Arial" w:cs="Arial"/>
          <w:b/>
          <w:sz w:val="20"/>
          <w:szCs w:val="20"/>
          <w:lang w:eastAsia="en-US"/>
        </w:rPr>
        <w:t>6</w:t>
      </w:r>
      <w:r w:rsidRPr="00B62473">
        <w:rPr>
          <w:rFonts w:ascii="Arial" w:hAnsi="Arial" w:cs="Arial"/>
          <w:b/>
          <w:sz w:val="20"/>
          <w:szCs w:val="20"/>
          <w:lang w:eastAsia="en-US"/>
        </w:rPr>
        <w:t>.</w:t>
      </w:r>
      <w:r w:rsidR="00B4564C" w:rsidRPr="00095AA6">
        <w:rPr>
          <w:rFonts w:ascii="Arial" w:hAnsi="Arial" w:cs="Arial"/>
          <w:sz w:val="20"/>
          <w:szCs w:val="20"/>
          <w:lang w:eastAsia="en-US"/>
        </w:rPr>
        <w:t>Oferta musi obejmować cały asortyment przedmiotu zamówienia.</w:t>
      </w:r>
    </w:p>
    <w:p w14:paraId="3B7CA85A" w14:textId="38167349" w:rsidR="00B52CAA" w:rsidRPr="00955B46" w:rsidRDefault="00B62473" w:rsidP="00B4564C">
      <w:pPr>
        <w:spacing w:after="60" w:line="360" w:lineRule="auto"/>
        <w:jc w:val="both"/>
        <w:rPr>
          <w:rFonts w:ascii="Arial" w:hAnsi="Arial" w:cs="Arial"/>
          <w:sz w:val="20"/>
          <w:szCs w:val="20"/>
        </w:rPr>
      </w:pPr>
      <w:r>
        <w:rPr>
          <w:rFonts w:ascii="Arial" w:hAnsi="Arial" w:cs="Arial"/>
          <w:b/>
          <w:sz w:val="20"/>
          <w:szCs w:val="20"/>
        </w:rPr>
        <w:t>7</w:t>
      </w:r>
      <w:r w:rsidR="00B4564C" w:rsidRPr="00095AA6">
        <w:rPr>
          <w:rFonts w:ascii="Arial" w:hAnsi="Arial" w:cs="Arial"/>
          <w:b/>
          <w:sz w:val="20"/>
          <w:szCs w:val="20"/>
        </w:rPr>
        <w:t>.</w:t>
      </w:r>
      <w:r w:rsidR="00B4564C" w:rsidRPr="00095AA6">
        <w:rPr>
          <w:rFonts w:ascii="Arial" w:hAnsi="Arial" w:cs="Arial"/>
          <w:sz w:val="20"/>
          <w:szCs w:val="20"/>
        </w:rPr>
        <w:t xml:space="preserve">Wykonawca musi zaoferować </w:t>
      </w:r>
      <w:r w:rsidR="00955B46">
        <w:rPr>
          <w:rFonts w:ascii="Arial" w:hAnsi="Arial" w:cs="Arial"/>
          <w:sz w:val="20"/>
          <w:szCs w:val="20"/>
        </w:rPr>
        <w:t xml:space="preserve">i wykonać </w:t>
      </w:r>
      <w:r w:rsidR="00B4564C" w:rsidRPr="00095AA6">
        <w:rPr>
          <w:rFonts w:ascii="Arial" w:hAnsi="Arial" w:cs="Arial"/>
          <w:sz w:val="20"/>
          <w:szCs w:val="20"/>
        </w:rPr>
        <w:t>przedmiot zamówieni</w:t>
      </w:r>
      <w:r w:rsidR="00955B46">
        <w:rPr>
          <w:rFonts w:ascii="Arial" w:hAnsi="Arial" w:cs="Arial"/>
          <w:sz w:val="20"/>
          <w:szCs w:val="20"/>
        </w:rPr>
        <w:t>a zgodnie</w:t>
      </w:r>
      <w:r w:rsidR="00B4564C" w:rsidRPr="00095AA6">
        <w:rPr>
          <w:rFonts w:ascii="Arial" w:hAnsi="Arial" w:cs="Arial"/>
          <w:sz w:val="20"/>
          <w:szCs w:val="20"/>
        </w:rPr>
        <w:t xml:space="preserve"> z wymogami Zamawiającego określonymi w </w:t>
      </w:r>
      <w:r w:rsidR="00B4564C" w:rsidRPr="00B62473">
        <w:rPr>
          <w:rFonts w:ascii="Arial" w:hAnsi="Arial" w:cs="Arial"/>
          <w:sz w:val="20"/>
          <w:szCs w:val="20"/>
        </w:rPr>
        <w:t>SWZ</w:t>
      </w:r>
      <w:r w:rsidR="00955B46">
        <w:rPr>
          <w:rFonts w:ascii="Arial" w:hAnsi="Arial" w:cs="Arial"/>
          <w:sz w:val="20"/>
          <w:szCs w:val="20"/>
        </w:rPr>
        <w:t xml:space="preserve"> i jej załącznikach</w:t>
      </w:r>
      <w:r w:rsidR="00B4564C" w:rsidRPr="00B62473">
        <w:rPr>
          <w:rFonts w:ascii="Arial" w:hAnsi="Arial" w:cs="Arial"/>
          <w:sz w:val="20"/>
          <w:szCs w:val="20"/>
        </w:rPr>
        <w:t>.</w:t>
      </w:r>
      <w:r w:rsidR="00955B46" w:rsidRPr="00955B46">
        <w:rPr>
          <w:rFonts w:ascii="Arial" w:hAnsi="Arial" w:cs="Arial"/>
          <w:b/>
          <w:sz w:val="20"/>
          <w:szCs w:val="20"/>
        </w:rPr>
        <w:t xml:space="preserve"> </w:t>
      </w:r>
    </w:p>
    <w:p w14:paraId="27A3E8D3" w14:textId="2DAB8786" w:rsidR="00095AA6" w:rsidRDefault="003A5B2E" w:rsidP="00095AA6">
      <w:pPr>
        <w:widowControl/>
        <w:suppressAutoHyphens w:val="0"/>
        <w:spacing w:line="360" w:lineRule="auto"/>
        <w:ind w:left="284" w:hanging="284"/>
        <w:jc w:val="both"/>
        <w:rPr>
          <w:rFonts w:ascii="Arial" w:hAnsi="Arial" w:cs="Arial"/>
          <w:bCs/>
          <w:sz w:val="20"/>
          <w:szCs w:val="20"/>
        </w:rPr>
      </w:pPr>
      <w:r>
        <w:rPr>
          <w:rFonts w:ascii="Arial" w:hAnsi="Arial" w:cs="Arial"/>
          <w:b/>
          <w:bCs/>
          <w:sz w:val="20"/>
          <w:szCs w:val="20"/>
        </w:rPr>
        <w:t>8</w:t>
      </w:r>
      <w:r w:rsidR="008172AF" w:rsidRPr="00095AA6">
        <w:rPr>
          <w:rFonts w:ascii="Arial" w:hAnsi="Arial" w:cs="Arial"/>
          <w:b/>
          <w:bCs/>
          <w:sz w:val="20"/>
          <w:szCs w:val="20"/>
        </w:rPr>
        <w:t>.</w:t>
      </w:r>
      <w:r w:rsidR="008172AF" w:rsidRPr="00095AA6">
        <w:rPr>
          <w:rFonts w:ascii="Arial" w:hAnsi="Arial" w:cs="Arial"/>
          <w:bCs/>
          <w:sz w:val="20"/>
          <w:szCs w:val="20"/>
        </w:rPr>
        <w:t xml:space="preserve"> Jeżeli w SWZ  używa się określenia Polska Norma należy rozumieć t</w:t>
      </w:r>
      <w:r w:rsidR="00095AA6">
        <w:rPr>
          <w:rFonts w:ascii="Arial" w:hAnsi="Arial" w:cs="Arial"/>
          <w:bCs/>
          <w:sz w:val="20"/>
          <w:szCs w:val="20"/>
        </w:rPr>
        <w:t>o jako Polska Norma przenosząca</w:t>
      </w:r>
    </w:p>
    <w:p w14:paraId="792AB891" w14:textId="77777777" w:rsidR="00095AA6" w:rsidRDefault="008172AF" w:rsidP="00095AA6">
      <w:pPr>
        <w:widowControl/>
        <w:suppressAutoHyphens w:val="0"/>
        <w:spacing w:line="360" w:lineRule="auto"/>
        <w:ind w:left="284" w:hanging="284"/>
        <w:jc w:val="both"/>
        <w:rPr>
          <w:rFonts w:ascii="Arial" w:hAnsi="Arial" w:cs="Arial"/>
          <w:bCs/>
          <w:sz w:val="20"/>
          <w:szCs w:val="20"/>
        </w:rPr>
      </w:pPr>
      <w:r w:rsidRPr="00095AA6">
        <w:rPr>
          <w:rFonts w:ascii="Arial" w:hAnsi="Arial" w:cs="Arial"/>
          <w:bCs/>
          <w:sz w:val="20"/>
          <w:szCs w:val="20"/>
        </w:rPr>
        <w:t>normy europejskie zharmonizowane. Zamawiający wyjaśnia, że dopuszcz</w:t>
      </w:r>
      <w:r w:rsidR="00095AA6">
        <w:rPr>
          <w:rFonts w:ascii="Arial" w:hAnsi="Arial" w:cs="Arial"/>
          <w:bCs/>
          <w:sz w:val="20"/>
          <w:szCs w:val="20"/>
        </w:rPr>
        <w:t>a stosowanie norm równoważnych,</w:t>
      </w:r>
    </w:p>
    <w:p w14:paraId="4AEFB8F4" w14:textId="33C7CDE5" w:rsidR="008172AF" w:rsidRPr="00095AA6" w:rsidRDefault="008172AF" w:rsidP="00B62473">
      <w:pPr>
        <w:widowControl/>
        <w:suppressAutoHyphens w:val="0"/>
        <w:spacing w:line="360" w:lineRule="auto"/>
        <w:ind w:left="284" w:hanging="284"/>
        <w:jc w:val="both"/>
        <w:rPr>
          <w:rFonts w:ascii="Arial" w:hAnsi="Arial" w:cs="Arial"/>
          <w:bCs/>
          <w:sz w:val="20"/>
          <w:szCs w:val="20"/>
        </w:rPr>
      </w:pPr>
      <w:r w:rsidRPr="00095AA6">
        <w:rPr>
          <w:rFonts w:ascii="Arial" w:hAnsi="Arial" w:cs="Arial"/>
          <w:bCs/>
          <w:sz w:val="20"/>
          <w:szCs w:val="20"/>
        </w:rPr>
        <w:t>z uwzględnieniem treści art. 101 ust.3 i 4 PZP.</w:t>
      </w:r>
    </w:p>
    <w:p w14:paraId="4DF81A7B" w14:textId="706063B8" w:rsidR="00005DF5" w:rsidRPr="00B52CAA" w:rsidRDefault="003A5B2E" w:rsidP="00B52CAA">
      <w:pPr>
        <w:widowControl/>
        <w:suppressAutoHyphens w:val="0"/>
        <w:autoSpaceDE w:val="0"/>
        <w:autoSpaceDN w:val="0"/>
        <w:adjustRightInd w:val="0"/>
        <w:spacing w:line="360" w:lineRule="auto"/>
        <w:contextualSpacing/>
        <w:jc w:val="both"/>
        <w:rPr>
          <w:rFonts w:ascii="Arial" w:hAnsi="Arial" w:cs="Arial"/>
          <w:sz w:val="20"/>
          <w:szCs w:val="20"/>
          <w:lang w:eastAsia="en-US"/>
        </w:rPr>
      </w:pPr>
      <w:r>
        <w:rPr>
          <w:rFonts w:ascii="Arial" w:hAnsi="Arial" w:cs="Arial"/>
          <w:b/>
          <w:bCs/>
          <w:sz w:val="20"/>
          <w:szCs w:val="20"/>
        </w:rPr>
        <w:t>9</w:t>
      </w:r>
      <w:r w:rsidR="008172AF" w:rsidRPr="00095AA6">
        <w:rPr>
          <w:rFonts w:ascii="Arial" w:hAnsi="Arial" w:cs="Arial"/>
          <w:b/>
          <w:bCs/>
          <w:sz w:val="20"/>
          <w:szCs w:val="20"/>
        </w:rPr>
        <w:t>.</w:t>
      </w:r>
      <w:r w:rsidR="008172AF" w:rsidRPr="00095AA6">
        <w:rPr>
          <w:rFonts w:ascii="Arial" w:hAnsi="Arial" w:cs="Arial"/>
          <w:bCs/>
          <w:sz w:val="20"/>
          <w:szCs w:val="20"/>
        </w:rPr>
        <w:t xml:space="preserve"> W przypadku wystąpienia w SWZ lub którymkolwiek załączniku do SWZ </w:t>
      </w:r>
      <w:r w:rsidR="00005DF5" w:rsidRPr="00095AA6">
        <w:rPr>
          <w:rFonts w:ascii="Arial" w:hAnsi="Arial" w:cs="Arial"/>
          <w:bCs/>
          <w:sz w:val="20"/>
          <w:szCs w:val="20"/>
        </w:rPr>
        <w:t>numerów katalogowych, symboli i typów oraz nazw producenta artykuły</w:t>
      </w:r>
      <w:r w:rsidR="008172AF" w:rsidRPr="00095AA6">
        <w:rPr>
          <w:rFonts w:ascii="Arial" w:hAnsi="Arial" w:cs="Arial"/>
          <w:bCs/>
          <w:sz w:val="20"/>
          <w:szCs w:val="20"/>
        </w:rPr>
        <w:t>/materiały można zastąpić równoważnymi</w:t>
      </w:r>
      <w:r w:rsidR="00BE35A2" w:rsidRPr="00095AA6">
        <w:rPr>
          <w:rFonts w:ascii="Arial" w:hAnsi="Arial" w:cs="Arial"/>
          <w:bCs/>
          <w:sz w:val="20"/>
          <w:szCs w:val="20"/>
        </w:rPr>
        <w:t>. W tym zakresie Zamawiając</w:t>
      </w:r>
      <w:r w:rsidR="00095AA6">
        <w:rPr>
          <w:rFonts w:ascii="Arial" w:hAnsi="Arial" w:cs="Arial"/>
          <w:bCs/>
          <w:sz w:val="20"/>
          <w:szCs w:val="20"/>
        </w:rPr>
        <w:t>y dopuszcza oferowanie materiałów/artykułów</w:t>
      </w:r>
      <w:r w:rsidR="00BE35A2" w:rsidRPr="00095AA6">
        <w:rPr>
          <w:rFonts w:ascii="Arial" w:hAnsi="Arial" w:cs="Arial"/>
          <w:bCs/>
          <w:sz w:val="20"/>
          <w:szCs w:val="20"/>
        </w:rPr>
        <w:t xml:space="preserve"> równoważnych, tj. zaproponowanie materiałów lub artykułów medycznych</w:t>
      </w:r>
      <w:r w:rsidR="00005DF5" w:rsidRPr="00095AA6">
        <w:rPr>
          <w:rFonts w:ascii="Arial" w:hAnsi="Arial" w:cs="Arial"/>
          <w:bCs/>
          <w:sz w:val="20"/>
          <w:szCs w:val="20"/>
        </w:rPr>
        <w:t xml:space="preserve">- </w:t>
      </w:r>
      <w:r w:rsidR="00BE35A2" w:rsidRPr="00095AA6">
        <w:rPr>
          <w:rFonts w:ascii="Arial" w:hAnsi="Arial" w:cs="Arial"/>
          <w:bCs/>
          <w:sz w:val="20"/>
          <w:szCs w:val="20"/>
        </w:rPr>
        <w:t xml:space="preserve"> innych producentów, o innej nazwie handlowej, które posiadają nie gorsze cechy jakościowe i ilościowe, wydajnościowe, użytkowe, od produktów wskazanych przez Zamawiającego</w:t>
      </w:r>
      <w:r w:rsidR="00005DF5" w:rsidRPr="00095AA6">
        <w:rPr>
          <w:rFonts w:ascii="Arial" w:hAnsi="Arial" w:cs="Arial"/>
          <w:sz w:val="20"/>
          <w:szCs w:val="20"/>
          <w:lang w:eastAsia="en-US"/>
        </w:rPr>
        <w:t xml:space="preserve">. Przez równoważność rozumie się to, że oferowane materiały/artykuły muszą posiadać co najmniej te same cechy, parametry techniczne oraz funkcjonalne i inne na poziomie, co najmniej takim jak opisane w SWZ. Przy oferowaniu rozwiązań innych niż opisane w SWZ, Wykonawca musi wykazać szczegółowo w treści oferty ich równoważność. </w:t>
      </w:r>
      <w:r w:rsidR="00B52CAA" w:rsidRPr="00B52CAA">
        <w:rPr>
          <w:rFonts w:ascii="Arial" w:hAnsi="Arial" w:cs="Arial"/>
          <w:sz w:val="20"/>
          <w:szCs w:val="20"/>
          <w:lang w:eastAsia="en-US"/>
        </w:rPr>
        <w:t>W przypadku oferowania materiałów lub artykułów równoważnych w stosunku do  określonych w SWZ</w:t>
      </w:r>
      <w:r w:rsidR="00B52CAA">
        <w:rPr>
          <w:rFonts w:ascii="Arial" w:hAnsi="Arial" w:cs="Arial"/>
          <w:sz w:val="20"/>
          <w:szCs w:val="20"/>
          <w:lang w:eastAsia="en-US"/>
        </w:rPr>
        <w:t xml:space="preserve"> </w:t>
      </w:r>
      <w:r w:rsidR="00B52CAA" w:rsidRPr="00B52CAA">
        <w:rPr>
          <w:rFonts w:ascii="Arial" w:hAnsi="Arial" w:cs="Arial"/>
          <w:sz w:val="20"/>
          <w:szCs w:val="20"/>
          <w:lang w:eastAsia="en-US"/>
        </w:rPr>
        <w:t>Wykonawca zobowiązany jest do wypełnienia wymogu wynikającego  z art. 101 ust. 5 PZP tzn.  wykonawca</w:t>
      </w:r>
      <w:r w:rsidR="00B52CAA">
        <w:rPr>
          <w:rFonts w:ascii="Arial" w:hAnsi="Arial" w:cs="Arial"/>
          <w:sz w:val="20"/>
          <w:szCs w:val="20"/>
          <w:lang w:eastAsia="en-US"/>
        </w:rPr>
        <w:t xml:space="preserve"> </w:t>
      </w:r>
      <w:r w:rsidR="00B52CAA" w:rsidRPr="00B52CAA">
        <w:rPr>
          <w:rFonts w:ascii="Arial" w:hAnsi="Arial" w:cs="Arial"/>
          <w:sz w:val="20"/>
          <w:szCs w:val="20"/>
          <w:lang w:eastAsia="en-US"/>
        </w:rPr>
        <w:t>udowodni w ofercie, w szczególności za pomocą przedmiotowych środków dowodowych, o których mowa w</w:t>
      </w:r>
      <w:r w:rsidR="00B52CAA">
        <w:rPr>
          <w:rFonts w:ascii="Arial" w:hAnsi="Arial" w:cs="Arial"/>
          <w:sz w:val="20"/>
          <w:szCs w:val="20"/>
          <w:lang w:eastAsia="en-US"/>
        </w:rPr>
        <w:t xml:space="preserve"> </w:t>
      </w:r>
      <w:r w:rsidR="00B52CAA" w:rsidRPr="00B52CAA">
        <w:rPr>
          <w:rFonts w:ascii="Arial" w:hAnsi="Arial" w:cs="Arial"/>
          <w:sz w:val="20"/>
          <w:szCs w:val="20"/>
          <w:lang w:eastAsia="en-US"/>
        </w:rPr>
        <w:t>art. 104- 107 PZP, że proponowane artykuły lub materiały medyczne w równoważnym stopniu spełniają</w:t>
      </w:r>
      <w:r w:rsidR="00B52CAA">
        <w:rPr>
          <w:rFonts w:ascii="Arial" w:hAnsi="Arial" w:cs="Arial"/>
          <w:sz w:val="20"/>
          <w:szCs w:val="20"/>
          <w:lang w:eastAsia="en-US"/>
        </w:rPr>
        <w:t xml:space="preserve"> </w:t>
      </w:r>
      <w:r w:rsidR="00B52CAA" w:rsidRPr="00B52CAA">
        <w:rPr>
          <w:rFonts w:ascii="Arial" w:hAnsi="Arial" w:cs="Arial"/>
          <w:sz w:val="20"/>
          <w:szCs w:val="20"/>
          <w:lang w:eastAsia="en-US"/>
        </w:rPr>
        <w:t xml:space="preserve">wymagania określone w opisie przedmiotu zamówienia. </w:t>
      </w:r>
      <w:r w:rsidR="00005DF5" w:rsidRPr="00095AA6">
        <w:rPr>
          <w:rFonts w:ascii="Arial" w:hAnsi="Arial" w:cs="Arial"/>
          <w:sz w:val="20"/>
          <w:szCs w:val="20"/>
          <w:lang w:eastAsia="en-US"/>
        </w:rPr>
        <w:t xml:space="preserve">W celu potwierdzenia, że oferowane przez Wykonawcę materiały/ artykuły równoważne (każdy z osobna)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00005DF5" w:rsidRPr="00B52CAA">
        <w:rPr>
          <w:rFonts w:ascii="Arial" w:hAnsi="Arial" w:cs="Arial"/>
          <w:i/>
          <w:sz w:val="20"/>
          <w:szCs w:val="20"/>
          <w:u w:val="single"/>
          <w:lang w:eastAsia="en-US"/>
        </w:rPr>
        <w:t>Brak wymaganego potwierdzenia równoważności lub brak wykazania równoważności w ofercie Wykonawcy stanowić będzie o niezgodności oferty z treścią SWZ.</w:t>
      </w:r>
    </w:p>
    <w:p w14:paraId="3832EA1C" w14:textId="2040C20D" w:rsidR="00A847AA" w:rsidRPr="00B62473" w:rsidRDefault="003A5B2E" w:rsidP="00B62473">
      <w:pPr>
        <w:widowControl/>
        <w:suppressAutoHyphens w:val="0"/>
        <w:spacing w:line="360" w:lineRule="auto"/>
        <w:jc w:val="both"/>
        <w:rPr>
          <w:rFonts w:ascii="Arial" w:hAnsi="Arial" w:cs="Arial"/>
          <w:sz w:val="20"/>
          <w:szCs w:val="20"/>
          <w:lang w:eastAsia="en-US"/>
        </w:rPr>
      </w:pPr>
      <w:r>
        <w:rPr>
          <w:rFonts w:ascii="Arial" w:hAnsi="Arial" w:cs="Arial"/>
          <w:b/>
          <w:bCs/>
          <w:sz w:val="20"/>
          <w:szCs w:val="20"/>
        </w:rPr>
        <w:t>10</w:t>
      </w:r>
      <w:r w:rsidR="00B62473">
        <w:rPr>
          <w:rFonts w:ascii="Arial" w:hAnsi="Arial" w:cs="Arial"/>
          <w:b/>
          <w:bCs/>
          <w:sz w:val="20"/>
          <w:szCs w:val="20"/>
        </w:rPr>
        <w:t>.</w:t>
      </w:r>
      <w:r w:rsidR="00B62473" w:rsidRPr="00095AA6">
        <w:rPr>
          <w:rFonts w:ascii="Arial" w:hAnsi="Arial" w:cs="Arial"/>
          <w:bCs/>
          <w:sz w:val="20"/>
          <w:szCs w:val="20"/>
        </w:rPr>
        <w:t xml:space="preserve">Wykonawca wybrany do wykonania zamówienia zobowiązany będzie do </w:t>
      </w:r>
      <w:r w:rsidR="00B62473" w:rsidRPr="00095AA6">
        <w:rPr>
          <w:rFonts w:ascii="Arial" w:hAnsi="Arial" w:cs="Arial"/>
          <w:sz w:val="20"/>
          <w:szCs w:val="20"/>
          <w:lang w:eastAsia="en-US"/>
        </w:rPr>
        <w:t>wniesienia dostarczonych materiałów i artykułów medycznych do pomieszczeń wskazanych przez zamawiającego.</w:t>
      </w:r>
    </w:p>
    <w:p w14:paraId="10A687FB" w14:textId="3FFFD17A" w:rsidR="00B62473" w:rsidRPr="00955B46" w:rsidRDefault="003A5B2E" w:rsidP="00955B46">
      <w:pPr>
        <w:spacing w:line="360" w:lineRule="auto"/>
        <w:jc w:val="both"/>
        <w:rPr>
          <w:rFonts w:ascii="Arial" w:hAnsi="Arial" w:cs="Arial"/>
          <w:sz w:val="20"/>
          <w:szCs w:val="20"/>
        </w:rPr>
      </w:pPr>
      <w:r>
        <w:rPr>
          <w:rFonts w:ascii="Arial" w:hAnsi="Arial" w:cs="Arial"/>
          <w:b/>
          <w:sz w:val="20"/>
          <w:szCs w:val="20"/>
        </w:rPr>
        <w:t>11</w:t>
      </w:r>
      <w:r w:rsidR="00F6387F" w:rsidRPr="00095AA6">
        <w:rPr>
          <w:rFonts w:ascii="Arial" w:hAnsi="Arial" w:cs="Arial"/>
          <w:b/>
          <w:sz w:val="20"/>
          <w:szCs w:val="20"/>
        </w:rPr>
        <w:t>.</w:t>
      </w:r>
      <w:r w:rsidR="00F04D79" w:rsidRPr="00095AA6">
        <w:rPr>
          <w:rFonts w:ascii="Arial" w:hAnsi="Arial" w:cs="Arial"/>
          <w:sz w:val="20"/>
          <w:szCs w:val="20"/>
        </w:rPr>
        <w:t xml:space="preserve">Zamawiający ma prawo odmówić odbioru towaru niezgodnego co do </w:t>
      </w:r>
      <w:r w:rsidR="00904E4C" w:rsidRPr="00095AA6">
        <w:rPr>
          <w:rFonts w:ascii="Arial" w:hAnsi="Arial" w:cs="Arial"/>
          <w:sz w:val="20"/>
          <w:szCs w:val="20"/>
        </w:rPr>
        <w:t>ilości i rodzaju z zamówieniem.</w:t>
      </w:r>
      <w:r w:rsidR="00904E4C" w:rsidRPr="00095AA6">
        <w:rPr>
          <w:rFonts w:ascii="Arial" w:hAnsi="Arial" w:cs="Arial"/>
          <w:sz w:val="20"/>
          <w:szCs w:val="20"/>
        </w:rPr>
        <w:br/>
      </w:r>
      <w:r w:rsidR="00F04D79" w:rsidRPr="00095AA6">
        <w:rPr>
          <w:rFonts w:ascii="Arial" w:hAnsi="Arial" w:cs="Arial"/>
          <w:sz w:val="20"/>
          <w:szCs w:val="20"/>
        </w:rPr>
        <w:t>W takim przypadku nie przysługuje wynagrodzenie.</w:t>
      </w:r>
    </w:p>
    <w:p w14:paraId="355D58F0" w14:textId="1FEC9444" w:rsidR="00FC4FA2" w:rsidRPr="008443A8" w:rsidRDefault="003A5B2E" w:rsidP="00095AA6">
      <w:pPr>
        <w:spacing w:after="60" w:line="360" w:lineRule="auto"/>
        <w:jc w:val="both"/>
        <w:rPr>
          <w:rFonts w:ascii="Arial" w:hAnsi="Arial" w:cs="Arial"/>
          <w:b/>
          <w:sz w:val="20"/>
          <w:szCs w:val="20"/>
        </w:rPr>
      </w:pPr>
      <w:r w:rsidRPr="008443A8">
        <w:rPr>
          <w:rFonts w:ascii="Arial" w:hAnsi="Arial" w:cs="Arial"/>
          <w:b/>
          <w:sz w:val="20"/>
          <w:szCs w:val="20"/>
        </w:rPr>
        <w:t>12</w:t>
      </w:r>
      <w:r w:rsidR="00F6387F" w:rsidRPr="008443A8">
        <w:rPr>
          <w:rFonts w:ascii="Arial" w:hAnsi="Arial" w:cs="Arial"/>
          <w:b/>
          <w:sz w:val="20"/>
          <w:szCs w:val="20"/>
        </w:rPr>
        <w:t>.</w:t>
      </w:r>
      <w:r w:rsidR="00FC4FA2" w:rsidRPr="008443A8">
        <w:rPr>
          <w:rFonts w:ascii="Arial" w:hAnsi="Arial" w:cs="Arial"/>
          <w:b/>
          <w:sz w:val="20"/>
          <w:szCs w:val="20"/>
        </w:rPr>
        <w:t xml:space="preserve">W przypadku, gdy Wykonawca zamierza zrealizować przedmiot zamówienia z udziałem podwykonawców, Zamawiający żąda wskazania przez Wykonawcę części zamówienia, których </w:t>
      </w:r>
      <w:r w:rsidR="00FC4FA2" w:rsidRPr="008443A8">
        <w:rPr>
          <w:rFonts w:ascii="Arial" w:hAnsi="Arial" w:cs="Arial"/>
          <w:b/>
          <w:sz w:val="20"/>
          <w:szCs w:val="20"/>
        </w:rPr>
        <w:lastRenderedPageBreak/>
        <w:t>wykonanie zamierza powierzyć podwykonawcom i podania przez Wykonawcę firm podwykonawców (</w:t>
      </w:r>
      <w:r w:rsidR="00AB52FF" w:rsidRPr="008443A8">
        <w:rPr>
          <w:rFonts w:ascii="Arial" w:hAnsi="Arial" w:cs="Arial"/>
          <w:b/>
          <w:sz w:val="20"/>
          <w:szCs w:val="20"/>
        </w:rPr>
        <w:t>Załącznik nr 7</w:t>
      </w:r>
      <w:r w:rsidR="006F36D1" w:rsidRPr="008443A8">
        <w:rPr>
          <w:rFonts w:ascii="Arial" w:hAnsi="Arial" w:cs="Arial"/>
          <w:b/>
          <w:sz w:val="20"/>
          <w:szCs w:val="20"/>
        </w:rPr>
        <w:t xml:space="preserve"> do SWZ</w:t>
      </w:r>
      <w:r w:rsidR="00FC4FA2" w:rsidRPr="008443A8">
        <w:rPr>
          <w:rFonts w:ascii="Arial" w:hAnsi="Arial" w:cs="Arial"/>
          <w:b/>
          <w:sz w:val="20"/>
          <w:szCs w:val="20"/>
        </w:rPr>
        <w:t xml:space="preserve">). W przypadku, kiedy Wykonawca </w:t>
      </w:r>
      <w:r w:rsidR="006F36D1" w:rsidRPr="008443A8">
        <w:rPr>
          <w:rFonts w:ascii="Arial" w:hAnsi="Arial" w:cs="Arial"/>
          <w:b/>
          <w:sz w:val="20"/>
          <w:szCs w:val="20"/>
        </w:rPr>
        <w:t>nie złoży oświadczenia, którą część z</w:t>
      </w:r>
      <w:r w:rsidR="00FC4FA2" w:rsidRPr="008443A8">
        <w:rPr>
          <w:rFonts w:ascii="Arial" w:hAnsi="Arial" w:cs="Arial"/>
          <w:b/>
          <w:sz w:val="20"/>
          <w:szCs w:val="20"/>
        </w:rPr>
        <w:t>amierza powierzyć podwykonawcom, Zamawiający przyjmie,</w:t>
      </w:r>
      <w:r w:rsidR="006260C5" w:rsidRPr="008443A8">
        <w:rPr>
          <w:rFonts w:ascii="Arial" w:hAnsi="Arial" w:cs="Arial"/>
          <w:b/>
          <w:sz w:val="20"/>
          <w:szCs w:val="20"/>
        </w:rPr>
        <w:t xml:space="preserve"> </w:t>
      </w:r>
      <w:r w:rsidR="00FC4FA2" w:rsidRPr="008443A8">
        <w:rPr>
          <w:rFonts w:ascii="Arial" w:hAnsi="Arial" w:cs="Arial"/>
          <w:b/>
          <w:sz w:val="20"/>
          <w:szCs w:val="20"/>
        </w:rPr>
        <w:t>że Wykonawca zrealizuje zamówienie samodzielnie.</w:t>
      </w:r>
    </w:p>
    <w:p w14:paraId="17CA5C87" w14:textId="056DA288" w:rsidR="006D6E53" w:rsidRPr="006F06F7" w:rsidRDefault="00F6387F" w:rsidP="006F06F7">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Rozdział IV.</w:t>
      </w:r>
      <w:r w:rsidR="006F06F7">
        <w:rPr>
          <w:rFonts w:ascii="Arial" w:hAnsi="Arial" w:cs="Arial"/>
          <w:b/>
          <w:sz w:val="20"/>
          <w:szCs w:val="20"/>
        </w:rPr>
        <w:t xml:space="preserve"> </w:t>
      </w:r>
      <w:r w:rsidRPr="00F6387F">
        <w:rPr>
          <w:rFonts w:ascii="Arial" w:hAnsi="Arial" w:cs="Arial"/>
          <w:b/>
          <w:sz w:val="20"/>
          <w:szCs w:val="20"/>
        </w:rPr>
        <w:t>Przedmiotowe środki dowodowe</w:t>
      </w:r>
    </w:p>
    <w:p w14:paraId="0D398618" w14:textId="6222A68F" w:rsidR="006F06F7" w:rsidRPr="00C428CC" w:rsidRDefault="0065071C" w:rsidP="003A5B2E">
      <w:pPr>
        <w:pStyle w:val="Akapitzlist1"/>
        <w:numPr>
          <w:ilvl w:val="0"/>
          <w:numId w:val="0"/>
        </w:numPr>
        <w:spacing w:line="360" w:lineRule="auto"/>
        <w:rPr>
          <w:rFonts w:ascii="Arial" w:hAnsi="Arial" w:cs="Arial"/>
          <w:sz w:val="20"/>
          <w:szCs w:val="20"/>
        </w:rPr>
      </w:pPr>
      <w:r w:rsidRPr="003A5B2E">
        <w:rPr>
          <w:rFonts w:ascii="Arial" w:hAnsi="Arial" w:cs="Arial"/>
          <w:b/>
          <w:sz w:val="20"/>
          <w:szCs w:val="20"/>
        </w:rPr>
        <w:t>1.</w:t>
      </w:r>
      <w:r w:rsidR="006F06F7" w:rsidRPr="0065071C">
        <w:rPr>
          <w:rFonts w:ascii="Arial" w:hAnsi="Arial" w:cs="Arial"/>
          <w:sz w:val="20"/>
          <w:szCs w:val="20"/>
        </w:rPr>
        <w:t xml:space="preserve">Zamawiający wymaga złożenia następujących przedmiotowych środków </w:t>
      </w:r>
      <w:r w:rsidR="006F06F7" w:rsidRPr="00C428CC">
        <w:rPr>
          <w:rFonts w:ascii="Arial" w:hAnsi="Arial" w:cs="Arial"/>
          <w:sz w:val="20"/>
          <w:szCs w:val="20"/>
        </w:rPr>
        <w:t>dowodowych:</w:t>
      </w:r>
    </w:p>
    <w:p w14:paraId="46CF3E61" w14:textId="1402C907" w:rsidR="00C97BFB" w:rsidRPr="003A5B2E" w:rsidRDefault="0065071C" w:rsidP="003A5B2E">
      <w:pPr>
        <w:pStyle w:val="Akapitzlist1"/>
        <w:numPr>
          <w:ilvl w:val="0"/>
          <w:numId w:val="0"/>
        </w:numPr>
        <w:spacing w:line="360" w:lineRule="auto"/>
        <w:rPr>
          <w:rFonts w:ascii="Arial" w:hAnsi="Arial" w:cs="Arial"/>
          <w:b/>
          <w:bCs/>
          <w:sz w:val="20"/>
          <w:szCs w:val="20"/>
          <w:highlight w:val="yellow"/>
        </w:rPr>
      </w:pPr>
      <w:r w:rsidRPr="003A5B2E">
        <w:rPr>
          <w:rFonts w:ascii="Arial" w:hAnsi="Arial" w:cs="Arial"/>
          <w:b/>
          <w:sz w:val="20"/>
          <w:szCs w:val="20"/>
        </w:rPr>
        <w:t>1</w:t>
      </w:r>
      <w:r w:rsidR="00C97BFB" w:rsidRPr="003A5B2E">
        <w:rPr>
          <w:rFonts w:ascii="Arial" w:hAnsi="Arial" w:cs="Arial"/>
          <w:b/>
          <w:sz w:val="20"/>
          <w:szCs w:val="20"/>
        </w:rPr>
        <w:t>)</w:t>
      </w:r>
      <w:r w:rsidR="00C97BFB" w:rsidRPr="00C428CC">
        <w:rPr>
          <w:rFonts w:ascii="Arial" w:hAnsi="Arial" w:cs="Arial"/>
          <w:sz w:val="20"/>
          <w:szCs w:val="20"/>
        </w:rPr>
        <w:t xml:space="preserve"> wykaz oferowanych materiałów i artykułów medycznych z ich szczegółowym opisem pozwalającym na</w:t>
      </w:r>
      <w:r w:rsidR="00C97BFB" w:rsidRPr="0065071C">
        <w:rPr>
          <w:rFonts w:ascii="Arial" w:hAnsi="Arial" w:cs="Arial"/>
          <w:sz w:val="20"/>
          <w:szCs w:val="20"/>
        </w:rPr>
        <w:t xml:space="preserve"> ocenę zgodności </w:t>
      </w:r>
      <w:r w:rsidR="00C97BFB" w:rsidRPr="003A5B2E">
        <w:rPr>
          <w:rFonts w:ascii="Arial" w:hAnsi="Arial" w:cs="Arial"/>
          <w:sz w:val="20"/>
          <w:szCs w:val="20"/>
        </w:rPr>
        <w:t>oferowanych</w:t>
      </w:r>
      <w:r w:rsidR="00C97BFB" w:rsidRPr="0065071C">
        <w:rPr>
          <w:rFonts w:ascii="Arial" w:hAnsi="Arial" w:cs="Arial"/>
          <w:sz w:val="20"/>
          <w:szCs w:val="20"/>
        </w:rPr>
        <w:t xml:space="preserve"> materiałów i artykułów oraz ich parametrów z wymaganiami SWZ</w:t>
      </w:r>
      <w:r w:rsidRPr="0065071C">
        <w:rPr>
          <w:rFonts w:ascii="Arial" w:hAnsi="Arial" w:cs="Arial"/>
          <w:sz w:val="20"/>
          <w:szCs w:val="20"/>
        </w:rPr>
        <w:t>;</w:t>
      </w:r>
    </w:p>
    <w:p w14:paraId="31780186" w14:textId="1D62442A" w:rsidR="00C97BFB" w:rsidRPr="0065071C" w:rsidRDefault="003A5B2E" w:rsidP="003A5B2E">
      <w:pPr>
        <w:pStyle w:val="Akapitzlist1"/>
        <w:numPr>
          <w:ilvl w:val="0"/>
          <w:numId w:val="0"/>
        </w:numPr>
        <w:spacing w:line="360" w:lineRule="auto"/>
        <w:ind w:hanging="11"/>
        <w:rPr>
          <w:rFonts w:ascii="Arial" w:hAnsi="Arial" w:cs="Arial"/>
          <w:sz w:val="20"/>
          <w:szCs w:val="20"/>
        </w:rPr>
      </w:pPr>
      <w:r w:rsidRPr="003A5B2E">
        <w:rPr>
          <w:rFonts w:ascii="Arial" w:hAnsi="Arial" w:cs="Arial"/>
          <w:b/>
          <w:sz w:val="20"/>
          <w:szCs w:val="20"/>
        </w:rPr>
        <w:t>2</w:t>
      </w:r>
      <w:r w:rsidR="00C97BFB" w:rsidRPr="003A5B2E">
        <w:rPr>
          <w:rFonts w:ascii="Arial" w:hAnsi="Arial" w:cs="Arial"/>
          <w:b/>
          <w:sz w:val="20"/>
          <w:szCs w:val="20"/>
        </w:rPr>
        <w:t>)</w:t>
      </w:r>
      <w:r w:rsidR="00C97BFB" w:rsidRPr="0065071C">
        <w:rPr>
          <w:rFonts w:ascii="Arial" w:hAnsi="Arial" w:cs="Arial"/>
          <w:sz w:val="20"/>
          <w:szCs w:val="20"/>
        </w:rPr>
        <w:t xml:space="preserve"> oświ</w:t>
      </w:r>
      <w:r w:rsidR="00AB52FF">
        <w:rPr>
          <w:rFonts w:ascii="Arial" w:hAnsi="Arial" w:cs="Arial"/>
          <w:sz w:val="20"/>
          <w:szCs w:val="20"/>
        </w:rPr>
        <w:t xml:space="preserve">adczenie wykonawcy, że oferowane przez niego artykuły </w:t>
      </w:r>
      <w:r w:rsidR="00C97BFB" w:rsidRPr="0065071C">
        <w:rPr>
          <w:rFonts w:ascii="Arial" w:hAnsi="Arial" w:cs="Arial"/>
          <w:sz w:val="20"/>
          <w:szCs w:val="20"/>
        </w:rPr>
        <w:t>i materiały posiadają wymagane certyfikaty i są zgodne z normami wskazanymi w opisie przedmi</w:t>
      </w:r>
      <w:r w:rsidR="00AA631E">
        <w:rPr>
          <w:rFonts w:ascii="Arial" w:hAnsi="Arial" w:cs="Arial"/>
          <w:sz w:val="20"/>
          <w:szCs w:val="20"/>
        </w:rPr>
        <w:t>otu zamówienia (lub równoważne).</w:t>
      </w:r>
    </w:p>
    <w:p w14:paraId="3546F4FA" w14:textId="23DDBA8A" w:rsidR="006F06F7" w:rsidRPr="0065071C" w:rsidRDefault="003A5B2E" w:rsidP="003A5B2E">
      <w:pPr>
        <w:pStyle w:val="Akapitzlist1"/>
        <w:numPr>
          <w:ilvl w:val="0"/>
          <w:numId w:val="0"/>
        </w:numPr>
        <w:spacing w:line="360" w:lineRule="auto"/>
        <w:rPr>
          <w:rFonts w:ascii="Arial" w:hAnsi="Arial" w:cs="Arial"/>
          <w:sz w:val="20"/>
          <w:szCs w:val="20"/>
        </w:rPr>
      </w:pPr>
      <w:r>
        <w:rPr>
          <w:rFonts w:ascii="Arial" w:hAnsi="Arial" w:cs="Arial"/>
          <w:b/>
          <w:sz w:val="20"/>
          <w:szCs w:val="20"/>
        </w:rPr>
        <w:t>2.</w:t>
      </w:r>
      <w:r w:rsidR="006F06F7" w:rsidRPr="0065071C">
        <w:rPr>
          <w:rFonts w:ascii="Arial" w:hAnsi="Arial" w:cs="Arial"/>
          <w:sz w:val="20"/>
          <w:szCs w:val="20"/>
        </w:rPr>
        <w:t>Zamawiający zaakceptuje równoważne przedmiotowe środki dowodowe, jeśli potwierdzą one, że oferowane dostawy spełniają określone przez zamawiającego wymagania.</w:t>
      </w:r>
    </w:p>
    <w:p w14:paraId="7E30F6FB" w14:textId="2A6B9E5A" w:rsidR="006F06F7" w:rsidRPr="0065071C" w:rsidRDefault="003A5B2E" w:rsidP="003A5B2E">
      <w:pPr>
        <w:pStyle w:val="Akapitzlist1"/>
        <w:numPr>
          <w:ilvl w:val="0"/>
          <w:numId w:val="0"/>
        </w:numPr>
        <w:spacing w:line="360" w:lineRule="auto"/>
        <w:rPr>
          <w:rFonts w:ascii="Arial" w:hAnsi="Arial" w:cs="Arial"/>
          <w:sz w:val="20"/>
          <w:szCs w:val="20"/>
        </w:rPr>
      </w:pPr>
      <w:r w:rsidRPr="003A5B2E">
        <w:rPr>
          <w:rFonts w:ascii="Arial" w:hAnsi="Arial" w:cs="Arial"/>
          <w:b/>
          <w:sz w:val="20"/>
          <w:szCs w:val="20"/>
        </w:rPr>
        <w:t>3.</w:t>
      </w:r>
      <w:r w:rsidR="006F06F7" w:rsidRPr="0065071C">
        <w:rPr>
          <w:rFonts w:ascii="Arial" w:hAnsi="Arial" w:cs="Arial"/>
          <w:sz w:val="20"/>
          <w:szCs w:val="20"/>
        </w:rPr>
        <w:t>Jeżeli wykonawca nie złożył przedmiotowych środków dowodowych lub złożone przedmiotowe środki dowodowe są niekompletne, zamawiający wzywa do ich złożenia lub uzupełnienia w wyznaczonym terminie, nie krótszym niż 2 dni robocze.</w:t>
      </w:r>
    </w:p>
    <w:p w14:paraId="377FE50F" w14:textId="7492BCFA" w:rsidR="006F06F7" w:rsidRPr="0065071C" w:rsidRDefault="003A5B2E" w:rsidP="003A5B2E">
      <w:pPr>
        <w:pStyle w:val="Akapitzlist1"/>
        <w:numPr>
          <w:ilvl w:val="0"/>
          <w:numId w:val="0"/>
        </w:numPr>
        <w:spacing w:line="360" w:lineRule="auto"/>
        <w:rPr>
          <w:rFonts w:ascii="Arial" w:hAnsi="Arial" w:cs="Arial"/>
          <w:sz w:val="20"/>
          <w:szCs w:val="20"/>
        </w:rPr>
      </w:pPr>
      <w:r w:rsidRPr="003A5B2E">
        <w:rPr>
          <w:rFonts w:ascii="Arial" w:hAnsi="Arial" w:cs="Arial"/>
          <w:b/>
          <w:sz w:val="20"/>
          <w:szCs w:val="20"/>
        </w:rPr>
        <w:t>4.</w:t>
      </w:r>
      <w:r w:rsidR="006F06F7" w:rsidRPr="0065071C">
        <w:rPr>
          <w:rFonts w:ascii="Arial" w:hAnsi="Arial" w:cs="Arial"/>
          <w:sz w:val="20"/>
          <w:szCs w:val="20"/>
        </w:rPr>
        <w:t xml:space="preserve">Przepisu </w:t>
      </w:r>
      <w:r w:rsidR="003C0E44" w:rsidRPr="0065071C">
        <w:rPr>
          <w:rFonts w:ascii="Arial" w:hAnsi="Arial" w:cs="Arial"/>
          <w:sz w:val="20"/>
          <w:szCs w:val="20"/>
        </w:rPr>
        <w:t>pkt</w:t>
      </w:r>
      <w:r w:rsidR="006F06F7" w:rsidRPr="0065071C">
        <w:rPr>
          <w:rFonts w:ascii="Arial" w:hAnsi="Arial" w:cs="Arial"/>
          <w:sz w:val="20"/>
          <w:szCs w:val="20"/>
        </w:rPr>
        <w:t xml:space="preserve">.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34B34D1" w14:textId="4C4DBA91" w:rsidR="006F06F7" w:rsidRPr="0065071C" w:rsidRDefault="003A5B2E" w:rsidP="003A5B2E">
      <w:pPr>
        <w:pStyle w:val="Akapitzlist1"/>
        <w:numPr>
          <w:ilvl w:val="0"/>
          <w:numId w:val="0"/>
        </w:numPr>
        <w:spacing w:line="360" w:lineRule="auto"/>
        <w:rPr>
          <w:rFonts w:ascii="Arial" w:hAnsi="Arial" w:cs="Arial"/>
          <w:sz w:val="20"/>
          <w:szCs w:val="20"/>
        </w:rPr>
      </w:pPr>
      <w:r w:rsidRPr="003A5B2E">
        <w:rPr>
          <w:rFonts w:ascii="Arial" w:hAnsi="Arial" w:cs="Arial"/>
          <w:b/>
          <w:sz w:val="20"/>
          <w:szCs w:val="20"/>
        </w:rPr>
        <w:t>5.</w:t>
      </w:r>
      <w:r w:rsidR="006F06F7" w:rsidRPr="0065071C">
        <w:rPr>
          <w:rFonts w:ascii="Arial" w:hAnsi="Arial" w:cs="Arial"/>
          <w:sz w:val="20"/>
          <w:szCs w:val="20"/>
        </w:rPr>
        <w:t>Zamawiający może żądać od wykonawców wyjaśnień dotyczących treści przedmiotowych środków dowodowych.</w:t>
      </w:r>
    </w:p>
    <w:p w14:paraId="30AB0648" w14:textId="18480603" w:rsidR="00F6387F" w:rsidRPr="00F6387F" w:rsidRDefault="00F6387F" w:rsidP="00F6387F">
      <w:pPr>
        <w:pBdr>
          <w:bottom w:val="double" w:sz="4" w:space="1" w:color="auto"/>
        </w:pBdr>
        <w:shd w:val="clear" w:color="auto" w:fill="DAEEF3"/>
        <w:spacing w:before="360" w:after="40" w:line="360" w:lineRule="auto"/>
        <w:jc w:val="both"/>
        <w:rPr>
          <w:rFonts w:ascii="Arial" w:hAnsi="Arial" w:cs="Arial"/>
          <w:b/>
          <w:sz w:val="20"/>
          <w:szCs w:val="20"/>
        </w:rPr>
      </w:pPr>
      <w:r w:rsidRPr="00F6387F">
        <w:rPr>
          <w:rFonts w:ascii="Arial" w:hAnsi="Arial" w:cs="Arial"/>
          <w:b/>
          <w:sz w:val="20"/>
          <w:szCs w:val="20"/>
        </w:rPr>
        <w:t xml:space="preserve">Rozdział </w:t>
      </w:r>
      <w:r w:rsidR="006F06F7">
        <w:rPr>
          <w:rFonts w:ascii="Arial" w:hAnsi="Arial" w:cs="Arial"/>
          <w:b/>
          <w:sz w:val="20"/>
          <w:szCs w:val="20"/>
        </w:rPr>
        <w:t xml:space="preserve">V. </w:t>
      </w:r>
      <w:r>
        <w:rPr>
          <w:rFonts w:ascii="Arial" w:hAnsi="Arial" w:cs="Arial"/>
          <w:b/>
          <w:sz w:val="20"/>
          <w:szCs w:val="20"/>
        </w:rPr>
        <w:t>Termin wykonania zamówienia</w:t>
      </w:r>
    </w:p>
    <w:p w14:paraId="3C8B3249" w14:textId="3EE480AA" w:rsidR="00F6387F" w:rsidRPr="00F6387F" w:rsidRDefault="00F6387F" w:rsidP="00F6387F">
      <w:pPr>
        <w:widowControl/>
        <w:suppressAutoHyphens w:val="0"/>
        <w:spacing w:line="360" w:lineRule="auto"/>
        <w:jc w:val="both"/>
        <w:rPr>
          <w:rFonts w:ascii="Arial" w:hAnsi="Arial" w:cs="Arial"/>
          <w:sz w:val="20"/>
          <w:szCs w:val="20"/>
        </w:rPr>
      </w:pPr>
      <w:r w:rsidRPr="00516866">
        <w:rPr>
          <w:rFonts w:ascii="Arial" w:hAnsi="Arial" w:cs="Arial"/>
          <w:b/>
          <w:sz w:val="20"/>
          <w:szCs w:val="20"/>
        </w:rPr>
        <w:t>1.</w:t>
      </w:r>
      <w:r w:rsidRPr="00F6387F">
        <w:rPr>
          <w:rFonts w:ascii="Arial" w:hAnsi="Arial" w:cs="Arial"/>
          <w:sz w:val="20"/>
          <w:szCs w:val="20"/>
        </w:rPr>
        <w:t>Termin</w:t>
      </w:r>
      <w:r>
        <w:rPr>
          <w:rFonts w:ascii="Arial" w:hAnsi="Arial" w:cs="Arial"/>
          <w:sz w:val="20"/>
          <w:szCs w:val="20"/>
        </w:rPr>
        <w:t xml:space="preserve"> wykonania zamówienia wynosi: </w:t>
      </w:r>
      <w:r w:rsidR="00AB52FF" w:rsidRPr="00AB52FF">
        <w:rPr>
          <w:rFonts w:ascii="Arial" w:hAnsi="Arial" w:cs="Arial"/>
          <w:sz w:val="20"/>
          <w:szCs w:val="20"/>
        </w:rPr>
        <w:t>3</w:t>
      </w:r>
      <w:r w:rsidR="00683827" w:rsidRPr="00AB52FF">
        <w:rPr>
          <w:rFonts w:ascii="Arial" w:hAnsi="Arial" w:cs="Arial"/>
          <w:sz w:val="20"/>
          <w:szCs w:val="20"/>
        </w:rPr>
        <w:t>0</w:t>
      </w:r>
      <w:r w:rsidRPr="00AB52FF">
        <w:rPr>
          <w:rFonts w:ascii="Arial" w:hAnsi="Arial" w:cs="Arial"/>
          <w:sz w:val="20"/>
          <w:szCs w:val="20"/>
        </w:rPr>
        <w:t xml:space="preserve"> dni od daty udzielenia zamówienia,</w:t>
      </w:r>
      <w:r w:rsidRPr="00F6387F">
        <w:rPr>
          <w:rFonts w:ascii="Arial" w:hAnsi="Arial" w:cs="Arial"/>
          <w:sz w:val="20"/>
          <w:szCs w:val="20"/>
        </w:rPr>
        <w:t xml:space="preserve"> tj. zawarcia umowy. Uwaga: Wykonawca może skróć w/w termin wykonania zamówienia </w:t>
      </w:r>
      <w:r w:rsidRPr="00AB52FF">
        <w:rPr>
          <w:rFonts w:ascii="Arial" w:hAnsi="Arial" w:cs="Arial"/>
          <w:sz w:val="20"/>
          <w:szCs w:val="20"/>
        </w:rPr>
        <w:t>(p</w:t>
      </w:r>
      <w:r w:rsidR="006F36D1" w:rsidRPr="00AB52FF">
        <w:rPr>
          <w:rFonts w:ascii="Arial" w:hAnsi="Arial" w:cs="Arial"/>
          <w:sz w:val="20"/>
          <w:szCs w:val="20"/>
        </w:rPr>
        <w:t>atrz szczegóły w Rozdziale XV</w:t>
      </w:r>
      <w:r w:rsidRPr="00AB52FF">
        <w:rPr>
          <w:rFonts w:ascii="Arial" w:hAnsi="Arial" w:cs="Arial"/>
          <w:sz w:val="20"/>
          <w:szCs w:val="20"/>
        </w:rPr>
        <w:t xml:space="preserve"> Opis kryteriów oceny ofert).</w:t>
      </w:r>
    </w:p>
    <w:p w14:paraId="4314F6D5" w14:textId="77777777" w:rsidR="00F6387F" w:rsidRPr="00F6387F" w:rsidRDefault="00F6387F" w:rsidP="00F6387F">
      <w:pPr>
        <w:widowControl/>
        <w:suppressAutoHyphens w:val="0"/>
        <w:spacing w:line="360" w:lineRule="auto"/>
        <w:jc w:val="both"/>
        <w:rPr>
          <w:rFonts w:ascii="Arial" w:hAnsi="Arial" w:cs="Arial"/>
          <w:sz w:val="20"/>
          <w:szCs w:val="20"/>
        </w:rPr>
      </w:pPr>
      <w:r w:rsidRPr="00516866">
        <w:rPr>
          <w:rFonts w:ascii="Arial" w:hAnsi="Arial" w:cs="Arial"/>
          <w:b/>
          <w:sz w:val="20"/>
          <w:szCs w:val="20"/>
        </w:rPr>
        <w:t>2.</w:t>
      </w:r>
      <w:r w:rsidRPr="00F6387F">
        <w:rPr>
          <w:rFonts w:ascii="Arial" w:hAnsi="Arial" w:cs="Arial"/>
          <w:sz w:val="20"/>
          <w:szCs w:val="20"/>
        </w:rPr>
        <w:t>Za termin wykonania przedmiotu Umowy przyjmuje się dzień podpisania bezusterkowego protokołu</w:t>
      </w:r>
    </w:p>
    <w:p w14:paraId="3529A155" w14:textId="164E1AD4" w:rsidR="008D155A" w:rsidRPr="006F3B87" w:rsidRDefault="00F6387F" w:rsidP="00F6387F">
      <w:pPr>
        <w:widowControl/>
        <w:suppressAutoHyphens w:val="0"/>
        <w:spacing w:line="360" w:lineRule="auto"/>
        <w:jc w:val="both"/>
        <w:rPr>
          <w:rFonts w:ascii="Arial" w:hAnsi="Arial" w:cs="Arial"/>
          <w:sz w:val="20"/>
          <w:szCs w:val="20"/>
        </w:rPr>
      </w:pPr>
      <w:r w:rsidRPr="00F6387F">
        <w:rPr>
          <w:rFonts w:ascii="Arial" w:hAnsi="Arial" w:cs="Arial"/>
          <w:sz w:val="20"/>
          <w:szCs w:val="20"/>
        </w:rPr>
        <w:t>odbioru przedmiotu umowy.</w:t>
      </w:r>
    </w:p>
    <w:p w14:paraId="70B4ADF1" w14:textId="617677F4" w:rsidR="00D61C79" w:rsidRPr="00357657" w:rsidRDefault="00516866" w:rsidP="00357657">
      <w:pPr>
        <w:pBdr>
          <w:bottom w:val="double" w:sz="4" w:space="1" w:color="auto"/>
        </w:pBdr>
        <w:shd w:val="clear" w:color="auto" w:fill="DAEEF3"/>
        <w:spacing w:before="360" w:after="40" w:line="360" w:lineRule="auto"/>
        <w:jc w:val="both"/>
        <w:rPr>
          <w:rFonts w:ascii="Arial" w:hAnsi="Arial" w:cs="Arial"/>
          <w:b/>
          <w:sz w:val="20"/>
          <w:szCs w:val="20"/>
        </w:rPr>
      </w:pPr>
      <w:r w:rsidRPr="00516866">
        <w:rPr>
          <w:rFonts w:ascii="Arial" w:hAnsi="Arial" w:cs="Arial"/>
          <w:b/>
          <w:sz w:val="20"/>
          <w:szCs w:val="20"/>
        </w:rPr>
        <w:t>Rozdział VI. Opis warunków udziału w postępowaniu</w:t>
      </w:r>
    </w:p>
    <w:p w14:paraId="589A87A2" w14:textId="7058971C" w:rsidR="00F61608" w:rsidRPr="006F3B87" w:rsidRDefault="00516866" w:rsidP="00516866">
      <w:pPr>
        <w:pStyle w:val="Akapitzlist1"/>
        <w:numPr>
          <w:ilvl w:val="0"/>
          <w:numId w:val="0"/>
        </w:numPr>
        <w:spacing w:line="360" w:lineRule="auto"/>
        <w:contextualSpacing w:val="0"/>
        <w:rPr>
          <w:rFonts w:ascii="Arial" w:hAnsi="Arial" w:cs="Arial"/>
          <w:sz w:val="20"/>
          <w:szCs w:val="20"/>
        </w:rPr>
      </w:pPr>
      <w:r w:rsidRPr="00516866">
        <w:rPr>
          <w:rFonts w:ascii="Arial" w:eastAsia="Calibri" w:hAnsi="Arial" w:cs="Arial"/>
          <w:b/>
          <w:sz w:val="20"/>
          <w:szCs w:val="20"/>
        </w:rPr>
        <w:t>1.</w:t>
      </w:r>
      <w:r w:rsidR="00F61608" w:rsidRPr="006F3B87">
        <w:rPr>
          <w:rFonts w:ascii="Arial" w:eastAsia="Calibri" w:hAnsi="Arial" w:cs="Arial"/>
          <w:sz w:val="20"/>
          <w:szCs w:val="20"/>
        </w:rPr>
        <w:t xml:space="preserve">Zdolność do występowania w obrocie gospodarczym – Zamawiający nie </w:t>
      </w:r>
      <w:r w:rsidR="00D86D98" w:rsidRPr="006F3B87">
        <w:rPr>
          <w:rFonts w:ascii="Arial" w:eastAsia="Calibri" w:hAnsi="Arial" w:cs="Arial"/>
          <w:sz w:val="20"/>
          <w:szCs w:val="20"/>
        </w:rPr>
        <w:t>wyznacza warunku w tym zakresie.</w:t>
      </w:r>
    </w:p>
    <w:p w14:paraId="3B524910" w14:textId="44567531" w:rsidR="005518A1" w:rsidRPr="006F3B87" w:rsidRDefault="00516866" w:rsidP="00516866">
      <w:pPr>
        <w:pStyle w:val="Akapitzlist1"/>
        <w:numPr>
          <w:ilvl w:val="0"/>
          <w:numId w:val="0"/>
        </w:numPr>
        <w:spacing w:line="360" w:lineRule="auto"/>
        <w:contextualSpacing w:val="0"/>
        <w:rPr>
          <w:rFonts w:ascii="Arial" w:eastAsia="Calibri" w:hAnsi="Arial" w:cs="Arial"/>
          <w:sz w:val="20"/>
          <w:szCs w:val="20"/>
        </w:rPr>
      </w:pPr>
      <w:r w:rsidRPr="00516866">
        <w:rPr>
          <w:rFonts w:ascii="Arial" w:eastAsia="Calibri" w:hAnsi="Arial" w:cs="Arial"/>
          <w:b/>
          <w:sz w:val="20"/>
          <w:szCs w:val="20"/>
        </w:rPr>
        <w:t>2.</w:t>
      </w:r>
      <w:r w:rsidR="00F61608" w:rsidRPr="006F3B87">
        <w:rPr>
          <w:rFonts w:ascii="Arial" w:eastAsia="Calibri" w:hAnsi="Arial" w:cs="Arial"/>
          <w:sz w:val="20"/>
          <w:szCs w:val="20"/>
        </w:rPr>
        <w:t>Uprawnienia do prowadzenia określonej działalności gospodarc</w:t>
      </w:r>
      <w:r w:rsidR="008B6BA1" w:rsidRPr="006F3B87">
        <w:rPr>
          <w:rFonts w:ascii="Arial" w:eastAsia="Calibri" w:hAnsi="Arial" w:cs="Arial"/>
          <w:sz w:val="20"/>
          <w:szCs w:val="20"/>
        </w:rPr>
        <w:t>zej lub zawodowej, o ile wynika</w:t>
      </w:r>
      <w:r w:rsidR="008B6BA1" w:rsidRPr="006F3B87">
        <w:rPr>
          <w:rFonts w:ascii="Arial" w:eastAsia="Calibri" w:hAnsi="Arial" w:cs="Arial"/>
          <w:sz w:val="20"/>
          <w:szCs w:val="20"/>
        </w:rPr>
        <w:br/>
      </w:r>
      <w:r w:rsidR="00F61608" w:rsidRPr="006F3B87">
        <w:rPr>
          <w:rFonts w:ascii="Arial" w:eastAsia="Calibri" w:hAnsi="Arial" w:cs="Arial"/>
          <w:sz w:val="20"/>
          <w:szCs w:val="20"/>
        </w:rPr>
        <w:t>to z odrębnych przepisów</w:t>
      </w:r>
      <w:r w:rsidR="00F61608" w:rsidRPr="006F3B87" w:rsidDel="00F61608">
        <w:rPr>
          <w:rFonts w:ascii="Arial" w:eastAsia="Calibri" w:hAnsi="Arial" w:cs="Arial"/>
          <w:sz w:val="20"/>
          <w:szCs w:val="20"/>
        </w:rPr>
        <w:t xml:space="preserve"> </w:t>
      </w:r>
      <w:r w:rsidR="005518A1" w:rsidRPr="006F3B87">
        <w:rPr>
          <w:rFonts w:ascii="Arial" w:eastAsia="Calibri" w:hAnsi="Arial" w:cs="Arial"/>
          <w:sz w:val="20"/>
          <w:szCs w:val="20"/>
        </w:rPr>
        <w:t>– Zamawiający nie wyznacza warunku w tym za</w:t>
      </w:r>
      <w:r w:rsidR="008B6BA1" w:rsidRPr="006F3B87">
        <w:rPr>
          <w:rFonts w:ascii="Arial" w:eastAsia="Calibri" w:hAnsi="Arial" w:cs="Arial"/>
          <w:sz w:val="20"/>
          <w:szCs w:val="20"/>
        </w:rPr>
        <w:t>kresie.</w:t>
      </w:r>
    </w:p>
    <w:p w14:paraId="5EC9C446" w14:textId="217B17C4" w:rsidR="0041766E" w:rsidRPr="006F3B87" w:rsidRDefault="00516866" w:rsidP="00516866">
      <w:pPr>
        <w:pStyle w:val="Akapitzlist1"/>
        <w:numPr>
          <w:ilvl w:val="0"/>
          <w:numId w:val="0"/>
        </w:numPr>
        <w:spacing w:line="360" w:lineRule="auto"/>
        <w:contextualSpacing w:val="0"/>
        <w:rPr>
          <w:rFonts w:ascii="Arial" w:eastAsia="Calibri" w:hAnsi="Arial" w:cs="Arial"/>
          <w:sz w:val="20"/>
          <w:szCs w:val="20"/>
        </w:rPr>
      </w:pPr>
      <w:r w:rsidRPr="00516866">
        <w:rPr>
          <w:rFonts w:ascii="Arial" w:eastAsia="Calibri" w:hAnsi="Arial" w:cs="Arial"/>
          <w:b/>
          <w:sz w:val="20"/>
          <w:szCs w:val="20"/>
        </w:rPr>
        <w:t>3.</w:t>
      </w:r>
      <w:r w:rsidR="008D155A" w:rsidRPr="006F3B87">
        <w:rPr>
          <w:rFonts w:ascii="Arial" w:eastAsia="Calibri" w:hAnsi="Arial" w:cs="Arial"/>
          <w:sz w:val="20"/>
          <w:szCs w:val="20"/>
        </w:rPr>
        <w:t xml:space="preserve">Sytuacja ekonomiczna lub finansowa – </w:t>
      </w:r>
      <w:r w:rsidR="004E1EB0" w:rsidRPr="006F3B87">
        <w:rPr>
          <w:rFonts w:ascii="Arial" w:eastAsia="Calibri" w:hAnsi="Arial" w:cs="Arial"/>
          <w:sz w:val="20"/>
          <w:szCs w:val="20"/>
        </w:rPr>
        <w:t>Zamawiający nie ustanawia warunku w tym zakresie.</w:t>
      </w:r>
    </w:p>
    <w:p w14:paraId="7D7BACFC" w14:textId="63EC2935" w:rsidR="00C33403" w:rsidRDefault="00516866" w:rsidP="00516866">
      <w:pPr>
        <w:pStyle w:val="Akapitzlist1"/>
        <w:numPr>
          <w:ilvl w:val="0"/>
          <w:numId w:val="0"/>
        </w:numPr>
        <w:spacing w:line="360" w:lineRule="auto"/>
        <w:contextualSpacing w:val="0"/>
        <w:rPr>
          <w:rFonts w:ascii="Arial" w:hAnsi="Arial" w:cs="Arial"/>
          <w:sz w:val="20"/>
          <w:szCs w:val="20"/>
        </w:rPr>
      </w:pPr>
      <w:r w:rsidRPr="00516866">
        <w:rPr>
          <w:rFonts w:ascii="Arial" w:eastAsia="Calibri" w:hAnsi="Arial" w:cs="Arial"/>
          <w:b/>
          <w:sz w:val="20"/>
          <w:szCs w:val="20"/>
        </w:rPr>
        <w:t>4.</w:t>
      </w:r>
      <w:r w:rsidR="008D155A" w:rsidRPr="006F3B87">
        <w:rPr>
          <w:rFonts w:ascii="Arial" w:eastAsia="Calibri" w:hAnsi="Arial" w:cs="Arial"/>
          <w:sz w:val="20"/>
          <w:szCs w:val="20"/>
        </w:rPr>
        <w:t xml:space="preserve">Zdolność techniczna lub zawodowa – </w:t>
      </w:r>
      <w:r w:rsidR="00C33403" w:rsidRPr="006F3B87">
        <w:rPr>
          <w:rFonts w:ascii="Arial" w:eastAsia="Calibri" w:hAnsi="Arial" w:cs="Arial"/>
          <w:sz w:val="20"/>
          <w:szCs w:val="20"/>
        </w:rPr>
        <w:t>o udzielenie zamówienia mo</w:t>
      </w:r>
      <w:r w:rsidR="000B552A">
        <w:rPr>
          <w:rFonts w:ascii="Arial" w:eastAsia="Calibri" w:hAnsi="Arial" w:cs="Arial"/>
          <w:sz w:val="20"/>
          <w:szCs w:val="20"/>
        </w:rPr>
        <w:t>gą ubiegać się Wykonawcy, którzy posiadają niezbędną wiedzę i doświadczenie oraz wykażą, że w okresie ostatnich 3 lat przed upływem terminu składania ofert, a jeżeli okres prowadzenia działalności jest krótszy- w tym okresie wykonali należycie, a w przypadku świadczeń okresowych lub ciągłych również wykonują należycie dostawy, tj</w:t>
      </w:r>
      <w:r w:rsidR="000B552A" w:rsidRPr="000B552A">
        <w:rPr>
          <w:rFonts w:ascii="Arial" w:eastAsia="Calibri" w:hAnsi="Arial" w:cs="Arial"/>
          <w:b/>
          <w:sz w:val="20"/>
          <w:szCs w:val="20"/>
        </w:rPr>
        <w:t xml:space="preserve">. co najmniej dwa </w:t>
      </w:r>
      <w:r w:rsidR="00EB40BF">
        <w:rPr>
          <w:rFonts w:ascii="Arial" w:eastAsia="Calibri" w:hAnsi="Arial" w:cs="Arial"/>
          <w:b/>
          <w:sz w:val="20"/>
          <w:szCs w:val="20"/>
        </w:rPr>
        <w:t xml:space="preserve">odrębne </w:t>
      </w:r>
      <w:r w:rsidR="000B552A" w:rsidRPr="000B552A">
        <w:rPr>
          <w:rFonts w:ascii="Arial" w:eastAsia="Calibri" w:hAnsi="Arial" w:cs="Arial"/>
          <w:b/>
          <w:sz w:val="20"/>
          <w:szCs w:val="20"/>
        </w:rPr>
        <w:t>zamówienia</w:t>
      </w:r>
      <w:r w:rsidR="00EB40BF">
        <w:rPr>
          <w:rFonts w:ascii="Arial" w:eastAsia="Calibri" w:hAnsi="Arial" w:cs="Arial"/>
          <w:b/>
          <w:sz w:val="20"/>
          <w:szCs w:val="20"/>
        </w:rPr>
        <w:t xml:space="preserve"> (kontrakty)</w:t>
      </w:r>
      <w:r w:rsidR="000B552A" w:rsidRPr="000B552A">
        <w:rPr>
          <w:rFonts w:ascii="Arial" w:eastAsia="Calibri" w:hAnsi="Arial" w:cs="Arial"/>
          <w:b/>
          <w:sz w:val="20"/>
          <w:szCs w:val="20"/>
        </w:rPr>
        <w:t xml:space="preserve"> </w:t>
      </w:r>
      <w:r w:rsidR="000B552A" w:rsidRPr="000B552A">
        <w:rPr>
          <w:rFonts w:ascii="Arial" w:eastAsia="Calibri" w:hAnsi="Arial" w:cs="Arial"/>
          <w:b/>
          <w:sz w:val="20"/>
          <w:szCs w:val="20"/>
          <w:u w:val="single"/>
        </w:rPr>
        <w:t>każde z nich</w:t>
      </w:r>
      <w:r w:rsidR="000B552A" w:rsidRPr="000B552A">
        <w:rPr>
          <w:rFonts w:ascii="Arial" w:eastAsia="Calibri" w:hAnsi="Arial" w:cs="Arial"/>
          <w:b/>
          <w:sz w:val="20"/>
          <w:szCs w:val="20"/>
        </w:rPr>
        <w:t xml:space="preserve"> na </w:t>
      </w:r>
      <w:r w:rsidR="000B552A" w:rsidRPr="000B552A">
        <w:rPr>
          <w:rFonts w:ascii="Arial" w:hAnsi="Arial" w:cs="Arial"/>
          <w:b/>
          <w:sz w:val="20"/>
          <w:szCs w:val="20"/>
        </w:rPr>
        <w:t>dostawę materiałów/artykułów medycznych na kwotę 20 000,00 zł</w:t>
      </w:r>
      <w:r w:rsidR="00EB40BF">
        <w:rPr>
          <w:rFonts w:ascii="Arial" w:hAnsi="Arial" w:cs="Arial"/>
          <w:b/>
          <w:sz w:val="20"/>
          <w:szCs w:val="20"/>
        </w:rPr>
        <w:t xml:space="preserve"> brutto</w:t>
      </w:r>
      <w:r w:rsidR="000B552A">
        <w:rPr>
          <w:rFonts w:ascii="Arial" w:hAnsi="Arial" w:cs="Arial"/>
          <w:b/>
          <w:sz w:val="20"/>
          <w:szCs w:val="20"/>
        </w:rPr>
        <w:t>.</w:t>
      </w:r>
      <w:r w:rsidR="00EB40BF">
        <w:rPr>
          <w:rFonts w:ascii="Arial" w:eastAsia="Calibri" w:hAnsi="Arial" w:cs="Arial"/>
          <w:sz w:val="20"/>
          <w:szCs w:val="20"/>
        </w:rPr>
        <w:t xml:space="preserve"> </w:t>
      </w:r>
      <w:r w:rsidR="00C33403" w:rsidRPr="006F3B87">
        <w:rPr>
          <w:rFonts w:ascii="Arial" w:hAnsi="Arial" w:cs="Arial"/>
          <w:sz w:val="20"/>
          <w:szCs w:val="20"/>
        </w:rPr>
        <w:t>P</w:t>
      </w:r>
      <w:r w:rsidR="00EB40BF">
        <w:rPr>
          <w:rFonts w:ascii="Arial" w:hAnsi="Arial" w:cs="Arial"/>
          <w:sz w:val="20"/>
          <w:szCs w:val="20"/>
        </w:rPr>
        <w:t>rzez „ jeden odrębny</w:t>
      </w:r>
      <w:r w:rsidR="00C33403" w:rsidRPr="006F3B87">
        <w:rPr>
          <w:rFonts w:ascii="Arial" w:hAnsi="Arial" w:cs="Arial"/>
          <w:sz w:val="20"/>
          <w:szCs w:val="20"/>
        </w:rPr>
        <w:t xml:space="preserve"> kont</w:t>
      </w:r>
      <w:r w:rsidR="00EB40BF">
        <w:rPr>
          <w:rFonts w:ascii="Arial" w:hAnsi="Arial" w:cs="Arial"/>
          <w:sz w:val="20"/>
          <w:szCs w:val="20"/>
        </w:rPr>
        <w:t>rakt” Zamawiający rozumie jedno</w:t>
      </w:r>
      <w:r w:rsidR="00C33403" w:rsidRPr="006F3B87">
        <w:rPr>
          <w:rFonts w:ascii="Arial" w:hAnsi="Arial" w:cs="Arial"/>
          <w:sz w:val="20"/>
          <w:szCs w:val="20"/>
        </w:rPr>
        <w:t xml:space="preserve"> odpłatne zamówienie</w:t>
      </w:r>
      <w:r w:rsidR="00513449" w:rsidRPr="006F3B87">
        <w:rPr>
          <w:rFonts w:ascii="Arial" w:hAnsi="Arial" w:cs="Arial"/>
          <w:sz w:val="20"/>
          <w:szCs w:val="20"/>
        </w:rPr>
        <w:t xml:space="preserve">. </w:t>
      </w:r>
    </w:p>
    <w:p w14:paraId="75F5BC4E" w14:textId="77777777" w:rsidR="0070515D" w:rsidRPr="00EB40BF" w:rsidRDefault="0070515D" w:rsidP="00516866">
      <w:pPr>
        <w:pStyle w:val="Akapitzlist1"/>
        <w:numPr>
          <w:ilvl w:val="0"/>
          <w:numId w:val="0"/>
        </w:numPr>
        <w:spacing w:line="360" w:lineRule="auto"/>
        <w:contextualSpacing w:val="0"/>
        <w:rPr>
          <w:rFonts w:ascii="Arial" w:eastAsia="Calibri" w:hAnsi="Arial" w:cs="Arial"/>
          <w:sz w:val="20"/>
          <w:szCs w:val="20"/>
        </w:rPr>
      </w:pPr>
    </w:p>
    <w:p w14:paraId="6D4FEEDF" w14:textId="61F072E8" w:rsidR="00D063F2" w:rsidRPr="00357657" w:rsidRDefault="00357657" w:rsidP="00357657">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lastRenderedPageBreak/>
        <w:t>Rozdział VII.</w:t>
      </w:r>
      <w:r w:rsidRPr="00357657">
        <w:rPr>
          <w:rFonts w:ascii="Arial" w:hAnsi="Arial" w:cs="Arial"/>
          <w:b/>
          <w:sz w:val="20"/>
          <w:szCs w:val="20"/>
        </w:rPr>
        <w:t xml:space="preserve"> </w:t>
      </w:r>
      <w:r>
        <w:rPr>
          <w:rFonts w:ascii="Arial" w:hAnsi="Arial" w:cs="Arial"/>
          <w:b/>
          <w:sz w:val="20"/>
          <w:szCs w:val="20"/>
        </w:rPr>
        <w:t>Podstawy wykluczenia Wykonawców</w:t>
      </w:r>
    </w:p>
    <w:p w14:paraId="2E8BDDEB" w14:textId="76FC3530" w:rsidR="00D063F2" w:rsidRPr="006F3B87" w:rsidRDefault="00D063F2" w:rsidP="00EB40BF">
      <w:pPr>
        <w:pStyle w:val="Default"/>
        <w:numPr>
          <w:ilvl w:val="0"/>
          <w:numId w:val="27"/>
        </w:numPr>
        <w:spacing w:line="360" w:lineRule="auto"/>
        <w:jc w:val="both"/>
        <w:rPr>
          <w:rFonts w:ascii="Arial" w:hAnsi="Arial" w:cs="Arial"/>
          <w:sz w:val="20"/>
          <w:szCs w:val="20"/>
        </w:rPr>
      </w:pPr>
      <w:r w:rsidRPr="006F3B87">
        <w:rPr>
          <w:rFonts w:ascii="Arial" w:hAnsi="Arial" w:cs="Arial"/>
          <w:sz w:val="20"/>
          <w:szCs w:val="20"/>
        </w:rPr>
        <w:t>Z postępowania o udzielenie zamówienia wyklucza się̨</w:t>
      </w:r>
      <w:r w:rsidR="00120CF2" w:rsidRPr="006F3B87">
        <w:rPr>
          <w:rFonts w:ascii="Arial" w:hAnsi="Arial" w:cs="Arial"/>
          <w:sz w:val="20"/>
          <w:szCs w:val="20"/>
        </w:rPr>
        <w:t>, z zastrzeżeniem art. 110 ust.</w:t>
      </w:r>
      <w:r w:rsidRPr="006F3B87">
        <w:rPr>
          <w:rFonts w:ascii="Arial" w:hAnsi="Arial" w:cs="Arial"/>
          <w:sz w:val="20"/>
          <w:szCs w:val="20"/>
        </w:rPr>
        <w:t xml:space="preserve">2 </w:t>
      </w:r>
      <w:r w:rsidR="00F56A78" w:rsidRPr="006F3B87">
        <w:rPr>
          <w:rFonts w:ascii="Arial" w:hAnsi="Arial" w:cs="Arial"/>
          <w:sz w:val="20"/>
          <w:szCs w:val="20"/>
        </w:rPr>
        <w:t>PZP</w:t>
      </w:r>
      <w:r w:rsidR="00120CF2" w:rsidRPr="006F3B87">
        <w:rPr>
          <w:rFonts w:ascii="Arial" w:hAnsi="Arial" w:cs="Arial"/>
          <w:sz w:val="20"/>
          <w:szCs w:val="20"/>
        </w:rPr>
        <w:t xml:space="preserve">, </w:t>
      </w:r>
      <w:r w:rsidR="00F56A78" w:rsidRPr="006F3B87">
        <w:rPr>
          <w:rFonts w:ascii="Arial" w:hAnsi="Arial" w:cs="Arial"/>
          <w:sz w:val="20"/>
          <w:szCs w:val="20"/>
        </w:rPr>
        <w:t>Wykonawcę</w:t>
      </w:r>
      <w:r w:rsidRPr="006F3B87">
        <w:rPr>
          <w:rFonts w:ascii="Arial" w:hAnsi="Arial" w:cs="Arial"/>
          <w:sz w:val="20"/>
          <w:szCs w:val="20"/>
        </w:rPr>
        <w:t xml:space="preserve">̨: </w:t>
      </w:r>
    </w:p>
    <w:p w14:paraId="576019C3" w14:textId="77777777" w:rsidR="00CA2E25" w:rsidRPr="006F3B87" w:rsidRDefault="00F56A78" w:rsidP="00EB40BF">
      <w:pPr>
        <w:pStyle w:val="Default"/>
        <w:spacing w:line="360" w:lineRule="auto"/>
        <w:jc w:val="both"/>
        <w:rPr>
          <w:rFonts w:ascii="Arial" w:hAnsi="Arial" w:cs="Arial"/>
          <w:sz w:val="20"/>
          <w:szCs w:val="20"/>
        </w:rPr>
      </w:pPr>
      <w:r w:rsidRPr="006F3B87">
        <w:rPr>
          <w:rFonts w:ascii="Arial" w:hAnsi="Arial" w:cs="Arial"/>
          <w:sz w:val="20"/>
          <w:szCs w:val="20"/>
        </w:rPr>
        <w:t xml:space="preserve">  </w:t>
      </w:r>
      <w:r w:rsidR="00D063F2" w:rsidRPr="00D02E74">
        <w:rPr>
          <w:rFonts w:ascii="Arial" w:hAnsi="Arial" w:cs="Arial"/>
          <w:b/>
          <w:sz w:val="20"/>
          <w:szCs w:val="20"/>
        </w:rPr>
        <w:t>1.1</w:t>
      </w:r>
      <w:r w:rsidR="00D063F2" w:rsidRPr="006F3B87">
        <w:rPr>
          <w:rFonts w:ascii="Arial" w:hAnsi="Arial" w:cs="Arial"/>
          <w:sz w:val="20"/>
          <w:szCs w:val="20"/>
        </w:rPr>
        <w:t xml:space="preserve">. </w:t>
      </w:r>
      <w:r w:rsidRPr="006F3B87">
        <w:rPr>
          <w:rFonts w:ascii="Arial" w:hAnsi="Arial" w:cs="Arial"/>
          <w:sz w:val="20"/>
          <w:szCs w:val="20"/>
        </w:rPr>
        <w:t>będącego</w:t>
      </w:r>
      <w:r w:rsidR="00D063F2" w:rsidRPr="006F3B87">
        <w:rPr>
          <w:rFonts w:ascii="Arial" w:hAnsi="Arial" w:cs="Arial"/>
          <w:sz w:val="20"/>
          <w:szCs w:val="20"/>
        </w:rPr>
        <w:t xml:space="preserve"> osobą fizyczną, </w:t>
      </w:r>
      <w:r w:rsidRPr="006F3B87">
        <w:rPr>
          <w:rFonts w:ascii="Arial" w:hAnsi="Arial" w:cs="Arial"/>
          <w:sz w:val="20"/>
          <w:szCs w:val="20"/>
        </w:rPr>
        <w:t>którego</w:t>
      </w:r>
      <w:r w:rsidR="00D063F2" w:rsidRPr="006F3B87">
        <w:rPr>
          <w:rFonts w:ascii="Arial" w:hAnsi="Arial" w:cs="Arial"/>
          <w:sz w:val="20"/>
          <w:szCs w:val="20"/>
        </w:rPr>
        <w:t xml:space="preserve"> prawomocnie skazano za </w:t>
      </w:r>
      <w:r w:rsidRPr="006F3B87">
        <w:rPr>
          <w:rFonts w:ascii="Arial" w:hAnsi="Arial" w:cs="Arial"/>
          <w:sz w:val="20"/>
          <w:szCs w:val="20"/>
        </w:rPr>
        <w:t>przestępstwo</w:t>
      </w:r>
      <w:r w:rsidR="00D063F2" w:rsidRPr="006F3B87">
        <w:rPr>
          <w:rFonts w:ascii="Arial" w:hAnsi="Arial" w:cs="Arial"/>
          <w:sz w:val="20"/>
          <w:szCs w:val="20"/>
        </w:rPr>
        <w:t xml:space="preserve">: </w:t>
      </w:r>
    </w:p>
    <w:p w14:paraId="071C68DE" w14:textId="77777777" w:rsidR="00CA2E25" w:rsidRPr="006F3B87" w:rsidRDefault="00D063F2" w:rsidP="00EB40BF">
      <w:pPr>
        <w:pStyle w:val="Default"/>
        <w:numPr>
          <w:ilvl w:val="0"/>
          <w:numId w:val="28"/>
        </w:numPr>
        <w:spacing w:line="360" w:lineRule="auto"/>
        <w:jc w:val="both"/>
        <w:rPr>
          <w:rFonts w:ascii="Arial" w:hAnsi="Arial" w:cs="Arial"/>
          <w:sz w:val="20"/>
          <w:szCs w:val="20"/>
        </w:rPr>
      </w:pPr>
      <w:r w:rsidRPr="006F3B87">
        <w:rPr>
          <w:rFonts w:ascii="Arial" w:hAnsi="Arial" w:cs="Arial"/>
          <w:sz w:val="20"/>
          <w:szCs w:val="20"/>
        </w:rPr>
        <w:t xml:space="preserve">udziału w zorganizowanej grupie </w:t>
      </w:r>
      <w:r w:rsidR="00CA2E25" w:rsidRPr="006F3B87">
        <w:rPr>
          <w:rFonts w:ascii="Arial" w:hAnsi="Arial" w:cs="Arial"/>
          <w:sz w:val="20"/>
          <w:szCs w:val="20"/>
        </w:rPr>
        <w:t>przestępczej</w:t>
      </w:r>
      <w:r w:rsidRPr="006F3B87">
        <w:rPr>
          <w:rFonts w:ascii="Arial" w:hAnsi="Arial" w:cs="Arial"/>
          <w:sz w:val="20"/>
          <w:szCs w:val="20"/>
        </w:rPr>
        <w:t xml:space="preserve"> albo </w:t>
      </w:r>
      <w:r w:rsidR="00CA2E25" w:rsidRPr="006F3B87">
        <w:rPr>
          <w:rFonts w:ascii="Arial" w:hAnsi="Arial" w:cs="Arial"/>
          <w:sz w:val="20"/>
          <w:szCs w:val="20"/>
        </w:rPr>
        <w:t>związku</w:t>
      </w:r>
      <w:r w:rsidRPr="006F3B87">
        <w:rPr>
          <w:rFonts w:ascii="Arial" w:hAnsi="Arial" w:cs="Arial"/>
          <w:sz w:val="20"/>
          <w:szCs w:val="20"/>
        </w:rPr>
        <w:t xml:space="preserve"> </w:t>
      </w:r>
      <w:r w:rsidR="00CA2E25" w:rsidRPr="006F3B87">
        <w:rPr>
          <w:rFonts w:ascii="Arial" w:hAnsi="Arial" w:cs="Arial"/>
          <w:sz w:val="20"/>
          <w:szCs w:val="20"/>
        </w:rPr>
        <w:t>mającym</w:t>
      </w:r>
      <w:r w:rsidRPr="006F3B87">
        <w:rPr>
          <w:rFonts w:ascii="Arial" w:hAnsi="Arial" w:cs="Arial"/>
          <w:sz w:val="20"/>
          <w:szCs w:val="20"/>
        </w:rPr>
        <w:t xml:space="preserve"> na celu popełnienie </w:t>
      </w:r>
      <w:r w:rsidR="00CA2E25" w:rsidRPr="006F3B87">
        <w:rPr>
          <w:rFonts w:ascii="Arial" w:hAnsi="Arial" w:cs="Arial"/>
          <w:sz w:val="20"/>
          <w:szCs w:val="20"/>
        </w:rPr>
        <w:t xml:space="preserve"> przestępstwa</w:t>
      </w:r>
      <w:r w:rsidRPr="006F3B87">
        <w:rPr>
          <w:rFonts w:ascii="Arial" w:hAnsi="Arial" w:cs="Arial"/>
          <w:sz w:val="20"/>
          <w:szCs w:val="20"/>
        </w:rPr>
        <w:t xml:space="preserve"> lub </w:t>
      </w:r>
      <w:r w:rsidR="00CA2E25" w:rsidRPr="006F3B87">
        <w:rPr>
          <w:rFonts w:ascii="Arial" w:hAnsi="Arial" w:cs="Arial"/>
          <w:sz w:val="20"/>
          <w:szCs w:val="20"/>
        </w:rPr>
        <w:t>przestępstwa</w:t>
      </w:r>
      <w:r w:rsidRPr="006F3B87">
        <w:rPr>
          <w:rFonts w:ascii="Arial" w:hAnsi="Arial" w:cs="Arial"/>
          <w:sz w:val="20"/>
          <w:szCs w:val="20"/>
        </w:rPr>
        <w:t xml:space="preserve"> skarbowego, o </w:t>
      </w:r>
      <w:r w:rsidR="00CA2E25" w:rsidRPr="006F3B87">
        <w:rPr>
          <w:rFonts w:ascii="Arial" w:hAnsi="Arial" w:cs="Arial"/>
          <w:sz w:val="20"/>
          <w:szCs w:val="20"/>
        </w:rPr>
        <w:t>którym</w:t>
      </w:r>
      <w:r w:rsidRPr="006F3B87">
        <w:rPr>
          <w:rFonts w:ascii="Arial" w:hAnsi="Arial" w:cs="Arial"/>
          <w:sz w:val="20"/>
          <w:szCs w:val="20"/>
        </w:rPr>
        <w:t xml:space="preserve"> m</w:t>
      </w:r>
      <w:r w:rsidR="00CA2E25" w:rsidRPr="006F3B87">
        <w:rPr>
          <w:rFonts w:ascii="Arial" w:hAnsi="Arial" w:cs="Arial"/>
          <w:sz w:val="20"/>
          <w:szCs w:val="20"/>
        </w:rPr>
        <w:t>owa w art. 258 Kodeksu karnego,</w:t>
      </w:r>
    </w:p>
    <w:p w14:paraId="1A0EC6EC" w14:textId="77777777" w:rsidR="00CA2E25" w:rsidRPr="006F3B87" w:rsidRDefault="00D063F2" w:rsidP="00EB40BF">
      <w:pPr>
        <w:pStyle w:val="Default"/>
        <w:numPr>
          <w:ilvl w:val="0"/>
          <w:numId w:val="28"/>
        </w:numPr>
        <w:spacing w:line="360" w:lineRule="auto"/>
        <w:jc w:val="both"/>
        <w:rPr>
          <w:rFonts w:ascii="Arial" w:hAnsi="Arial" w:cs="Arial"/>
          <w:sz w:val="20"/>
          <w:szCs w:val="20"/>
        </w:rPr>
      </w:pPr>
      <w:r w:rsidRPr="006F3B87">
        <w:rPr>
          <w:rFonts w:ascii="Arial" w:hAnsi="Arial" w:cs="Arial"/>
          <w:sz w:val="20"/>
          <w:szCs w:val="20"/>
        </w:rPr>
        <w:t xml:space="preserve">handlu </w:t>
      </w:r>
      <w:r w:rsidR="00CA2E25" w:rsidRPr="006F3B87">
        <w:rPr>
          <w:rFonts w:ascii="Arial" w:hAnsi="Arial" w:cs="Arial"/>
          <w:sz w:val="20"/>
          <w:szCs w:val="20"/>
        </w:rPr>
        <w:t>ludźmi</w:t>
      </w:r>
      <w:r w:rsidRPr="006F3B87">
        <w:rPr>
          <w:rFonts w:ascii="Arial" w:hAnsi="Arial" w:cs="Arial"/>
          <w:sz w:val="20"/>
          <w:szCs w:val="20"/>
        </w:rPr>
        <w:t xml:space="preserve">, o </w:t>
      </w:r>
      <w:r w:rsidR="00CA2E25" w:rsidRPr="006F3B87">
        <w:rPr>
          <w:rFonts w:ascii="Arial" w:hAnsi="Arial" w:cs="Arial"/>
          <w:sz w:val="20"/>
          <w:szCs w:val="20"/>
        </w:rPr>
        <w:t>którym</w:t>
      </w:r>
      <w:r w:rsidRPr="006F3B87">
        <w:rPr>
          <w:rFonts w:ascii="Arial" w:hAnsi="Arial" w:cs="Arial"/>
          <w:sz w:val="20"/>
          <w:szCs w:val="20"/>
        </w:rPr>
        <w:t xml:space="preserve"> mo</w:t>
      </w:r>
      <w:r w:rsidR="00CA2E25" w:rsidRPr="006F3B87">
        <w:rPr>
          <w:rFonts w:ascii="Arial" w:hAnsi="Arial" w:cs="Arial"/>
          <w:sz w:val="20"/>
          <w:szCs w:val="20"/>
        </w:rPr>
        <w:t>wa w art. 189a Kodeksu karnego,</w:t>
      </w:r>
    </w:p>
    <w:p w14:paraId="5A47FBCD" w14:textId="77777777" w:rsidR="000B4526" w:rsidRPr="006F3B87" w:rsidRDefault="00D063F2" w:rsidP="00EB40BF">
      <w:pPr>
        <w:pStyle w:val="Default"/>
        <w:numPr>
          <w:ilvl w:val="0"/>
          <w:numId w:val="28"/>
        </w:numPr>
        <w:spacing w:line="360" w:lineRule="auto"/>
        <w:jc w:val="both"/>
        <w:rPr>
          <w:rFonts w:ascii="Arial" w:hAnsi="Arial" w:cs="Arial"/>
          <w:sz w:val="20"/>
          <w:szCs w:val="20"/>
        </w:rPr>
      </w:pPr>
      <w:r w:rsidRPr="006F3B87">
        <w:rPr>
          <w:rFonts w:ascii="Arial" w:hAnsi="Arial" w:cs="Arial"/>
          <w:sz w:val="20"/>
          <w:szCs w:val="20"/>
        </w:rPr>
        <w:t xml:space="preserve">o </w:t>
      </w:r>
      <w:r w:rsidR="00CA2E25" w:rsidRPr="006F3B87">
        <w:rPr>
          <w:rFonts w:ascii="Arial" w:hAnsi="Arial" w:cs="Arial"/>
          <w:sz w:val="20"/>
          <w:szCs w:val="20"/>
        </w:rPr>
        <w:t>którym</w:t>
      </w:r>
      <w:r w:rsidRPr="006F3B87">
        <w:rPr>
          <w:rFonts w:ascii="Arial" w:hAnsi="Arial" w:cs="Arial"/>
          <w:sz w:val="20"/>
          <w:szCs w:val="20"/>
        </w:rPr>
        <w:t xml:space="preserve"> mowa w art. 228–230a, art. 250a Kodeksu karnego lub w art. 46 lub art. 48 ustawy z dnia 25 czerwca 2010 r. o sporcie, </w:t>
      </w:r>
    </w:p>
    <w:p w14:paraId="6CC0EA5F" w14:textId="77777777" w:rsidR="000B4526" w:rsidRPr="006F3B87" w:rsidRDefault="00D063F2" w:rsidP="00EB40BF">
      <w:pPr>
        <w:pStyle w:val="Default"/>
        <w:numPr>
          <w:ilvl w:val="0"/>
          <w:numId w:val="28"/>
        </w:numPr>
        <w:spacing w:line="360" w:lineRule="auto"/>
        <w:jc w:val="both"/>
        <w:rPr>
          <w:rFonts w:ascii="Arial" w:hAnsi="Arial" w:cs="Arial"/>
          <w:sz w:val="20"/>
          <w:szCs w:val="20"/>
        </w:rPr>
      </w:pPr>
      <w:r w:rsidRPr="006F3B87">
        <w:rPr>
          <w:rFonts w:ascii="Arial" w:hAnsi="Arial" w:cs="Arial"/>
          <w:sz w:val="20"/>
          <w:szCs w:val="20"/>
        </w:rPr>
        <w:t xml:space="preserve">finansowania </w:t>
      </w:r>
      <w:r w:rsidR="000B4526" w:rsidRPr="006F3B87">
        <w:rPr>
          <w:rFonts w:ascii="Arial" w:hAnsi="Arial" w:cs="Arial"/>
          <w:sz w:val="20"/>
          <w:szCs w:val="20"/>
        </w:rPr>
        <w:t>przestępstwa</w:t>
      </w:r>
      <w:r w:rsidRPr="006F3B87">
        <w:rPr>
          <w:rFonts w:ascii="Arial" w:hAnsi="Arial" w:cs="Arial"/>
          <w:sz w:val="20"/>
          <w:szCs w:val="20"/>
        </w:rPr>
        <w:t xml:space="preserve"> o charakterze terrorystycznym, o </w:t>
      </w:r>
      <w:r w:rsidR="000B4526" w:rsidRPr="006F3B87">
        <w:rPr>
          <w:rFonts w:ascii="Arial" w:hAnsi="Arial" w:cs="Arial"/>
          <w:sz w:val="20"/>
          <w:szCs w:val="20"/>
        </w:rPr>
        <w:t>którym</w:t>
      </w:r>
      <w:r w:rsidRPr="006F3B87">
        <w:rPr>
          <w:rFonts w:ascii="Arial" w:hAnsi="Arial" w:cs="Arial"/>
          <w:sz w:val="20"/>
          <w:szCs w:val="20"/>
        </w:rPr>
        <w:t xml:space="preserve"> mowa w art. 165a Kodeksu karnego, lub </w:t>
      </w:r>
      <w:r w:rsidR="000B4526" w:rsidRPr="006F3B87">
        <w:rPr>
          <w:rFonts w:ascii="Arial" w:hAnsi="Arial" w:cs="Arial"/>
          <w:sz w:val="20"/>
          <w:szCs w:val="20"/>
        </w:rPr>
        <w:t>przestępstwo</w:t>
      </w:r>
      <w:r w:rsidRPr="006F3B87">
        <w:rPr>
          <w:rFonts w:ascii="Arial" w:hAnsi="Arial" w:cs="Arial"/>
          <w:sz w:val="20"/>
          <w:szCs w:val="20"/>
        </w:rPr>
        <w:t xml:space="preserve"> udaremniania lub utrudniania stwierdzenia </w:t>
      </w:r>
      <w:r w:rsidR="000B4526" w:rsidRPr="006F3B87">
        <w:rPr>
          <w:rFonts w:ascii="Arial" w:hAnsi="Arial" w:cs="Arial"/>
          <w:sz w:val="20"/>
          <w:szCs w:val="20"/>
        </w:rPr>
        <w:t>przestępnego</w:t>
      </w:r>
      <w:r w:rsidRPr="006F3B87">
        <w:rPr>
          <w:rFonts w:ascii="Arial" w:hAnsi="Arial" w:cs="Arial"/>
          <w:sz w:val="20"/>
          <w:szCs w:val="20"/>
        </w:rPr>
        <w:t xml:space="preserve"> pochodzenia </w:t>
      </w:r>
      <w:r w:rsidR="000B4526" w:rsidRPr="006F3B87">
        <w:rPr>
          <w:rFonts w:ascii="Arial" w:hAnsi="Arial" w:cs="Arial"/>
          <w:sz w:val="20"/>
          <w:szCs w:val="20"/>
        </w:rPr>
        <w:t>pieniędzy</w:t>
      </w:r>
      <w:r w:rsidRPr="006F3B87">
        <w:rPr>
          <w:rFonts w:ascii="Arial" w:hAnsi="Arial" w:cs="Arial"/>
          <w:sz w:val="20"/>
          <w:szCs w:val="20"/>
        </w:rPr>
        <w:t xml:space="preserve"> lub ukrywania ich pochodzenia, o </w:t>
      </w:r>
      <w:r w:rsidR="000B4526" w:rsidRPr="006F3B87">
        <w:rPr>
          <w:rFonts w:ascii="Arial" w:hAnsi="Arial" w:cs="Arial"/>
          <w:sz w:val="20"/>
          <w:szCs w:val="20"/>
        </w:rPr>
        <w:t>którym</w:t>
      </w:r>
      <w:r w:rsidRPr="006F3B87">
        <w:rPr>
          <w:rFonts w:ascii="Arial" w:hAnsi="Arial" w:cs="Arial"/>
          <w:sz w:val="20"/>
          <w:szCs w:val="20"/>
        </w:rPr>
        <w:t xml:space="preserve"> m</w:t>
      </w:r>
      <w:r w:rsidR="000B4526" w:rsidRPr="006F3B87">
        <w:rPr>
          <w:rFonts w:ascii="Arial" w:hAnsi="Arial" w:cs="Arial"/>
          <w:sz w:val="20"/>
          <w:szCs w:val="20"/>
        </w:rPr>
        <w:t>owa w art. 299 Kodeksu karnego,</w:t>
      </w:r>
    </w:p>
    <w:p w14:paraId="5CF1A5A3" w14:textId="77777777" w:rsidR="000B4526" w:rsidRPr="006F3B87" w:rsidRDefault="00D063F2" w:rsidP="00EB40BF">
      <w:pPr>
        <w:pStyle w:val="Default"/>
        <w:numPr>
          <w:ilvl w:val="0"/>
          <w:numId w:val="28"/>
        </w:numPr>
        <w:spacing w:line="360" w:lineRule="auto"/>
        <w:jc w:val="both"/>
        <w:rPr>
          <w:rFonts w:ascii="Arial" w:hAnsi="Arial" w:cs="Arial"/>
          <w:sz w:val="20"/>
          <w:szCs w:val="20"/>
        </w:rPr>
      </w:pPr>
      <w:r w:rsidRPr="006F3B87">
        <w:rPr>
          <w:rFonts w:ascii="Arial" w:hAnsi="Arial" w:cs="Arial"/>
          <w:sz w:val="20"/>
          <w:szCs w:val="20"/>
        </w:rPr>
        <w:t xml:space="preserve">o charakterze terrorystycznym, o </w:t>
      </w:r>
      <w:r w:rsidR="000B4526" w:rsidRPr="006F3B87">
        <w:rPr>
          <w:rFonts w:ascii="Arial" w:hAnsi="Arial" w:cs="Arial"/>
          <w:sz w:val="20"/>
          <w:szCs w:val="20"/>
        </w:rPr>
        <w:t>którym</w:t>
      </w:r>
      <w:r w:rsidRPr="006F3B87">
        <w:rPr>
          <w:rFonts w:ascii="Arial" w:hAnsi="Arial" w:cs="Arial"/>
          <w:sz w:val="20"/>
          <w:szCs w:val="20"/>
        </w:rPr>
        <w:t xml:space="preserve"> mowa w art. 115 § 20 Kodeksu karnego, lub </w:t>
      </w:r>
      <w:r w:rsidR="000B4526" w:rsidRPr="006F3B87">
        <w:rPr>
          <w:rFonts w:ascii="Arial" w:hAnsi="Arial" w:cs="Arial"/>
          <w:sz w:val="20"/>
          <w:szCs w:val="20"/>
        </w:rPr>
        <w:t>mające</w:t>
      </w:r>
      <w:r w:rsidRPr="006F3B87">
        <w:rPr>
          <w:rFonts w:ascii="Arial" w:hAnsi="Arial" w:cs="Arial"/>
          <w:sz w:val="20"/>
          <w:szCs w:val="20"/>
        </w:rPr>
        <w:t xml:space="preserve"> na celu popełnienie tego </w:t>
      </w:r>
      <w:r w:rsidR="000B4526" w:rsidRPr="006F3B87">
        <w:rPr>
          <w:rFonts w:ascii="Arial" w:hAnsi="Arial" w:cs="Arial"/>
          <w:sz w:val="20"/>
          <w:szCs w:val="20"/>
        </w:rPr>
        <w:t>przestępstwa,</w:t>
      </w:r>
    </w:p>
    <w:p w14:paraId="37C6C0E8" w14:textId="554E59E1" w:rsidR="000B4526" w:rsidRPr="006F3B87" w:rsidRDefault="00A4506E" w:rsidP="00EB40BF">
      <w:pPr>
        <w:pStyle w:val="Default"/>
        <w:numPr>
          <w:ilvl w:val="0"/>
          <w:numId w:val="28"/>
        </w:numPr>
        <w:spacing w:line="360" w:lineRule="auto"/>
        <w:jc w:val="both"/>
        <w:rPr>
          <w:rFonts w:ascii="Arial" w:hAnsi="Arial" w:cs="Arial"/>
          <w:sz w:val="20"/>
          <w:szCs w:val="20"/>
        </w:rPr>
      </w:pPr>
      <w:r w:rsidRPr="006F3B87">
        <w:rPr>
          <w:rFonts w:ascii="Arial" w:hAnsi="Arial" w:cs="Arial"/>
          <w:sz w:val="20"/>
          <w:szCs w:val="20"/>
        </w:rPr>
        <w:t xml:space="preserve">powierzenia wykonania </w:t>
      </w:r>
      <w:r w:rsidR="00D063F2" w:rsidRPr="006F3B87">
        <w:rPr>
          <w:rFonts w:ascii="Arial" w:hAnsi="Arial" w:cs="Arial"/>
          <w:sz w:val="20"/>
          <w:szCs w:val="20"/>
        </w:rPr>
        <w:t>pracy małoletni</w:t>
      </w:r>
      <w:r w:rsidRPr="006F3B87">
        <w:rPr>
          <w:rFonts w:ascii="Arial" w:hAnsi="Arial" w:cs="Arial"/>
          <w:sz w:val="20"/>
          <w:szCs w:val="20"/>
        </w:rPr>
        <w:t>emu</w:t>
      </w:r>
      <w:r w:rsidR="00D063F2" w:rsidRPr="006F3B87">
        <w:rPr>
          <w:rFonts w:ascii="Arial" w:hAnsi="Arial" w:cs="Arial"/>
          <w:sz w:val="20"/>
          <w:szCs w:val="20"/>
        </w:rPr>
        <w:t xml:space="preserve"> </w:t>
      </w:r>
      <w:r w:rsidR="000B4526" w:rsidRPr="006F3B87">
        <w:rPr>
          <w:rFonts w:ascii="Arial" w:hAnsi="Arial" w:cs="Arial"/>
          <w:sz w:val="20"/>
          <w:szCs w:val="20"/>
        </w:rPr>
        <w:t>cudzoziem</w:t>
      </w:r>
      <w:r w:rsidRPr="006F3B87">
        <w:rPr>
          <w:rFonts w:ascii="Arial" w:hAnsi="Arial" w:cs="Arial"/>
          <w:sz w:val="20"/>
          <w:szCs w:val="20"/>
        </w:rPr>
        <w:t>cowi</w:t>
      </w:r>
      <w:r w:rsidR="00D063F2" w:rsidRPr="006F3B87">
        <w:rPr>
          <w:rFonts w:ascii="Arial" w:hAnsi="Arial" w:cs="Arial"/>
          <w:sz w:val="20"/>
          <w:szCs w:val="20"/>
        </w:rPr>
        <w:t xml:space="preserve">, o </w:t>
      </w:r>
      <w:r w:rsidR="000B4526" w:rsidRPr="006F3B87">
        <w:rPr>
          <w:rFonts w:ascii="Arial" w:hAnsi="Arial" w:cs="Arial"/>
          <w:sz w:val="20"/>
          <w:szCs w:val="20"/>
        </w:rPr>
        <w:t>którym</w:t>
      </w:r>
      <w:r w:rsidR="00D063F2" w:rsidRPr="006F3B87">
        <w:rPr>
          <w:rFonts w:ascii="Arial" w:hAnsi="Arial" w:cs="Arial"/>
          <w:sz w:val="20"/>
          <w:szCs w:val="20"/>
        </w:rPr>
        <w:t xml:space="preserve"> mowa w art. 9 ust. 2 ustawy z dnia 15 czerwca 2012 r. o skutkach powierzania wykonywania pracy cudzoziemcom </w:t>
      </w:r>
      <w:r w:rsidR="000B4526" w:rsidRPr="006F3B87">
        <w:rPr>
          <w:rFonts w:ascii="Arial" w:hAnsi="Arial" w:cs="Arial"/>
          <w:sz w:val="20"/>
          <w:szCs w:val="20"/>
        </w:rPr>
        <w:t>przebywającym</w:t>
      </w:r>
      <w:r w:rsidR="00D063F2" w:rsidRPr="006F3B87">
        <w:rPr>
          <w:rFonts w:ascii="Arial" w:hAnsi="Arial" w:cs="Arial"/>
          <w:sz w:val="20"/>
          <w:szCs w:val="20"/>
        </w:rPr>
        <w:t xml:space="preserve"> wbrew przepisom na terytorium Rzeczypospoli</w:t>
      </w:r>
      <w:r w:rsidR="000B4526" w:rsidRPr="006F3B87">
        <w:rPr>
          <w:rFonts w:ascii="Arial" w:hAnsi="Arial" w:cs="Arial"/>
          <w:sz w:val="20"/>
          <w:szCs w:val="20"/>
        </w:rPr>
        <w:t>tej Polskiej (Dz. U. poz. 769),</w:t>
      </w:r>
    </w:p>
    <w:p w14:paraId="4EE72B23" w14:textId="77777777" w:rsidR="00D4176A" w:rsidRPr="006F3B87" w:rsidRDefault="00D063F2" w:rsidP="00EB40BF">
      <w:pPr>
        <w:pStyle w:val="Default"/>
        <w:numPr>
          <w:ilvl w:val="0"/>
          <w:numId w:val="28"/>
        </w:numPr>
        <w:spacing w:line="360" w:lineRule="auto"/>
        <w:jc w:val="both"/>
        <w:rPr>
          <w:rFonts w:ascii="Arial" w:hAnsi="Arial" w:cs="Arial"/>
          <w:sz w:val="20"/>
          <w:szCs w:val="20"/>
        </w:rPr>
      </w:pPr>
      <w:r w:rsidRPr="006F3B87">
        <w:rPr>
          <w:rFonts w:ascii="Arial" w:hAnsi="Arial" w:cs="Arial"/>
          <w:sz w:val="20"/>
          <w:szCs w:val="20"/>
        </w:rPr>
        <w:t xml:space="preserve">przeciwko obrotowi gospodarczemu, o </w:t>
      </w:r>
      <w:r w:rsidR="000B4526" w:rsidRPr="006F3B87">
        <w:rPr>
          <w:rFonts w:ascii="Arial" w:hAnsi="Arial" w:cs="Arial"/>
          <w:sz w:val="20"/>
          <w:szCs w:val="20"/>
        </w:rPr>
        <w:t>których</w:t>
      </w:r>
      <w:r w:rsidRPr="006F3B87">
        <w:rPr>
          <w:rFonts w:ascii="Arial" w:hAnsi="Arial" w:cs="Arial"/>
          <w:sz w:val="20"/>
          <w:szCs w:val="20"/>
        </w:rPr>
        <w:t xml:space="preserve"> mowa w art. 296–307 Kodeksu karnego, </w:t>
      </w:r>
      <w:r w:rsidR="000B4526" w:rsidRPr="006F3B87">
        <w:rPr>
          <w:rFonts w:ascii="Arial" w:hAnsi="Arial" w:cs="Arial"/>
          <w:sz w:val="20"/>
          <w:szCs w:val="20"/>
        </w:rPr>
        <w:t>przestępstwo</w:t>
      </w:r>
      <w:r w:rsidRPr="006F3B87">
        <w:rPr>
          <w:rFonts w:ascii="Arial" w:hAnsi="Arial" w:cs="Arial"/>
          <w:sz w:val="20"/>
          <w:szCs w:val="20"/>
        </w:rPr>
        <w:t xml:space="preserve"> oszustwa, o </w:t>
      </w:r>
      <w:r w:rsidR="00D4176A" w:rsidRPr="006F3B87">
        <w:rPr>
          <w:rFonts w:ascii="Arial" w:hAnsi="Arial" w:cs="Arial"/>
          <w:sz w:val="20"/>
          <w:szCs w:val="20"/>
        </w:rPr>
        <w:t>którym</w:t>
      </w:r>
      <w:r w:rsidRPr="006F3B87">
        <w:rPr>
          <w:rFonts w:ascii="Arial" w:hAnsi="Arial" w:cs="Arial"/>
          <w:sz w:val="20"/>
          <w:szCs w:val="20"/>
        </w:rPr>
        <w:t xml:space="preserve"> mowa w art. 286 Kodeksu karnego, </w:t>
      </w:r>
      <w:r w:rsidR="00D4176A" w:rsidRPr="006F3B87">
        <w:rPr>
          <w:rFonts w:ascii="Arial" w:hAnsi="Arial" w:cs="Arial"/>
          <w:sz w:val="20"/>
          <w:szCs w:val="20"/>
        </w:rPr>
        <w:t>przestępstwo</w:t>
      </w:r>
      <w:r w:rsidRPr="006F3B87">
        <w:rPr>
          <w:rFonts w:ascii="Arial" w:hAnsi="Arial" w:cs="Arial"/>
          <w:sz w:val="20"/>
          <w:szCs w:val="20"/>
        </w:rPr>
        <w:t xml:space="preserve"> przeciwko </w:t>
      </w:r>
      <w:r w:rsidR="00D4176A" w:rsidRPr="006F3B87">
        <w:rPr>
          <w:rFonts w:ascii="Arial" w:hAnsi="Arial" w:cs="Arial"/>
          <w:sz w:val="20"/>
          <w:szCs w:val="20"/>
        </w:rPr>
        <w:t>wiarygodności</w:t>
      </w:r>
      <w:r w:rsidRPr="006F3B87">
        <w:rPr>
          <w:rFonts w:ascii="Arial" w:hAnsi="Arial" w:cs="Arial"/>
          <w:sz w:val="20"/>
          <w:szCs w:val="20"/>
        </w:rPr>
        <w:t xml:space="preserve"> </w:t>
      </w:r>
      <w:r w:rsidR="00D4176A" w:rsidRPr="006F3B87">
        <w:rPr>
          <w:rFonts w:ascii="Arial" w:hAnsi="Arial" w:cs="Arial"/>
          <w:sz w:val="20"/>
          <w:szCs w:val="20"/>
        </w:rPr>
        <w:t>dokumentów</w:t>
      </w:r>
      <w:r w:rsidRPr="006F3B87">
        <w:rPr>
          <w:rFonts w:ascii="Arial" w:hAnsi="Arial" w:cs="Arial"/>
          <w:sz w:val="20"/>
          <w:szCs w:val="20"/>
        </w:rPr>
        <w:t xml:space="preserve">, o </w:t>
      </w:r>
      <w:r w:rsidR="00D4176A" w:rsidRPr="006F3B87">
        <w:rPr>
          <w:rFonts w:ascii="Arial" w:hAnsi="Arial" w:cs="Arial"/>
          <w:sz w:val="20"/>
          <w:szCs w:val="20"/>
        </w:rPr>
        <w:t>których</w:t>
      </w:r>
      <w:r w:rsidRPr="006F3B87">
        <w:rPr>
          <w:rFonts w:ascii="Arial" w:hAnsi="Arial" w:cs="Arial"/>
          <w:sz w:val="20"/>
          <w:szCs w:val="20"/>
        </w:rPr>
        <w:t xml:space="preserve"> mowa w art. 270–277d Kodeksu karnego, lub </w:t>
      </w:r>
      <w:r w:rsidR="00D4176A" w:rsidRPr="006F3B87">
        <w:rPr>
          <w:rFonts w:ascii="Arial" w:hAnsi="Arial" w:cs="Arial"/>
          <w:sz w:val="20"/>
          <w:szCs w:val="20"/>
        </w:rPr>
        <w:t>przestępstwo skarbowe,</w:t>
      </w:r>
    </w:p>
    <w:p w14:paraId="3A56B569" w14:textId="54A889FC" w:rsidR="00D063F2" w:rsidRPr="006F3B87" w:rsidRDefault="00D063F2" w:rsidP="00EB40BF">
      <w:pPr>
        <w:pStyle w:val="Default"/>
        <w:numPr>
          <w:ilvl w:val="0"/>
          <w:numId w:val="28"/>
        </w:numPr>
        <w:spacing w:line="360" w:lineRule="auto"/>
        <w:jc w:val="both"/>
        <w:rPr>
          <w:rFonts w:ascii="Arial" w:hAnsi="Arial" w:cs="Arial"/>
          <w:sz w:val="20"/>
          <w:szCs w:val="20"/>
        </w:rPr>
      </w:pPr>
      <w:r w:rsidRPr="006F3B87">
        <w:rPr>
          <w:rFonts w:ascii="Arial" w:hAnsi="Arial" w:cs="Arial"/>
          <w:sz w:val="20"/>
          <w:szCs w:val="20"/>
        </w:rPr>
        <w:t xml:space="preserve">o </w:t>
      </w:r>
      <w:r w:rsidR="00D4176A" w:rsidRPr="006F3B87">
        <w:rPr>
          <w:rFonts w:ascii="Arial" w:hAnsi="Arial" w:cs="Arial"/>
          <w:sz w:val="20"/>
          <w:szCs w:val="20"/>
        </w:rPr>
        <w:t>którym</w:t>
      </w:r>
      <w:r w:rsidRPr="006F3B87">
        <w:rPr>
          <w:rFonts w:ascii="Arial" w:hAnsi="Arial" w:cs="Arial"/>
          <w:sz w:val="20"/>
          <w:szCs w:val="20"/>
        </w:rPr>
        <w:t xml:space="preserve"> mowa w art. 9 ust. 1 i 3 lub art. 10 ustawy z dnia 15 czerwca 2012 r. o skutkach powierzania wykonywania pracy cudzoziemcom </w:t>
      </w:r>
      <w:r w:rsidR="00D4176A" w:rsidRPr="006F3B87">
        <w:rPr>
          <w:rFonts w:ascii="Arial" w:hAnsi="Arial" w:cs="Arial"/>
          <w:sz w:val="20"/>
          <w:szCs w:val="20"/>
        </w:rPr>
        <w:t>przebywającym</w:t>
      </w:r>
      <w:r w:rsidRPr="006F3B87">
        <w:rPr>
          <w:rFonts w:ascii="Arial" w:hAnsi="Arial" w:cs="Arial"/>
          <w:sz w:val="20"/>
          <w:szCs w:val="20"/>
        </w:rPr>
        <w:t xml:space="preserve"> wbrew przepisom na terytorium Rzeczypospolitej Polskiej </w:t>
      </w:r>
    </w:p>
    <w:p w14:paraId="2B7A5F9A" w14:textId="3990A761" w:rsidR="00D063F2" w:rsidRPr="006F3B87" w:rsidRDefault="00D4176A" w:rsidP="00EB40BF">
      <w:pPr>
        <w:pStyle w:val="Default"/>
        <w:spacing w:line="360" w:lineRule="auto"/>
        <w:jc w:val="both"/>
        <w:rPr>
          <w:rFonts w:ascii="Arial" w:hAnsi="Arial" w:cs="Arial"/>
          <w:sz w:val="20"/>
          <w:szCs w:val="20"/>
        </w:rPr>
      </w:pPr>
      <w:r w:rsidRPr="006F3B87">
        <w:rPr>
          <w:rFonts w:ascii="Arial" w:hAnsi="Arial" w:cs="Arial"/>
          <w:sz w:val="20"/>
          <w:szCs w:val="20"/>
        </w:rPr>
        <w:t xml:space="preserve">           </w:t>
      </w:r>
      <w:r w:rsidR="00D063F2" w:rsidRPr="006F3B87">
        <w:rPr>
          <w:rFonts w:ascii="Arial" w:hAnsi="Arial" w:cs="Arial"/>
          <w:sz w:val="20"/>
          <w:szCs w:val="20"/>
        </w:rPr>
        <w:t xml:space="preserve">– lub za odpowiedni czyn zabroniony </w:t>
      </w:r>
      <w:r w:rsidRPr="006F3B87">
        <w:rPr>
          <w:rFonts w:ascii="Arial" w:hAnsi="Arial" w:cs="Arial"/>
          <w:sz w:val="20"/>
          <w:szCs w:val="20"/>
        </w:rPr>
        <w:t>określony</w:t>
      </w:r>
      <w:r w:rsidR="00D063F2" w:rsidRPr="006F3B87">
        <w:rPr>
          <w:rFonts w:ascii="Arial" w:hAnsi="Arial" w:cs="Arial"/>
          <w:sz w:val="20"/>
          <w:szCs w:val="20"/>
        </w:rPr>
        <w:t xml:space="preserve"> w przepisach prawa obcego; </w:t>
      </w:r>
    </w:p>
    <w:p w14:paraId="0996EFEF" w14:textId="654D6900" w:rsidR="00D063F2" w:rsidRPr="006F3B87" w:rsidRDefault="00D063F2" w:rsidP="00EB40BF">
      <w:pPr>
        <w:widowControl/>
        <w:suppressAutoHyphens w:val="0"/>
        <w:spacing w:line="360" w:lineRule="auto"/>
        <w:jc w:val="both"/>
        <w:rPr>
          <w:rFonts w:ascii="Arial" w:hAnsi="Arial" w:cs="Arial"/>
          <w:sz w:val="20"/>
          <w:szCs w:val="20"/>
        </w:rPr>
      </w:pPr>
      <w:r w:rsidRPr="00D02E74">
        <w:rPr>
          <w:rFonts w:ascii="Arial" w:hAnsi="Arial" w:cs="Arial"/>
          <w:b/>
          <w:sz w:val="20"/>
          <w:szCs w:val="20"/>
        </w:rPr>
        <w:t>1.2.</w:t>
      </w:r>
      <w:r w:rsidRPr="006F3B87">
        <w:rPr>
          <w:rFonts w:ascii="Arial" w:hAnsi="Arial" w:cs="Arial"/>
          <w:sz w:val="20"/>
          <w:szCs w:val="20"/>
        </w:rPr>
        <w:t xml:space="preserve"> </w:t>
      </w:r>
      <w:r w:rsidR="00BB5D0E" w:rsidRPr="006F3B87">
        <w:rPr>
          <w:rFonts w:ascii="Arial" w:hAnsi="Arial" w:cs="Arial"/>
          <w:sz w:val="20"/>
          <w:szCs w:val="20"/>
        </w:rPr>
        <w:t>jeżeli</w:t>
      </w:r>
      <w:r w:rsidRPr="006F3B87">
        <w:rPr>
          <w:rFonts w:ascii="Arial" w:hAnsi="Arial" w:cs="Arial"/>
          <w:sz w:val="20"/>
          <w:szCs w:val="20"/>
        </w:rPr>
        <w:t xml:space="preserve"> </w:t>
      </w:r>
      <w:r w:rsidR="00BB5D0E" w:rsidRPr="006F3B87">
        <w:rPr>
          <w:rFonts w:ascii="Arial" w:hAnsi="Arial" w:cs="Arial"/>
          <w:sz w:val="20"/>
          <w:szCs w:val="20"/>
        </w:rPr>
        <w:t>urzędującego</w:t>
      </w:r>
      <w:r w:rsidRPr="006F3B87">
        <w:rPr>
          <w:rFonts w:ascii="Arial" w:hAnsi="Arial" w:cs="Arial"/>
          <w:sz w:val="20"/>
          <w:szCs w:val="20"/>
        </w:rPr>
        <w:t xml:space="preserve"> członka jego organu </w:t>
      </w:r>
      <w:r w:rsidR="00BB5D0E" w:rsidRPr="006F3B87">
        <w:rPr>
          <w:rFonts w:ascii="Arial" w:hAnsi="Arial" w:cs="Arial"/>
          <w:sz w:val="20"/>
          <w:szCs w:val="20"/>
        </w:rPr>
        <w:t>zarządzającego</w:t>
      </w:r>
      <w:r w:rsidRPr="006F3B87">
        <w:rPr>
          <w:rFonts w:ascii="Arial" w:hAnsi="Arial" w:cs="Arial"/>
          <w:sz w:val="20"/>
          <w:szCs w:val="20"/>
        </w:rPr>
        <w:t xml:space="preserve"> lub nadzorczego, </w:t>
      </w:r>
      <w:r w:rsidR="00BB5D0E" w:rsidRPr="006F3B87">
        <w:rPr>
          <w:rFonts w:ascii="Arial" w:hAnsi="Arial" w:cs="Arial"/>
          <w:sz w:val="20"/>
          <w:szCs w:val="20"/>
        </w:rPr>
        <w:t>wspólnika</w:t>
      </w:r>
      <w:r w:rsidRPr="006F3B87">
        <w:rPr>
          <w:rFonts w:ascii="Arial" w:hAnsi="Arial" w:cs="Arial"/>
          <w:sz w:val="20"/>
          <w:szCs w:val="20"/>
        </w:rPr>
        <w:t xml:space="preserve"> </w:t>
      </w:r>
      <w:r w:rsidR="00BB5D0E" w:rsidRPr="006F3B87">
        <w:rPr>
          <w:rFonts w:ascii="Arial" w:hAnsi="Arial" w:cs="Arial"/>
          <w:sz w:val="20"/>
          <w:szCs w:val="20"/>
        </w:rPr>
        <w:t>spółki</w:t>
      </w:r>
      <w:r w:rsidR="00BB5D0E" w:rsidRPr="006F3B87">
        <w:rPr>
          <w:rFonts w:ascii="Arial" w:hAnsi="Arial" w:cs="Arial"/>
          <w:sz w:val="20"/>
          <w:szCs w:val="20"/>
        </w:rPr>
        <w:br/>
      </w:r>
      <w:r w:rsidR="00BC600F" w:rsidRPr="006F3B87">
        <w:rPr>
          <w:rFonts w:ascii="Arial" w:hAnsi="Arial" w:cs="Arial"/>
          <w:sz w:val="20"/>
          <w:szCs w:val="20"/>
        </w:rPr>
        <w:t xml:space="preserve">        </w:t>
      </w:r>
      <w:r w:rsidRPr="006F3B87">
        <w:rPr>
          <w:rFonts w:ascii="Arial" w:hAnsi="Arial" w:cs="Arial"/>
          <w:sz w:val="20"/>
          <w:szCs w:val="20"/>
        </w:rPr>
        <w:t xml:space="preserve">w </w:t>
      </w:r>
      <w:r w:rsidR="00BB5D0E" w:rsidRPr="006F3B87">
        <w:rPr>
          <w:rFonts w:ascii="Arial" w:hAnsi="Arial" w:cs="Arial"/>
          <w:sz w:val="20"/>
          <w:szCs w:val="20"/>
        </w:rPr>
        <w:t>spółce</w:t>
      </w:r>
      <w:r w:rsidRPr="006F3B87">
        <w:rPr>
          <w:rFonts w:ascii="Arial" w:hAnsi="Arial" w:cs="Arial"/>
          <w:sz w:val="20"/>
          <w:szCs w:val="20"/>
        </w:rPr>
        <w:t xml:space="preserve"> jawnej lub partnerskiej albo komplementariusza w </w:t>
      </w:r>
      <w:r w:rsidR="00BB5D0E" w:rsidRPr="006F3B87">
        <w:rPr>
          <w:rFonts w:ascii="Arial" w:hAnsi="Arial" w:cs="Arial"/>
          <w:sz w:val="20"/>
          <w:szCs w:val="20"/>
        </w:rPr>
        <w:t>spółce</w:t>
      </w:r>
      <w:r w:rsidRPr="006F3B87">
        <w:rPr>
          <w:rFonts w:ascii="Arial" w:hAnsi="Arial" w:cs="Arial"/>
          <w:sz w:val="20"/>
          <w:szCs w:val="20"/>
        </w:rPr>
        <w:t xml:space="preserve"> komandytowej lub komandytowo-</w:t>
      </w:r>
      <w:r w:rsidR="00BC600F" w:rsidRPr="006F3B87">
        <w:rPr>
          <w:rFonts w:ascii="Arial" w:hAnsi="Arial" w:cs="Arial"/>
          <w:sz w:val="20"/>
          <w:szCs w:val="20"/>
        </w:rPr>
        <w:t xml:space="preserve">      </w:t>
      </w:r>
      <w:r w:rsidR="00BC600F" w:rsidRPr="006F3B87">
        <w:rPr>
          <w:rFonts w:ascii="Arial" w:hAnsi="Arial" w:cs="Arial"/>
          <w:sz w:val="20"/>
          <w:szCs w:val="20"/>
        </w:rPr>
        <w:br/>
        <w:t xml:space="preserve">       </w:t>
      </w:r>
      <w:r w:rsidRPr="006F3B87">
        <w:rPr>
          <w:rFonts w:ascii="Arial" w:hAnsi="Arial" w:cs="Arial"/>
          <w:sz w:val="20"/>
          <w:szCs w:val="20"/>
        </w:rPr>
        <w:t xml:space="preserve">akcyjnej lub prokurenta prawomocnie skazano za </w:t>
      </w:r>
      <w:r w:rsidR="004A61AB" w:rsidRPr="006F3B87">
        <w:rPr>
          <w:rFonts w:ascii="Arial" w:hAnsi="Arial" w:cs="Arial"/>
          <w:sz w:val="20"/>
          <w:szCs w:val="20"/>
        </w:rPr>
        <w:t>przestępstwo</w:t>
      </w:r>
      <w:r w:rsidRPr="006F3B87">
        <w:rPr>
          <w:rFonts w:ascii="Arial" w:hAnsi="Arial" w:cs="Arial"/>
          <w:sz w:val="20"/>
          <w:szCs w:val="20"/>
        </w:rPr>
        <w:t xml:space="preserve">, o </w:t>
      </w:r>
      <w:r w:rsidR="004A61AB" w:rsidRPr="006F3B87">
        <w:rPr>
          <w:rFonts w:ascii="Arial" w:hAnsi="Arial" w:cs="Arial"/>
          <w:sz w:val="20"/>
          <w:szCs w:val="20"/>
        </w:rPr>
        <w:t>którym</w:t>
      </w:r>
      <w:r w:rsidRPr="006F3B87">
        <w:rPr>
          <w:rFonts w:ascii="Arial" w:hAnsi="Arial" w:cs="Arial"/>
          <w:sz w:val="20"/>
          <w:szCs w:val="20"/>
        </w:rPr>
        <w:t xml:space="preserve"> mowa w pkt 1.1;</w:t>
      </w:r>
    </w:p>
    <w:p w14:paraId="3147DC78" w14:textId="3C0A2CA6" w:rsidR="00F56A78" w:rsidRPr="006F3B87" w:rsidRDefault="00F56A78" w:rsidP="00EB40BF">
      <w:pPr>
        <w:widowControl/>
        <w:suppressAutoHyphens w:val="0"/>
        <w:spacing w:line="360" w:lineRule="auto"/>
        <w:jc w:val="both"/>
        <w:rPr>
          <w:rFonts w:ascii="Arial" w:hAnsi="Arial" w:cs="Arial"/>
          <w:bCs/>
          <w:sz w:val="20"/>
          <w:szCs w:val="20"/>
        </w:rPr>
      </w:pPr>
      <w:r w:rsidRPr="00D02E74">
        <w:rPr>
          <w:rFonts w:ascii="Arial" w:hAnsi="Arial" w:cs="Arial"/>
          <w:b/>
          <w:bCs/>
          <w:sz w:val="20"/>
          <w:szCs w:val="20"/>
        </w:rPr>
        <w:t>1.3.</w:t>
      </w:r>
      <w:r w:rsidRPr="006F3B87">
        <w:rPr>
          <w:rFonts w:ascii="Arial" w:hAnsi="Arial" w:cs="Arial"/>
          <w:bCs/>
          <w:sz w:val="20"/>
          <w:szCs w:val="20"/>
        </w:rPr>
        <w:t xml:space="preserve"> wobec </w:t>
      </w:r>
      <w:r w:rsidR="004A61AB" w:rsidRPr="006F3B87">
        <w:rPr>
          <w:rFonts w:ascii="Arial" w:hAnsi="Arial" w:cs="Arial"/>
          <w:bCs/>
          <w:sz w:val="20"/>
          <w:szCs w:val="20"/>
        </w:rPr>
        <w:t>którego</w:t>
      </w:r>
      <w:r w:rsidRPr="006F3B87">
        <w:rPr>
          <w:rFonts w:ascii="Arial" w:hAnsi="Arial" w:cs="Arial"/>
          <w:bCs/>
          <w:sz w:val="20"/>
          <w:szCs w:val="20"/>
        </w:rPr>
        <w:t xml:space="preserve"> wydano prawomocny wyrok </w:t>
      </w:r>
      <w:r w:rsidR="004A61AB" w:rsidRPr="006F3B87">
        <w:rPr>
          <w:rFonts w:ascii="Arial" w:hAnsi="Arial" w:cs="Arial"/>
          <w:bCs/>
          <w:sz w:val="20"/>
          <w:szCs w:val="20"/>
        </w:rPr>
        <w:t>sądu</w:t>
      </w:r>
      <w:r w:rsidRPr="006F3B87">
        <w:rPr>
          <w:rFonts w:ascii="Arial" w:hAnsi="Arial" w:cs="Arial"/>
          <w:bCs/>
          <w:sz w:val="20"/>
          <w:szCs w:val="20"/>
        </w:rPr>
        <w:t xml:space="preserve"> lub ostateczną decyzję administracyjną</w:t>
      </w:r>
      <w:r w:rsidR="009260F6" w:rsidRPr="006F3B87">
        <w:rPr>
          <w:rFonts w:ascii="Arial" w:hAnsi="Arial" w:cs="Arial"/>
          <w:bCs/>
          <w:sz w:val="20"/>
          <w:szCs w:val="20"/>
        </w:rPr>
        <w:t xml:space="preserve"> o zaleganiu</w:t>
      </w:r>
      <w:r w:rsidR="009260F6" w:rsidRPr="006F3B87">
        <w:rPr>
          <w:rFonts w:ascii="Arial" w:hAnsi="Arial" w:cs="Arial"/>
          <w:bCs/>
          <w:sz w:val="20"/>
          <w:szCs w:val="20"/>
        </w:rPr>
        <w:br/>
        <w:t xml:space="preserve">       </w:t>
      </w:r>
      <w:r w:rsidR="0055729A" w:rsidRPr="006F3B87">
        <w:rPr>
          <w:rFonts w:ascii="Arial" w:hAnsi="Arial" w:cs="Arial"/>
          <w:bCs/>
          <w:sz w:val="20"/>
          <w:szCs w:val="20"/>
        </w:rPr>
        <w:t xml:space="preserve">z </w:t>
      </w:r>
      <w:r w:rsidRPr="006F3B87">
        <w:rPr>
          <w:rFonts w:ascii="Arial" w:hAnsi="Arial" w:cs="Arial"/>
          <w:bCs/>
          <w:sz w:val="20"/>
          <w:szCs w:val="20"/>
        </w:rPr>
        <w:t xml:space="preserve">uiszczeniem </w:t>
      </w:r>
      <w:r w:rsidR="004A61AB" w:rsidRPr="006F3B87">
        <w:rPr>
          <w:rFonts w:ascii="Arial" w:hAnsi="Arial" w:cs="Arial"/>
          <w:bCs/>
          <w:sz w:val="20"/>
          <w:szCs w:val="20"/>
        </w:rPr>
        <w:t>podatków</w:t>
      </w:r>
      <w:r w:rsidRPr="006F3B87">
        <w:rPr>
          <w:rFonts w:ascii="Arial" w:hAnsi="Arial" w:cs="Arial"/>
          <w:bCs/>
          <w:sz w:val="20"/>
          <w:szCs w:val="20"/>
        </w:rPr>
        <w:t>, opłat lub składek na ubezpieczenie</w:t>
      </w:r>
      <w:r w:rsidR="0055729A" w:rsidRPr="006F3B87">
        <w:rPr>
          <w:rFonts w:ascii="Arial" w:hAnsi="Arial" w:cs="Arial"/>
          <w:bCs/>
          <w:sz w:val="20"/>
          <w:szCs w:val="20"/>
        </w:rPr>
        <w:t xml:space="preserve"> społeczne lub zdrowotne, chyba</w:t>
      </w:r>
      <w:r w:rsidR="0055729A" w:rsidRPr="006F3B87">
        <w:rPr>
          <w:rFonts w:ascii="Arial" w:hAnsi="Arial" w:cs="Arial"/>
          <w:bCs/>
          <w:sz w:val="20"/>
          <w:szCs w:val="20"/>
        </w:rPr>
        <w:br/>
        <w:t xml:space="preserve">      </w:t>
      </w:r>
      <w:r w:rsidR="004A61AB" w:rsidRPr="006F3B87">
        <w:rPr>
          <w:rFonts w:ascii="Arial" w:hAnsi="Arial" w:cs="Arial"/>
          <w:bCs/>
          <w:sz w:val="20"/>
          <w:szCs w:val="20"/>
        </w:rPr>
        <w:t>że</w:t>
      </w:r>
      <w:r w:rsidRPr="006F3B87">
        <w:rPr>
          <w:rFonts w:ascii="Arial" w:hAnsi="Arial" w:cs="Arial"/>
          <w:bCs/>
          <w:sz w:val="20"/>
          <w:szCs w:val="20"/>
        </w:rPr>
        <w:t xml:space="preserve"> </w:t>
      </w:r>
      <w:r w:rsidR="0055729A" w:rsidRPr="006F3B87">
        <w:rPr>
          <w:rFonts w:ascii="Arial" w:hAnsi="Arial" w:cs="Arial"/>
          <w:bCs/>
          <w:sz w:val="20"/>
          <w:szCs w:val="20"/>
        </w:rPr>
        <w:t>W</w:t>
      </w:r>
      <w:r w:rsidRPr="006F3B87">
        <w:rPr>
          <w:rFonts w:ascii="Arial" w:hAnsi="Arial" w:cs="Arial"/>
          <w:bCs/>
          <w:sz w:val="20"/>
          <w:szCs w:val="20"/>
        </w:rPr>
        <w:t xml:space="preserve">ykonawca odpowiednio przed upływem terminu do składania </w:t>
      </w:r>
      <w:r w:rsidR="004A61AB" w:rsidRPr="006F3B87">
        <w:rPr>
          <w:rFonts w:ascii="Arial" w:hAnsi="Arial" w:cs="Arial"/>
          <w:bCs/>
          <w:sz w:val="20"/>
          <w:szCs w:val="20"/>
        </w:rPr>
        <w:t>wniosków</w:t>
      </w:r>
      <w:r w:rsidRPr="006F3B87">
        <w:rPr>
          <w:rFonts w:ascii="Arial" w:hAnsi="Arial" w:cs="Arial"/>
          <w:bCs/>
          <w:sz w:val="20"/>
          <w:szCs w:val="20"/>
        </w:rPr>
        <w:t xml:space="preserve"> o dopuszczenie do udziału </w:t>
      </w:r>
      <w:r w:rsidR="00BC600F" w:rsidRPr="006F3B87">
        <w:rPr>
          <w:rFonts w:ascii="Arial" w:hAnsi="Arial" w:cs="Arial"/>
          <w:bCs/>
          <w:sz w:val="20"/>
          <w:szCs w:val="20"/>
        </w:rPr>
        <w:br/>
        <w:t xml:space="preserve">       </w:t>
      </w:r>
      <w:r w:rsidRPr="006F3B87">
        <w:rPr>
          <w:rFonts w:ascii="Arial" w:hAnsi="Arial" w:cs="Arial"/>
          <w:bCs/>
          <w:sz w:val="20"/>
          <w:szCs w:val="20"/>
        </w:rPr>
        <w:t xml:space="preserve">w </w:t>
      </w:r>
      <w:r w:rsidR="004A61AB" w:rsidRPr="006F3B87">
        <w:rPr>
          <w:rFonts w:ascii="Arial" w:hAnsi="Arial" w:cs="Arial"/>
          <w:bCs/>
          <w:sz w:val="20"/>
          <w:szCs w:val="20"/>
        </w:rPr>
        <w:t>postepowaniu</w:t>
      </w:r>
      <w:r w:rsidRPr="006F3B87">
        <w:rPr>
          <w:rFonts w:ascii="Arial" w:hAnsi="Arial" w:cs="Arial"/>
          <w:bCs/>
          <w:sz w:val="20"/>
          <w:szCs w:val="20"/>
        </w:rPr>
        <w:t xml:space="preserve"> albo przed upływem terminu składania ofert dokonał </w:t>
      </w:r>
      <w:r w:rsidR="004A61AB" w:rsidRPr="006F3B87">
        <w:rPr>
          <w:rFonts w:ascii="Arial" w:hAnsi="Arial" w:cs="Arial"/>
          <w:bCs/>
          <w:sz w:val="20"/>
          <w:szCs w:val="20"/>
        </w:rPr>
        <w:t>płatności</w:t>
      </w:r>
      <w:r w:rsidRPr="006F3B87">
        <w:rPr>
          <w:rFonts w:ascii="Arial" w:hAnsi="Arial" w:cs="Arial"/>
          <w:bCs/>
          <w:sz w:val="20"/>
          <w:szCs w:val="20"/>
        </w:rPr>
        <w:t xml:space="preserve"> </w:t>
      </w:r>
      <w:r w:rsidR="004A61AB" w:rsidRPr="006F3B87">
        <w:rPr>
          <w:rFonts w:ascii="Arial" w:hAnsi="Arial" w:cs="Arial"/>
          <w:bCs/>
          <w:sz w:val="20"/>
          <w:szCs w:val="20"/>
        </w:rPr>
        <w:t>należnych</w:t>
      </w:r>
      <w:r w:rsidRPr="006F3B87">
        <w:rPr>
          <w:rFonts w:ascii="Arial" w:hAnsi="Arial" w:cs="Arial"/>
          <w:bCs/>
          <w:sz w:val="20"/>
          <w:szCs w:val="20"/>
        </w:rPr>
        <w:t xml:space="preserve"> </w:t>
      </w:r>
      <w:r w:rsidR="004A61AB" w:rsidRPr="006F3B87">
        <w:rPr>
          <w:rFonts w:ascii="Arial" w:hAnsi="Arial" w:cs="Arial"/>
          <w:bCs/>
          <w:sz w:val="20"/>
          <w:szCs w:val="20"/>
        </w:rPr>
        <w:t>podatków</w:t>
      </w:r>
      <w:r w:rsidRPr="006F3B87">
        <w:rPr>
          <w:rFonts w:ascii="Arial" w:hAnsi="Arial" w:cs="Arial"/>
          <w:bCs/>
          <w:sz w:val="20"/>
          <w:szCs w:val="20"/>
        </w:rPr>
        <w:t xml:space="preserve">, </w:t>
      </w:r>
      <w:r w:rsidR="00BC600F" w:rsidRPr="006F3B87">
        <w:rPr>
          <w:rFonts w:ascii="Arial" w:hAnsi="Arial" w:cs="Arial"/>
          <w:bCs/>
          <w:sz w:val="20"/>
          <w:szCs w:val="20"/>
        </w:rPr>
        <w:br/>
        <w:t xml:space="preserve">      </w:t>
      </w:r>
      <w:r w:rsidRPr="006F3B87">
        <w:rPr>
          <w:rFonts w:ascii="Arial" w:hAnsi="Arial" w:cs="Arial"/>
          <w:bCs/>
          <w:sz w:val="20"/>
          <w:szCs w:val="20"/>
        </w:rPr>
        <w:t xml:space="preserve">opłat lub składek na ubezpieczenie społeczne lub zdrowotne wraz z odsetkami lub grzywnami lub </w:t>
      </w:r>
      <w:r w:rsidR="00BC600F" w:rsidRPr="006F3B87">
        <w:rPr>
          <w:rFonts w:ascii="Arial" w:hAnsi="Arial" w:cs="Arial"/>
          <w:bCs/>
          <w:sz w:val="20"/>
          <w:szCs w:val="20"/>
        </w:rPr>
        <w:br/>
        <w:t xml:space="preserve">      </w:t>
      </w:r>
      <w:r w:rsidR="00EB40BF">
        <w:rPr>
          <w:rFonts w:ascii="Arial" w:hAnsi="Arial" w:cs="Arial"/>
          <w:bCs/>
          <w:sz w:val="20"/>
          <w:szCs w:val="20"/>
        </w:rPr>
        <w:t xml:space="preserve">zawarł </w:t>
      </w:r>
      <w:r w:rsidR="00153274">
        <w:rPr>
          <w:rFonts w:ascii="Arial" w:hAnsi="Arial" w:cs="Arial"/>
          <w:bCs/>
          <w:sz w:val="20"/>
          <w:szCs w:val="20"/>
        </w:rPr>
        <w:t>wiążąc</w:t>
      </w:r>
      <w:r w:rsidR="00153274" w:rsidRPr="006F3B87">
        <w:rPr>
          <w:rFonts w:ascii="Arial" w:hAnsi="Arial" w:cs="Arial"/>
          <w:bCs/>
          <w:sz w:val="20"/>
          <w:szCs w:val="20"/>
        </w:rPr>
        <w:t>e</w:t>
      </w:r>
      <w:r w:rsidRPr="006F3B87">
        <w:rPr>
          <w:rFonts w:ascii="Arial" w:hAnsi="Arial" w:cs="Arial"/>
          <w:bCs/>
          <w:sz w:val="20"/>
          <w:szCs w:val="20"/>
        </w:rPr>
        <w:t xml:space="preserve"> porozumienie w sprawie spłaty tych </w:t>
      </w:r>
      <w:r w:rsidR="00763535" w:rsidRPr="006F3B87">
        <w:rPr>
          <w:rFonts w:ascii="Arial" w:hAnsi="Arial" w:cs="Arial"/>
          <w:bCs/>
          <w:sz w:val="20"/>
          <w:szCs w:val="20"/>
        </w:rPr>
        <w:t>należności</w:t>
      </w:r>
      <w:r w:rsidRPr="006F3B87">
        <w:rPr>
          <w:rFonts w:ascii="Arial" w:hAnsi="Arial" w:cs="Arial"/>
          <w:bCs/>
          <w:sz w:val="20"/>
          <w:szCs w:val="20"/>
        </w:rPr>
        <w:t>;</w:t>
      </w:r>
    </w:p>
    <w:p w14:paraId="2CE1A6C3" w14:textId="1F5F9589" w:rsidR="00F56A78" w:rsidRPr="006F3B87" w:rsidRDefault="00F56A78" w:rsidP="00EB40BF">
      <w:pPr>
        <w:widowControl/>
        <w:suppressAutoHyphens w:val="0"/>
        <w:spacing w:line="360" w:lineRule="auto"/>
        <w:jc w:val="both"/>
        <w:rPr>
          <w:rFonts w:ascii="Arial" w:hAnsi="Arial" w:cs="Arial"/>
          <w:bCs/>
          <w:sz w:val="20"/>
          <w:szCs w:val="20"/>
        </w:rPr>
      </w:pPr>
      <w:r w:rsidRPr="00D02E74">
        <w:rPr>
          <w:rFonts w:ascii="Arial" w:hAnsi="Arial" w:cs="Arial"/>
          <w:b/>
          <w:bCs/>
          <w:sz w:val="20"/>
          <w:szCs w:val="20"/>
        </w:rPr>
        <w:t>1.4.</w:t>
      </w:r>
      <w:r w:rsidRPr="006F3B87">
        <w:rPr>
          <w:rFonts w:ascii="Arial" w:hAnsi="Arial" w:cs="Arial"/>
          <w:bCs/>
          <w:sz w:val="20"/>
          <w:szCs w:val="20"/>
        </w:rPr>
        <w:t xml:space="preserve"> wobec </w:t>
      </w:r>
      <w:r w:rsidR="00763535" w:rsidRPr="006F3B87">
        <w:rPr>
          <w:rFonts w:ascii="Arial" w:hAnsi="Arial" w:cs="Arial"/>
          <w:bCs/>
          <w:sz w:val="20"/>
          <w:szCs w:val="20"/>
        </w:rPr>
        <w:t>którego prawomocnie</w:t>
      </w:r>
      <w:r w:rsidRPr="006F3B87">
        <w:rPr>
          <w:rFonts w:ascii="Arial" w:hAnsi="Arial" w:cs="Arial"/>
          <w:bCs/>
          <w:sz w:val="20"/>
          <w:szCs w:val="20"/>
        </w:rPr>
        <w:t xml:space="preserve"> orzeczono zakaz ubiegania </w:t>
      </w:r>
      <w:r w:rsidR="00763535" w:rsidRPr="006F3B87">
        <w:rPr>
          <w:rFonts w:ascii="Arial" w:hAnsi="Arial" w:cs="Arial"/>
          <w:bCs/>
          <w:sz w:val="20"/>
          <w:szCs w:val="20"/>
        </w:rPr>
        <w:t>się</w:t>
      </w:r>
      <w:r w:rsidRPr="006F3B87">
        <w:rPr>
          <w:rFonts w:ascii="Arial" w:hAnsi="Arial" w:cs="Arial"/>
          <w:bCs/>
          <w:sz w:val="20"/>
          <w:szCs w:val="20"/>
        </w:rPr>
        <w:t xml:space="preserve">̨ o </w:t>
      </w:r>
      <w:r w:rsidR="00763535" w:rsidRPr="006F3B87">
        <w:rPr>
          <w:rFonts w:ascii="Arial" w:hAnsi="Arial" w:cs="Arial"/>
          <w:bCs/>
          <w:sz w:val="20"/>
          <w:szCs w:val="20"/>
        </w:rPr>
        <w:t>zamówienia</w:t>
      </w:r>
      <w:r w:rsidRPr="006F3B87">
        <w:rPr>
          <w:rFonts w:ascii="Arial" w:hAnsi="Arial" w:cs="Arial"/>
          <w:bCs/>
          <w:sz w:val="20"/>
          <w:szCs w:val="20"/>
        </w:rPr>
        <w:t xml:space="preserve"> publiczne;</w:t>
      </w:r>
    </w:p>
    <w:p w14:paraId="67C73F09" w14:textId="7E500F4D" w:rsidR="00F56A78" w:rsidRPr="006F3B87" w:rsidRDefault="00F56A78" w:rsidP="00EB40BF">
      <w:pPr>
        <w:widowControl/>
        <w:suppressAutoHyphens w:val="0"/>
        <w:spacing w:line="360" w:lineRule="auto"/>
        <w:jc w:val="both"/>
        <w:rPr>
          <w:rFonts w:ascii="Arial" w:hAnsi="Arial" w:cs="Arial"/>
          <w:bCs/>
          <w:sz w:val="20"/>
          <w:szCs w:val="20"/>
        </w:rPr>
      </w:pPr>
      <w:r w:rsidRPr="00D02E74">
        <w:rPr>
          <w:rFonts w:ascii="Arial" w:hAnsi="Arial" w:cs="Arial"/>
          <w:b/>
          <w:bCs/>
          <w:sz w:val="20"/>
          <w:szCs w:val="20"/>
        </w:rPr>
        <w:t>1.5.</w:t>
      </w:r>
      <w:r w:rsidRPr="006F3B87">
        <w:rPr>
          <w:rFonts w:ascii="Arial" w:hAnsi="Arial" w:cs="Arial"/>
          <w:bCs/>
          <w:sz w:val="20"/>
          <w:szCs w:val="20"/>
        </w:rPr>
        <w:t xml:space="preserve"> </w:t>
      </w:r>
      <w:r w:rsidR="00763535" w:rsidRPr="006F3B87">
        <w:rPr>
          <w:rFonts w:ascii="Arial" w:hAnsi="Arial" w:cs="Arial"/>
          <w:bCs/>
          <w:sz w:val="20"/>
          <w:szCs w:val="20"/>
        </w:rPr>
        <w:t>jeżeli</w:t>
      </w:r>
      <w:r w:rsidRPr="006F3B87">
        <w:rPr>
          <w:rFonts w:ascii="Arial" w:hAnsi="Arial" w:cs="Arial"/>
          <w:bCs/>
          <w:sz w:val="20"/>
          <w:szCs w:val="20"/>
        </w:rPr>
        <w:t xml:space="preserve"> </w:t>
      </w:r>
      <w:r w:rsidR="00763535" w:rsidRPr="006F3B87">
        <w:rPr>
          <w:rFonts w:ascii="Arial" w:hAnsi="Arial" w:cs="Arial"/>
          <w:bCs/>
          <w:sz w:val="20"/>
          <w:szCs w:val="20"/>
        </w:rPr>
        <w:t>Zamawiający</w:t>
      </w:r>
      <w:r w:rsidRPr="006F3B87">
        <w:rPr>
          <w:rFonts w:ascii="Arial" w:hAnsi="Arial" w:cs="Arial"/>
          <w:bCs/>
          <w:sz w:val="20"/>
          <w:szCs w:val="20"/>
        </w:rPr>
        <w:t xml:space="preserve"> </w:t>
      </w:r>
      <w:r w:rsidR="00763535" w:rsidRPr="006F3B87">
        <w:rPr>
          <w:rFonts w:ascii="Arial" w:hAnsi="Arial" w:cs="Arial"/>
          <w:bCs/>
          <w:sz w:val="20"/>
          <w:szCs w:val="20"/>
        </w:rPr>
        <w:t>może</w:t>
      </w:r>
      <w:r w:rsidRPr="006F3B87">
        <w:rPr>
          <w:rFonts w:ascii="Arial" w:hAnsi="Arial" w:cs="Arial"/>
          <w:bCs/>
          <w:sz w:val="20"/>
          <w:szCs w:val="20"/>
        </w:rPr>
        <w:t xml:space="preserve"> </w:t>
      </w:r>
      <w:r w:rsidR="00763535" w:rsidRPr="006F3B87">
        <w:rPr>
          <w:rFonts w:ascii="Arial" w:hAnsi="Arial" w:cs="Arial"/>
          <w:bCs/>
          <w:sz w:val="20"/>
          <w:szCs w:val="20"/>
        </w:rPr>
        <w:t>stwierdzić</w:t>
      </w:r>
      <w:r w:rsidRPr="006F3B87">
        <w:rPr>
          <w:rFonts w:ascii="Arial" w:hAnsi="Arial" w:cs="Arial"/>
          <w:bCs/>
          <w:sz w:val="20"/>
          <w:szCs w:val="20"/>
        </w:rPr>
        <w:t xml:space="preserve">́, na podstawie wiarygodnych przesłanek, </w:t>
      </w:r>
      <w:r w:rsidR="00763535" w:rsidRPr="006F3B87">
        <w:rPr>
          <w:rFonts w:ascii="Arial" w:hAnsi="Arial" w:cs="Arial"/>
          <w:bCs/>
          <w:sz w:val="20"/>
          <w:szCs w:val="20"/>
        </w:rPr>
        <w:t>że Wykonawca zawarł</w:t>
      </w:r>
      <w:r w:rsidR="00763535" w:rsidRPr="006F3B87">
        <w:rPr>
          <w:rFonts w:ascii="Arial" w:hAnsi="Arial" w:cs="Arial"/>
          <w:bCs/>
          <w:sz w:val="20"/>
          <w:szCs w:val="20"/>
        </w:rPr>
        <w:br/>
      </w:r>
      <w:r w:rsidR="002C2C36" w:rsidRPr="006F3B87">
        <w:rPr>
          <w:rFonts w:ascii="Arial" w:hAnsi="Arial" w:cs="Arial"/>
          <w:bCs/>
          <w:sz w:val="20"/>
          <w:szCs w:val="20"/>
        </w:rPr>
        <w:t xml:space="preserve">       </w:t>
      </w:r>
      <w:r w:rsidRPr="006F3B87">
        <w:rPr>
          <w:rFonts w:ascii="Arial" w:hAnsi="Arial" w:cs="Arial"/>
          <w:bCs/>
          <w:sz w:val="20"/>
          <w:szCs w:val="20"/>
        </w:rPr>
        <w:t xml:space="preserve">z innymi Wykonawcami porozumienie </w:t>
      </w:r>
      <w:r w:rsidR="00763535" w:rsidRPr="006F3B87">
        <w:rPr>
          <w:rFonts w:ascii="Arial" w:hAnsi="Arial" w:cs="Arial"/>
          <w:bCs/>
          <w:sz w:val="20"/>
          <w:szCs w:val="20"/>
        </w:rPr>
        <w:t>mające</w:t>
      </w:r>
      <w:r w:rsidRPr="006F3B87">
        <w:rPr>
          <w:rFonts w:ascii="Arial" w:hAnsi="Arial" w:cs="Arial"/>
          <w:bCs/>
          <w:sz w:val="20"/>
          <w:szCs w:val="20"/>
        </w:rPr>
        <w:t xml:space="preserve"> na celu </w:t>
      </w:r>
      <w:r w:rsidR="00763535" w:rsidRPr="006F3B87">
        <w:rPr>
          <w:rFonts w:ascii="Arial" w:hAnsi="Arial" w:cs="Arial"/>
          <w:bCs/>
          <w:sz w:val="20"/>
          <w:szCs w:val="20"/>
        </w:rPr>
        <w:t>zakłócenie</w:t>
      </w:r>
      <w:r w:rsidRPr="006F3B87">
        <w:rPr>
          <w:rFonts w:ascii="Arial" w:hAnsi="Arial" w:cs="Arial"/>
          <w:bCs/>
          <w:sz w:val="20"/>
          <w:szCs w:val="20"/>
        </w:rPr>
        <w:t xml:space="preserve"> konkurencji, w </w:t>
      </w:r>
      <w:r w:rsidR="00763535" w:rsidRPr="006F3B87">
        <w:rPr>
          <w:rFonts w:ascii="Arial" w:hAnsi="Arial" w:cs="Arial"/>
          <w:bCs/>
          <w:sz w:val="20"/>
          <w:szCs w:val="20"/>
        </w:rPr>
        <w:t>szczególności</w:t>
      </w:r>
      <w:r w:rsidRPr="006F3B87">
        <w:rPr>
          <w:rFonts w:ascii="Arial" w:hAnsi="Arial" w:cs="Arial"/>
          <w:bCs/>
          <w:sz w:val="20"/>
          <w:szCs w:val="20"/>
        </w:rPr>
        <w:t xml:space="preserve"> </w:t>
      </w:r>
      <w:r w:rsidR="00763535" w:rsidRPr="006F3B87">
        <w:rPr>
          <w:rFonts w:ascii="Arial" w:hAnsi="Arial" w:cs="Arial"/>
          <w:bCs/>
          <w:sz w:val="20"/>
          <w:szCs w:val="20"/>
        </w:rPr>
        <w:t>jeżeli</w:t>
      </w:r>
      <w:r w:rsidRPr="006F3B87">
        <w:rPr>
          <w:rFonts w:ascii="Arial" w:hAnsi="Arial" w:cs="Arial"/>
          <w:bCs/>
          <w:sz w:val="20"/>
          <w:szCs w:val="20"/>
        </w:rPr>
        <w:t xml:space="preserve"> </w:t>
      </w:r>
      <w:r w:rsidR="002C2C36" w:rsidRPr="006F3B87">
        <w:rPr>
          <w:rFonts w:ascii="Arial" w:hAnsi="Arial" w:cs="Arial"/>
          <w:bCs/>
          <w:sz w:val="20"/>
          <w:szCs w:val="20"/>
        </w:rPr>
        <w:t xml:space="preserve"> </w:t>
      </w:r>
      <w:r w:rsidR="002C2C36" w:rsidRPr="006F3B87">
        <w:rPr>
          <w:rFonts w:ascii="Arial" w:hAnsi="Arial" w:cs="Arial"/>
          <w:bCs/>
          <w:sz w:val="20"/>
          <w:szCs w:val="20"/>
        </w:rPr>
        <w:br/>
        <w:t xml:space="preserve">      </w:t>
      </w:r>
      <w:r w:rsidR="00763535" w:rsidRPr="006F3B87">
        <w:rPr>
          <w:rFonts w:ascii="Arial" w:hAnsi="Arial" w:cs="Arial"/>
          <w:bCs/>
          <w:sz w:val="20"/>
          <w:szCs w:val="20"/>
        </w:rPr>
        <w:t>należąc</w:t>
      </w:r>
      <w:r w:rsidRPr="006F3B87">
        <w:rPr>
          <w:rFonts w:ascii="Arial" w:hAnsi="Arial" w:cs="Arial"/>
          <w:bCs/>
          <w:sz w:val="20"/>
          <w:szCs w:val="20"/>
        </w:rPr>
        <w:t xml:space="preserve"> do tej samej grupy kapitałowej w rozumieniu ustawy z dnia 16 lutego 2007 r. o ochronie </w:t>
      </w:r>
      <w:r w:rsidR="002C2C36" w:rsidRPr="006F3B87">
        <w:rPr>
          <w:rFonts w:ascii="Arial" w:hAnsi="Arial" w:cs="Arial"/>
          <w:bCs/>
          <w:sz w:val="20"/>
          <w:szCs w:val="20"/>
        </w:rPr>
        <w:br/>
        <w:t xml:space="preserve">       </w:t>
      </w:r>
      <w:r w:rsidRPr="006F3B87">
        <w:rPr>
          <w:rFonts w:ascii="Arial" w:hAnsi="Arial" w:cs="Arial"/>
          <w:bCs/>
          <w:sz w:val="20"/>
          <w:szCs w:val="20"/>
        </w:rPr>
        <w:t xml:space="preserve">konkurencji i </w:t>
      </w:r>
      <w:r w:rsidR="009A47FD" w:rsidRPr="006F3B87">
        <w:rPr>
          <w:rFonts w:ascii="Arial" w:hAnsi="Arial" w:cs="Arial"/>
          <w:bCs/>
          <w:sz w:val="20"/>
          <w:szCs w:val="20"/>
        </w:rPr>
        <w:t>konsumentów</w:t>
      </w:r>
      <w:r w:rsidRPr="006F3B87">
        <w:rPr>
          <w:rFonts w:ascii="Arial" w:hAnsi="Arial" w:cs="Arial"/>
          <w:bCs/>
          <w:sz w:val="20"/>
          <w:szCs w:val="20"/>
        </w:rPr>
        <w:t xml:space="preserve">, </w:t>
      </w:r>
      <w:r w:rsidR="009A47FD" w:rsidRPr="006F3B87">
        <w:rPr>
          <w:rFonts w:ascii="Arial" w:hAnsi="Arial" w:cs="Arial"/>
          <w:bCs/>
          <w:sz w:val="20"/>
          <w:szCs w:val="20"/>
        </w:rPr>
        <w:t>złożyli</w:t>
      </w:r>
      <w:r w:rsidRPr="006F3B87">
        <w:rPr>
          <w:rFonts w:ascii="Arial" w:hAnsi="Arial" w:cs="Arial"/>
          <w:bCs/>
          <w:sz w:val="20"/>
          <w:szCs w:val="20"/>
        </w:rPr>
        <w:t xml:space="preserve"> </w:t>
      </w:r>
      <w:r w:rsidR="009A47FD" w:rsidRPr="006F3B87">
        <w:rPr>
          <w:rFonts w:ascii="Arial" w:hAnsi="Arial" w:cs="Arial"/>
          <w:bCs/>
          <w:sz w:val="20"/>
          <w:szCs w:val="20"/>
        </w:rPr>
        <w:t>odrębne</w:t>
      </w:r>
      <w:r w:rsidRPr="006F3B87">
        <w:rPr>
          <w:rFonts w:ascii="Arial" w:hAnsi="Arial" w:cs="Arial"/>
          <w:bCs/>
          <w:sz w:val="20"/>
          <w:szCs w:val="20"/>
        </w:rPr>
        <w:t xml:space="preserve"> oferty, oferty </w:t>
      </w:r>
      <w:r w:rsidR="009A47FD" w:rsidRPr="006F3B87">
        <w:rPr>
          <w:rFonts w:ascii="Arial" w:hAnsi="Arial" w:cs="Arial"/>
          <w:bCs/>
          <w:sz w:val="20"/>
          <w:szCs w:val="20"/>
        </w:rPr>
        <w:t>częściowe</w:t>
      </w:r>
      <w:r w:rsidRPr="006F3B87">
        <w:rPr>
          <w:rFonts w:ascii="Arial" w:hAnsi="Arial" w:cs="Arial"/>
          <w:bCs/>
          <w:sz w:val="20"/>
          <w:szCs w:val="20"/>
        </w:rPr>
        <w:t xml:space="preserve"> lub wnioski o dopuszczenie do </w:t>
      </w:r>
      <w:r w:rsidR="002C2C36" w:rsidRPr="006F3B87">
        <w:rPr>
          <w:rFonts w:ascii="Arial" w:hAnsi="Arial" w:cs="Arial"/>
          <w:bCs/>
          <w:sz w:val="20"/>
          <w:szCs w:val="20"/>
        </w:rPr>
        <w:t xml:space="preserve"> </w:t>
      </w:r>
      <w:r w:rsidR="002C2C36" w:rsidRPr="006F3B87">
        <w:rPr>
          <w:rFonts w:ascii="Arial" w:hAnsi="Arial" w:cs="Arial"/>
          <w:bCs/>
          <w:sz w:val="20"/>
          <w:szCs w:val="20"/>
        </w:rPr>
        <w:br/>
        <w:t xml:space="preserve">       </w:t>
      </w:r>
      <w:r w:rsidRPr="006F3B87">
        <w:rPr>
          <w:rFonts w:ascii="Arial" w:hAnsi="Arial" w:cs="Arial"/>
          <w:bCs/>
          <w:sz w:val="20"/>
          <w:szCs w:val="20"/>
        </w:rPr>
        <w:t xml:space="preserve">udziału w </w:t>
      </w:r>
      <w:r w:rsidR="009A47FD" w:rsidRPr="006F3B87">
        <w:rPr>
          <w:rFonts w:ascii="Arial" w:hAnsi="Arial" w:cs="Arial"/>
          <w:bCs/>
          <w:sz w:val="20"/>
          <w:szCs w:val="20"/>
        </w:rPr>
        <w:t>postepowaniu</w:t>
      </w:r>
      <w:r w:rsidRPr="006F3B87">
        <w:rPr>
          <w:rFonts w:ascii="Arial" w:hAnsi="Arial" w:cs="Arial"/>
          <w:bCs/>
          <w:sz w:val="20"/>
          <w:szCs w:val="20"/>
        </w:rPr>
        <w:t xml:space="preserve">, chyba </w:t>
      </w:r>
      <w:r w:rsidR="009A47FD" w:rsidRPr="006F3B87">
        <w:rPr>
          <w:rFonts w:ascii="Arial" w:hAnsi="Arial" w:cs="Arial"/>
          <w:bCs/>
          <w:sz w:val="20"/>
          <w:szCs w:val="20"/>
        </w:rPr>
        <w:t>że</w:t>
      </w:r>
      <w:r w:rsidRPr="006F3B87">
        <w:rPr>
          <w:rFonts w:ascii="Arial" w:hAnsi="Arial" w:cs="Arial"/>
          <w:bCs/>
          <w:sz w:val="20"/>
          <w:szCs w:val="20"/>
        </w:rPr>
        <w:t xml:space="preserve"> </w:t>
      </w:r>
      <w:r w:rsidR="009A47FD" w:rsidRPr="006F3B87">
        <w:rPr>
          <w:rFonts w:ascii="Arial" w:hAnsi="Arial" w:cs="Arial"/>
          <w:bCs/>
          <w:sz w:val="20"/>
          <w:szCs w:val="20"/>
        </w:rPr>
        <w:t>wykażą</w:t>
      </w:r>
      <w:r w:rsidRPr="006F3B87">
        <w:rPr>
          <w:rFonts w:ascii="Arial" w:hAnsi="Arial" w:cs="Arial"/>
          <w:bCs/>
          <w:sz w:val="20"/>
          <w:szCs w:val="20"/>
        </w:rPr>
        <w:t xml:space="preserve">̨, </w:t>
      </w:r>
      <w:r w:rsidR="009A47FD" w:rsidRPr="006F3B87">
        <w:rPr>
          <w:rFonts w:ascii="Arial" w:hAnsi="Arial" w:cs="Arial"/>
          <w:bCs/>
          <w:sz w:val="20"/>
          <w:szCs w:val="20"/>
        </w:rPr>
        <w:t>że</w:t>
      </w:r>
      <w:r w:rsidRPr="006F3B87">
        <w:rPr>
          <w:rFonts w:ascii="Arial" w:hAnsi="Arial" w:cs="Arial"/>
          <w:bCs/>
          <w:sz w:val="20"/>
          <w:szCs w:val="20"/>
        </w:rPr>
        <w:t xml:space="preserve"> przygotowali te oferty lub wnioski </w:t>
      </w:r>
      <w:r w:rsidR="009A47FD" w:rsidRPr="006F3B87">
        <w:rPr>
          <w:rFonts w:ascii="Arial" w:hAnsi="Arial" w:cs="Arial"/>
          <w:bCs/>
          <w:sz w:val="20"/>
          <w:szCs w:val="20"/>
        </w:rPr>
        <w:t>niezależnie</w:t>
      </w:r>
      <w:r w:rsidRPr="006F3B87">
        <w:rPr>
          <w:rFonts w:ascii="Arial" w:hAnsi="Arial" w:cs="Arial"/>
          <w:bCs/>
          <w:sz w:val="20"/>
          <w:szCs w:val="20"/>
        </w:rPr>
        <w:t xml:space="preserve"> od siebie;</w:t>
      </w:r>
    </w:p>
    <w:p w14:paraId="266EAB22" w14:textId="1AB6CFB3" w:rsidR="001B5C45" w:rsidRPr="006F3B87" w:rsidRDefault="00F56A78" w:rsidP="00EB40BF">
      <w:pPr>
        <w:widowControl/>
        <w:suppressAutoHyphens w:val="0"/>
        <w:spacing w:line="360" w:lineRule="auto"/>
        <w:jc w:val="both"/>
        <w:rPr>
          <w:rFonts w:ascii="Arial" w:hAnsi="Arial" w:cs="Arial"/>
          <w:bCs/>
          <w:sz w:val="20"/>
          <w:szCs w:val="20"/>
        </w:rPr>
      </w:pPr>
      <w:r w:rsidRPr="00D02E74">
        <w:rPr>
          <w:rFonts w:ascii="Arial" w:hAnsi="Arial" w:cs="Arial"/>
          <w:b/>
          <w:bCs/>
          <w:sz w:val="20"/>
          <w:szCs w:val="20"/>
        </w:rPr>
        <w:t>1.6.</w:t>
      </w:r>
      <w:r w:rsidRPr="006F3B87">
        <w:rPr>
          <w:rFonts w:ascii="Arial" w:hAnsi="Arial" w:cs="Arial"/>
          <w:bCs/>
          <w:sz w:val="20"/>
          <w:szCs w:val="20"/>
        </w:rPr>
        <w:t xml:space="preserve"> </w:t>
      </w:r>
      <w:r w:rsidR="009A47FD" w:rsidRPr="006F3B87">
        <w:rPr>
          <w:rFonts w:ascii="Arial" w:hAnsi="Arial" w:cs="Arial"/>
          <w:bCs/>
          <w:sz w:val="20"/>
          <w:szCs w:val="20"/>
        </w:rPr>
        <w:t>jeżeli</w:t>
      </w:r>
      <w:r w:rsidRPr="006F3B87">
        <w:rPr>
          <w:rFonts w:ascii="Arial" w:hAnsi="Arial" w:cs="Arial"/>
          <w:bCs/>
          <w:sz w:val="20"/>
          <w:szCs w:val="20"/>
        </w:rPr>
        <w:t xml:space="preserve">, w przypadkach, o </w:t>
      </w:r>
      <w:r w:rsidR="009A47FD" w:rsidRPr="006F3B87">
        <w:rPr>
          <w:rFonts w:ascii="Arial" w:hAnsi="Arial" w:cs="Arial"/>
          <w:bCs/>
          <w:sz w:val="20"/>
          <w:szCs w:val="20"/>
        </w:rPr>
        <w:t>których</w:t>
      </w:r>
      <w:r w:rsidRPr="006F3B87">
        <w:rPr>
          <w:rFonts w:ascii="Arial" w:hAnsi="Arial" w:cs="Arial"/>
          <w:bCs/>
          <w:sz w:val="20"/>
          <w:szCs w:val="20"/>
        </w:rPr>
        <w:t xml:space="preserve"> mowa w art. 85 ust. 1 </w:t>
      </w:r>
      <w:proofErr w:type="spellStart"/>
      <w:r w:rsidRPr="006F3B87">
        <w:rPr>
          <w:rFonts w:ascii="Arial" w:hAnsi="Arial" w:cs="Arial"/>
          <w:bCs/>
          <w:sz w:val="20"/>
          <w:szCs w:val="20"/>
        </w:rPr>
        <w:t>pzp</w:t>
      </w:r>
      <w:proofErr w:type="spellEnd"/>
      <w:r w:rsidRPr="006F3B87">
        <w:rPr>
          <w:rFonts w:ascii="Arial" w:hAnsi="Arial" w:cs="Arial"/>
          <w:bCs/>
          <w:sz w:val="20"/>
          <w:szCs w:val="20"/>
        </w:rPr>
        <w:t xml:space="preserve">, doszło do </w:t>
      </w:r>
      <w:r w:rsidR="009A47FD" w:rsidRPr="006F3B87">
        <w:rPr>
          <w:rFonts w:ascii="Arial" w:hAnsi="Arial" w:cs="Arial"/>
          <w:bCs/>
          <w:sz w:val="20"/>
          <w:szCs w:val="20"/>
        </w:rPr>
        <w:t>zakłócenia</w:t>
      </w:r>
      <w:r w:rsidRPr="006F3B87">
        <w:rPr>
          <w:rFonts w:ascii="Arial" w:hAnsi="Arial" w:cs="Arial"/>
          <w:bCs/>
          <w:sz w:val="20"/>
          <w:szCs w:val="20"/>
        </w:rPr>
        <w:t xml:space="preserve"> konkurencji </w:t>
      </w:r>
      <w:r w:rsidR="002C2C36" w:rsidRPr="006F3B87">
        <w:rPr>
          <w:rFonts w:ascii="Arial" w:hAnsi="Arial" w:cs="Arial"/>
          <w:bCs/>
          <w:sz w:val="20"/>
          <w:szCs w:val="20"/>
        </w:rPr>
        <w:br/>
        <w:t xml:space="preserve">      </w:t>
      </w:r>
      <w:r w:rsidR="009A47FD" w:rsidRPr="006F3B87">
        <w:rPr>
          <w:rFonts w:ascii="Arial" w:hAnsi="Arial" w:cs="Arial"/>
          <w:bCs/>
          <w:sz w:val="20"/>
          <w:szCs w:val="20"/>
        </w:rPr>
        <w:t>wynikającego</w:t>
      </w:r>
      <w:r w:rsidRPr="006F3B87">
        <w:rPr>
          <w:rFonts w:ascii="Arial" w:hAnsi="Arial" w:cs="Arial"/>
          <w:bCs/>
          <w:sz w:val="20"/>
          <w:szCs w:val="20"/>
        </w:rPr>
        <w:t xml:space="preserve"> z </w:t>
      </w:r>
      <w:r w:rsidR="009A47FD" w:rsidRPr="006F3B87">
        <w:rPr>
          <w:rFonts w:ascii="Arial" w:hAnsi="Arial" w:cs="Arial"/>
          <w:bCs/>
          <w:sz w:val="20"/>
          <w:szCs w:val="20"/>
        </w:rPr>
        <w:t>wcześniejszego</w:t>
      </w:r>
      <w:r w:rsidRPr="006F3B87">
        <w:rPr>
          <w:rFonts w:ascii="Arial" w:hAnsi="Arial" w:cs="Arial"/>
          <w:bCs/>
          <w:sz w:val="20"/>
          <w:szCs w:val="20"/>
        </w:rPr>
        <w:t xml:space="preserve"> </w:t>
      </w:r>
      <w:r w:rsidR="009A47FD" w:rsidRPr="006F3B87">
        <w:rPr>
          <w:rFonts w:ascii="Arial" w:hAnsi="Arial" w:cs="Arial"/>
          <w:bCs/>
          <w:sz w:val="20"/>
          <w:szCs w:val="20"/>
        </w:rPr>
        <w:t>zaangażowania</w:t>
      </w:r>
      <w:r w:rsidRPr="006F3B87">
        <w:rPr>
          <w:rFonts w:ascii="Arial" w:hAnsi="Arial" w:cs="Arial"/>
          <w:bCs/>
          <w:sz w:val="20"/>
          <w:szCs w:val="20"/>
        </w:rPr>
        <w:t xml:space="preserve"> tego Wykonawcy lub podmiotu, </w:t>
      </w:r>
      <w:r w:rsidR="00DE39D0" w:rsidRPr="006F3B87">
        <w:rPr>
          <w:rFonts w:ascii="Arial" w:hAnsi="Arial" w:cs="Arial"/>
          <w:bCs/>
          <w:sz w:val="20"/>
          <w:szCs w:val="20"/>
        </w:rPr>
        <w:t>który</w:t>
      </w:r>
      <w:r w:rsidRPr="006F3B87">
        <w:rPr>
          <w:rFonts w:ascii="Arial" w:hAnsi="Arial" w:cs="Arial"/>
          <w:bCs/>
          <w:sz w:val="20"/>
          <w:szCs w:val="20"/>
        </w:rPr>
        <w:t xml:space="preserve"> </w:t>
      </w:r>
      <w:r w:rsidR="00DE39D0" w:rsidRPr="006F3B87">
        <w:rPr>
          <w:rFonts w:ascii="Arial" w:hAnsi="Arial" w:cs="Arial"/>
          <w:bCs/>
          <w:sz w:val="20"/>
          <w:szCs w:val="20"/>
        </w:rPr>
        <w:t>należy</w:t>
      </w:r>
      <w:r w:rsidRPr="006F3B87">
        <w:rPr>
          <w:rFonts w:ascii="Arial" w:hAnsi="Arial" w:cs="Arial"/>
          <w:bCs/>
          <w:sz w:val="20"/>
          <w:szCs w:val="20"/>
        </w:rPr>
        <w:t xml:space="preserve"> z </w:t>
      </w:r>
      <w:r w:rsidR="002C2C36" w:rsidRPr="006F3B87">
        <w:rPr>
          <w:rFonts w:ascii="Arial" w:hAnsi="Arial" w:cs="Arial"/>
          <w:bCs/>
          <w:sz w:val="20"/>
          <w:szCs w:val="20"/>
        </w:rPr>
        <w:br/>
        <w:t xml:space="preserve">       </w:t>
      </w:r>
      <w:r w:rsidRPr="006F3B87">
        <w:rPr>
          <w:rFonts w:ascii="Arial" w:hAnsi="Arial" w:cs="Arial"/>
          <w:bCs/>
          <w:sz w:val="20"/>
          <w:szCs w:val="20"/>
        </w:rPr>
        <w:t>wykonawcą do tej samej grupy kapitałowej w rozumieniu ustawy z dnia 16 lutego</w:t>
      </w:r>
      <w:r w:rsidR="003B5076" w:rsidRPr="006F3B87">
        <w:rPr>
          <w:rFonts w:ascii="Arial" w:hAnsi="Arial" w:cs="Arial"/>
          <w:bCs/>
          <w:sz w:val="20"/>
          <w:szCs w:val="20"/>
        </w:rPr>
        <w:t xml:space="preserve"> 2007 r. o ochronie      </w:t>
      </w:r>
      <w:r w:rsidR="003B5076" w:rsidRPr="006F3B87">
        <w:rPr>
          <w:rFonts w:ascii="Arial" w:hAnsi="Arial" w:cs="Arial"/>
          <w:bCs/>
          <w:sz w:val="20"/>
          <w:szCs w:val="20"/>
        </w:rPr>
        <w:br/>
        <w:t xml:space="preserve">      </w:t>
      </w:r>
      <w:r w:rsidR="002C2C36" w:rsidRPr="006F3B87">
        <w:rPr>
          <w:rFonts w:ascii="Arial" w:hAnsi="Arial" w:cs="Arial"/>
          <w:bCs/>
          <w:sz w:val="20"/>
          <w:szCs w:val="20"/>
        </w:rPr>
        <w:t>K</w:t>
      </w:r>
      <w:r w:rsidR="00DE39D0" w:rsidRPr="006F3B87">
        <w:rPr>
          <w:rFonts w:ascii="Arial" w:hAnsi="Arial" w:cs="Arial"/>
          <w:bCs/>
          <w:sz w:val="20"/>
          <w:szCs w:val="20"/>
        </w:rPr>
        <w:t>onkurencji</w:t>
      </w:r>
      <w:r w:rsidR="002C2C36" w:rsidRPr="006F3B87">
        <w:rPr>
          <w:rFonts w:ascii="Arial" w:hAnsi="Arial" w:cs="Arial"/>
          <w:bCs/>
          <w:sz w:val="20"/>
          <w:szCs w:val="20"/>
        </w:rPr>
        <w:t xml:space="preserve"> i </w:t>
      </w:r>
      <w:r w:rsidR="00DE39D0" w:rsidRPr="006F3B87">
        <w:rPr>
          <w:rFonts w:ascii="Arial" w:hAnsi="Arial" w:cs="Arial"/>
          <w:bCs/>
          <w:sz w:val="20"/>
          <w:szCs w:val="20"/>
        </w:rPr>
        <w:t>konsumentów</w:t>
      </w:r>
      <w:r w:rsidRPr="006F3B87">
        <w:rPr>
          <w:rFonts w:ascii="Arial" w:hAnsi="Arial" w:cs="Arial"/>
          <w:bCs/>
          <w:sz w:val="20"/>
          <w:szCs w:val="20"/>
        </w:rPr>
        <w:t xml:space="preserve">, chyba </w:t>
      </w:r>
      <w:r w:rsidR="00DE39D0" w:rsidRPr="006F3B87">
        <w:rPr>
          <w:rFonts w:ascii="Arial" w:hAnsi="Arial" w:cs="Arial"/>
          <w:bCs/>
          <w:sz w:val="20"/>
          <w:szCs w:val="20"/>
        </w:rPr>
        <w:t>że</w:t>
      </w:r>
      <w:r w:rsidRPr="006F3B87">
        <w:rPr>
          <w:rFonts w:ascii="Arial" w:hAnsi="Arial" w:cs="Arial"/>
          <w:bCs/>
          <w:sz w:val="20"/>
          <w:szCs w:val="20"/>
        </w:rPr>
        <w:t xml:space="preserve"> spowodowane tym </w:t>
      </w:r>
      <w:r w:rsidR="00DE39D0" w:rsidRPr="006F3B87">
        <w:rPr>
          <w:rFonts w:ascii="Arial" w:hAnsi="Arial" w:cs="Arial"/>
          <w:bCs/>
          <w:sz w:val="20"/>
          <w:szCs w:val="20"/>
        </w:rPr>
        <w:t>zakłócenie</w:t>
      </w:r>
      <w:r w:rsidRPr="006F3B87">
        <w:rPr>
          <w:rFonts w:ascii="Arial" w:hAnsi="Arial" w:cs="Arial"/>
          <w:bCs/>
          <w:sz w:val="20"/>
          <w:szCs w:val="20"/>
        </w:rPr>
        <w:t xml:space="preserve"> konkurencji </w:t>
      </w:r>
      <w:r w:rsidR="00DE39D0" w:rsidRPr="006F3B87">
        <w:rPr>
          <w:rFonts w:ascii="Arial" w:hAnsi="Arial" w:cs="Arial"/>
          <w:bCs/>
          <w:sz w:val="20"/>
          <w:szCs w:val="20"/>
        </w:rPr>
        <w:t>może</w:t>
      </w:r>
      <w:r w:rsidRPr="006F3B87">
        <w:rPr>
          <w:rFonts w:ascii="Arial" w:hAnsi="Arial" w:cs="Arial"/>
          <w:bCs/>
          <w:sz w:val="20"/>
          <w:szCs w:val="20"/>
        </w:rPr>
        <w:t xml:space="preserve"> </w:t>
      </w:r>
      <w:r w:rsidR="00DE39D0" w:rsidRPr="006F3B87">
        <w:rPr>
          <w:rFonts w:ascii="Arial" w:hAnsi="Arial" w:cs="Arial"/>
          <w:bCs/>
          <w:sz w:val="20"/>
          <w:szCs w:val="20"/>
        </w:rPr>
        <w:t>być</w:t>
      </w:r>
      <w:r w:rsidRPr="006F3B87">
        <w:rPr>
          <w:rFonts w:ascii="Arial" w:hAnsi="Arial" w:cs="Arial"/>
          <w:bCs/>
          <w:sz w:val="20"/>
          <w:szCs w:val="20"/>
        </w:rPr>
        <w:t xml:space="preserve">́ </w:t>
      </w:r>
      <w:r w:rsidR="002C2C36" w:rsidRPr="006F3B87">
        <w:rPr>
          <w:rFonts w:ascii="Arial" w:hAnsi="Arial" w:cs="Arial"/>
          <w:bCs/>
          <w:sz w:val="20"/>
          <w:szCs w:val="20"/>
        </w:rPr>
        <w:br/>
        <w:t xml:space="preserve">      </w:t>
      </w:r>
      <w:r w:rsidRPr="006F3B87">
        <w:rPr>
          <w:rFonts w:ascii="Arial" w:hAnsi="Arial" w:cs="Arial"/>
          <w:bCs/>
          <w:sz w:val="20"/>
          <w:szCs w:val="20"/>
        </w:rPr>
        <w:t xml:space="preserve">wyeliminowane w inny </w:t>
      </w:r>
      <w:r w:rsidR="00DE39D0" w:rsidRPr="006F3B87">
        <w:rPr>
          <w:rFonts w:ascii="Arial" w:hAnsi="Arial" w:cs="Arial"/>
          <w:bCs/>
          <w:sz w:val="20"/>
          <w:szCs w:val="20"/>
        </w:rPr>
        <w:t>sposób</w:t>
      </w:r>
      <w:r w:rsidRPr="006F3B87">
        <w:rPr>
          <w:rFonts w:ascii="Arial" w:hAnsi="Arial" w:cs="Arial"/>
          <w:bCs/>
          <w:sz w:val="20"/>
          <w:szCs w:val="20"/>
        </w:rPr>
        <w:t xml:space="preserve"> </w:t>
      </w:r>
      <w:r w:rsidR="00DE39D0" w:rsidRPr="006F3B87">
        <w:rPr>
          <w:rFonts w:ascii="Arial" w:hAnsi="Arial" w:cs="Arial"/>
          <w:bCs/>
          <w:sz w:val="20"/>
          <w:szCs w:val="20"/>
        </w:rPr>
        <w:t>niż</w:t>
      </w:r>
      <w:r w:rsidRPr="006F3B87">
        <w:rPr>
          <w:rFonts w:ascii="Arial" w:hAnsi="Arial" w:cs="Arial"/>
          <w:bCs/>
          <w:sz w:val="20"/>
          <w:szCs w:val="20"/>
        </w:rPr>
        <w:t xml:space="preserve">̇ przez wykluczenie Wykonawcy z udziału w </w:t>
      </w:r>
      <w:r w:rsidR="00DE39D0" w:rsidRPr="006F3B87">
        <w:rPr>
          <w:rFonts w:ascii="Arial" w:hAnsi="Arial" w:cs="Arial"/>
          <w:bCs/>
          <w:sz w:val="20"/>
          <w:szCs w:val="20"/>
        </w:rPr>
        <w:t>postepowaniu</w:t>
      </w:r>
    </w:p>
    <w:p w14:paraId="61CA1EF3" w14:textId="724AB84D" w:rsidR="00F56A78" w:rsidRPr="006F3B87" w:rsidRDefault="001B5C45" w:rsidP="00EB40BF">
      <w:pPr>
        <w:widowControl/>
        <w:suppressAutoHyphens w:val="0"/>
        <w:spacing w:line="360" w:lineRule="auto"/>
        <w:jc w:val="both"/>
        <w:rPr>
          <w:rFonts w:ascii="Arial" w:hAnsi="Arial" w:cs="Arial"/>
          <w:bCs/>
          <w:sz w:val="20"/>
          <w:szCs w:val="20"/>
        </w:rPr>
      </w:pPr>
      <w:r w:rsidRPr="006F3B87">
        <w:rPr>
          <w:rFonts w:ascii="Arial" w:hAnsi="Arial" w:cs="Arial"/>
          <w:bCs/>
          <w:sz w:val="20"/>
          <w:szCs w:val="20"/>
        </w:rPr>
        <w:lastRenderedPageBreak/>
        <w:t xml:space="preserve">    </w:t>
      </w:r>
      <w:r w:rsidR="003B5076" w:rsidRPr="006F3B87">
        <w:rPr>
          <w:rFonts w:ascii="Arial" w:hAnsi="Arial" w:cs="Arial"/>
          <w:bCs/>
          <w:sz w:val="20"/>
          <w:szCs w:val="20"/>
        </w:rPr>
        <w:t xml:space="preserve">  </w:t>
      </w:r>
      <w:r w:rsidR="00F56A78" w:rsidRPr="006F3B87">
        <w:rPr>
          <w:rFonts w:ascii="Arial" w:hAnsi="Arial" w:cs="Arial"/>
          <w:bCs/>
          <w:sz w:val="20"/>
          <w:szCs w:val="20"/>
        </w:rPr>
        <w:t xml:space="preserve">o udzielenie </w:t>
      </w:r>
      <w:r w:rsidR="00DE39D0" w:rsidRPr="006F3B87">
        <w:rPr>
          <w:rFonts w:ascii="Arial" w:hAnsi="Arial" w:cs="Arial"/>
          <w:bCs/>
          <w:sz w:val="20"/>
          <w:szCs w:val="20"/>
        </w:rPr>
        <w:t>zamówienia</w:t>
      </w:r>
      <w:r w:rsidR="00F56A78" w:rsidRPr="006F3B87">
        <w:rPr>
          <w:rFonts w:ascii="Arial" w:hAnsi="Arial" w:cs="Arial"/>
          <w:bCs/>
          <w:sz w:val="20"/>
          <w:szCs w:val="20"/>
        </w:rPr>
        <w:t>.</w:t>
      </w:r>
    </w:p>
    <w:p w14:paraId="28136DA0" w14:textId="77777777" w:rsidR="00BC600F" w:rsidRPr="006F3B87" w:rsidRDefault="00BC600F" w:rsidP="00EB40BF">
      <w:pPr>
        <w:pStyle w:val="Akapitzlist"/>
        <w:numPr>
          <w:ilvl w:val="0"/>
          <w:numId w:val="27"/>
        </w:numPr>
        <w:spacing w:line="360" w:lineRule="auto"/>
        <w:contextualSpacing w:val="0"/>
        <w:rPr>
          <w:rFonts w:ascii="Arial" w:hAnsi="Arial" w:cs="Arial"/>
          <w:bCs/>
          <w:sz w:val="20"/>
          <w:szCs w:val="20"/>
        </w:rPr>
      </w:pPr>
      <w:r w:rsidRPr="006F3B87">
        <w:rPr>
          <w:rFonts w:ascii="Arial" w:hAnsi="Arial" w:cs="Arial"/>
          <w:bCs/>
          <w:sz w:val="20"/>
          <w:szCs w:val="20"/>
        </w:rPr>
        <w:t>Stosownie do treści art. 109 ust.1 pkt 4, ustawy PZP, Zamawiający wykluczy z postępowania Wykonawcę:</w:t>
      </w:r>
    </w:p>
    <w:p w14:paraId="1D8138CE" w14:textId="77777777" w:rsidR="00D02E74" w:rsidRDefault="00D02E74" w:rsidP="00EB40BF">
      <w:pPr>
        <w:spacing w:line="360" w:lineRule="auto"/>
        <w:ind w:left="426" w:hanging="360"/>
        <w:rPr>
          <w:rFonts w:ascii="Arial" w:hAnsi="Arial" w:cs="Arial"/>
          <w:bCs/>
          <w:sz w:val="20"/>
          <w:szCs w:val="20"/>
        </w:rPr>
      </w:pPr>
      <w:r>
        <w:rPr>
          <w:rFonts w:ascii="Arial" w:hAnsi="Arial" w:cs="Arial"/>
          <w:bCs/>
          <w:sz w:val="20"/>
          <w:szCs w:val="20"/>
        </w:rPr>
        <w:t xml:space="preserve">- </w:t>
      </w:r>
      <w:r w:rsidR="00BC600F" w:rsidRPr="00D02E74">
        <w:rPr>
          <w:rFonts w:ascii="Arial" w:hAnsi="Arial" w:cs="Arial"/>
          <w:bCs/>
          <w:sz w:val="20"/>
          <w:szCs w:val="20"/>
        </w:rPr>
        <w:t>w stosunku do którego otwarto likwidację, ogłoszono upadłość, które</w:t>
      </w:r>
      <w:r>
        <w:rPr>
          <w:rFonts w:ascii="Arial" w:hAnsi="Arial" w:cs="Arial"/>
          <w:bCs/>
          <w:sz w:val="20"/>
          <w:szCs w:val="20"/>
        </w:rPr>
        <w:t>go aktywami zarządza likwidator</w:t>
      </w:r>
    </w:p>
    <w:p w14:paraId="3C80E8DB" w14:textId="1F5DF27C" w:rsidR="00D02E74" w:rsidRDefault="00D02E74" w:rsidP="00EB40BF">
      <w:pPr>
        <w:spacing w:line="360" w:lineRule="auto"/>
        <w:ind w:left="426" w:hanging="360"/>
        <w:rPr>
          <w:rFonts w:ascii="Arial" w:hAnsi="Arial" w:cs="Arial"/>
          <w:bCs/>
          <w:sz w:val="20"/>
          <w:szCs w:val="20"/>
        </w:rPr>
      </w:pPr>
      <w:r>
        <w:rPr>
          <w:rFonts w:ascii="Arial" w:hAnsi="Arial" w:cs="Arial"/>
          <w:bCs/>
          <w:sz w:val="20"/>
          <w:szCs w:val="20"/>
        </w:rPr>
        <w:t xml:space="preserve"> </w:t>
      </w:r>
      <w:r w:rsidR="00BC600F" w:rsidRPr="00D02E74">
        <w:rPr>
          <w:rFonts w:ascii="Arial" w:hAnsi="Arial" w:cs="Arial"/>
          <w:bCs/>
          <w:sz w:val="20"/>
          <w:szCs w:val="20"/>
        </w:rPr>
        <w:t>lub sąd, zawarł układ z wierzycielami, którego działalność gospodarcz</w:t>
      </w:r>
      <w:r>
        <w:rPr>
          <w:rFonts w:ascii="Arial" w:hAnsi="Arial" w:cs="Arial"/>
          <w:bCs/>
          <w:sz w:val="20"/>
          <w:szCs w:val="20"/>
        </w:rPr>
        <w:t>a jest zawieszona albo znajduje</w:t>
      </w:r>
    </w:p>
    <w:p w14:paraId="0C6B2623" w14:textId="73BBCED4" w:rsidR="00D02E74" w:rsidRDefault="00D02E74" w:rsidP="00EB40BF">
      <w:pPr>
        <w:spacing w:line="360" w:lineRule="auto"/>
        <w:ind w:left="426" w:hanging="360"/>
        <w:jc w:val="both"/>
        <w:rPr>
          <w:rFonts w:ascii="Arial" w:hAnsi="Arial" w:cs="Arial"/>
          <w:bCs/>
          <w:sz w:val="20"/>
          <w:szCs w:val="20"/>
        </w:rPr>
      </w:pPr>
      <w:r>
        <w:rPr>
          <w:rFonts w:ascii="Arial" w:hAnsi="Arial" w:cs="Arial"/>
          <w:bCs/>
          <w:sz w:val="20"/>
          <w:szCs w:val="20"/>
        </w:rPr>
        <w:t xml:space="preserve">      </w:t>
      </w:r>
      <w:r w:rsidR="00BC600F" w:rsidRPr="00D02E74">
        <w:rPr>
          <w:rFonts w:ascii="Arial" w:hAnsi="Arial" w:cs="Arial"/>
          <w:bCs/>
          <w:sz w:val="20"/>
          <w:szCs w:val="20"/>
        </w:rPr>
        <w:t>się on w innej tego rodzaju sytuacji wynikającej z podobnej proce</w:t>
      </w:r>
      <w:r>
        <w:rPr>
          <w:rFonts w:ascii="Arial" w:hAnsi="Arial" w:cs="Arial"/>
          <w:bCs/>
          <w:sz w:val="20"/>
          <w:szCs w:val="20"/>
        </w:rPr>
        <w:t>dury przewidzianej w przepisach</w:t>
      </w:r>
    </w:p>
    <w:p w14:paraId="0C6151FE" w14:textId="69EB4EE5" w:rsidR="00BC600F" w:rsidRPr="00D02E74" w:rsidRDefault="00BC600F" w:rsidP="00EB40BF">
      <w:pPr>
        <w:spacing w:line="360" w:lineRule="auto"/>
        <w:ind w:left="426"/>
        <w:jc w:val="both"/>
        <w:rPr>
          <w:rFonts w:ascii="Arial" w:hAnsi="Arial" w:cs="Arial"/>
          <w:bCs/>
          <w:sz w:val="20"/>
          <w:szCs w:val="20"/>
        </w:rPr>
      </w:pPr>
      <w:r w:rsidRPr="00D02E74">
        <w:rPr>
          <w:rFonts w:ascii="Arial" w:hAnsi="Arial" w:cs="Arial"/>
          <w:bCs/>
          <w:sz w:val="20"/>
          <w:szCs w:val="20"/>
        </w:rPr>
        <w:t>miejsca wszczęcia tej procedury.</w:t>
      </w:r>
    </w:p>
    <w:p w14:paraId="46B9265D" w14:textId="19AA90D0" w:rsidR="00F56A78" w:rsidRDefault="00F56A78" w:rsidP="00EB40BF">
      <w:pPr>
        <w:pStyle w:val="Akapitzlist"/>
        <w:numPr>
          <w:ilvl w:val="0"/>
          <w:numId w:val="27"/>
        </w:numPr>
        <w:spacing w:line="360" w:lineRule="auto"/>
        <w:rPr>
          <w:rFonts w:ascii="Arial" w:hAnsi="Arial" w:cs="Arial"/>
          <w:bCs/>
          <w:sz w:val="20"/>
          <w:szCs w:val="20"/>
        </w:rPr>
      </w:pPr>
      <w:r w:rsidRPr="006F3B87">
        <w:rPr>
          <w:rFonts w:ascii="Arial" w:hAnsi="Arial" w:cs="Arial"/>
          <w:bCs/>
          <w:sz w:val="20"/>
          <w:szCs w:val="20"/>
        </w:rPr>
        <w:t xml:space="preserve">Wykonawca </w:t>
      </w:r>
      <w:r w:rsidR="00DE39D0" w:rsidRPr="006F3B87">
        <w:rPr>
          <w:rFonts w:ascii="Arial" w:hAnsi="Arial" w:cs="Arial"/>
          <w:bCs/>
          <w:sz w:val="20"/>
          <w:szCs w:val="20"/>
        </w:rPr>
        <w:t>może</w:t>
      </w:r>
      <w:r w:rsidRPr="006F3B87">
        <w:rPr>
          <w:rFonts w:ascii="Arial" w:hAnsi="Arial" w:cs="Arial"/>
          <w:bCs/>
          <w:sz w:val="20"/>
          <w:szCs w:val="20"/>
        </w:rPr>
        <w:t xml:space="preserve"> </w:t>
      </w:r>
      <w:r w:rsidR="00DE39D0" w:rsidRPr="006F3B87">
        <w:rPr>
          <w:rFonts w:ascii="Arial" w:hAnsi="Arial" w:cs="Arial"/>
          <w:bCs/>
          <w:sz w:val="20"/>
          <w:szCs w:val="20"/>
        </w:rPr>
        <w:t>zostać</w:t>
      </w:r>
      <w:r w:rsidRPr="006F3B87">
        <w:rPr>
          <w:rFonts w:ascii="Arial" w:hAnsi="Arial" w:cs="Arial"/>
          <w:bCs/>
          <w:sz w:val="20"/>
          <w:szCs w:val="20"/>
        </w:rPr>
        <w:t xml:space="preserve">́ wykluczony przez </w:t>
      </w:r>
      <w:r w:rsidR="00DE39D0" w:rsidRPr="006F3B87">
        <w:rPr>
          <w:rFonts w:ascii="Arial" w:hAnsi="Arial" w:cs="Arial"/>
          <w:bCs/>
          <w:sz w:val="20"/>
          <w:szCs w:val="20"/>
        </w:rPr>
        <w:t>Zamawiającego</w:t>
      </w:r>
      <w:r w:rsidRPr="006F3B87">
        <w:rPr>
          <w:rFonts w:ascii="Arial" w:hAnsi="Arial" w:cs="Arial"/>
          <w:bCs/>
          <w:sz w:val="20"/>
          <w:szCs w:val="20"/>
        </w:rPr>
        <w:t xml:space="preserve"> na </w:t>
      </w:r>
      <w:r w:rsidR="00DE39D0" w:rsidRPr="006F3B87">
        <w:rPr>
          <w:rFonts w:ascii="Arial" w:hAnsi="Arial" w:cs="Arial"/>
          <w:bCs/>
          <w:sz w:val="20"/>
          <w:szCs w:val="20"/>
        </w:rPr>
        <w:t>każdym</w:t>
      </w:r>
      <w:r w:rsidRPr="006F3B87">
        <w:rPr>
          <w:rFonts w:ascii="Arial" w:hAnsi="Arial" w:cs="Arial"/>
          <w:bCs/>
          <w:sz w:val="20"/>
          <w:szCs w:val="20"/>
        </w:rPr>
        <w:t xml:space="preserve"> etapie </w:t>
      </w:r>
      <w:r w:rsidR="00DE39D0" w:rsidRPr="006F3B87">
        <w:rPr>
          <w:rFonts w:ascii="Arial" w:hAnsi="Arial" w:cs="Arial"/>
          <w:bCs/>
          <w:sz w:val="20"/>
          <w:szCs w:val="20"/>
        </w:rPr>
        <w:t>postępowania</w:t>
      </w:r>
      <w:r w:rsidR="001B5C45" w:rsidRPr="006F3B87">
        <w:rPr>
          <w:rFonts w:ascii="Arial" w:hAnsi="Arial" w:cs="Arial"/>
          <w:bCs/>
          <w:sz w:val="20"/>
          <w:szCs w:val="20"/>
        </w:rPr>
        <w:br/>
      </w:r>
      <w:r w:rsidRPr="006F3B87">
        <w:rPr>
          <w:rFonts w:ascii="Arial" w:hAnsi="Arial" w:cs="Arial"/>
          <w:bCs/>
          <w:sz w:val="20"/>
          <w:szCs w:val="20"/>
        </w:rPr>
        <w:t xml:space="preserve">o udzielenie </w:t>
      </w:r>
      <w:r w:rsidR="00DE39D0" w:rsidRPr="006F3B87">
        <w:rPr>
          <w:rFonts w:ascii="Arial" w:hAnsi="Arial" w:cs="Arial"/>
          <w:bCs/>
          <w:sz w:val="20"/>
          <w:szCs w:val="20"/>
        </w:rPr>
        <w:t>zamówienia</w:t>
      </w:r>
      <w:r w:rsidRPr="006F3B87">
        <w:rPr>
          <w:rFonts w:ascii="Arial" w:hAnsi="Arial" w:cs="Arial"/>
          <w:bCs/>
          <w:sz w:val="20"/>
          <w:szCs w:val="20"/>
        </w:rPr>
        <w:t>.</w:t>
      </w:r>
    </w:p>
    <w:p w14:paraId="5E81F135" w14:textId="1A2BE364" w:rsidR="00D61C79" w:rsidRPr="00153274" w:rsidRDefault="00AF4FE2" w:rsidP="00153274">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Rozdział VIII.</w:t>
      </w:r>
      <w:r w:rsidRPr="00AF4FE2">
        <w:rPr>
          <w:rFonts w:ascii="Arial" w:hAnsi="Arial" w:cs="Arial"/>
          <w:b/>
          <w:sz w:val="20"/>
          <w:szCs w:val="20"/>
        </w:rPr>
        <w:t xml:space="preserve"> Wykaz oświadczeń i dokumentów, jakie mają dostarczyć Wykonawcy w celu potwierdzenia spełnienia warunków udziału w postępowaniu or</w:t>
      </w:r>
      <w:r>
        <w:rPr>
          <w:rFonts w:ascii="Arial" w:hAnsi="Arial" w:cs="Arial"/>
          <w:b/>
          <w:sz w:val="20"/>
          <w:szCs w:val="20"/>
        </w:rPr>
        <w:t>az braku podstaw do wykluczenia</w:t>
      </w:r>
    </w:p>
    <w:p w14:paraId="4DC5E554" w14:textId="4C792137" w:rsidR="00172DDC" w:rsidRPr="006F3B87" w:rsidRDefault="00AF4FE2" w:rsidP="00AF4FE2">
      <w:pPr>
        <w:pStyle w:val="Akapitzlist1"/>
        <w:numPr>
          <w:ilvl w:val="0"/>
          <w:numId w:val="0"/>
        </w:numPr>
        <w:tabs>
          <w:tab w:val="num" w:pos="5400"/>
        </w:tabs>
        <w:spacing w:after="60" w:line="360" w:lineRule="auto"/>
        <w:contextualSpacing w:val="0"/>
        <w:rPr>
          <w:rFonts w:ascii="Arial" w:eastAsia="Calibri" w:hAnsi="Arial" w:cs="Arial"/>
          <w:sz w:val="20"/>
          <w:szCs w:val="20"/>
        </w:rPr>
      </w:pPr>
      <w:r w:rsidRPr="00AF4FE2">
        <w:rPr>
          <w:rFonts w:ascii="Arial" w:eastAsia="Calibri" w:hAnsi="Arial" w:cs="Arial"/>
          <w:b/>
          <w:sz w:val="20"/>
          <w:szCs w:val="20"/>
        </w:rPr>
        <w:t>1.</w:t>
      </w:r>
      <w:r w:rsidR="00930105" w:rsidRPr="006F3B87">
        <w:rPr>
          <w:rFonts w:ascii="Arial" w:eastAsia="Calibri" w:hAnsi="Arial" w:cs="Arial"/>
          <w:sz w:val="20"/>
          <w:szCs w:val="20"/>
        </w:rPr>
        <w:t>Oświadczenia składane obligatoryjnie wraz z ofertą:</w:t>
      </w:r>
    </w:p>
    <w:p w14:paraId="12D239F7" w14:textId="77777777" w:rsidR="00D97E0A" w:rsidRDefault="00B27112" w:rsidP="00D97E0A">
      <w:pPr>
        <w:pStyle w:val="Akapitzlist"/>
        <w:numPr>
          <w:ilvl w:val="0"/>
          <w:numId w:val="17"/>
        </w:numPr>
        <w:tabs>
          <w:tab w:val="clear" w:pos="360"/>
          <w:tab w:val="num" w:pos="0"/>
        </w:tabs>
        <w:spacing w:after="60" w:line="360" w:lineRule="auto"/>
        <w:contextualSpacing w:val="0"/>
        <w:rPr>
          <w:rFonts w:ascii="Arial" w:hAnsi="Arial" w:cs="Arial"/>
          <w:sz w:val="20"/>
          <w:szCs w:val="20"/>
        </w:rPr>
      </w:pPr>
      <w:r w:rsidRPr="006F3B87">
        <w:rPr>
          <w:rFonts w:ascii="Arial" w:hAnsi="Arial" w:cs="Arial"/>
          <w:sz w:val="20"/>
          <w:szCs w:val="20"/>
        </w:rPr>
        <w:t>w</w:t>
      </w:r>
      <w:r w:rsidR="00B6329D" w:rsidRPr="006F3B87">
        <w:rPr>
          <w:rFonts w:ascii="Arial" w:hAnsi="Arial" w:cs="Arial"/>
          <w:sz w:val="20"/>
          <w:szCs w:val="20"/>
        </w:rPr>
        <w:t xml:space="preserve"> celu potwierdzenia braku podstaw do wykluczenia Wykonawcy z post</w:t>
      </w:r>
      <w:r w:rsidR="004D602A" w:rsidRPr="006F3B87">
        <w:rPr>
          <w:rFonts w:ascii="Arial" w:hAnsi="Arial" w:cs="Arial"/>
          <w:sz w:val="20"/>
          <w:szCs w:val="20"/>
        </w:rPr>
        <w:t>ę</w:t>
      </w:r>
      <w:r w:rsidR="00D61C79" w:rsidRPr="006F3B87">
        <w:rPr>
          <w:rFonts w:ascii="Arial" w:hAnsi="Arial" w:cs="Arial"/>
          <w:sz w:val="20"/>
          <w:szCs w:val="20"/>
        </w:rPr>
        <w:t xml:space="preserve">powania </w:t>
      </w:r>
      <w:r w:rsidR="00D97E0A">
        <w:rPr>
          <w:rFonts w:ascii="Arial" w:hAnsi="Arial" w:cs="Arial"/>
          <w:sz w:val="20"/>
          <w:szCs w:val="20"/>
        </w:rPr>
        <w:t>o udzielenie zamówienia</w:t>
      </w:r>
    </w:p>
    <w:p w14:paraId="676D56FF" w14:textId="77777777" w:rsidR="00D97E0A" w:rsidRPr="00AB52FF" w:rsidRDefault="00B6329D" w:rsidP="00D97E0A">
      <w:pPr>
        <w:spacing w:after="60" w:line="360" w:lineRule="auto"/>
        <w:rPr>
          <w:rFonts w:ascii="Arial" w:hAnsi="Arial" w:cs="Arial"/>
          <w:sz w:val="20"/>
          <w:szCs w:val="20"/>
        </w:rPr>
      </w:pPr>
      <w:r w:rsidRPr="00D97E0A">
        <w:rPr>
          <w:rFonts w:ascii="Arial" w:hAnsi="Arial" w:cs="Arial"/>
          <w:sz w:val="20"/>
          <w:szCs w:val="20"/>
        </w:rPr>
        <w:t xml:space="preserve">publicznego w okolicznościach, o których </w:t>
      </w:r>
      <w:r w:rsidRPr="00AB52FF">
        <w:rPr>
          <w:rFonts w:ascii="Arial" w:hAnsi="Arial" w:cs="Arial"/>
          <w:sz w:val="20"/>
          <w:szCs w:val="20"/>
        </w:rPr>
        <w:t xml:space="preserve">mowa w </w:t>
      </w:r>
      <w:r w:rsidR="00060694" w:rsidRPr="00AB52FF">
        <w:rPr>
          <w:rFonts w:ascii="Arial" w:hAnsi="Arial" w:cs="Arial"/>
          <w:sz w:val="20"/>
          <w:szCs w:val="20"/>
        </w:rPr>
        <w:t>Rozdziale</w:t>
      </w:r>
      <w:r w:rsidR="00271637" w:rsidRPr="00AB52FF">
        <w:rPr>
          <w:rFonts w:ascii="Arial" w:hAnsi="Arial" w:cs="Arial"/>
          <w:sz w:val="20"/>
          <w:szCs w:val="20"/>
        </w:rPr>
        <w:t xml:space="preserve"> VII SWZ</w:t>
      </w:r>
      <w:r w:rsidRPr="00AB52FF">
        <w:rPr>
          <w:rFonts w:ascii="Arial" w:hAnsi="Arial" w:cs="Arial"/>
          <w:sz w:val="20"/>
          <w:szCs w:val="20"/>
        </w:rPr>
        <w:t>, Wy</w:t>
      </w:r>
      <w:r w:rsidR="00D97E0A" w:rsidRPr="00AB52FF">
        <w:rPr>
          <w:rFonts w:ascii="Arial" w:hAnsi="Arial" w:cs="Arial"/>
          <w:sz w:val="20"/>
          <w:szCs w:val="20"/>
        </w:rPr>
        <w:t>konawca musi dołączyć do oferty</w:t>
      </w:r>
    </w:p>
    <w:p w14:paraId="3BFB9D3C" w14:textId="6CE04999" w:rsidR="00B6329D" w:rsidRPr="00D97E0A" w:rsidRDefault="00B6329D" w:rsidP="00D97E0A">
      <w:pPr>
        <w:spacing w:after="60" w:line="360" w:lineRule="auto"/>
        <w:jc w:val="both"/>
        <w:rPr>
          <w:rFonts w:ascii="Arial" w:hAnsi="Arial" w:cs="Arial"/>
          <w:sz w:val="20"/>
          <w:szCs w:val="20"/>
        </w:rPr>
      </w:pPr>
      <w:r w:rsidRPr="00AB52FF">
        <w:rPr>
          <w:rFonts w:ascii="Arial" w:hAnsi="Arial" w:cs="Arial"/>
          <w:sz w:val="20"/>
          <w:szCs w:val="20"/>
        </w:rPr>
        <w:t>oświadczenie o braku pods</w:t>
      </w:r>
      <w:r w:rsidR="00A031D3" w:rsidRPr="00AB52FF">
        <w:rPr>
          <w:rFonts w:ascii="Arial" w:hAnsi="Arial" w:cs="Arial"/>
          <w:sz w:val="20"/>
          <w:szCs w:val="20"/>
        </w:rPr>
        <w:t xml:space="preserve">taw do wykluczenia według wzoru </w:t>
      </w:r>
      <w:r w:rsidRPr="00AB52FF">
        <w:rPr>
          <w:rFonts w:ascii="Arial" w:hAnsi="Arial" w:cs="Arial"/>
          <w:sz w:val="20"/>
          <w:szCs w:val="20"/>
        </w:rPr>
        <w:t xml:space="preserve">stanowiącego załącznik nr </w:t>
      </w:r>
      <w:r w:rsidR="00AB52FF" w:rsidRPr="00AB52FF">
        <w:rPr>
          <w:rFonts w:ascii="Arial" w:hAnsi="Arial" w:cs="Arial"/>
          <w:sz w:val="20"/>
          <w:szCs w:val="20"/>
        </w:rPr>
        <w:t>4</w:t>
      </w:r>
      <w:r w:rsidRPr="00AB52FF">
        <w:rPr>
          <w:rFonts w:ascii="Arial" w:hAnsi="Arial" w:cs="Arial"/>
          <w:sz w:val="20"/>
          <w:szCs w:val="20"/>
        </w:rPr>
        <w:t xml:space="preserve"> do </w:t>
      </w:r>
      <w:r w:rsidR="00A031D3" w:rsidRPr="00AB52FF">
        <w:rPr>
          <w:rFonts w:ascii="Arial" w:hAnsi="Arial" w:cs="Arial"/>
          <w:sz w:val="20"/>
          <w:szCs w:val="20"/>
        </w:rPr>
        <w:t>SWZ</w:t>
      </w:r>
      <w:r w:rsidR="00B27112" w:rsidRPr="00AB52FF">
        <w:rPr>
          <w:rFonts w:ascii="Arial" w:hAnsi="Arial" w:cs="Arial"/>
          <w:sz w:val="20"/>
          <w:szCs w:val="20"/>
        </w:rPr>
        <w:t>,</w:t>
      </w:r>
    </w:p>
    <w:p w14:paraId="1E1CFE1F" w14:textId="77777777" w:rsidR="00D97E0A" w:rsidRDefault="00B27112" w:rsidP="00D34892">
      <w:pPr>
        <w:pStyle w:val="Akapitzlist"/>
        <w:numPr>
          <w:ilvl w:val="0"/>
          <w:numId w:val="17"/>
        </w:numPr>
        <w:spacing w:after="60" w:line="360" w:lineRule="auto"/>
        <w:contextualSpacing w:val="0"/>
        <w:rPr>
          <w:rFonts w:ascii="Arial" w:hAnsi="Arial" w:cs="Arial"/>
          <w:sz w:val="20"/>
          <w:szCs w:val="20"/>
        </w:rPr>
      </w:pPr>
      <w:r w:rsidRPr="006F3B87">
        <w:rPr>
          <w:rFonts w:ascii="Arial" w:hAnsi="Arial" w:cs="Arial"/>
          <w:sz w:val="20"/>
          <w:szCs w:val="20"/>
        </w:rPr>
        <w:t xml:space="preserve">w </w:t>
      </w:r>
      <w:r w:rsidR="00930105" w:rsidRPr="006F3B87">
        <w:rPr>
          <w:rFonts w:ascii="Arial" w:hAnsi="Arial" w:cs="Arial"/>
          <w:sz w:val="20"/>
          <w:szCs w:val="20"/>
        </w:rPr>
        <w:t>celu potwierdzenia spełnienia warunków udziału w postępowaniu, Wykonawca musi d</w:t>
      </w:r>
      <w:r w:rsidR="00D97E0A">
        <w:rPr>
          <w:rFonts w:ascii="Arial" w:hAnsi="Arial" w:cs="Arial"/>
          <w:sz w:val="20"/>
          <w:szCs w:val="20"/>
        </w:rPr>
        <w:t>ołączyć do oferty</w:t>
      </w:r>
    </w:p>
    <w:p w14:paraId="3ECBD8D8" w14:textId="7EE06FEC" w:rsidR="00271637" w:rsidRPr="00D97E0A" w:rsidRDefault="00285C0D" w:rsidP="00D97E0A">
      <w:pPr>
        <w:spacing w:after="60" w:line="360" w:lineRule="auto"/>
        <w:jc w:val="both"/>
        <w:rPr>
          <w:rFonts w:ascii="Arial" w:hAnsi="Arial" w:cs="Arial"/>
          <w:sz w:val="20"/>
          <w:szCs w:val="20"/>
        </w:rPr>
      </w:pPr>
      <w:r w:rsidRPr="00D97E0A">
        <w:rPr>
          <w:rFonts w:ascii="Arial" w:hAnsi="Arial" w:cs="Arial"/>
          <w:sz w:val="20"/>
          <w:szCs w:val="20"/>
        </w:rPr>
        <w:t>oświadczenie W</w:t>
      </w:r>
      <w:r w:rsidR="00930105" w:rsidRPr="00D97E0A">
        <w:rPr>
          <w:rFonts w:ascii="Arial" w:hAnsi="Arial" w:cs="Arial"/>
          <w:sz w:val="20"/>
          <w:szCs w:val="20"/>
        </w:rPr>
        <w:t>ykonawcy o spełnieniu warunków zgodnie z wymogami Zamawiającego określony</w:t>
      </w:r>
      <w:r w:rsidR="00BA0997" w:rsidRPr="00D97E0A">
        <w:rPr>
          <w:rFonts w:ascii="Arial" w:hAnsi="Arial" w:cs="Arial"/>
          <w:sz w:val="20"/>
          <w:szCs w:val="20"/>
        </w:rPr>
        <w:t>mi</w:t>
      </w:r>
      <w:r w:rsidR="00930105" w:rsidRPr="00D97E0A">
        <w:rPr>
          <w:rFonts w:ascii="Arial" w:hAnsi="Arial" w:cs="Arial"/>
          <w:sz w:val="20"/>
          <w:szCs w:val="20"/>
        </w:rPr>
        <w:t xml:space="preserve"> w </w:t>
      </w:r>
      <w:r w:rsidR="00271637" w:rsidRPr="00D97E0A">
        <w:rPr>
          <w:rFonts w:ascii="Arial" w:hAnsi="Arial" w:cs="Arial"/>
          <w:sz w:val="20"/>
          <w:szCs w:val="20"/>
        </w:rPr>
        <w:t xml:space="preserve">Rozdziale </w:t>
      </w:r>
      <w:r w:rsidR="00271637" w:rsidRPr="00AB52FF">
        <w:rPr>
          <w:rFonts w:ascii="Arial" w:hAnsi="Arial" w:cs="Arial"/>
          <w:sz w:val="20"/>
          <w:szCs w:val="20"/>
        </w:rPr>
        <w:t>VI</w:t>
      </w:r>
      <w:r w:rsidR="00271637" w:rsidRPr="00AB52FF" w:rsidDel="00271637">
        <w:rPr>
          <w:rFonts w:ascii="Arial" w:hAnsi="Arial" w:cs="Arial"/>
          <w:sz w:val="20"/>
          <w:szCs w:val="20"/>
        </w:rPr>
        <w:t xml:space="preserve"> </w:t>
      </w:r>
      <w:r w:rsidR="001232D5" w:rsidRPr="00AB52FF">
        <w:rPr>
          <w:rFonts w:ascii="Arial" w:hAnsi="Arial" w:cs="Arial"/>
          <w:sz w:val="20"/>
          <w:szCs w:val="20"/>
        </w:rPr>
        <w:t>SWZ</w:t>
      </w:r>
      <w:r w:rsidR="00930105" w:rsidRPr="00AB52FF">
        <w:rPr>
          <w:rFonts w:ascii="Arial" w:hAnsi="Arial" w:cs="Arial"/>
          <w:sz w:val="20"/>
          <w:szCs w:val="20"/>
        </w:rPr>
        <w:t xml:space="preserve">, według wzoru stanowiącego załącznik nr </w:t>
      </w:r>
      <w:r w:rsidR="00AB52FF" w:rsidRPr="00AB52FF">
        <w:rPr>
          <w:rFonts w:ascii="Arial" w:hAnsi="Arial" w:cs="Arial"/>
          <w:sz w:val="20"/>
          <w:szCs w:val="20"/>
        </w:rPr>
        <w:t>5</w:t>
      </w:r>
      <w:r w:rsidR="00116D78" w:rsidRPr="00AB52FF">
        <w:rPr>
          <w:rFonts w:ascii="Arial" w:hAnsi="Arial" w:cs="Arial"/>
          <w:sz w:val="20"/>
          <w:szCs w:val="20"/>
        </w:rPr>
        <w:t xml:space="preserve"> do SWZ</w:t>
      </w:r>
      <w:r w:rsidR="00B27112" w:rsidRPr="00AB52FF">
        <w:rPr>
          <w:rFonts w:ascii="Arial" w:hAnsi="Arial" w:cs="Arial"/>
          <w:sz w:val="20"/>
          <w:szCs w:val="20"/>
        </w:rPr>
        <w:t>,</w:t>
      </w:r>
      <w:r w:rsidR="00B27112" w:rsidRPr="00D97E0A">
        <w:rPr>
          <w:rFonts w:ascii="Arial" w:hAnsi="Arial" w:cs="Arial"/>
          <w:sz w:val="20"/>
          <w:szCs w:val="20"/>
        </w:rPr>
        <w:t xml:space="preserve"> </w:t>
      </w:r>
    </w:p>
    <w:p w14:paraId="30F1CA8F" w14:textId="77777777" w:rsidR="00D97E0A" w:rsidRDefault="00271637" w:rsidP="00D34892">
      <w:pPr>
        <w:pStyle w:val="Akapitzlist"/>
        <w:numPr>
          <w:ilvl w:val="0"/>
          <w:numId w:val="17"/>
        </w:numPr>
        <w:spacing w:after="60" w:line="360" w:lineRule="auto"/>
        <w:contextualSpacing w:val="0"/>
        <w:rPr>
          <w:rFonts w:ascii="Arial" w:hAnsi="Arial" w:cs="Arial"/>
          <w:sz w:val="20"/>
          <w:szCs w:val="20"/>
        </w:rPr>
      </w:pPr>
      <w:r w:rsidRPr="006F3B87">
        <w:rPr>
          <w:rFonts w:ascii="Arial" w:hAnsi="Arial" w:cs="Arial"/>
          <w:sz w:val="20"/>
          <w:szCs w:val="20"/>
        </w:rPr>
        <w:t xml:space="preserve">Wykonawca, który zamierza powierzyć wykonanie części zamówienia </w:t>
      </w:r>
      <w:r w:rsidR="00D97E0A">
        <w:rPr>
          <w:rFonts w:ascii="Arial" w:hAnsi="Arial" w:cs="Arial"/>
          <w:sz w:val="20"/>
          <w:szCs w:val="20"/>
        </w:rPr>
        <w:t>podwykonawcom, w celu wykazania</w:t>
      </w:r>
    </w:p>
    <w:p w14:paraId="2D4AAC57" w14:textId="6B1F75A9" w:rsidR="00271637" w:rsidRPr="00D97E0A" w:rsidRDefault="00271637" w:rsidP="00D97E0A">
      <w:pPr>
        <w:spacing w:after="60" w:line="360" w:lineRule="auto"/>
        <w:jc w:val="both"/>
        <w:rPr>
          <w:rFonts w:ascii="Arial" w:hAnsi="Arial" w:cs="Arial"/>
          <w:sz w:val="20"/>
          <w:szCs w:val="20"/>
        </w:rPr>
      </w:pPr>
      <w:r w:rsidRPr="00D97E0A">
        <w:rPr>
          <w:rFonts w:ascii="Arial" w:hAnsi="Arial" w:cs="Arial"/>
          <w:sz w:val="20"/>
          <w:szCs w:val="20"/>
        </w:rPr>
        <w:t xml:space="preserve">braku istnienia wobec nich podstaw wykluczenia, jest zobowiązany do złożenia oświadczenia, o którym mowa w punkcie 1) w </w:t>
      </w:r>
      <w:r w:rsidR="00AA2666" w:rsidRPr="00D97E0A">
        <w:rPr>
          <w:rFonts w:ascii="Arial" w:hAnsi="Arial" w:cs="Arial"/>
          <w:sz w:val="20"/>
          <w:szCs w:val="20"/>
        </w:rPr>
        <w:t>części dotyczącej podwykonawców,</w:t>
      </w:r>
    </w:p>
    <w:p w14:paraId="516EC9C5" w14:textId="77777777" w:rsidR="00D97E0A" w:rsidRDefault="00AA2666" w:rsidP="00D34892">
      <w:pPr>
        <w:pStyle w:val="Akapitzlist"/>
        <w:numPr>
          <w:ilvl w:val="0"/>
          <w:numId w:val="17"/>
        </w:numPr>
        <w:spacing w:after="60" w:line="360" w:lineRule="auto"/>
        <w:contextualSpacing w:val="0"/>
        <w:rPr>
          <w:rFonts w:ascii="Arial" w:hAnsi="Arial" w:cs="Arial"/>
          <w:sz w:val="20"/>
          <w:szCs w:val="20"/>
        </w:rPr>
      </w:pPr>
      <w:r w:rsidRPr="006F3B87">
        <w:rPr>
          <w:rFonts w:ascii="Arial" w:hAnsi="Arial" w:cs="Arial"/>
          <w:sz w:val="20"/>
          <w:szCs w:val="20"/>
        </w:rPr>
        <w:t>w</w:t>
      </w:r>
      <w:r w:rsidR="00930105" w:rsidRPr="006F3B87">
        <w:rPr>
          <w:rFonts w:ascii="Arial" w:hAnsi="Arial" w:cs="Arial"/>
          <w:sz w:val="20"/>
          <w:szCs w:val="20"/>
        </w:rPr>
        <w:t xml:space="preserve"> przypadku wspólnego ubiegania się o zamówienie przez </w:t>
      </w:r>
      <w:r w:rsidRPr="006F3B87">
        <w:rPr>
          <w:rFonts w:ascii="Arial" w:hAnsi="Arial" w:cs="Arial"/>
          <w:sz w:val="20"/>
          <w:szCs w:val="20"/>
        </w:rPr>
        <w:t>W</w:t>
      </w:r>
      <w:r w:rsidR="00D97E0A">
        <w:rPr>
          <w:rFonts w:ascii="Arial" w:hAnsi="Arial" w:cs="Arial"/>
          <w:sz w:val="20"/>
          <w:szCs w:val="20"/>
        </w:rPr>
        <w:t>ykonawców, oświadczenie w celu</w:t>
      </w:r>
    </w:p>
    <w:p w14:paraId="24C23F3A" w14:textId="0B122053" w:rsidR="00930105" w:rsidRPr="00D97E0A" w:rsidRDefault="00930105" w:rsidP="00D97E0A">
      <w:pPr>
        <w:spacing w:after="60" w:line="360" w:lineRule="auto"/>
        <w:jc w:val="both"/>
        <w:rPr>
          <w:rFonts w:ascii="Arial" w:hAnsi="Arial" w:cs="Arial"/>
          <w:sz w:val="20"/>
          <w:szCs w:val="20"/>
        </w:rPr>
      </w:pPr>
      <w:r w:rsidRPr="00D97E0A">
        <w:rPr>
          <w:rFonts w:ascii="Arial" w:hAnsi="Arial" w:cs="Arial"/>
          <w:sz w:val="20"/>
          <w:szCs w:val="20"/>
        </w:rPr>
        <w:t>potwierdzenia braku podstaw do wykluczenia</w:t>
      </w:r>
      <w:r w:rsidR="007272B4" w:rsidRPr="00D97E0A">
        <w:rPr>
          <w:rFonts w:ascii="Arial" w:hAnsi="Arial" w:cs="Arial"/>
          <w:sz w:val="20"/>
          <w:szCs w:val="20"/>
        </w:rPr>
        <w:t>,</w:t>
      </w:r>
      <w:r w:rsidRPr="00D97E0A">
        <w:rPr>
          <w:rFonts w:ascii="Arial" w:hAnsi="Arial" w:cs="Arial"/>
          <w:sz w:val="20"/>
          <w:szCs w:val="20"/>
        </w:rPr>
        <w:t xml:space="preserve"> o który</w:t>
      </w:r>
      <w:r w:rsidR="004D602A" w:rsidRPr="00D97E0A">
        <w:rPr>
          <w:rFonts w:ascii="Arial" w:hAnsi="Arial" w:cs="Arial"/>
          <w:sz w:val="20"/>
          <w:szCs w:val="20"/>
        </w:rPr>
        <w:t>m</w:t>
      </w:r>
      <w:r w:rsidRPr="00D97E0A">
        <w:rPr>
          <w:rFonts w:ascii="Arial" w:hAnsi="Arial" w:cs="Arial"/>
          <w:sz w:val="20"/>
          <w:szCs w:val="20"/>
        </w:rPr>
        <w:t xml:space="preserve"> mowa w punkcie 1</w:t>
      </w:r>
      <w:r w:rsidR="00080C08" w:rsidRPr="00D97E0A">
        <w:rPr>
          <w:rFonts w:ascii="Arial" w:hAnsi="Arial" w:cs="Arial"/>
          <w:sz w:val="20"/>
          <w:szCs w:val="20"/>
        </w:rPr>
        <w:t>)</w:t>
      </w:r>
      <w:r w:rsidR="00AA2666" w:rsidRPr="00D97E0A">
        <w:rPr>
          <w:rFonts w:ascii="Arial" w:hAnsi="Arial" w:cs="Arial"/>
          <w:sz w:val="20"/>
          <w:szCs w:val="20"/>
        </w:rPr>
        <w:t xml:space="preserve"> składa każdy</w:t>
      </w:r>
      <w:r w:rsidR="00AA2666" w:rsidRPr="00D97E0A">
        <w:rPr>
          <w:rFonts w:ascii="Arial" w:hAnsi="Arial" w:cs="Arial"/>
          <w:sz w:val="20"/>
          <w:szCs w:val="20"/>
        </w:rPr>
        <w:br/>
      </w:r>
      <w:r w:rsidRPr="00D97E0A">
        <w:rPr>
          <w:rFonts w:ascii="Arial" w:hAnsi="Arial" w:cs="Arial"/>
          <w:sz w:val="20"/>
          <w:szCs w:val="20"/>
        </w:rPr>
        <w:t xml:space="preserve">z </w:t>
      </w:r>
      <w:r w:rsidR="00AA2666" w:rsidRPr="00D97E0A">
        <w:rPr>
          <w:rFonts w:ascii="Arial" w:hAnsi="Arial" w:cs="Arial"/>
          <w:sz w:val="20"/>
          <w:szCs w:val="20"/>
        </w:rPr>
        <w:t>W</w:t>
      </w:r>
      <w:r w:rsidRPr="00D97E0A">
        <w:rPr>
          <w:rFonts w:ascii="Arial" w:hAnsi="Arial" w:cs="Arial"/>
          <w:sz w:val="20"/>
          <w:szCs w:val="20"/>
        </w:rPr>
        <w:t>ykonaw</w:t>
      </w:r>
      <w:r w:rsidR="001506F2" w:rsidRPr="00D97E0A">
        <w:rPr>
          <w:rFonts w:ascii="Arial" w:hAnsi="Arial" w:cs="Arial"/>
          <w:sz w:val="20"/>
          <w:szCs w:val="20"/>
        </w:rPr>
        <w:t>ców wspólnie ubiegających się o </w:t>
      </w:r>
      <w:r w:rsidRPr="00D97E0A">
        <w:rPr>
          <w:rFonts w:ascii="Arial" w:hAnsi="Arial" w:cs="Arial"/>
          <w:sz w:val="20"/>
          <w:szCs w:val="20"/>
        </w:rPr>
        <w:t>zamówienie.</w:t>
      </w:r>
    </w:p>
    <w:p w14:paraId="2534BFDB" w14:textId="009F90C8" w:rsidR="008F29D2" w:rsidRPr="00AF4FE2" w:rsidRDefault="00AF4FE2" w:rsidP="00AF4FE2">
      <w:pPr>
        <w:spacing w:after="60" w:line="360" w:lineRule="auto"/>
        <w:jc w:val="both"/>
        <w:rPr>
          <w:rFonts w:ascii="Arial" w:hAnsi="Arial" w:cs="Arial"/>
          <w:sz w:val="20"/>
          <w:szCs w:val="20"/>
        </w:rPr>
      </w:pPr>
      <w:r w:rsidRPr="00AF4FE2">
        <w:rPr>
          <w:rFonts w:ascii="Arial" w:hAnsi="Arial" w:cs="Arial"/>
          <w:b/>
          <w:sz w:val="20"/>
          <w:szCs w:val="20"/>
        </w:rPr>
        <w:t>2.</w:t>
      </w:r>
      <w:r>
        <w:rPr>
          <w:rFonts w:ascii="Arial" w:hAnsi="Arial" w:cs="Arial"/>
          <w:sz w:val="20"/>
          <w:szCs w:val="20"/>
        </w:rPr>
        <w:t xml:space="preserve"> </w:t>
      </w:r>
      <w:r w:rsidR="008F29D2" w:rsidRPr="00AF4FE2">
        <w:rPr>
          <w:rFonts w:ascii="Arial" w:hAnsi="Arial" w:cs="Arial"/>
          <w:sz w:val="20"/>
          <w:szCs w:val="20"/>
        </w:rPr>
        <w:t>Dodatkowe oświadczenia składane obligatoryjnie wraz z ofertą w przypadku składania oferty przez wykonawców wspólnie ubiegających się o udzielenie zamówienia:</w:t>
      </w:r>
    </w:p>
    <w:p w14:paraId="604819D6" w14:textId="6E716B35" w:rsidR="008F29D2" w:rsidRPr="00AF4FE2" w:rsidRDefault="00AF4FE2" w:rsidP="00AF4FE2">
      <w:pPr>
        <w:spacing w:after="60" w:line="360" w:lineRule="auto"/>
        <w:jc w:val="both"/>
        <w:rPr>
          <w:rFonts w:ascii="Arial" w:hAnsi="Arial" w:cs="Arial"/>
          <w:sz w:val="20"/>
          <w:szCs w:val="20"/>
        </w:rPr>
      </w:pPr>
      <w:r>
        <w:rPr>
          <w:rFonts w:ascii="Arial" w:hAnsi="Arial" w:cs="Arial"/>
          <w:sz w:val="20"/>
          <w:szCs w:val="20"/>
        </w:rPr>
        <w:t xml:space="preserve">- </w:t>
      </w:r>
      <w:r w:rsidR="008F29D2" w:rsidRPr="00AF4FE2">
        <w:rPr>
          <w:rFonts w:ascii="Arial" w:hAnsi="Arial" w:cs="Arial"/>
          <w:sz w:val="20"/>
          <w:szCs w:val="20"/>
        </w:rPr>
        <w:t>Wykonawcy wspólnie ubiegający się o udzielenie zamówienia dołączają do oferty oświadczenie,</w:t>
      </w:r>
      <w:r w:rsidR="008F29D2" w:rsidRPr="00AF4FE2">
        <w:rPr>
          <w:rFonts w:ascii="Arial" w:hAnsi="Arial" w:cs="Arial"/>
          <w:sz w:val="20"/>
          <w:szCs w:val="20"/>
        </w:rPr>
        <w:br/>
        <w:t>z którego wynika, które roboty budowlane, dostawy lub usługi wykonają poszczególni Wykonawcy.</w:t>
      </w:r>
    </w:p>
    <w:p w14:paraId="77D7B4E1" w14:textId="77777777" w:rsidR="00AF4FE2" w:rsidRDefault="00AF4FE2" w:rsidP="00D97E0A">
      <w:pPr>
        <w:pStyle w:val="Akapitzlist1"/>
        <w:numPr>
          <w:ilvl w:val="0"/>
          <w:numId w:val="0"/>
        </w:numPr>
        <w:tabs>
          <w:tab w:val="num" w:pos="5400"/>
        </w:tabs>
        <w:spacing w:line="360" w:lineRule="auto"/>
        <w:ind w:left="284" w:hanging="284"/>
        <w:contextualSpacing w:val="0"/>
        <w:rPr>
          <w:rFonts w:ascii="Arial" w:eastAsia="Calibri" w:hAnsi="Arial" w:cs="Arial"/>
          <w:sz w:val="20"/>
          <w:szCs w:val="20"/>
        </w:rPr>
      </w:pPr>
      <w:r w:rsidRPr="00AF4FE2">
        <w:rPr>
          <w:rFonts w:ascii="Arial" w:eastAsia="Calibri" w:hAnsi="Arial" w:cs="Arial"/>
          <w:b/>
          <w:sz w:val="20"/>
          <w:szCs w:val="20"/>
        </w:rPr>
        <w:t>3.</w:t>
      </w:r>
      <w:r w:rsidR="00930105" w:rsidRPr="006F3B87">
        <w:rPr>
          <w:rFonts w:ascii="Arial" w:eastAsia="Calibri" w:hAnsi="Arial" w:cs="Arial"/>
          <w:sz w:val="20"/>
          <w:szCs w:val="20"/>
        </w:rPr>
        <w:t>Dodatkowe oświadczenia składane obligatoryjnie wraz z ofertą wyma</w:t>
      </w:r>
      <w:r>
        <w:rPr>
          <w:rFonts w:ascii="Arial" w:eastAsia="Calibri" w:hAnsi="Arial" w:cs="Arial"/>
          <w:sz w:val="20"/>
          <w:szCs w:val="20"/>
        </w:rPr>
        <w:t>gane przy poleganiu na zasobach</w:t>
      </w:r>
    </w:p>
    <w:p w14:paraId="4B0061B2" w14:textId="40D2F397" w:rsidR="00271637" w:rsidRPr="006F3B87" w:rsidRDefault="00930105" w:rsidP="00D97E0A">
      <w:pPr>
        <w:pStyle w:val="Akapitzlist1"/>
        <w:numPr>
          <w:ilvl w:val="0"/>
          <w:numId w:val="0"/>
        </w:numPr>
        <w:tabs>
          <w:tab w:val="num" w:pos="5400"/>
        </w:tabs>
        <w:spacing w:line="360" w:lineRule="auto"/>
        <w:ind w:left="284" w:hanging="284"/>
        <w:contextualSpacing w:val="0"/>
        <w:rPr>
          <w:rFonts w:ascii="Arial" w:hAnsi="Arial" w:cs="Arial"/>
          <w:sz w:val="20"/>
          <w:szCs w:val="20"/>
        </w:rPr>
      </w:pPr>
      <w:r w:rsidRPr="006F3B87">
        <w:rPr>
          <w:rFonts w:ascii="Arial" w:eastAsia="Calibri" w:hAnsi="Arial" w:cs="Arial"/>
          <w:sz w:val="20"/>
          <w:szCs w:val="20"/>
        </w:rPr>
        <w:t>podmiotów trzecich</w:t>
      </w:r>
      <w:r w:rsidR="007272B4" w:rsidRPr="006F3B87">
        <w:rPr>
          <w:rFonts w:ascii="Arial" w:eastAsia="Calibri" w:hAnsi="Arial" w:cs="Arial"/>
          <w:sz w:val="20"/>
          <w:szCs w:val="20"/>
        </w:rPr>
        <w:t>:</w:t>
      </w:r>
    </w:p>
    <w:p w14:paraId="68B0CA65" w14:textId="710F3908" w:rsidR="00271637" w:rsidRPr="007B74F9" w:rsidRDefault="006C40FC" w:rsidP="006C40FC">
      <w:pPr>
        <w:pStyle w:val="Akapitzlist"/>
        <w:numPr>
          <w:ilvl w:val="0"/>
          <w:numId w:val="0"/>
        </w:numPr>
        <w:spacing w:after="60" w:line="360" w:lineRule="auto"/>
        <w:contextualSpacing w:val="0"/>
        <w:rPr>
          <w:rFonts w:ascii="Arial" w:hAnsi="Arial" w:cs="Arial"/>
          <w:sz w:val="20"/>
          <w:szCs w:val="20"/>
        </w:rPr>
      </w:pPr>
      <w:r w:rsidRPr="00D97E0A">
        <w:rPr>
          <w:rFonts w:ascii="Arial" w:hAnsi="Arial" w:cs="Arial"/>
          <w:b/>
          <w:sz w:val="20"/>
          <w:szCs w:val="20"/>
        </w:rPr>
        <w:t>1)</w:t>
      </w:r>
      <w:r w:rsidR="00271637" w:rsidRPr="006C40FC">
        <w:rPr>
          <w:rFonts w:ascii="Arial" w:hAnsi="Arial" w:cs="Arial"/>
          <w:sz w:val="20"/>
          <w:szCs w:val="20"/>
        </w:rPr>
        <w:t>Wykonawca</w:t>
      </w:r>
      <w:r w:rsidR="00271637" w:rsidRPr="006F3B87">
        <w:rPr>
          <w:rFonts w:ascii="Arial" w:hAnsi="Arial" w:cs="Arial"/>
          <w:sz w:val="20"/>
          <w:szCs w:val="20"/>
        </w:rPr>
        <w:t xml:space="preserve"> powołujący się na zasoby innych podmiotów, w celu wykazania braku istnienia wobec nich podstaw wykluczenia jest zobowiązany do złożenia </w:t>
      </w:r>
      <w:r w:rsidR="00BC558C" w:rsidRPr="006F3B87">
        <w:rPr>
          <w:rFonts w:ascii="Arial" w:hAnsi="Arial" w:cs="Arial"/>
          <w:sz w:val="20"/>
          <w:szCs w:val="20"/>
        </w:rPr>
        <w:t>oświadczenie podmiotu udostępniającego zasoby potwierdzające brak podstaw wykluczenia tego podmiotu</w:t>
      </w:r>
      <w:r w:rsidR="00271637" w:rsidRPr="006F3B87">
        <w:rPr>
          <w:rFonts w:ascii="Arial" w:hAnsi="Arial" w:cs="Arial"/>
          <w:sz w:val="20"/>
          <w:szCs w:val="20"/>
        </w:rPr>
        <w:t xml:space="preserve">, </w:t>
      </w:r>
      <w:r w:rsidR="00BC558C" w:rsidRPr="006F3B87">
        <w:rPr>
          <w:rFonts w:ascii="Arial" w:hAnsi="Arial" w:cs="Arial"/>
          <w:color w:val="000000"/>
          <w:sz w:val="20"/>
          <w:szCs w:val="20"/>
        </w:rPr>
        <w:t xml:space="preserve">według wzoru stanowiącego </w:t>
      </w:r>
      <w:r w:rsidR="00BC558C" w:rsidRPr="00AB52FF">
        <w:rPr>
          <w:rFonts w:ascii="Arial" w:hAnsi="Arial" w:cs="Arial"/>
          <w:color w:val="000000"/>
          <w:sz w:val="20"/>
          <w:szCs w:val="20"/>
        </w:rPr>
        <w:t xml:space="preserve">załącznik nr </w:t>
      </w:r>
      <w:r w:rsidR="00AB52FF" w:rsidRPr="00AB52FF">
        <w:rPr>
          <w:rFonts w:ascii="Arial" w:hAnsi="Arial" w:cs="Arial"/>
          <w:color w:val="000000"/>
          <w:sz w:val="20"/>
          <w:szCs w:val="20"/>
        </w:rPr>
        <w:t>8</w:t>
      </w:r>
      <w:r w:rsidR="00B51118" w:rsidRPr="00AB52FF">
        <w:rPr>
          <w:rFonts w:ascii="Arial" w:hAnsi="Arial" w:cs="Arial"/>
          <w:color w:val="000000"/>
          <w:sz w:val="20"/>
          <w:szCs w:val="20"/>
        </w:rPr>
        <w:t xml:space="preserve"> do SWZ</w:t>
      </w:r>
      <w:r w:rsidR="00271637" w:rsidRPr="00AB52FF">
        <w:rPr>
          <w:rFonts w:ascii="Arial" w:hAnsi="Arial" w:cs="Arial"/>
          <w:sz w:val="20"/>
          <w:szCs w:val="20"/>
        </w:rPr>
        <w:t>,</w:t>
      </w:r>
    </w:p>
    <w:p w14:paraId="615171A3" w14:textId="16D794E7" w:rsidR="00115CF8" w:rsidRPr="006F3B87" w:rsidRDefault="006C40FC" w:rsidP="006C40FC">
      <w:pPr>
        <w:pStyle w:val="Akapitzlist"/>
        <w:numPr>
          <w:ilvl w:val="0"/>
          <w:numId w:val="0"/>
        </w:numPr>
        <w:spacing w:after="60" w:line="360" w:lineRule="auto"/>
        <w:contextualSpacing w:val="0"/>
        <w:rPr>
          <w:rFonts w:ascii="Arial" w:hAnsi="Arial" w:cs="Arial"/>
          <w:sz w:val="20"/>
          <w:szCs w:val="20"/>
        </w:rPr>
      </w:pPr>
      <w:r w:rsidRPr="00D97E0A">
        <w:rPr>
          <w:rFonts w:ascii="Arial" w:hAnsi="Arial" w:cs="Arial"/>
          <w:b/>
          <w:sz w:val="20"/>
          <w:szCs w:val="20"/>
        </w:rPr>
        <w:t>2)</w:t>
      </w:r>
      <w:r w:rsidR="007272B4" w:rsidRPr="006F3B87">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6F3B87">
        <w:rPr>
          <w:rFonts w:ascii="Arial" w:hAnsi="Arial" w:cs="Arial"/>
          <w:sz w:val="20"/>
          <w:szCs w:val="20"/>
        </w:rPr>
        <w:t xml:space="preserve"> </w:t>
      </w:r>
      <w:r w:rsidR="00930105" w:rsidRPr="006F3B87">
        <w:rPr>
          <w:rFonts w:ascii="Arial" w:hAnsi="Arial" w:cs="Arial"/>
          <w:color w:val="000000"/>
          <w:sz w:val="20"/>
          <w:szCs w:val="20"/>
        </w:rPr>
        <w:t xml:space="preserve">według wzoru </w:t>
      </w:r>
      <w:r w:rsidR="00930105" w:rsidRPr="00AB52FF">
        <w:rPr>
          <w:rFonts w:ascii="Arial" w:hAnsi="Arial" w:cs="Arial"/>
          <w:color w:val="000000"/>
          <w:sz w:val="20"/>
          <w:szCs w:val="20"/>
        </w:rPr>
        <w:t xml:space="preserve">stanowiącego załącznik nr </w:t>
      </w:r>
      <w:r w:rsidR="00AB52FF" w:rsidRPr="00AB52FF">
        <w:rPr>
          <w:rFonts w:ascii="Arial" w:hAnsi="Arial" w:cs="Arial"/>
          <w:color w:val="000000"/>
          <w:sz w:val="20"/>
          <w:szCs w:val="20"/>
        </w:rPr>
        <w:t>8</w:t>
      </w:r>
      <w:r w:rsidR="00B51118" w:rsidRPr="00AB52FF">
        <w:rPr>
          <w:rFonts w:ascii="Arial" w:hAnsi="Arial" w:cs="Arial"/>
          <w:color w:val="000000"/>
          <w:sz w:val="20"/>
          <w:szCs w:val="20"/>
        </w:rPr>
        <w:t xml:space="preserve"> do SWZ</w:t>
      </w:r>
      <w:r w:rsidR="00930105" w:rsidRPr="00AB52FF">
        <w:rPr>
          <w:rFonts w:ascii="Arial" w:hAnsi="Arial" w:cs="Arial"/>
          <w:color w:val="000000"/>
          <w:sz w:val="20"/>
          <w:szCs w:val="20"/>
        </w:rPr>
        <w:t>.</w:t>
      </w:r>
      <w:r w:rsidR="00930105" w:rsidRPr="006F3B87">
        <w:rPr>
          <w:rFonts w:ascii="Arial" w:hAnsi="Arial" w:cs="Arial"/>
          <w:color w:val="000000"/>
          <w:sz w:val="20"/>
          <w:szCs w:val="20"/>
        </w:rPr>
        <w:t xml:space="preserve"> </w:t>
      </w:r>
      <w:r w:rsidR="00930105" w:rsidRPr="006F3B87">
        <w:rPr>
          <w:rFonts w:ascii="Arial" w:hAnsi="Arial" w:cs="Arial"/>
          <w:sz w:val="20"/>
          <w:szCs w:val="20"/>
        </w:rPr>
        <w:t>Treść zobowiązania powinna bezspornie i jednoznacznie wskazywać na zakres zobowiązania innego podmiotu, określać czego dotyczy zobowiązanie oraz w jaki sposób i w jakim</w:t>
      </w:r>
      <w:r w:rsidR="00166436" w:rsidRPr="006F3B87">
        <w:rPr>
          <w:rFonts w:ascii="Arial" w:hAnsi="Arial" w:cs="Arial"/>
          <w:sz w:val="20"/>
          <w:szCs w:val="20"/>
        </w:rPr>
        <w:t xml:space="preserve"> okresie będzie ono wykonywane,</w:t>
      </w:r>
    </w:p>
    <w:p w14:paraId="0C81581A" w14:textId="70BA4770" w:rsidR="00115CF8" w:rsidRPr="00D97E0A" w:rsidRDefault="00D97E0A" w:rsidP="00D97E0A">
      <w:pPr>
        <w:tabs>
          <w:tab w:val="num" w:pos="0"/>
          <w:tab w:val="left" w:pos="142"/>
        </w:tabs>
        <w:spacing w:line="360" w:lineRule="auto"/>
        <w:jc w:val="both"/>
        <w:rPr>
          <w:rFonts w:ascii="Arial" w:hAnsi="Arial" w:cs="Arial"/>
          <w:sz w:val="20"/>
          <w:szCs w:val="20"/>
        </w:rPr>
      </w:pPr>
      <w:r w:rsidRPr="00D97E0A">
        <w:rPr>
          <w:rFonts w:ascii="Arial" w:hAnsi="Arial" w:cs="Arial"/>
          <w:b/>
          <w:sz w:val="20"/>
          <w:szCs w:val="20"/>
        </w:rPr>
        <w:lastRenderedPageBreak/>
        <w:t>3)</w:t>
      </w:r>
      <w:r>
        <w:rPr>
          <w:rFonts w:ascii="Arial" w:hAnsi="Arial" w:cs="Arial"/>
          <w:sz w:val="20"/>
          <w:szCs w:val="20"/>
        </w:rPr>
        <w:t xml:space="preserve"> </w:t>
      </w:r>
      <w:r w:rsidR="00166436" w:rsidRPr="00D97E0A">
        <w:rPr>
          <w:rFonts w:ascii="Arial" w:hAnsi="Arial" w:cs="Arial"/>
          <w:sz w:val="20"/>
          <w:szCs w:val="20"/>
        </w:rPr>
        <w:t>z</w:t>
      </w:r>
      <w:r w:rsidR="00115CF8" w:rsidRPr="00D97E0A">
        <w:rPr>
          <w:rFonts w:ascii="Arial" w:hAnsi="Arial" w:cs="Arial"/>
          <w:sz w:val="20"/>
          <w:szCs w:val="20"/>
        </w:rPr>
        <w:t xml:space="preserve">obowiązanie podmiotu udostępniającego zasoby, o którym mowa w </w:t>
      </w:r>
      <w:r w:rsidR="00270DCE" w:rsidRPr="00D97E0A">
        <w:rPr>
          <w:rFonts w:ascii="Arial" w:hAnsi="Arial" w:cs="Arial"/>
          <w:sz w:val="20"/>
          <w:szCs w:val="20"/>
        </w:rPr>
        <w:t xml:space="preserve">pkt </w:t>
      </w:r>
      <w:r w:rsidR="00BC558C" w:rsidRPr="00D97E0A">
        <w:rPr>
          <w:rFonts w:ascii="Arial" w:hAnsi="Arial" w:cs="Arial"/>
          <w:sz w:val="20"/>
          <w:szCs w:val="20"/>
        </w:rPr>
        <w:t>2</w:t>
      </w:r>
      <w:r w:rsidR="001D0C0B" w:rsidRPr="00D97E0A">
        <w:rPr>
          <w:rFonts w:ascii="Arial" w:hAnsi="Arial" w:cs="Arial"/>
          <w:sz w:val="20"/>
          <w:szCs w:val="20"/>
        </w:rPr>
        <w:t>, potwierdza,</w:t>
      </w:r>
      <w:r w:rsidR="001D0C0B" w:rsidRPr="00D97E0A">
        <w:rPr>
          <w:rFonts w:ascii="Arial" w:hAnsi="Arial" w:cs="Arial"/>
          <w:sz w:val="20"/>
          <w:szCs w:val="20"/>
        </w:rPr>
        <w:br/>
      </w:r>
      <w:r w:rsidR="00115CF8" w:rsidRPr="00D97E0A">
        <w:rPr>
          <w:rFonts w:ascii="Arial" w:hAnsi="Arial" w:cs="Arial"/>
          <w:sz w:val="20"/>
          <w:szCs w:val="20"/>
        </w:rPr>
        <w:t>że stosunek łączący Wykonawcę z podmiotami udostępniającymi zasoby gwarantuje rzeczywisty dostęp do tych zasobów oraz określa w szczególności:</w:t>
      </w:r>
    </w:p>
    <w:p w14:paraId="591DA7C6" w14:textId="77777777" w:rsidR="00115CF8" w:rsidRPr="007B74F9" w:rsidRDefault="00115CF8" w:rsidP="00D97E0A">
      <w:pPr>
        <w:pStyle w:val="Akapitzlist"/>
        <w:numPr>
          <w:ilvl w:val="0"/>
          <w:numId w:val="16"/>
        </w:numPr>
        <w:tabs>
          <w:tab w:val="left" w:pos="284"/>
        </w:tabs>
        <w:spacing w:after="60" w:line="360" w:lineRule="auto"/>
        <w:ind w:left="0" w:firstLine="0"/>
        <w:contextualSpacing w:val="0"/>
        <w:rPr>
          <w:rFonts w:ascii="Arial" w:hAnsi="Arial" w:cs="Arial"/>
          <w:sz w:val="20"/>
          <w:szCs w:val="20"/>
        </w:rPr>
      </w:pPr>
      <w:r w:rsidRPr="007B74F9">
        <w:rPr>
          <w:rFonts w:ascii="Arial" w:hAnsi="Arial" w:cs="Arial"/>
          <w:sz w:val="20"/>
          <w:szCs w:val="20"/>
        </w:rPr>
        <w:t>zakres dostępnych Wykonawcy zasobów podmiotu udostępniającego</w:t>
      </w:r>
      <w:r w:rsidRPr="007B74F9">
        <w:rPr>
          <w:rFonts w:ascii="Arial" w:hAnsi="Arial" w:cs="Arial"/>
          <w:spacing w:val="-6"/>
          <w:sz w:val="20"/>
          <w:szCs w:val="20"/>
        </w:rPr>
        <w:t xml:space="preserve"> </w:t>
      </w:r>
      <w:r w:rsidRPr="007B74F9">
        <w:rPr>
          <w:rFonts w:ascii="Arial" w:hAnsi="Arial" w:cs="Arial"/>
          <w:sz w:val="20"/>
          <w:szCs w:val="20"/>
        </w:rPr>
        <w:t>zasoby;</w:t>
      </w:r>
    </w:p>
    <w:p w14:paraId="61BA37F6" w14:textId="77777777" w:rsidR="00115CF8" w:rsidRPr="007B74F9" w:rsidRDefault="00115CF8" w:rsidP="00D97E0A">
      <w:pPr>
        <w:pStyle w:val="Akapitzlist"/>
        <w:numPr>
          <w:ilvl w:val="0"/>
          <w:numId w:val="16"/>
        </w:numPr>
        <w:tabs>
          <w:tab w:val="left" w:pos="284"/>
        </w:tabs>
        <w:spacing w:after="60" w:line="360" w:lineRule="auto"/>
        <w:ind w:left="0" w:firstLine="0"/>
        <w:contextualSpacing w:val="0"/>
        <w:rPr>
          <w:rFonts w:ascii="Arial" w:hAnsi="Arial" w:cs="Arial"/>
          <w:sz w:val="20"/>
          <w:szCs w:val="20"/>
        </w:rPr>
      </w:pPr>
      <w:r w:rsidRPr="007B74F9">
        <w:rPr>
          <w:rFonts w:ascii="Arial" w:hAnsi="Arial" w:cs="Arial"/>
          <w:sz w:val="20"/>
          <w:szCs w:val="20"/>
        </w:rPr>
        <w:t>sposób i okres udostępnienia Wykonawcy i wykorzystania przez niego zasobów podmiotu udostępniającego te zasoby przy wykonywaniu zamówienia;</w:t>
      </w:r>
    </w:p>
    <w:p w14:paraId="4001BAD3" w14:textId="72CBE40E" w:rsidR="00BC558C" w:rsidRPr="007B74F9" w:rsidRDefault="00115CF8" w:rsidP="00D97E0A">
      <w:pPr>
        <w:pStyle w:val="Akapitzlist"/>
        <w:numPr>
          <w:ilvl w:val="0"/>
          <w:numId w:val="16"/>
        </w:numPr>
        <w:tabs>
          <w:tab w:val="left" w:pos="284"/>
        </w:tabs>
        <w:spacing w:after="60" w:line="360" w:lineRule="auto"/>
        <w:ind w:left="0" w:firstLine="0"/>
        <w:contextualSpacing w:val="0"/>
        <w:rPr>
          <w:rFonts w:ascii="Arial" w:hAnsi="Arial" w:cs="Arial"/>
          <w:sz w:val="20"/>
          <w:szCs w:val="20"/>
        </w:rPr>
      </w:pPr>
      <w:r w:rsidRPr="007B74F9">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A96620" w14:textId="303AC4AB" w:rsidR="006C40FC" w:rsidRDefault="00D97E0A" w:rsidP="00D97E0A">
      <w:pPr>
        <w:pStyle w:val="Akapitzlist1"/>
        <w:numPr>
          <w:ilvl w:val="0"/>
          <w:numId w:val="0"/>
        </w:numPr>
        <w:spacing w:line="360" w:lineRule="auto"/>
        <w:contextualSpacing w:val="0"/>
        <w:rPr>
          <w:rFonts w:ascii="Arial" w:eastAsia="Calibri" w:hAnsi="Arial" w:cs="Arial"/>
          <w:b/>
          <w:i/>
          <w:sz w:val="20"/>
          <w:szCs w:val="20"/>
        </w:rPr>
      </w:pPr>
      <w:r>
        <w:rPr>
          <w:rFonts w:ascii="Arial" w:eastAsia="Calibri" w:hAnsi="Arial" w:cs="Arial"/>
          <w:b/>
          <w:i/>
          <w:sz w:val="20"/>
          <w:szCs w:val="20"/>
        </w:rPr>
        <w:t>4.</w:t>
      </w:r>
      <w:r w:rsidR="00930105" w:rsidRPr="00865939">
        <w:rPr>
          <w:rFonts w:ascii="Arial" w:eastAsia="Calibri" w:hAnsi="Arial" w:cs="Arial"/>
          <w:b/>
          <w:i/>
          <w:sz w:val="20"/>
          <w:szCs w:val="20"/>
        </w:rPr>
        <w:t>Dokumenty i oświadczenia, które Wykonawca będzie zobowiązany złożyć na wezwani</w:t>
      </w:r>
      <w:r w:rsidR="006C40FC">
        <w:rPr>
          <w:rFonts w:ascii="Arial" w:eastAsia="Calibri" w:hAnsi="Arial" w:cs="Arial"/>
          <w:b/>
          <w:i/>
          <w:sz w:val="20"/>
          <w:szCs w:val="20"/>
        </w:rPr>
        <w:t>e</w:t>
      </w:r>
    </w:p>
    <w:p w14:paraId="1D68FE0E" w14:textId="6204C93F" w:rsidR="0022159D" w:rsidRPr="00865939" w:rsidRDefault="00930105" w:rsidP="006C40FC">
      <w:pPr>
        <w:pStyle w:val="Akapitzlist1"/>
        <w:numPr>
          <w:ilvl w:val="0"/>
          <w:numId w:val="0"/>
        </w:numPr>
        <w:spacing w:line="360" w:lineRule="auto"/>
        <w:contextualSpacing w:val="0"/>
        <w:rPr>
          <w:rFonts w:ascii="Arial" w:eastAsia="Calibri" w:hAnsi="Arial" w:cs="Arial"/>
          <w:b/>
          <w:i/>
          <w:sz w:val="20"/>
          <w:szCs w:val="20"/>
        </w:rPr>
      </w:pPr>
      <w:r w:rsidRPr="00865939">
        <w:rPr>
          <w:rFonts w:ascii="Arial" w:eastAsia="Calibri" w:hAnsi="Arial" w:cs="Arial"/>
          <w:b/>
          <w:i/>
          <w:sz w:val="20"/>
          <w:szCs w:val="20"/>
        </w:rPr>
        <w:t xml:space="preserve">Zamawiającego </w:t>
      </w:r>
      <w:r w:rsidR="00166436" w:rsidRPr="00865939">
        <w:rPr>
          <w:rFonts w:ascii="Arial" w:eastAsia="Calibri" w:hAnsi="Arial" w:cs="Arial"/>
          <w:b/>
          <w:i/>
          <w:sz w:val="20"/>
          <w:szCs w:val="20"/>
        </w:rPr>
        <w:t>–</w:t>
      </w:r>
      <w:r w:rsidRPr="00865939">
        <w:rPr>
          <w:rFonts w:ascii="Arial" w:eastAsia="Calibri" w:hAnsi="Arial" w:cs="Arial"/>
          <w:b/>
          <w:i/>
          <w:sz w:val="20"/>
          <w:szCs w:val="20"/>
        </w:rPr>
        <w:t xml:space="preserve"> dotyczy</w:t>
      </w:r>
      <w:r w:rsidR="00166436" w:rsidRPr="00865939">
        <w:rPr>
          <w:rFonts w:ascii="Arial" w:eastAsia="Calibri" w:hAnsi="Arial" w:cs="Arial"/>
          <w:b/>
          <w:i/>
          <w:sz w:val="20"/>
          <w:szCs w:val="20"/>
        </w:rPr>
        <w:t xml:space="preserve"> W</w:t>
      </w:r>
      <w:r w:rsidRPr="00865939">
        <w:rPr>
          <w:rFonts w:ascii="Arial" w:eastAsia="Calibri" w:hAnsi="Arial" w:cs="Arial"/>
          <w:b/>
          <w:i/>
          <w:sz w:val="20"/>
          <w:szCs w:val="20"/>
        </w:rPr>
        <w:t>ykonawcy, którego oferta została najwyżej oceniona</w:t>
      </w:r>
      <w:r w:rsidR="004B4FBA" w:rsidRPr="00865939">
        <w:rPr>
          <w:rFonts w:ascii="Arial" w:eastAsia="Calibri" w:hAnsi="Arial" w:cs="Arial"/>
          <w:b/>
          <w:i/>
          <w:sz w:val="20"/>
          <w:szCs w:val="20"/>
        </w:rPr>
        <w:t>:</w:t>
      </w:r>
    </w:p>
    <w:p w14:paraId="5FE72AE9" w14:textId="42BBBDFB" w:rsidR="00116B77" w:rsidRPr="00153274" w:rsidRDefault="006C40FC" w:rsidP="006C40FC">
      <w:pPr>
        <w:spacing w:after="60" w:line="360" w:lineRule="auto"/>
        <w:jc w:val="both"/>
        <w:rPr>
          <w:rFonts w:ascii="Arial" w:hAnsi="Arial" w:cs="Arial"/>
          <w:sz w:val="20"/>
          <w:szCs w:val="20"/>
        </w:rPr>
      </w:pPr>
      <w:r w:rsidRPr="006C40FC">
        <w:rPr>
          <w:rFonts w:ascii="Arial" w:hAnsi="Arial" w:cs="Arial"/>
          <w:b/>
          <w:sz w:val="20"/>
          <w:szCs w:val="20"/>
        </w:rPr>
        <w:t>1)</w:t>
      </w:r>
      <w:r>
        <w:rPr>
          <w:rFonts w:ascii="Arial" w:hAnsi="Arial" w:cs="Arial"/>
          <w:sz w:val="20"/>
          <w:szCs w:val="20"/>
        </w:rPr>
        <w:t xml:space="preserve"> </w:t>
      </w:r>
      <w:r w:rsidR="004B4FBA" w:rsidRPr="006C40FC">
        <w:rPr>
          <w:rFonts w:ascii="Arial" w:hAnsi="Arial" w:cs="Arial"/>
          <w:sz w:val="20"/>
          <w:szCs w:val="20"/>
        </w:rPr>
        <w:t xml:space="preserve">Zamawiający </w:t>
      </w:r>
      <w:r w:rsidR="004B4FBA" w:rsidRPr="006C40FC">
        <w:rPr>
          <w:rFonts w:ascii="Arial" w:hAnsi="Arial" w:cs="Arial"/>
          <w:color w:val="000000"/>
          <w:sz w:val="20"/>
          <w:szCs w:val="20"/>
        </w:rPr>
        <w:t xml:space="preserve">wezwie </w:t>
      </w:r>
      <w:r w:rsidR="00166436" w:rsidRPr="006C40FC">
        <w:rPr>
          <w:rFonts w:ascii="Arial" w:hAnsi="Arial" w:cs="Arial"/>
          <w:color w:val="000000"/>
          <w:sz w:val="20"/>
          <w:szCs w:val="20"/>
        </w:rPr>
        <w:t>W</w:t>
      </w:r>
      <w:r w:rsidR="004B4FBA" w:rsidRPr="006C40FC">
        <w:rPr>
          <w:rFonts w:ascii="Arial" w:hAnsi="Arial" w:cs="Arial"/>
          <w:color w:val="000000"/>
          <w:sz w:val="20"/>
          <w:szCs w:val="20"/>
        </w:rPr>
        <w:t>ykonawcę</w:t>
      </w:r>
      <w:r w:rsidR="004B4FBA" w:rsidRPr="006C40FC">
        <w:rPr>
          <w:rFonts w:ascii="Arial" w:hAnsi="Arial" w:cs="Arial"/>
          <w:sz w:val="20"/>
          <w:szCs w:val="20"/>
        </w:rPr>
        <w:t>, którego oferta została</w:t>
      </w:r>
      <w:r w:rsidR="00153274" w:rsidRPr="006C40FC">
        <w:rPr>
          <w:rFonts w:ascii="Arial" w:hAnsi="Arial" w:cs="Arial"/>
          <w:sz w:val="20"/>
          <w:szCs w:val="20"/>
        </w:rPr>
        <w:t xml:space="preserve"> najwyżej oceniona, do złożenia</w:t>
      </w:r>
      <w:r>
        <w:rPr>
          <w:rFonts w:ascii="Arial" w:hAnsi="Arial" w:cs="Arial"/>
          <w:sz w:val="20"/>
          <w:szCs w:val="20"/>
        </w:rPr>
        <w:t xml:space="preserve"> </w:t>
      </w:r>
      <w:r w:rsidR="004B4FBA" w:rsidRPr="00153274">
        <w:rPr>
          <w:rFonts w:ascii="Arial" w:hAnsi="Arial" w:cs="Arial"/>
          <w:sz w:val="20"/>
          <w:szCs w:val="20"/>
        </w:rPr>
        <w:t xml:space="preserve">w wyznaczonym terminie, nie krótszym niż 5 dni od dnia wezwania, aktualnych na dzień złożenia </w:t>
      </w:r>
      <w:r>
        <w:rPr>
          <w:rFonts w:ascii="Arial" w:hAnsi="Arial" w:cs="Arial"/>
          <w:sz w:val="20"/>
          <w:szCs w:val="20"/>
        </w:rPr>
        <w:t xml:space="preserve">oświadczenia </w:t>
      </w:r>
      <w:r w:rsidR="00513084" w:rsidRPr="00153274">
        <w:rPr>
          <w:rFonts w:ascii="Arial" w:hAnsi="Arial" w:cs="Arial"/>
          <w:sz w:val="20"/>
          <w:szCs w:val="20"/>
        </w:rPr>
        <w:t xml:space="preserve">o braku podstaw do wykluczenia i </w:t>
      </w:r>
      <w:r w:rsidR="004B4FBA" w:rsidRPr="00153274">
        <w:rPr>
          <w:rFonts w:ascii="Arial" w:hAnsi="Arial" w:cs="Arial"/>
          <w:color w:val="000000"/>
          <w:sz w:val="20"/>
          <w:szCs w:val="20"/>
        </w:rPr>
        <w:t>następujących</w:t>
      </w:r>
      <w:r w:rsidR="004B4FBA" w:rsidRPr="00153274">
        <w:rPr>
          <w:rFonts w:ascii="Arial" w:hAnsi="Arial" w:cs="Arial"/>
          <w:sz w:val="20"/>
          <w:szCs w:val="20"/>
        </w:rPr>
        <w:t xml:space="preserve"> podmiotowych środków dowodowych</w:t>
      </w:r>
      <w:r w:rsidR="00116B77" w:rsidRPr="00153274">
        <w:rPr>
          <w:rFonts w:ascii="Arial" w:hAnsi="Arial" w:cs="Arial"/>
          <w:color w:val="000000"/>
          <w:sz w:val="20"/>
          <w:szCs w:val="20"/>
        </w:rPr>
        <w:t>:</w:t>
      </w:r>
    </w:p>
    <w:p w14:paraId="794BE0B6" w14:textId="7648CD29" w:rsidR="006C40FC" w:rsidRDefault="006C40FC" w:rsidP="006C40FC">
      <w:pPr>
        <w:pStyle w:val="Akapitzlist"/>
        <w:numPr>
          <w:ilvl w:val="0"/>
          <w:numId w:val="0"/>
        </w:numPr>
        <w:spacing w:line="360" w:lineRule="auto"/>
        <w:ind w:left="142" w:hanging="142"/>
        <w:rPr>
          <w:rFonts w:ascii="Arial" w:hAnsi="Arial" w:cs="Arial"/>
          <w:sz w:val="20"/>
          <w:szCs w:val="20"/>
        </w:rPr>
      </w:pPr>
      <w:r w:rsidRPr="006C40FC">
        <w:rPr>
          <w:rFonts w:ascii="Arial" w:hAnsi="Arial" w:cs="Arial"/>
          <w:b/>
          <w:sz w:val="20"/>
          <w:szCs w:val="20"/>
        </w:rPr>
        <w:t>a)</w:t>
      </w:r>
      <w:r>
        <w:rPr>
          <w:rFonts w:ascii="Arial" w:hAnsi="Arial" w:cs="Arial"/>
          <w:sz w:val="20"/>
          <w:szCs w:val="20"/>
        </w:rPr>
        <w:t xml:space="preserve"> </w:t>
      </w:r>
      <w:r w:rsidR="000E0724" w:rsidRPr="006F3B87">
        <w:rPr>
          <w:rFonts w:ascii="Arial" w:hAnsi="Arial" w:cs="Arial"/>
          <w:sz w:val="20"/>
          <w:szCs w:val="20"/>
        </w:rPr>
        <w:t>oświadczenia</w:t>
      </w:r>
      <w:r w:rsidR="008C7CAD" w:rsidRPr="006F3B87">
        <w:rPr>
          <w:rFonts w:ascii="Arial" w:hAnsi="Arial" w:cs="Arial"/>
          <w:sz w:val="20"/>
          <w:szCs w:val="20"/>
        </w:rPr>
        <w:t xml:space="preserve"> o aktualności informacji zawartych w oświadczeniu o braku podstaw do </w:t>
      </w:r>
      <w:r w:rsidR="00153274">
        <w:rPr>
          <w:rFonts w:ascii="Arial" w:hAnsi="Arial" w:cs="Arial"/>
          <w:sz w:val="20"/>
          <w:szCs w:val="20"/>
        </w:rPr>
        <w:t xml:space="preserve">wykluczenia, </w:t>
      </w:r>
    </w:p>
    <w:p w14:paraId="38A77A4E" w14:textId="307876EE" w:rsidR="000E0724" w:rsidRPr="00153274" w:rsidRDefault="00153274" w:rsidP="006C40FC">
      <w:pPr>
        <w:pStyle w:val="Akapitzlist"/>
        <w:numPr>
          <w:ilvl w:val="0"/>
          <w:numId w:val="0"/>
        </w:numPr>
        <w:spacing w:line="360" w:lineRule="auto"/>
        <w:ind w:left="142" w:hanging="142"/>
        <w:rPr>
          <w:rFonts w:ascii="Arial" w:hAnsi="Arial" w:cs="Arial"/>
          <w:sz w:val="20"/>
          <w:szCs w:val="20"/>
        </w:rPr>
      </w:pPr>
      <w:r>
        <w:rPr>
          <w:rFonts w:ascii="Arial" w:hAnsi="Arial" w:cs="Arial"/>
          <w:sz w:val="20"/>
          <w:szCs w:val="20"/>
        </w:rPr>
        <w:t>o</w:t>
      </w:r>
      <w:r w:rsidR="006C40FC">
        <w:rPr>
          <w:rFonts w:ascii="Arial" w:hAnsi="Arial" w:cs="Arial"/>
          <w:sz w:val="20"/>
          <w:szCs w:val="20"/>
        </w:rPr>
        <w:t xml:space="preserve"> </w:t>
      </w:r>
      <w:r w:rsidR="00865939" w:rsidRPr="00153274">
        <w:rPr>
          <w:rFonts w:ascii="Arial" w:hAnsi="Arial" w:cs="Arial"/>
          <w:sz w:val="20"/>
          <w:szCs w:val="20"/>
        </w:rPr>
        <w:t>którym mowa w pkt</w:t>
      </w:r>
      <w:r w:rsidR="008C7CAD" w:rsidRPr="00153274">
        <w:rPr>
          <w:rFonts w:ascii="Arial" w:hAnsi="Arial" w:cs="Arial"/>
          <w:sz w:val="20"/>
          <w:szCs w:val="20"/>
        </w:rPr>
        <w:t xml:space="preserve">. 1 </w:t>
      </w:r>
      <w:proofErr w:type="spellStart"/>
      <w:r w:rsidR="00865939" w:rsidRPr="00153274">
        <w:rPr>
          <w:rFonts w:ascii="Arial" w:hAnsi="Arial" w:cs="Arial"/>
          <w:sz w:val="20"/>
          <w:szCs w:val="20"/>
        </w:rPr>
        <w:t>ppkt</w:t>
      </w:r>
      <w:proofErr w:type="spellEnd"/>
      <w:r w:rsidR="00865939" w:rsidRPr="00153274">
        <w:rPr>
          <w:rFonts w:ascii="Arial" w:hAnsi="Arial" w:cs="Arial"/>
          <w:sz w:val="20"/>
          <w:szCs w:val="20"/>
        </w:rPr>
        <w:t xml:space="preserve"> 1 lub pkt</w:t>
      </w:r>
      <w:r w:rsidR="008C7CAD" w:rsidRPr="00153274">
        <w:rPr>
          <w:rFonts w:ascii="Arial" w:hAnsi="Arial" w:cs="Arial"/>
          <w:sz w:val="20"/>
          <w:szCs w:val="20"/>
        </w:rPr>
        <w:t xml:space="preserve">. 3 </w:t>
      </w:r>
      <w:proofErr w:type="spellStart"/>
      <w:r w:rsidR="00865939" w:rsidRPr="00153274">
        <w:rPr>
          <w:rFonts w:ascii="Arial" w:hAnsi="Arial" w:cs="Arial"/>
          <w:sz w:val="20"/>
          <w:szCs w:val="20"/>
        </w:rPr>
        <w:t>p</w:t>
      </w:r>
      <w:r w:rsidR="008C7CAD" w:rsidRPr="00153274">
        <w:rPr>
          <w:rFonts w:ascii="Arial" w:hAnsi="Arial" w:cs="Arial"/>
          <w:sz w:val="20"/>
          <w:szCs w:val="20"/>
        </w:rPr>
        <w:t>pkt</w:t>
      </w:r>
      <w:proofErr w:type="spellEnd"/>
      <w:r w:rsidR="008C7CAD" w:rsidRPr="00153274">
        <w:rPr>
          <w:rFonts w:ascii="Arial" w:hAnsi="Arial" w:cs="Arial"/>
          <w:sz w:val="20"/>
          <w:szCs w:val="20"/>
        </w:rPr>
        <w:t xml:space="preserve"> 1</w:t>
      </w:r>
      <w:r w:rsidR="00AB52FF">
        <w:rPr>
          <w:rFonts w:ascii="Arial" w:hAnsi="Arial" w:cs="Arial"/>
          <w:sz w:val="20"/>
          <w:szCs w:val="20"/>
        </w:rPr>
        <w:t>;</w:t>
      </w:r>
    </w:p>
    <w:p w14:paraId="2C684473" w14:textId="397C25E9" w:rsidR="00153274" w:rsidRPr="006C40FC" w:rsidRDefault="006C40FC" w:rsidP="006C40FC">
      <w:pPr>
        <w:tabs>
          <w:tab w:val="left" w:pos="284"/>
        </w:tabs>
        <w:spacing w:after="60" w:line="360" w:lineRule="auto"/>
        <w:jc w:val="both"/>
        <w:rPr>
          <w:rFonts w:ascii="Arial" w:hAnsi="Arial" w:cs="Arial"/>
          <w:sz w:val="20"/>
          <w:szCs w:val="20"/>
        </w:rPr>
      </w:pPr>
      <w:r w:rsidRPr="006C40FC">
        <w:rPr>
          <w:rFonts w:ascii="Arial" w:hAnsi="Arial" w:cs="Arial"/>
          <w:b/>
          <w:sz w:val="20"/>
          <w:szCs w:val="20"/>
        </w:rPr>
        <w:t>b)</w:t>
      </w:r>
      <w:r>
        <w:rPr>
          <w:rFonts w:ascii="Arial" w:hAnsi="Arial" w:cs="Arial"/>
          <w:sz w:val="20"/>
          <w:szCs w:val="20"/>
        </w:rPr>
        <w:t xml:space="preserve"> </w:t>
      </w:r>
      <w:r w:rsidR="00116B77" w:rsidRPr="006C40FC">
        <w:rPr>
          <w:rFonts w:ascii="Arial" w:hAnsi="Arial" w:cs="Arial"/>
          <w:sz w:val="20"/>
          <w:szCs w:val="20"/>
        </w:rPr>
        <w:t>wykaz dostaw potwierdzający spełnienie waru</w:t>
      </w:r>
      <w:r w:rsidR="005E0DC4" w:rsidRPr="006C40FC">
        <w:rPr>
          <w:rFonts w:ascii="Arial" w:hAnsi="Arial" w:cs="Arial"/>
          <w:sz w:val="20"/>
          <w:szCs w:val="20"/>
        </w:rPr>
        <w:t xml:space="preserve">nku udziału w postępowaniu wraz </w:t>
      </w:r>
      <w:r w:rsidR="00153274" w:rsidRPr="006C40FC">
        <w:rPr>
          <w:rFonts w:ascii="Arial" w:hAnsi="Arial" w:cs="Arial"/>
          <w:sz w:val="20"/>
          <w:szCs w:val="20"/>
        </w:rPr>
        <w:t>z dowodami</w:t>
      </w:r>
    </w:p>
    <w:p w14:paraId="7BE93EF7" w14:textId="77777777" w:rsidR="006C40FC" w:rsidRPr="0051653E" w:rsidRDefault="00116B77" w:rsidP="006C40FC">
      <w:pPr>
        <w:tabs>
          <w:tab w:val="left" w:pos="284"/>
        </w:tabs>
        <w:spacing w:after="60" w:line="360" w:lineRule="auto"/>
        <w:ind w:left="142" w:hanging="142"/>
        <w:rPr>
          <w:rFonts w:ascii="Arial" w:hAnsi="Arial" w:cs="Arial"/>
          <w:sz w:val="20"/>
          <w:szCs w:val="20"/>
        </w:rPr>
      </w:pPr>
      <w:r w:rsidRPr="00153274">
        <w:rPr>
          <w:rFonts w:ascii="Arial" w:hAnsi="Arial" w:cs="Arial"/>
          <w:sz w:val="20"/>
          <w:szCs w:val="20"/>
        </w:rPr>
        <w:t>określającymi czy dostawy w nim zamieszczone zosta</w:t>
      </w:r>
      <w:r w:rsidR="004A104A" w:rsidRPr="00153274">
        <w:rPr>
          <w:rFonts w:ascii="Arial" w:hAnsi="Arial" w:cs="Arial"/>
          <w:sz w:val="20"/>
          <w:szCs w:val="20"/>
        </w:rPr>
        <w:t>ły wykonane należycie</w:t>
      </w:r>
      <w:r w:rsidR="0063442D" w:rsidRPr="00153274">
        <w:rPr>
          <w:rFonts w:ascii="Arial" w:hAnsi="Arial" w:cs="Arial"/>
          <w:sz w:val="20"/>
          <w:szCs w:val="20"/>
        </w:rPr>
        <w:t xml:space="preserve">, wzór stanowi </w:t>
      </w:r>
      <w:r w:rsidR="006C40FC" w:rsidRPr="0051653E">
        <w:rPr>
          <w:rFonts w:ascii="Arial" w:hAnsi="Arial" w:cs="Arial"/>
          <w:sz w:val="20"/>
          <w:szCs w:val="20"/>
        </w:rPr>
        <w:t>załącznik nr 6 do</w:t>
      </w:r>
    </w:p>
    <w:p w14:paraId="43E18C7E" w14:textId="2B97DC40" w:rsidR="00153274" w:rsidRDefault="0063442D" w:rsidP="006C40FC">
      <w:pPr>
        <w:tabs>
          <w:tab w:val="left" w:pos="284"/>
        </w:tabs>
        <w:spacing w:after="60" w:line="360" w:lineRule="auto"/>
        <w:ind w:left="142" w:hanging="142"/>
        <w:jc w:val="both"/>
        <w:rPr>
          <w:rFonts w:ascii="Arial" w:hAnsi="Arial" w:cs="Arial"/>
          <w:sz w:val="20"/>
          <w:szCs w:val="20"/>
        </w:rPr>
      </w:pPr>
      <w:r w:rsidRPr="0051653E">
        <w:rPr>
          <w:rFonts w:ascii="Arial" w:hAnsi="Arial" w:cs="Arial"/>
          <w:sz w:val="20"/>
          <w:szCs w:val="20"/>
        </w:rPr>
        <w:t>SWZ.</w:t>
      </w:r>
      <w:r w:rsidRPr="00153274">
        <w:rPr>
          <w:rFonts w:ascii="Arial" w:hAnsi="Arial" w:cs="Arial"/>
          <w:sz w:val="20"/>
          <w:szCs w:val="20"/>
        </w:rPr>
        <w:t xml:space="preserve"> Dowodami </w:t>
      </w:r>
      <w:r w:rsidR="00116B77" w:rsidRPr="00153274">
        <w:rPr>
          <w:rFonts w:ascii="Arial" w:hAnsi="Arial" w:cs="Arial"/>
          <w:sz w:val="20"/>
          <w:szCs w:val="20"/>
        </w:rPr>
        <w:t xml:space="preserve">są referencje bądź inne dokumenty wystawione </w:t>
      </w:r>
      <w:r w:rsidR="00153274">
        <w:rPr>
          <w:rFonts w:ascii="Arial" w:hAnsi="Arial" w:cs="Arial"/>
          <w:sz w:val="20"/>
          <w:szCs w:val="20"/>
        </w:rPr>
        <w:t>przez podmiot, na rzecz którego</w:t>
      </w:r>
    </w:p>
    <w:p w14:paraId="63CADE66" w14:textId="308F28B4" w:rsidR="00513084" w:rsidRPr="00153274" w:rsidRDefault="00116B77" w:rsidP="006C40FC">
      <w:pPr>
        <w:tabs>
          <w:tab w:val="left" w:pos="0"/>
        </w:tabs>
        <w:spacing w:after="60" w:line="360" w:lineRule="auto"/>
        <w:jc w:val="both"/>
        <w:rPr>
          <w:rFonts w:ascii="Arial" w:hAnsi="Arial" w:cs="Arial"/>
          <w:sz w:val="20"/>
          <w:szCs w:val="20"/>
        </w:rPr>
      </w:pPr>
      <w:r w:rsidRPr="00153274">
        <w:rPr>
          <w:rFonts w:ascii="Arial" w:hAnsi="Arial" w:cs="Arial"/>
          <w:sz w:val="20"/>
          <w:szCs w:val="20"/>
        </w:rPr>
        <w:t xml:space="preserve">dostawy były wykonywane, a </w:t>
      </w:r>
      <w:r w:rsidR="00153274">
        <w:rPr>
          <w:rFonts w:ascii="Arial" w:hAnsi="Arial" w:cs="Arial"/>
          <w:sz w:val="20"/>
          <w:szCs w:val="20"/>
        </w:rPr>
        <w:t xml:space="preserve">jeżeli z uzasadnionej przyczyny </w:t>
      </w:r>
      <w:r w:rsidRPr="00153274">
        <w:rPr>
          <w:rFonts w:ascii="Arial" w:hAnsi="Arial" w:cs="Arial"/>
          <w:sz w:val="20"/>
          <w:szCs w:val="20"/>
        </w:rPr>
        <w:t xml:space="preserve">o obiektywnym charakterze </w:t>
      </w:r>
      <w:r w:rsidR="00586F02" w:rsidRPr="00153274">
        <w:rPr>
          <w:rFonts w:ascii="Arial" w:hAnsi="Arial" w:cs="Arial"/>
          <w:sz w:val="20"/>
          <w:szCs w:val="20"/>
        </w:rPr>
        <w:t>W</w:t>
      </w:r>
      <w:r w:rsidR="006C40FC">
        <w:rPr>
          <w:rFonts w:ascii="Arial" w:hAnsi="Arial" w:cs="Arial"/>
          <w:sz w:val="20"/>
          <w:szCs w:val="20"/>
        </w:rPr>
        <w:t xml:space="preserve">ykonawca nie jest   </w:t>
      </w:r>
      <w:r w:rsidRPr="00153274">
        <w:rPr>
          <w:rFonts w:ascii="Arial" w:hAnsi="Arial" w:cs="Arial"/>
          <w:sz w:val="20"/>
          <w:szCs w:val="20"/>
        </w:rPr>
        <w:t xml:space="preserve">w stanie uzyskać tych dokumentów – oświadczenie </w:t>
      </w:r>
      <w:r w:rsidR="00586F02" w:rsidRPr="00153274">
        <w:rPr>
          <w:rFonts w:ascii="Arial" w:hAnsi="Arial" w:cs="Arial"/>
          <w:sz w:val="20"/>
          <w:szCs w:val="20"/>
        </w:rPr>
        <w:t>W</w:t>
      </w:r>
      <w:r w:rsidR="0080157F" w:rsidRPr="00153274">
        <w:rPr>
          <w:rFonts w:ascii="Arial" w:hAnsi="Arial" w:cs="Arial"/>
          <w:sz w:val="20"/>
          <w:szCs w:val="20"/>
        </w:rPr>
        <w:t>ykonawcy;</w:t>
      </w:r>
    </w:p>
    <w:p w14:paraId="1039552E" w14:textId="639ED048" w:rsidR="00153274" w:rsidRPr="006C40FC" w:rsidRDefault="006C40FC" w:rsidP="006C40FC">
      <w:pPr>
        <w:tabs>
          <w:tab w:val="left" w:pos="284"/>
        </w:tabs>
        <w:spacing w:after="60" w:line="360" w:lineRule="auto"/>
        <w:jc w:val="both"/>
        <w:rPr>
          <w:rFonts w:ascii="Arial" w:hAnsi="Arial" w:cs="Arial"/>
          <w:sz w:val="20"/>
          <w:szCs w:val="20"/>
        </w:rPr>
      </w:pPr>
      <w:r w:rsidRPr="006C40FC">
        <w:rPr>
          <w:rFonts w:ascii="Arial" w:hAnsi="Arial" w:cs="Arial"/>
          <w:b/>
          <w:sz w:val="20"/>
          <w:szCs w:val="20"/>
        </w:rPr>
        <w:t>c)</w:t>
      </w:r>
      <w:r>
        <w:rPr>
          <w:rFonts w:ascii="Arial" w:hAnsi="Arial" w:cs="Arial"/>
          <w:sz w:val="20"/>
          <w:szCs w:val="20"/>
        </w:rPr>
        <w:t xml:space="preserve"> </w:t>
      </w:r>
      <w:r w:rsidR="003C47C0" w:rsidRPr="006C40FC">
        <w:rPr>
          <w:rFonts w:ascii="Arial" w:hAnsi="Arial" w:cs="Arial"/>
          <w:sz w:val="20"/>
          <w:szCs w:val="20"/>
        </w:rPr>
        <w:t>odpis lub informacja z Krajowego Rejestru Sądowego lub z Ce</w:t>
      </w:r>
      <w:r w:rsidR="00153274" w:rsidRPr="006C40FC">
        <w:rPr>
          <w:rFonts w:ascii="Arial" w:hAnsi="Arial" w:cs="Arial"/>
          <w:sz w:val="20"/>
          <w:szCs w:val="20"/>
        </w:rPr>
        <w:t>ntralnej Ewidencji i Informacji</w:t>
      </w:r>
    </w:p>
    <w:p w14:paraId="09E9B1EF" w14:textId="77777777" w:rsidR="006C40FC" w:rsidRDefault="003C47C0" w:rsidP="006C40FC">
      <w:pPr>
        <w:tabs>
          <w:tab w:val="left" w:pos="284"/>
        </w:tabs>
        <w:spacing w:after="60" w:line="360" w:lineRule="auto"/>
        <w:ind w:left="142" w:hanging="142"/>
        <w:jc w:val="both"/>
        <w:rPr>
          <w:rFonts w:ascii="Arial" w:hAnsi="Arial" w:cs="Arial"/>
          <w:sz w:val="20"/>
          <w:szCs w:val="20"/>
        </w:rPr>
      </w:pPr>
      <w:r w:rsidRPr="00153274">
        <w:rPr>
          <w:rFonts w:ascii="Arial" w:hAnsi="Arial" w:cs="Arial"/>
          <w:sz w:val="20"/>
          <w:szCs w:val="20"/>
        </w:rPr>
        <w:t>o Działalności Gospodarczej, w zakresie art. 109 ust. 1 pkt 4 PZP, sporządzony</w:t>
      </w:r>
      <w:r w:rsidR="006C40FC">
        <w:rPr>
          <w:rFonts w:ascii="Arial" w:hAnsi="Arial" w:cs="Arial"/>
          <w:sz w:val="20"/>
          <w:szCs w:val="20"/>
        </w:rPr>
        <w:t>ch nie wcześniej niż 3 miesiące</w:t>
      </w:r>
    </w:p>
    <w:p w14:paraId="6E8C68CA" w14:textId="1C8087E2" w:rsidR="003C47C0" w:rsidRPr="00153274" w:rsidRDefault="003C47C0" w:rsidP="006C40FC">
      <w:pPr>
        <w:tabs>
          <w:tab w:val="left" w:pos="284"/>
        </w:tabs>
        <w:spacing w:after="60" w:line="360" w:lineRule="auto"/>
        <w:ind w:left="142" w:hanging="142"/>
        <w:jc w:val="both"/>
        <w:rPr>
          <w:rFonts w:ascii="Arial" w:hAnsi="Arial" w:cs="Arial"/>
          <w:sz w:val="20"/>
          <w:szCs w:val="20"/>
        </w:rPr>
      </w:pPr>
      <w:r w:rsidRPr="00153274">
        <w:rPr>
          <w:rFonts w:ascii="Arial" w:hAnsi="Arial" w:cs="Arial"/>
          <w:sz w:val="20"/>
          <w:szCs w:val="20"/>
        </w:rPr>
        <w:t>przed jej złożeniem, jeżeli odrębne przepisy wymagają wpisu do rejestru lub ewidencji</w:t>
      </w:r>
    </w:p>
    <w:p w14:paraId="14852B06" w14:textId="03B3B34C" w:rsidR="00153274" w:rsidRPr="00AB52FF" w:rsidRDefault="00AB52FF" w:rsidP="00AB52FF">
      <w:pPr>
        <w:tabs>
          <w:tab w:val="left" w:pos="284"/>
        </w:tabs>
        <w:spacing w:after="60" w:line="360" w:lineRule="auto"/>
        <w:jc w:val="both"/>
        <w:rPr>
          <w:rFonts w:ascii="Arial" w:hAnsi="Arial" w:cs="Arial"/>
          <w:sz w:val="20"/>
          <w:szCs w:val="20"/>
        </w:rPr>
      </w:pPr>
      <w:r w:rsidRPr="00AB52FF">
        <w:rPr>
          <w:rFonts w:ascii="Arial" w:hAnsi="Arial" w:cs="Arial"/>
          <w:b/>
          <w:sz w:val="20"/>
          <w:szCs w:val="20"/>
        </w:rPr>
        <w:t>2)</w:t>
      </w:r>
      <w:r>
        <w:rPr>
          <w:rFonts w:ascii="Arial" w:hAnsi="Arial" w:cs="Arial"/>
          <w:sz w:val="20"/>
          <w:szCs w:val="20"/>
        </w:rPr>
        <w:t xml:space="preserve"> </w:t>
      </w:r>
      <w:r w:rsidR="00153274" w:rsidRPr="00AB52FF">
        <w:rPr>
          <w:rFonts w:ascii="Arial" w:hAnsi="Arial" w:cs="Arial"/>
          <w:sz w:val="20"/>
          <w:szCs w:val="20"/>
        </w:rPr>
        <w:t>W</w:t>
      </w:r>
      <w:r w:rsidR="0094606A" w:rsidRPr="00AB52FF">
        <w:rPr>
          <w:rFonts w:ascii="Arial" w:hAnsi="Arial" w:cs="Arial"/>
          <w:sz w:val="20"/>
          <w:szCs w:val="20"/>
        </w:rPr>
        <w:t xml:space="preserve"> przypadku gdy Wykonawca polega na zasobach podmiotów trzec</w:t>
      </w:r>
      <w:r w:rsidR="00153274" w:rsidRPr="00AB52FF">
        <w:rPr>
          <w:rFonts w:ascii="Arial" w:hAnsi="Arial" w:cs="Arial"/>
          <w:sz w:val="20"/>
          <w:szCs w:val="20"/>
        </w:rPr>
        <w:t>ich w celu wykazania spełnienia</w:t>
      </w:r>
    </w:p>
    <w:p w14:paraId="41A8A751" w14:textId="77777777" w:rsidR="006C40FC" w:rsidRDefault="0094606A" w:rsidP="006C40FC">
      <w:pPr>
        <w:tabs>
          <w:tab w:val="left" w:pos="284"/>
        </w:tabs>
        <w:spacing w:after="60" w:line="360" w:lineRule="auto"/>
        <w:ind w:left="142" w:hanging="142"/>
        <w:jc w:val="both"/>
        <w:rPr>
          <w:rFonts w:ascii="Arial" w:hAnsi="Arial" w:cs="Arial"/>
          <w:sz w:val="20"/>
          <w:szCs w:val="20"/>
        </w:rPr>
      </w:pPr>
      <w:r w:rsidRPr="00153274">
        <w:rPr>
          <w:rFonts w:ascii="Arial" w:hAnsi="Arial" w:cs="Arial"/>
          <w:sz w:val="20"/>
          <w:szCs w:val="20"/>
        </w:rPr>
        <w:t xml:space="preserve">warunków udziału w postępowaniu, podmiotowe środki dowodowe, </w:t>
      </w:r>
      <w:r w:rsidR="00676444" w:rsidRPr="00153274">
        <w:rPr>
          <w:rFonts w:ascii="Arial" w:hAnsi="Arial" w:cs="Arial"/>
          <w:sz w:val="20"/>
          <w:szCs w:val="20"/>
        </w:rPr>
        <w:t>winny</w:t>
      </w:r>
      <w:r w:rsidR="006C40FC">
        <w:rPr>
          <w:rFonts w:ascii="Arial" w:hAnsi="Arial" w:cs="Arial"/>
          <w:sz w:val="20"/>
          <w:szCs w:val="20"/>
        </w:rPr>
        <w:t xml:space="preserve"> zostać przedstawione przez ten</w:t>
      </w:r>
    </w:p>
    <w:p w14:paraId="78C2EA4F" w14:textId="088A6DF3" w:rsidR="0094606A" w:rsidRPr="00153274" w:rsidRDefault="00676444" w:rsidP="006C40FC">
      <w:pPr>
        <w:tabs>
          <w:tab w:val="left" w:pos="284"/>
        </w:tabs>
        <w:spacing w:after="60" w:line="360" w:lineRule="auto"/>
        <w:ind w:left="142" w:hanging="142"/>
        <w:jc w:val="both"/>
        <w:rPr>
          <w:rFonts w:ascii="Arial" w:hAnsi="Arial" w:cs="Arial"/>
          <w:sz w:val="20"/>
          <w:szCs w:val="20"/>
        </w:rPr>
      </w:pPr>
      <w:r w:rsidRPr="00153274">
        <w:rPr>
          <w:rFonts w:ascii="Arial" w:hAnsi="Arial" w:cs="Arial"/>
          <w:sz w:val="20"/>
          <w:szCs w:val="20"/>
        </w:rPr>
        <w:t>podmiot</w:t>
      </w:r>
      <w:r w:rsidR="0094606A" w:rsidRPr="00153274">
        <w:rPr>
          <w:rFonts w:ascii="Arial" w:hAnsi="Arial" w:cs="Arial"/>
          <w:sz w:val="20"/>
          <w:szCs w:val="20"/>
        </w:rPr>
        <w:t xml:space="preserve">, w zakresie w jakim </w:t>
      </w:r>
      <w:r w:rsidR="00586F02" w:rsidRPr="00153274">
        <w:rPr>
          <w:rFonts w:ascii="Arial" w:hAnsi="Arial" w:cs="Arial"/>
          <w:sz w:val="20"/>
          <w:szCs w:val="20"/>
        </w:rPr>
        <w:t>W</w:t>
      </w:r>
      <w:r w:rsidR="0094606A" w:rsidRPr="00153274">
        <w:rPr>
          <w:rFonts w:ascii="Arial" w:hAnsi="Arial" w:cs="Arial"/>
          <w:sz w:val="20"/>
          <w:szCs w:val="20"/>
        </w:rPr>
        <w:t>ykonawca powołuje się na jego zasoby</w:t>
      </w:r>
      <w:r w:rsidRPr="00153274">
        <w:rPr>
          <w:rFonts w:ascii="Arial" w:hAnsi="Arial" w:cs="Arial"/>
          <w:sz w:val="20"/>
          <w:szCs w:val="20"/>
        </w:rPr>
        <w:t>.</w:t>
      </w:r>
    </w:p>
    <w:p w14:paraId="11CB13CB" w14:textId="367FD84B" w:rsidR="00F05FD0" w:rsidRPr="00865939" w:rsidRDefault="00865939" w:rsidP="006C40FC">
      <w:pPr>
        <w:pStyle w:val="Akapitzlist1"/>
        <w:numPr>
          <w:ilvl w:val="0"/>
          <w:numId w:val="0"/>
        </w:numPr>
        <w:tabs>
          <w:tab w:val="num" w:pos="5400"/>
        </w:tabs>
        <w:spacing w:after="60" w:line="360" w:lineRule="auto"/>
        <w:contextualSpacing w:val="0"/>
        <w:rPr>
          <w:rFonts w:ascii="Arial" w:hAnsi="Arial" w:cs="Arial"/>
          <w:b/>
          <w:sz w:val="20"/>
          <w:szCs w:val="20"/>
        </w:rPr>
      </w:pPr>
      <w:r w:rsidRPr="00865939">
        <w:rPr>
          <w:rFonts w:ascii="Arial" w:eastAsia="Calibri" w:hAnsi="Arial" w:cs="Arial"/>
          <w:b/>
          <w:sz w:val="20"/>
          <w:szCs w:val="20"/>
        </w:rPr>
        <w:t>5.</w:t>
      </w:r>
      <w:r w:rsidR="00236C1E" w:rsidRPr="006F3B87">
        <w:rPr>
          <w:rFonts w:ascii="Arial" w:eastAsia="Calibri" w:hAnsi="Arial" w:cs="Arial"/>
          <w:sz w:val="20"/>
          <w:szCs w:val="20"/>
        </w:rPr>
        <w:t xml:space="preserve">Jeżeli, w toku postępowania, </w:t>
      </w:r>
      <w:r w:rsidR="004A104A" w:rsidRPr="006F3B87">
        <w:rPr>
          <w:rFonts w:ascii="Arial" w:eastAsia="Calibri" w:hAnsi="Arial" w:cs="Arial"/>
          <w:sz w:val="20"/>
          <w:szCs w:val="20"/>
        </w:rPr>
        <w:t>W</w:t>
      </w:r>
      <w:r w:rsidR="00236C1E" w:rsidRPr="006F3B87">
        <w:rPr>
          <w:rFonts w:ascii="Arial" w:eastAsia="Calibri" w:hAnsi="Arial" w:cs="Arial"/>
          <w:sz w:val="20"/>
          <w:szCs w:val="20"/>
        </w:rPr>
        <w:t>ykonawca nie złoży oświadczenia, oświadczeń lub dokumentów niezbędnych do przeprowadzenia postępowania, zło</w:t>
      </w:r>
      <w:r w:rsidR="009F01C5" w:rsidRPr="006F3B87">
        <w:rPr>
          <w:rFonts w:ascii="Arial" w:eastAsia="Calibri" w:hAnsi="Arial" w:cs="Arial"/>
          <w:sz w:val="20"/>
          <w:szCs w:val="20"/>
        </w:rPr>
        <w:t>żone oświadczen</w:t>
      </w:r>
      <w:r w:rsidR="00586F02" w:rsidRPr="006F3B87">
        <w:rPr>
          <w:rFonts w:ascii="Arial" w:eastAsia="Calibri" w:hAnsi="Arial" w:cs="Arial"/>
          <w:sz w:val="20"/>
          <w:szCs w:val="20"/>
        </w:rPr>
        <w:t xml:space="preserve">ia lub dokumenty są </w:t>
      </w:r>
      <w:r w:rsidR="00236C1E" w:rsidRPr="006F3B87">
        <w:rPr>
          <w:rFonts w:ascii="Arial" w:eastAsia="Calibri" w:hAnsi="Arial" w:cs="Arial"/>
          <w:sz w:val="20"/>
          <w:szCs w:val="20"/>
        </w:rPr>
        <w:t xml:space="preserve">niekompletne, zawierają </w:t>
      </w:r>
      <w:r w:rsidR="00F96172" w:rsidRPr="006F3B87">
        <w:rPr>
          <w:rFonts w:ascii="Arial" w:eastAsia="Calibri" w:hAnsi="Arial" w:cs="Arial"/>
          <w:sz w:val="20"/>
          <w:szCs w:val="20"/>
        </w:rPr>
        <w:t>błędy lub budzą wskazane przez Z</w:t>
      </w:r>
      <w:r w:rsidR="00236C1E" w:rsidRPr="006F3B87">
        <w:rPr>
          <w:rFonts w:ascii="Arial" w:eastAsia="Calibri" w:hAnsi="Arial" w:cs="Arial"/>
          <w:sz w:val="20"/>
          <w:szCs w:val="20"/>
        </w:rPr>
        <w:t xml:space="preserve">amawiającego wątpliwości, </w:t>
      </w:r>
      <w:r w:rsidR="00F96172" w:rsidRPr="006F3B87">
        <w:rPr>
          <w:rFonts w:ascii="Arial" w:eastAsia="Calibri" w:hAnsi="Arial" w:cs="Arial"/>
          <w:sz w:val="20"/>
          <w:szCs w:val="20"/>
        </w:rPr>
        <w:t>Z</w:t>
      </w:r>
      <w:r w:rsidR="00236C1E" w:rsidRPr="006F3B87">
        <w:rPr>
          <w:rFonts w:ascii="Arial" w:eastAsia="Calibri" w:hAnsi="Arial" w:cs="Arial"/>
          <w:sz w:val="20"/>
          <w:szCs w:val="20"/>
        </w:rPr>
        <w:t xml:space="preserve">amawiający wezwie do ich złożenia, uzupełnienia, poprawienia w terminie przez siebie wskazanym, chyba że mimo ich złożenia oferta </w:t>
      </w:r>
      <w:r w:rsidR="00F96172" w:rsidRPr="006F3B87">
        <w:rPr>
          <w:rFonts w:ascii="Arial" w:eastAsia="Calibri" w:hAnsi="Arial" w:cs="Arial"/>
          <w:sz w:val="20"/>
          <w:szCs w:val="20"/>
        </w:rPr>
        <w:t>W</w:t>
      </w:r>
      <w:r w:rsidR="00236C1E" w:rsidRPr="006F3B87">
        <w:rPr>
          <w:rFonts w:ascii="Arial" w:eastAsia="Calibri" w:hAnsi="Arial" w:cs="Arial"/>
          <w:sz w:val="20"/>
          <w:szCs w:val="20"/>
        </w:rPr>
        <w:t xml:space="preserve">ykonawcy podlegałaby </w:t>
      </w:r>
      <w:r w:rsidR="00236C1E" w:rsidRPr="00865939">
        <w:rPr>
          <w:rFonts w:ascii="Arial" w:eastAsia="Calibri" w:hAnsi="Arial" w:cs="Arial"/>
          <w:b/>
          <w:sz w:val="20"/>
          <w:szCs w:val="20"/>
        </w:rPr>
        <w:t>odrzuceniu albo konieczne byłoby unieważnienie postępowania.</w:t>
      </w:r>
    </w:p>
    <w:p w14:paraId="68EF03BB" w14:textId="63CB4579" w:rsidR="00F05FD0" w:rsidRPr="006F3B87" w:rsidRDefault="00865939" w:rsidP="00865939">
      <w:pPr>
        <w:pStyle w:val="Akapitzlist1"/>
        <w:numPr>
          <w:ilvl w:val="0"/>
          <w:numId w:val="0"/>
        </w:numPr>
        <w:tabs>
          <w:tab w:val="num" w:pos="5400"/>
        </w:tabs>
        <w:spacing w:after="60" w:line="360" w:lineRule="auto"/>
        <w:contextualSpacing w:val="0"/>
        <w:rPr>
          <w:rFonts w:ascii="Arial" w:hAnsi="Arial" w:cs="Arial"/>
          <w:sz w:val="20"/>
          <w:szCs w:val="20"/>
        </w:rPr>
      </w:pPr>
      <w:r w:rsidRPr="00865939">
        <w:rPr>
          <w:rFonts w:ascii="Arial" w:hAnsi="Arial" w:cs="Arial"/>
          <w:b/>
          <w:sz w:val="20"/>
          <w:szCs w:val="20"/>
        </w:rPr>
        <w:t>6.</w:t>
      </w:r>
      <w:r w:rsidR="00F05FD0" w:rsidRPr="006F3B87">
        <w:rPr>
          <w:rFonts w:ascii="Arial" w:hAnsi="Arial" w:cs="Arial"/>
          <w:sz w:val="20"/>
          <w:szCs w:val="20"/>
        </w:rPr>
        <w:t>Zamawiający nie wzywa do złożenia podmiotowych środków dowodowych, jeżeli:</w:t>
      </w:r>
    </w:p>
    <w:p w14:paraId="346F084F" w14:textId="2C10F1E7" w:rsidR="00F05FD0" w:rsidRPr="006F3B87" w:rsidRDefault="006C40FC" w:rsidP="006C40FC">
      <w:pPr>
        <w:pStyle w:val="Akapitzlist1"/>
        <w:numPr>
          <w:ilvl w:val="0"/>
          <w:numId w:val="0"/>
        </w:numPr>
        <w:spacing w:after="60" w:line="360" w:lineRule="auto"/>
        <w:contextualSpacing w:val="0"/>
        <w:rPr>
          <w:rFonts w:ascii="Arial" w:hAnsi="Arial" w:cs="Arial"/>
          <w:sz w:val="20"/>
          <w:szCs w:val="20"/>
        </w:rPr>
      </w:pPr>
      <w:r w:rsidRPr="006C40FC">
        <w:rPr>
          <w:rFonts w:ascii="Arial" w:hAnsi="Arial" w:cs="Arial"/>
          <w:b/>
          <w:sz w:val="20"/>
          <w:szCs w:val="20"/>
        </w:rPr>
        <w:t>1)</w:t>
      </w:r>
      <w:r>
        <w:rPr>
          <w:rFonts w:ascii="Arial" w:hAnsi="Arial" w:cs="Arial"/>
          <w:sz w:val="20"/>
          <w:szCs w:val="20"/>
        </w:rPr>
        <w:t xml:space="preserve"> </w:t>
      </w:r>
      <w:r w:rsidR="00F05FD0" w:rsidRPr="006F3B87">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F05FD0" w:rsidRPr="006C40FC">
        <w:rPr>
          <w:rFonts w:ascii="Arial" w:hAnsi="Arial" w:cs="Arial"/>
          <w:sz w:val="20"/>
          <w:szCs w:val="20"/>
        </w:rPr>
        <w:t>wykonawca wskazał w oświadczeniu</w:t>
      </w:r>
      <w:r w:rsidR="00F05FD0" w:rsidRPr="006F3B87">
        <w:rPr>
          <w:rFonts w:ascii="Arial" w:hAnsi="Arial" w:cs="Arial"/>
          <w:sz w:val="20"/>
          <w:szCs w:val="20"/>
        </w:rPr>
        <w:t xml:space="preserve">, </w:t>
      </w:r>
      <w:r w:rsidR="00F05FD0" w:rsidRPr="0051653E">
        <w:rPr>
          <w:rFonts w:ascii="Arial" w:hAnsi="Arial" w:cs="Arial"/>
          <w:sz w:val="20"/>
          <w:szCs w:val="20"/>
        </w:rPr>
        <w:t xml:space="preserve">o którym mowa w art. 125 ust. 1 </w:t>
      </w:r>
      <w:proofErr w:type="spellStart"/>
      <w:r w:rsidR="00F05FD0" w:rsidRPr="0051653E">
        <w:rPr>
          <w:rFonts w:ascii="Arial" w:hAnsi="Arial" w:cs="Arial"/>
          <w:sz w:val="20"/>
          <w:szCs w:val="20"/>
        </w:rPr>
        <w:t>p.z.p</w:t>
      </w:r>
      <w:proofErr w:type="spellEnd"/>
      <w:r w:rsidR="00F05FD0" w:rsidRPr="006F3B87">
        <w:rPr>
          <w:rFonts w:ascii="Arial" w:hAnsi="Arial" w:cs="Arial"/>
          <w:sz w:val="20"/>
          <w:szCs w:val="20"/>
        </w:rPr>
        <w:t xml:space="preserve"> dane umożliwiające dostęp do tych środków;</w:t>
      </w:r>
    </w:p>
    <w:p w14:paraId="6F9CD4E8" w14:textId="39D209BE" w:rsidR="00236C1E" w:rsidRPr="006F3B87" w:rsidRDefault="006C40FC" w:rsidP="006C40FC">
      <w:pPr>
        <w:pStyle w:val="Akapitzlist1"/>
        <w:numPr>
          <w:ilvl w:val="0"/>
          <w:numId w:val="0"/>
        </w:numPr>
        <w:spacing w:after="60" w:line="360" w:lineRule="auto"/>
        <w:contextualSpacing w:val="0"/>
        <w:rPr>
          <w:rFonts w:ascii="Arial" w:hAnsi="Arial" w:cs="Arial"/>
          <w:sz w:val="20"/>
          <w:szCs w:val="20"/>
        </w:rPr>
      </w:pPr>
      <w:r w:rsidRPr="006C40FC">
        <w:rPr>
          <w:rFonts w:ascii="Arial" w:hAnsi="Arial" w:cs="Arial"/>
          <w:b/>
          <w:sz w:val="20"/>
          <w:szCs w:val="20"/>
        </w:rPr>
        <w:t>2)</w:t>
      </w:r>
      <w:r>
        <w:rPr>
          <w:rFonts w:ascii="Arial" w:hAnsi="Arial" w:cs="Arial"/>
          <w:sz w:val="20"/>
          <w:szCs w:val="20"/>
        </w:rPr>
        <w:t xml:space="preserve"> </w:t>
      </w:r>
      <w:r w:rsidR="00F05FD0" w:rsidRPr="006F3B87">
        <w:rPr>
          <w:rFonts w:ascii="Arial" w:hAnsi="Arial" w:cs="Arial"/>
          <w:sz w:val="20"/>
          <w:szCs w:val="20"/>
        </w:rPr>
        <w:t>podmiotowym środkiem dowodowym jest oświadczenie, którego treść odpowiada zakresowi oświadczenia, o którym mowa w art. 125 ust. 1.</w:t>
      </w:r>
    </w:p>
    <w:p w14:paraId="585035AF" w14:textId="27963747" w:rsidR="0019220C" w:rsidRPr="006F3B87" w:rsidRDefault="001B5174" w:rsidP="00D97E0A">
      <w:pPr>
        <w:pStyle w:val="Akapitzlist1"/>
        <w:numPr>
          <w:ilvl w:val="0"/>
          <w:numId w:val="0"/>
        </w:numPr>
        <w:spacing w:line="360" w:lineRule="auto"/>
        <w:rPr>
          <w:rFonts w:ascii="Arial" w:hAnsi="Arial" w:cs="Arial"/>
          <w:sz w:val="20"/>
          <w:szCs w:val="20"/>
        </w:rPr>
      </w:pPr>
      <w:r w:rsidRPr="001B5174">
        <w:rPr>
          <w:rFonts w:ascii="Arial" w:hAnsi="Arial" w:cs="Arial"/>
          <w:b/>
          <w:sz w:val="20"/>
          <w:szCs w:val="20"/>
        </w:rPr>
        <w:lastRenderedPageBreak/>
        <w:t>7.</w:t>
      </w:r>
      <w:r w:rsidR="0019220C" w:rsidRPr="006F3B87">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360C0EA" w14:textId="7604E7ED" w:rsidR="00B46C5B" w:rsidRPr="001B5174" w:rsidRDefault="001B5174" w:rsidP="001B5174">
      <w:pPr>
        <w:pBdr>
          <w:bottom w:val="double" w:sz="4" w:space="1" w:color="auto"/>
        </w:pBdr>
        <w:shd w:val="clear" w:color="auto" w:fill="DAEEF3"/>
        <w:spacing w:before="360" w:after="40" w:line="360" w:lineRule="auto"/>
        <w:jc w:val="both"/>
        <w:rPr>
          <w:rFonts w:ascii="Arial" w:hAnsi="Arial" w:cs="Arial"/>
          <w:b/>
          <w:sz w:val="20"/>
          <w:szCs w:val="20"/>
        </w:rPr>
      </w:pPr>
      <w:r w:rsidRPr="00AF4FE2">
        <w:rPr>
          <w:rFonts w:ascii="Arial" w:hAnsi="Arial" w:cs="Arial"/>
          <w:b/>
          <w:sz w:val="20"/>
          <w:szCs w:val="20"/>
        </w:rPr>
        <w:t xml:space="preserve"> </w:t>
      </w:r>
      <w:r w:rsidR="00A158A7">
        <w:rPr>
          <w:rFonts w:ascii="Arial" w:hAnsi="Arial" w:cs="Arial"/>
          <w:b/>
          <w:sz w:val="20"/>
          <w:szCs w:val="20"/>
        </w:rPr>
        <w:t xml:space="preserve">Rozdział IX. </w:t>
      </w:r>
      <w:r w:rsidRPr="001B5174">
        <w:rPr>
          <w:rFonts w:ascii="Arial" w:hAnsi="Arial" w:cs="Arial"/>
          <w:b/>
          <w:sz w:val="20"/>
          <w:szCs w:val="20"/>
        </w:rPr>
        <w:t>Informacja o sposobie porozumiewania się Zamawiającego z Wykonawcami oraz przekazywania oświadczeń i dokumentów, a także wskazanie osób uprawnionych do p</w:t>
      </w:r>
      <w:r w:rsidR="00A158A7">
        <w:rPr>
          <w:rFonts w:ascii="Arial" w:hAnsi="Arial" w:cs="Arial"/>
          <w:b/>
          <w:sz w:val="20"/>
          <w:szCs w:val="20"/>
        </w:rPr>
        <w:t>orozumiewania się z Wykonawcami</w:t>
      </w:r>
    </w:p>
    <w:p w14:paraId="2985AB61" w14:textId="007C129E" w:rsidR="00E10E26" w:rsidRPr="006B52A3" w:rsidRDefault="006B52A3" w:rsidP="006B52A3">
      <w:pPr>
        <w:spacing w:line="360" w:lineRule="auto"/>
        <w:jc w:val="both"/>
        <w:rPr>
          <w:rFonts w:ascii="Arial" w:hAnsi="Arial" w:cs="Arial"/>
          <w:sz w:val="20"/>
          <w:szCs w:val="20"/>
        </w:rPr>
      </w:pPr>
      <w:r w:rsidRPr="006B52A3">
        <w:rPr>
          <w:rFonts w:ascii="Arial" w:hAnsi="Arial" w:cs="Arial"/>
          <w:b/>
          <w:sz w:val="20"/>
          <w:szCs w:val="20"/>
        </w:rPr>
        <w:t>1.</w:t>
      </w:r>
      <w:r w:rsidR="00E10E26" w:rsidRPr="006B52A3">
        <w:rPr>
          <w:rFonts w:ascii="Arial" w:hAnsi="Arial" w:cs="Arial"/>
          <w:sz w:val="20"/>
          <w:szCs w:val="20"/>
        </w:rPr>
        <w:t>Informacje ogólne dotyczące sposobu po</w:t>
      </w:r>
      <w:r w:rsidR="00B46C5B" w:rsidRPr="006B52A3">
        <w:rPr>
          <w:rFonts w:ascii="Arial" w:hAnsi="Arial" w:cs="Arial"/>
          <w:sz w:val="20"/>
          <w:szCs w:val="20"/>
        </w:rPr>
        <w:t xml:space="preserve">rozumiewania się Zamawiającego </w:t>
      </w:r>
      <w:r w:rsidR="00E10E26" w:rsidRPr="006B52A3">
        <w:rPr>
          <w:rFonts w:ascii="Arial" w:hAnsi="Arial" w:cs="Arial"/>
          <w:sz w:val="20"/>
          <w:szCs w:val="20"/>
        </w:rPr>
        <w:t>z Wykonawcami:</w:t>
      </w:r>
    </w:p>
    <w:p w14:paraId="4955F840" w14:textId="535017E3" w:rsidR="0019220C" w:rsidRPr="006F3B87" w:rsidRDefault="0019220C" w:rsidP="006B52A3">
      <w:pPr>
        <w:pStyle w:val="Akapitzlist"/>
        <w:numPr>
          <w:ilvl w:val="0"/>
          <w:numId w:val="25"/>
        </w:numPr>
        <w:tabs>
          <w:tab w:val="left" w:pos="284"/>
        </w:tabs>
        <w:spacing w:after="60" w:line="360" w:lineRule="auto"/>
        <w:ind w:left="0" w:firstLine="0"/>
        <w:contextualSpacing w:val="0"/>
        <w:rPr>
          <w:rFonts w:ascii="Arial" w:hAnsi="Arial" w:cs="Arial"/>
          <w:sz w:val="20"/>
          <w:szCs w:val="20"/>
          <w:u w:val="single"/>
        </w:rPr>
      </w:pPr>
      <w:r w:rsidRPr="006F3B87">
        <w:rPr>
          <w:rFonts w:ascii="Arial" w:hAnsi="Arial" w:cs="Arial"/>
          <w:sz w:val="20"/>
          <w:szCs w:val="20"/>
        </w:rPr>
        <w:t>w</w:t>
      </w:r>
      <w:r w:rsidR="00E10E26" w:rsidRPr="006F3B87">
        <w:rPr>
          <w:rFonts w:ascii="Arial" w:hAnsi="Arial" w:cs="Arial"/>
          <w:sz w:val="20"/>
          <w:szCs w:val="20"/>
        </w:rPr>
        <w:t xml:space="preserve"> postępowaniu o udzielenie zamówienia  k</w:t>
      </w:r>
      <w:r w:rsidR="00B46C5B" w:rsidRPr="006F3B87">
        <w:rPr>
          <w:rFonts w:ascii="Arial" w:hAnsi="Arial" w:cs="Arial"/>
          <w:sz w:val="20"/>
          <w:szCs w:val="20"/>
        </w:rPr>
        <w:t xml:space="preserve">omunikacja między Zamawiającym </w:t>
      </w:r>
      <w:r w:rsidR="00E10E26" w:rsidRPr="006F3B87">
        <w:rPr>
          <w:rFonts w:ascii="Arial" w:hAnsi="Arial" w:cs="Arial"/>
          <w:sz w:val="20"/>
          <w:szCs w:val="20"/>
        </w:rPr>
        <w:t xml:space="preserve">a Wykonawcami odbywa się przy użyciu </w:t>
      </w:r>
      <w:proofErr w:type="spellStart"/>
      <w:r w:rsidR="00E10E26" w:rsidRPr="006F3B87">
        <w:rPr>
          <w:rFonts w:ascii="Arial" w:hAnsi="Arial" w:cs="Arial"/>
          <w:sz w:val="20"/>
          <w:szCs w:val="20"/>
        </w:rPr>
        <w:t>miniPortalu</w:t>
      </w:r>
      <w:proofErr w:type="spellEnd"/>
      <w:r w:rsidR="00E10E26" w:rsidRPr="006F3B87">
        <w:rPr>
          <w:rFonts w:ascii="Arial" w:hAnsi="Arial" w:cs="Arial"/>
          <w:sz w:val="20"/>
          <w:szCs w:val="20"/>
        </w:rPr>
        <w:t xml:space="preserve"> </w:t>
      </w:r>
      <w:hyperlink r:id="rId16" w:history="1">
        <w:r w:rsidR="00E10E26" w:rsidRPr="006F3B87">
          <w:rPr>
            <w:rStyle w:val="Hipercze"/>
            <w:rFonts w:ascii="Arial" w:hAnsi="Arial" w:cs="Arial"/>
            <w:sz w:val="20"/>
            <w:szCs w:val="20"/>
          </w:rPr>
          <w:t>https://miniportal.uzp.gov.pl/</w:t>
        </w:r>
      </w:hyperlink>
      <w:r w:rsidR="00E10E26" w:rsidRPr="006F3B87">
        <w:rPr>
          <w:rFonts w:ascii="Arial" w:hAnsi="Arial" w:cs="Arial"/>
          <w:sz w:val="20"/>
          <w:szCs w:val="20"/>
        </w:rPr>
        <w:t xml:space="preserve">, </w:t>
      </w:r>
      <w:proofErr w:type="spellStart"/>
      <w:r w:rsidR="00E10E26" w:rsidRPr="006F3B87">
        <w:rPr>
          <w:rFonts w:ascii="Arial" w:hAnsi="Arial" w:cs="Arial"/>
          <w:sz w:val="20"/>
          <w:szCs w:val="20"/>
        </w:rPr>
        <w:t>ePUAPu</w:t>
      </w:r>
      <w:proofErr w:type="spellEnd"/>
      <w:r w:rsidR="00983BF7" w:rsidRPr="006F3B87">
        <w:rPr>
          <w:rFonts w:ascii="Arial" w:hAnsi="Arial" w:cs="Arial"/>
          <w:sz w:val="20"/>
          <w:szCs w:val="20"/>
        </w:rPr>
        <w:t xml:space="preserve"> </w:t>
      </w:r>
      <w:hyperlink r:id="rId17" w:history="1">
        <w:r w:rsidR="00E10E26" w:rsidRPr="006F3B87">
          <w:rPr>
            <w:rStyle w:val="Hipercze"/>
            <w:rFonts w:ascii="Arial" w:hAnsi="Arial" w:cs="Arial"/>
            <w:sz w:val="20"/>
            <w:szCs w:val="20"/>
          </w:rPr>
          <w:t>https://epuap.gov.pl/wps/portal</w:t>
        </w:r>
      </w:hyperlink>
      <w:r w:rsidR="001B5174">
        <w:rPr>
          <w:rFonts w:ascii="Arial" w:hAnsi="Arial" w:cs="Arial"/>
          <w:sz w:val="20"/>
          <w:szCs w:val="20"/>
        </w:rPr>
        <w:t xml:space="preserve"> oraz </w:t>
      </w:r>
      <w:r w:rsidR="004A104A" w:rsidRPr="006F3B87">
        <w:rPr>
          <w:rFonts w:ascii="Arial" w:hAnsi="Arial" w:cs="Arial"/>
          <w:sz w:val="20"/>
          <w:szCs w:val="20"/>
        </w:rPr>
        <w:t>poczty elektronicznej</w:t>
      </w:r>
      <w:r w:rsidR="00E10E26" w:rsidRPr="006F3B87">
        <w:rPr>
          <w:rFonts w:ascii="Arial" w:hAnsi="Arial" w:cs="Arial"/>
          <w:sz w:val="20"/>
          <w:szCs w:val="20"/>
        </w:rPr>
        <w:t xml:space="preserve"> z zastrzeżeniem, iż oferta musi zostać złożona przy użyciu </w:t>
      </w:r>
      <w:proofErr w:type="spellStart"/>
      <w:r w:rsidR="00E10E26" w:rsidRPr="006F3B87">
        <w:rPr>
          <w:rFonts w:ascii="Arial" w:hAnsi="Arial" w:cs="Arial"/>
          <w:sz w:val="20"/>
          <w:szCs w:val="20"/>
        </w:rPr>
        <w:t>miniPortalu</w:t>
      </w:r>
      <w:proofErr w:type="spellEnd"/>
      <w:r w:rsidR="00B46C5B" w:rsidRPr="006F3B87">
        <w:rPr>
          <w:rFonts w:ascii="Arial" w:hAnsi="Arial" w:cs="Arial"/>
          <w:sz w:val="20"/>
          <w:szCs w:val="20"/>
        </w:rPr>
        <w:t>,</w:t>
      </w:r>
    </w:p>
    <w:p w14:paraId="7BAD6D0B" w14:textId="3326EBD1" w:rsidR="0019220C" w:rsidRPr="0070515D" w:rsidRDefault="00E10E26" w:rsidP="006B52A3">
      <w:pPr>
        <w:pStyle w:val="Akapitzlist"/>
        <w:numPr>
          <w:ilvl w:val="0"/>
          <w:numId w:val="25"/>
        </w:numPr>
        <w:tabs>
          <w:tab w:val="left" w:pos="284"/>
        </w:tabs>
        <w:spacing w:after="60" w:line="360" w:lineRule="auto"/>
        <w:ind w:left="0" w:firstLine="0"/>
        <w:rPr>
          <w:rFonts w:ascii="Arial" w:hAnsi="Arial" w:cs="Arial"/>
          <w:sz w:val="20"/>
          <w:szCs w:val="20"/>
          <w:u w:val="single"/>
        </w:rPr>
      </w:pPr>
      <w:r w:rsidRPr="001B5174">
        <w:rPr>
          <w:rFonts w:ascii="Arial" w:hAnsi="Arial" w:cs="Arial"/>
          <w:sz w:val="20"/>
          <w:szCs w:val="20"/>
        </w:rPr>
        <w:t xml:space="preserve">Wykonawca zamierzający wziąć udział w postępowaniu o udzielenie zamówienia publicznego, musi posiadać konto na </w:t>
      </w:r>
      <w:proofErr w:type="spellStart"/>
      <w:r w:rsidRPr="001B5174">
        <w:rPr>
          <w:rFonts w:ascii="Arial" w:hAnsi="Arial" w:cs="Arial"/>
          <w:sz w:val="20"/>
          <w:szCs w:val="20"/>
        </w:rPr>
        <w:t>ePUAP</w:t>
      </w:r>
      <w:proofErr w:type="spellEnd"/>
      <w:r w:rsidRPr="001B5174">
        <w:rPr>
          <w:rFonts w:ascii="Arial" w:hAnsi="Arial" w:cs="Arial"/>
          <w:sz w:val="20"/>
          <w:szCs w:val="20"/>
        </w:rPr>
        <w:t xml:space="preserve">. Wykonawca posiadający konto na </w:t>
      </w:r>
      <w:proofErr w:type="spellStart"/>
      <w:r w:rsidRPr="001B5174">
        <w:rPr>
          <w:rFonts w:ascii="Arial" w:hAnsi="Arial" w:cs="Arial"/>
          <w:sz w:val="20"/>
          <w:szCs w:val="20"/>
        </w:rPr>
        <w:t>ePUAP</w:t>
      </w:r>
      <w:proofErr w:type="spellEnd"/>
      <w:r w:rsidRPr="001B5174">
        <w:rPr>
          <w:rFonts w:ascii="Arial" w:hAnsi="Arial" w:cs="Arial"/>
          <w:sz w:val="20"/>
          <w:szCs w:val="20"/>
        </w:rPr>
        <w:t xml:space="preserve"> ma dostęp do  formularzy: złożenia, zmiany, wycofania oferty lub wniosku or</w:t>
      </w:r>
      <w:r w:rsidR="0019220C" w:rsidRPr="001B5174">
        <w:rPr>
          <w:rFonts w:ascii="Arial" w:hAnsi="Arial" w:cs="Arial"/>
          <w:sz w:val="20"/>
          <w:szCs w:val="20"/>
        </w:rPr>
        <w:t>az do formularza do komunikacji,</w:t>
      </w:r>
      <w:r w:rsidR="0070515D">
        <w:rPr>
          <w:rFonts w:ascii="Arial" w:hAnsi="Arial" w:cs="Arial"/>
          <w:sz w:val="20"/>
          <w:szCs w:val="20"/>
        </w:rPr>
        <w:t xml:space="preserve"> </w:t>
      </w:r>
      <w:r w:rsidR="0019220C" w:rsidRPr="0070515D">
        <w:rPr>
          <w:rFonts w:ascii="Arial" w:hAnsi="Arial" w:cs="Arial"/>
          <w:sz w:val="20"/>
          <w:szCs w:val="20"/>
        </w:rPr>
        <w:t>w</w:t>
      </w:r>
      <w:r w:rsidRPr="0070515D">
        <w:rPr>
          <w:rFonts w:ascii="Arial" w:hAnsi="Arial" w:cs="Arial"/>
          <w:sz w:val="20"/>
          <w:szCs w:val="20"/>
        </w:rPr>
        <w:t>ymagania techniczne i organizacyjne wysyłania i odbiera</w:t>
      </w:r>
      <w:r w:rsidR="001B5174" w:rsidRPr="0070515D">
        <w:rPr>
          <w:rFonts w:ascii="Arial" w:hAnsi="Arial" w:cs="Arial"/>
          <w:sz w:val="20"/>
          <w:szCs w:val="20"/>
        </w:rPr>
        <w:t>nia dokumentów elektronicznych,</w:t>
      </w:r>
      <w:r w:rsidR="0070515D">
        <w:rPr>
          <w:rFonts w:ascii="Arial" w:hAnsi="Arial" w:cs="Arial"/>
          <w:sz w:val="20"/>
          <w:szCs w:val="20"/>
        </w:rPr>
        <w:t xml:space="preserve"> </w:t>
      </w:r>
      <w:r w:rsidRPr="0070515D">
        <w:rPr>
          <w:rFonts w:ascii="Arial" w:hAnsi="Arial" w:cs="Arial"/>
          <w:sz w:val="20"/>
          <w:szCs w:val="20"/>
        </w:rPr>
        <w:t>elektronicznych kopii dokumentów i oświadczeń oraz informacji przekazywanych przy ich uż</w:t>
      </w:r>
      <w:r w:rsidR="001B5174" w:rsidRPr="0070515D">
        <w:rPr>
          <w:rFonts w:ascii="Arial" w:hAnsi="Arial" w:cs="Arial"/>
          <w:sz w:val="20"/>
          <w:szCs w:val="20"/>
        </w:rPr>
        <w:t>yciu opisane</w:t>
      </w:r>
      <w:r w:rsidR="0070515D">
        <w:rPr>
          <w:rFonts w:ascii="Arial" w:hAnsi="Arial" w:cs="Arial"/>
          <w:sz w:val="20"/>
          <w:szCs w:val="20"/>
        </w:rPr>
        <w:t xml:space="preserve"> </w:t>
      </w:r>
      <w:r w:rsidRPr="0070515D">
        <w:rPr>
          <w:rFonts w:ascii="Arial" w:hAnsi="Arial" w:cs="Arial"/>
          <w:sz w:val="20"/>
          <w:szCs w:val="20"/>
        </w:rPr>
        <w:t>zos</w:t>
      </w:r>
      <w:r w:rsidR="00B46C5B" w:rsidRPr="0070515D">
        <w:rPr>
          <w:rFonts w:ascii="Arial" w:hAnsi="Arial" w:cs="Arial"/>
          <w:sz w:val="20"/>
          <w:szCs w:val="20"/>
        </w:rPr>
        <w:t xml:space="preserve">tały w Regulaminie korzystania </w:t>
      </w:r>
      <w:r w:rsidRPr="0070515D">
        <w:rPr>
          <w:rFonts w:ascii="Arial" w:hAnsi="Arial" w:cs="Arial"/>
          <w:sz w:val="20"/>
          <w:szCs w:val="20"/>
        </w:rPr>
        <w:t xml:space="preserve">z </w:t>
      </w:r>
      <w:proofErr w:type="spellStart"/>
      <w:r w:rsidRPr="0070515D">
        <w:rPr>
          <w:rFonts w:ascii="Arial" w:hAnsi="Arial" w:cs="Arial"/>
          <w:sz w:val="20"/>
          <w:szCs w:val="20"/>
        </w:rPr>
        <w:t>mini</w:t>
      </w:r>
      <w:r w:rsidR="0019220C" w:rsidRPr="0070515D">
        <w:rPr>
          <w:rFonts w:ascii="Arial" w:hAnsi="Arial" w:cs="Arial"/>
          <w:sz w:val="20"/>
          <w:szCs w:val="20"/>
        </w:rPr>
        <w:t>Portalu</w:t>
      </w:r>
      <w:proofErr w:type="spellEnd"/>
      <w:r w:rsidR="0019220C" w:rsidRPr="0070515D">
        <w:rPr>
          <w:rFonts w:ascii="Arial" w:hAnsi="Arial" w:cs="Arial"/>
          <w:sz w:val="20"/>
          <w:szCs w:val="20"/>
        </w:rPr>
        <w:t xml:space="preserve"> oraz Regulaminie </w:t>
      </w:r>
      <w:proofErr w:type="spellStart"/>
      <w:r w:rsidR="0019220C" w:rsidRPr="0070515D">
        <w:rPr>
          <w:rFonts w:ascii="Arial" w:hAnsi="Arial" w:cs="Arial"/>
          <w:sz w:val="20"/>
          <w:szCs w:val="20"/>
        </w:rPr>
        <w:t>ePUAP</w:t>
      </w:r>
      <w:proofErr w:type="spellEnd"/>
      <w:r w:rsidR="0019220C" w:rsidRPr="0070515D">
        <w:rPr>
          <w:rFonts w:ascii="Arial" w:hAnsi="Arial" w:cs="Arial"/>
          <w:sz w:val="20"/>
          <w:szCs w:val="20"/>
        </w:rPr>
        <w:t>,</w:t>
      </w:r>
    </w:p>
    <w:p w14:paraId="4D51E2C7" w14:textId="77777777" w:rsidR="00105875" w:rsidRPr="006F3B87" w:rsidRDefault="0019220C" w:rsidP="006B52A3">
      <w:pPr>
        <w:pStyle w:val="Akapitzlist"/>
        <w:numPr>
          <w:ilvl w:val="0"/>
          <w:numId w:val="25"/>
        </w:numPr>
        <w:tabs>
          <w:tab w:val="left" w:pos="284"/>
        </w:tabs>
        <w:spacing w:after="60" w:line="360" w:lineRule="auto"/>
        <w:ind w:left="0" w:firstLine="0"/>
        <w:contextualSpacing w:val="0"/>
        <w:rPr>
          <w:rFonts w:ascii="Arial" w:hAnsi="Arial" w:cs="Arial"/>
          <w:sz w:val="20"/>
          <w:szCs w:val="20"/>
          <w:u w:val="single"/>
        </w:rPr>
      </w:pPr>
      <w:r w:rsidRPr="006F3B87">
        <w:rPr>
          <w:rFonts w:ascii="Arial" w:hAnsi="Arial" w:cs="Arial"/>
          <w:sz w:val="20"/>
          <w:szCs w:val="20"/>
        </w:rPr>
        <w:t>m</w:t>
      </w:r>
      <w:r w:rsidR="00E10E26" w:rsidRPr="006F3B87">
        <w:rPr>
          <w:rFonts w:ascii="Arial" w:hAnsi="Arial" w:cs="Arial"/>
          <w:sz w:val="20"/>
          <w:szCs w:val="20"/>
        </w:rPr>
        <w:t>aksymalny rozmiar plików przesyłanych za pośrednic</w:t>
      </w:r>
      <w:r w:rsidR="00105875" w:rsidRPr="006F3B87">
        <w:rPr>
          <w:rFonts w:ascii="Arial" w:hAnsi="Arial" w:cs="Arial"/>
          <w:sz w:val="20"/>
          <w:szCs w:val="20"/>
        </w:rPr>
        <w:t>twem dedykowanych formularzy do</w:t>
      </w:r>
      <w:r w:rsidR="00E10E26" w:rsidRPr="006F3B87">
        <w:rPr>
          <w:rFonts w:ascii="Arial" w:hAnsi="Arial" w:cs="Arial"/>
          <w:sz w:val="20"/>
          <w:szCs w:val="20"/>
        </w:rPr>
        <w:t xml:space="preserve"> złożenia, zmiany, wycofania oferty lub wniosku ora</w:t>
      </w:r>
      <w:r w:rsidR="00105875" w:rsidRPr="006F3B87">
        <w:rPr>
          <w:rFonts w:ascii="Arial" w:hAnsi="Arial" w:cs="Arial"/>
          <w:sz w:val="20"/>
          <w:szCs w:val="20"/>
        </w:rPr>
        <w:t>z do komunikacji wynosi 150 MB,</w:t>
      </w:r>
    </w:p>
    <w:p w14:paraId="7F36B92B" w14:textId="07C1220D" w:rsidR="00105875" w:rsidRPr="006F3B87" w:rsidRDefault="006B52A3" w:rsidP="006B52A3">
      <w:pPr>
        <w:pStyle w:val="Akapitzlist"/>
        <w:numPr>
          <w:ilvl w:val="0"/>
          <w:numId w:val="0"/>
        </w:numPr>
        <w:spacing w:after="60" w:line="360" w:lineRule="auto"/>
        <w:contextualSpacing w:val="0"/>
        <w:rPr>
          <w:rFonts w:ascii="Arial" w:hAnsi="Arial" w:cs="Arial"/>
          <w:sz w:val="20"/>
          <w:szCs w:val="20"/>
          <w:u w:val="single"/>
        </w:rPr>
      </w:pPr>
      <w:r w:rsidRPr="006B52A3">
        <w:rPr>
          <w:rFonts w:ascii="Arial" w:hAnsi="Arial" w:cs="Arial"/>
          <w:b/>
          <w:sz w:val="20"/>
          <w:szCs w:val="20"/>
        </w:rPr>
        <w:t>4)</w:t>
      </w:r>
      <w:r>
        <w:rPr>
          <w:rFonts w:ascii="Arial" w:hAnsi="Arial" w:cs="Arial"/>
          <w:sz w:val="20"/>
          <w:szCs w:val="20"/>
        </w:rPr>
        <w:t xml:space="preserve"> </w:t>
      </w:r>
      <w:r w:rsidR="00105875" w:rsidRPr="006F3B87">
        <w:rPr>
          <w:rFonts w:ascii="Arial" w:hAnsi="Arial" w:cs="Arial"/>
          <w:sz w:val="20"/>
          <w:szCs w:val="20"/>
        </w:rPr>
        <w:t>z</w:t>
      </w:r>
      <w:r w:rsidR="00E10E26" w:rsidRPr="006F3B87">
        <w:rPr>
          <w:rFonts w:ascii="Arial" w:hAnsi="Arial" w:cs="Arial"/>
          <w:sz w:val="20"/>
          <w:szCs w:val="20"/>
        </w:rPr>
        <w:t>a datę przekazania oferty, wniosków, zawiadomień, dokumentów elektronicznych, oświadczeń lub elektronicznych kopii dokumentów lub oświadczeń oraz innych informacji przyjmuje si</w:t>
      </w:r>
      <w:r w:rsidR="00105875" w:rsidRPr="006F3B87">
        <w:rPr>
          <w:rFonts w:ascii="Arial" w:hAnsi="Arial" w:cs="Arial"/>
          <w:sz w:val="20"/>
          <w:szCs w:val="20"/>
        </w:rPr>
        <w:t xml:space="preserve">ę datę ich przekazania na </w:t>
      </w:r>
      <w:proofErr w:type="spellStart"/>
      <w:r w:rsidR="00105875" w:rsidRPr="006F3B87">
        <w:rPr>
          <w:rFonts w:ascii="Arial" w:hAnsi="Arial" w:cs="Arial"/>
          <w:sz w:val="20"/>
          <w:szCs w:val="20"/>
        </w:rPr>
        <w:t>ePUAP</w:t>
      </w:r>
      <w:proofErr w:type="spellEnd"/>
      <w:r w:rsidR="00105875" w:rsidRPr="006F3B87">
        <w:rPr>
          <w:rFonts w:ascii="Arial" w:hAnsi="Arial" w:cs="Arial"/>
          <w:sz w:val="20"/>
          <w:szCs w:val="20"/>
        </w:rPr>
        <w:t>,</w:t>
      </w:r>
    </w:p>
    <w:p w14:paraId="4E35E3B7" w14:textId="6635863B" w:rsidR="00E10E26" w:rsidRPr="006F3B87" w:rsidRDefault="006B52A3" w:rsidP="006B52A3">
      <w:pPr>
        <w:pStyle w:val="Akapitzlist"/>
        <w:numPr>
          <w:ilvl w:val="0"/>
          <w:numId w:val="0"/>
        </w:numPr>
        <w:spacing w:after="60" w:line="360" w:lineRule="auto"/>
        <w:contextualSpacing w:val="0"/>
        <w:rPr>
          <w:rFonts w:ascii="Arial" w:hAnsi="Arial" w:cs="Arial"/>
          <w:sz w:val="20"/>
          <w:szCs w:val="20"/>
          <w:u w:val="single"/>
        </w:rPr>
      </w:pPr>
      <w:r w:rsidRPr="006B52A3">
        <w:rPr>
          <w:rFonts w:ascii="Arial" w:hAnsi="Arial" w:cs="Arial"/>
          <w:b/>
          <w:sz w:val="20"/>
          <w:szCs w:val="20"/>
        </w:rPr>
        <w:t>5)</w:t>
      </w:r>
      <w:r>
        <w:rPr>
          <w:rFonts w:ascii="Arial" w:hAnsi="Arial" w:cs="Arial"/>
          <w:sz w:val="20"/>
          <w:szCs w:val="20"/>
        </w:rPr>
        <w:t xml:space="preserve"> </w:t>
      </w:r>
      <w:r w:rsidR="00105875" w:rsidRPr="006F3B87">
        <w:rPr>
          <w:rFonts w:ascii="Arial" w:hAnsi="Arial" w:cs="Arial"/>
          <w:sz w:val="20"/>
          <w:szCs w:val="20"/>
        </w:rPr>
        <w:t>s</w:t>
      </w:r>
      <w:r w:rsidR="00E10E26" w:rsidRPr="006F3B87">
        <w:rPr>
          <w:rFonts w:ascii="Arial" w:hAnsi="Arial" w:cs="Arial"/>
          <w:sz w:val="20"/>
          <w:szCs w:val="20"/>
        </w:rPr>
        <w:t>posób sporządzenia dokumentów elektronicznych, oświadczeń lub elektronicznych kopii dokumentów lub oświadczeń musi być z</w:t>
      </w:r>
      <w:r w:rsidR="00105875" w:rsidRPr="006F3B87">
        <w:rPr>
          <w:rFonts w:ascii="Arial" w:hAnsi="Arial" w:cs="Arial"/>
          <w:sz w:val="20"/>
          <w:szCs w:val="20"/>
        </w:rPr>
        <w:t xml:space="preserve">gody z wymaganiami określonymi </w:t>
      </w:r>
      <w:r w:rsidR="00E10E26" w:rsidRPr="006F3B87">
        <w:rPr>
          <w:rFonts w:ascii="Arial" w:hAnsi="Arial" w:cs="Arial"/>
          <w:sz w:val="20"/>
          <w:szCs w:val="20"/>
        </w:rPr>
        <w:t xml:space="preserve">w rozporządzeniu Prezesa Rady Ministrów z dnia </w:t>
      </w:r>
      <w:r w:rsidR="008C4122" w:rsidRPr="006F3B87">
        <w:rPr>
          <w:rFonts w:ascii="Arial" w:hAnsi="Arial" w:cs="Arial"/>
          <w:sz w:val="20"/>
          <w:szCs w:val="20"/>
        </w:rPr>
        <w:t xml:space="preserve">30 grudnia </w:t>
      </w:r>
      <w:r w:rsidR="00E10E26" w:rsidRPr="006F3B87">
        <w:rPr>
          <w:rFonts w:ascii="Arial" w:hAnsi="Arial" w:cs="Arial"/>
          <w:sz w:val="20"/>
          <w:szCs w:val="20"/>
        </w:rPr>
        <w:t>20</w:t>
      </w:r>
      <w:r w:rsidR="008C4122" w:rsidRPr="006F3B87">
        <w:rPr>
          <w:rFonts w:ascii="Arial" w:hAnsi="Arial" w:cs="Arial"/>
          <w:sz w:val="20"/>
          <w:szCs w:val="20"/>
        </w:rPr>
        <w:t>20</w:t>
      </w:r>
      <w:r w:rsidR="00E10E26" w:rsidRPr="006F3B87">
        <w:rPr>
          <w:rFonts w:ascii="Arial" w:hAnsi="Arial" w:cs="Arial"/>
          <w:sz w:val="20"/>
          <w:szCs w:val="20"/>
        </w:rPr>
        <w:t xml:space="preserve"> r. </w:t>
      </w:r>
      <w:r w:rsidR="008C4122" w:rsidRPr="006F3B87">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r w:rsidR="00343A3C" w:rsidRPr="006F3B87">
        <w:rPr>
          <w:rFonts w:ascii="Arial" w:hAnsi="Arial" w:cs="Arial"/>
          <w:sz w:val="20"/>
          <w:szCs w:val="20"/>
        </w:rPr>
        <w:t xml:space="preserve"> </w:t>
      </w:r>
      <w:r w:rsidR="00E10E26" w:rsidRPr="006F3B87">
        <w:rPr>
          <w:rFonts w:ascii="Arial" w:hAnsi="Arial" w:cs="Arial"/>
          <w:i/>
          <w:sz w:val="20"/>
          <w:szCs w:val="20"/>
        </w:rPr>
        <w:t xml:space="preserve">(t. j. Dz. U. </w:t>
      </w:r>
      <w:r w:rsidR="008C4122" w:rsidRPr="006F3B87">
        <w:rPr>
          <w:rFonts w:ascii="Arial" w:hAnsi="Arial" w:cs="Arial"/>
          <w:i/>
          <w:sz w:val="20"/>
          <w:szCs w:val="20"/>
        </w:rPr>
        <w:t xml:space="preserve">2020 </w:t>
      </w:r>
      <w:r w:rsidR="00E10E26" w:rsidRPr="006F3B87">
        <w:rPr>
          <w:rFonts w:ascii="Arial" w:hAnsi="Arial" w:cs="Arial"/>
          <w:i/>
          <w:sz w:val="20"/>
          <w:szCs w:val="20"/>
        </w:rPr>
        <w:t xml:space="preserve">poz. </w:t>
      </w:r>
      <w:r w:rsidR="008C4122" w:rsidRPr="006F3B87">
        <w:rPr>
          <w:rFonts w:ascii="Arial" w:hAnsi="Arial" w:cs="Arial"/>
          <w:i/>
          <w:sz w:val="20"/>
          <w:szCs w:val="20"/>
        </w:rPr>
        <w:t xml:space="preserve">2452 </w:t>
      </w:r>
      <w:r w:rsidR="00E10E26" w:rsidRPr="006F3B87">
        <w:rPr>
          <w:rFonts w:ascii="Arial" w:hAnsi="Arial" w:cs="Arial"/>
          <w:i/>
          <w:sz w:val="20"/>
          <w:szCs w:val="20"/>
        </w:rPr>
        <w:t>ze zm.)</w:t>
      </w:r>
      <w:r w:rsidR="00E10E26" w:rsidRPr="006F3B87">
        <w:rPr>
          <w:rFonts w:ascii="Arial" w:hAnsi="Arial" w:cs="Arial"/>
          <w:sz w:val="20"/>
          <w:szCs w:val="20"/>
        </w:rPr>
        <w:t xml:space="preserve"> oraz rozporządzeniu </w:t>
      </w:r>
      <w:r w:rsidR="008C4122" w:rsidRPr="006F3B87">
        <w:rPr>
          <w:rFonts w:ascii="Arial" w:hAnsi="Arial" w:cs="Arial"/>
          <w:sz w:val="20"/>
          <w:szCs w:val="20"/>
        </w:rPr>
        <w:t>Rozporz</w:t>
      </w:r>
      <w:r w:rsidR="00343A3C" w:rsidRPr="006F3B87">
        <w:rPr>
          <w:rFonts w:ascii="Arial" w:hAnsi="Arial" w:cs="Arial"/>
          <w:sz w:val="20"/>
          <w:szCs w:val="20"/>
        </w:rPr>
        <w:t xml:space="preserve">ądzenie Ministra Rozwoju, Pracy </w:t>
      </w:r>
      <w:r w:rsidR="008C4122" w:rsidRPr="006F3B87">
        <w:rPr>
          <w:rFonts w:ascii="Arial" w:hAnsi="Arial" w:cs="Arial"/>
          <w:sz w:val="20"/>
          <w:szCs w:val="20"/>
        </w:rPr>
        <w:t>i Technologii z dnia 23 grudnia 2020 r. w sprawie podmiotowych środków dowodowych oraz innych dokumentów lub oświadczeń, jakich może żądać zamawiający od wykonawcy</w:t>
      </w:r>
      <w:r w:rsidR="008C4122" w:rsidRPr="006F3B87" w:rsidDel="008C4122">
        <w:rPr>
          <w:rFonts w:ascii="Arial" w:hAnsi="Arial" w:cs="Arial"/>
          <w:sz w:val="20"/>
          <w:szCs w:val="20"/>
        </w:rPr>
        <w:t xml:space="preserve"> </w:t>
      </w:r>
      <w:r w:rsidR="00E10E26" w:rsidRPr="006F3B87">
        <w:rPr>
          <w:rFonts w:ascii="Arial" w:hAnsi="Arial" w:cs="Arial"/>
          <w:i/>
          <w:sz w:val="20"/>
          <w:szCs w:val="20"/>
        </w:rPr>
        <w:t xml:space="preserve">(t. j. Dz. U. </w:t>
      </w:r>
      <w:r w:rsidR="008C4122" w:rsidRPr="006F3B87">
        <w:rPr>
          <w:rFonts w:ascii="Arial" w:hAnsi="Arial" w:cs="Arial"/>
          <w:i/>
          <w:sz w:val="20"/>
          <w:szCs w:val="20"/>
        </w:rPr>
        <w:t xml:space="preserve">2020 </w:t>
      </w:r>
      <w:r w:rsidR="00E10E26" w:rsidRPr="006F3B87">
        <w:rPr>
          <w:rFonts w:ascii="Arial" w:hAnsi="Arial" w:cs="Arial"/>
          <w:i/>
          <w:sz w:val="20"/>
          <w:szCs w:val="20"/>
        </w:rPr>
        <w:t xml:space="preserve">poz. </w:t>
      </w:r>
      <w:r w:rsidR="008C4122" w:rsidRPr="006F3B87">
        <w:rPr>
          <w:rFonts w:ascii="Arial" w:hAnsi="Arial" w:cs="Arial"/>
          <w:i/>
          <w:sz w:val="20"/>
          <w:szCs w:val="20"/>
        </w:rPr>
        <w:t xml:space="preserve">2415 </w:t>
      </w:r>
      <w:r w:rsidR="00E10E26" w:rsidRPr="006F3B87">
        <w:rPr>
          <w:rFonts w:ascii="Arial" w:hAnsi="Arial" w:cs="Arial"/>
          <w:i/>
          <w:sz w:val="20"/>
          <w:szCs w:val="20"/>
        </w:rPr>
        <w:t>ze zm.)</w:t>
      </w:r>
      <w:r w:rsidR="001B5174">
        <w:rPr>
          <w:rFonts w:ascii="Arial" w:hAnsi="Arial" w:cs="Arial"/>
          <w:sz w:val="20"/>
          <w:szCs w:val="20"/>
        </w:rPr>
        <w:t>,</w:t>
      </w:r>
      <w:r w:rsidR="00E10E26" w:rsidRPr="006F3B87">
        <w:rPr>
          <w:rFonts w:ascii="Arial" w:hAnsi="Arial" w:cs="Arial"/>
          <w:sz w:val="20"/>
          <w:szCs w:val="20"/>
        </w:rPr>
        <w:t>to jest:</w:t>
      </w:r>
    </w:p>
    <w:p w14:paraId="046DD0F4" w14:textId="1DBE45AD" w:rsidR="00E10E26" w:rsidRPr="006F3B87" w:rsidRDefault="006B52A3" w:rsidP="006B52A3">
      <w:pPr>
        <w:pStyle w:val="Akapitzlist"/>
        <w:numPr>
          <w:ilvl w:val="0"/>
          <w:numId w:val="0"/>
        </w:numPr>
        <w:spacing w:after="60" w:line="360" w:lineRule="auto"/>
        <w:contextualSpacing w:val="0"/>
        <w:rPr>
          <w:rFonts w:ascii="Arial" w:hAnsi="Arial" w:cs="Arial"/>
          <w:sz w:val="20"/>
          <w:szCs w:val="20"/>
        </w:rPr>
      </w:pPr>
      <w:r w:rsidRPr="006B52A3">
        <w:rPr>
          <w:rFonts w:ascii="Arial" w:hAnsi="Arial" w:cs="Arial"/>
          <w:b/>
          <w:sz w:val="20"/>
          <w:szCs w:val="20"/>
        </w:rPr>
        <w:t>a)</w:t>
      </w:r>
      <w:r>
        <w:rPr>
          <w:rFonts w:ascii="Arial" w:hAnsi="Arial" w:cs="Arial"/>
          <w:b/>
          <w:sz w:val="20"/>
          <w:szCs w:val="20"/>
        </w:rPr>
        <w:t xml:space="preserve"> </w:t>
      </w:r>
      <w:r w:rsidR="00105875" w:rsidRPr="006F3B87">
        <w:rPr>
          <w:rFonts w:ascii="Arial" w:hAnsi="Arial" w:cs="Arial"/>
          <w:sz w:val="20"/>
          <w:szCs w:val="20"/>
        </w:rPr>
        <w:t>d</w:t>
      </w:r>
      <w:r w:rsidR="00E10E26" w:rsidRPr="006F3B87">
        <w:rPr>
          <w:rFonts w:ascii="Arial" w:hAnsi="Arial" w:cs="Arial"/>
          <w:sz w:val="20"/>
          <w:szCs w:val="20"/>
        </w:rPr>
        <w:t>okumenty lub oświadczenia, w tym o</w:t>
      </w:r>
      <w:r w:rsidR="003138CE" w:rsidRPr="006F3B87">
        <w:rPr>
          <w:rFonts w:ascii="Arial" w:hAnsi="Arial" w:cs="Arial"/>
          <w:sz w:val="20"/>
          <w:szCs w:val="20"/>
        </w:rPr>
        <w:t xml:space="preserve">ferta  składane są w oryginale </w:t>
      </w:r>
      <w:r w:rsidR="00E10E26" w:rsidRPr="006F3B87">
        <w:rPr>
          <w:rFonts w:ascii="Arial" w:hAnsi="Arial" w:cs="Arial"/>
          <w:sz w:val="20"/>
          <w:szCs w:val="20"/>
        </w:rPr>
        <w:t>w formie elektronicznej, przy użyciu kwalifikowanego podpisu elektronicznego</w:t>
      </w:r>
      <w:r w:rsidR="005F5CA7" w:rsidRPr="006F3B87">
        <w:rPr>
          <w:rFonts w:ascii="Arial" w:hAnsi="Arial" w:cs="Arial"/>
          <w:sz w:val="20"/>
          <w:szCs w:val="20"/>
        </w:rPr>
        <w:t>, lub w postaci elektronicznej opatrzonej podpisem zaufanym lub podpisem osobistym</w:t>
      </w:r>
      <w:r w:rsidR="00093A6C" w:rsidRPr="006F3B87">
        <w:rPr>
          <w:rFonts w:ascii="Arial" w:hAnsi="Arial" w:cs="Arial"/>
          <w:sz w:val="20"/>
          <w:szCs w:val="20"/>
        </w:rPr>
        <w:t>,</w:t>
      </w:r>
    </w:p>
    <w:p w14:paraId="03F5E295" w14:textId="0804904F" w:rsidR="00E10E26" w:rsidRPr="006F3B87" w:rsidRDefault="001B5174" w:rsidP="006B52A3">
      <w:pPr>
        <w:pStyle w:val="Akapitzlist"/>
        <w:numPr>
          <w:ilvl w:val="0"/>
          <w:numId w:val="0"/>
        </w:numPr>
        <w:spacing w:after="60" w:line="360" w:lineRule="auto"/>
        <w:contextualSpacing w:val="0"/>
        <w:rPr>
          <w:rFonts w:ascii="Arial" w:hAnsi="Arial" w:cs="Arial"/>
          <w:sz w:val="20"/>
          <w:szCs w:val="20"/>
        </w:rPr>
      </w:pPr>
      <w:r w:rsidRPr="001B5174">
        <w:rPr>
          <w:rFonts w:ascii="Arial" w:hAnsi="Arial" w:cs="Arial"/>
          <w:b/>
          <w:sz w:val="20"/>
          <w:szCs w:val="20"/>
        </w:rPr>
        <w:t>b)</w:t>
      </w:r>
      <w:r w:rsidR="006B52A3">
        <w:rPr>
          <w:rFonts w:ascii="Arial" w:hAnsi="Arial" w:cs="Arial"/>
          <w:b/>
          <w:sz w:val="20"/>
          <w:szCs w:val="20"/>
        </w:rPr>
        <w:t xml:space="preserve"> </w:t>
      </w:r>
      <w:r w:rsidR="00093A6C" w:rsidRPr="006F3B87">
        <w:rPr>
          <w:rFonts w:ascii="Arial" w:hAnsi="Arial" w:cs="Arial"/>
          <w:sz w:val="20"/>
          <w:szCs w:val="20"/>
        </w:rPr>
        <w:t>j</w:t>
      </w:r>
      <w:r w:rsidR="00E10E26" w:rsidRPr="006F3B87">
        <w:rPr>
          <w:rFonts w:ascii="Arial" w:hAnsi="Arial" w:cs="Arial"/>
          <w:sz w:val="20"/>
          <w:szCs w:val="20"/>
        </w:rPr>
        <w:t>eżeli oryginał dokumentu</w:t>
      </w:r>
      <w:r w:rsidR="00380A4A" w:rsidRPr="006F3B87">
        <w:rPr>
          <w:rFonts w:ascii="Arial" w:hAnsi="Arial" w:cs="Arial"/>
          <w:sz w:val="20"/>
          <w:szCs w:val="20"/>
        </w:rPr>
        <w:t xml:space="preserve">, </w:t>
      </w:r>
      <w:r w:rsidR="00E10E26" w:rsidRPr="006F3B87">
        <w:rPr>
          <w:rFonts w:ascii="Arial" w:hAnsi="Arial" w:cs="Arial"/>
          <w:sz w:val="20"/>
          <w:szCs w:val="20"/>
        </w:rPr>
        <w:t>oświadczenia  lub inne do</w:t>
      </w:r>
      <w:r w:rsidR="00093A6C" w:rsidRPr="006F3B87">
        <w:rPr>
          <w:rFonts w:ascii="Arial" w:hAnsi="Arial" w:cs="Arial"/>
          <w:sz w:val="20"/>
          <w:szCs w:val="20"/>
        </w:rPr>
        <w:t>kumenty składane w postępowaniu</w:t>
      </w:r>
      <w:r w:rsidR="00093A6C" w:rsidRPr="006F3B87">
        <w:rPr>
          <w:rFonts w:ascii="Arial" w:hAnsi="Arial" w:cs="Arial"/>
          <w:sz w:val="20"/>
          <w:szCs w:val="20"/>
        </w:rPr>
        <w:br/>
      </w:r>
      <w:r w:rsidR="00E10E26" w:rsidRPr="006F3B87">
        <w:rPr>
          <w:rFonts w:ascii="Arial" w:hAnsi="Arial" w:cs="Arial"/>
          <w:sz w:val="20"/>
          <w:szCs w:val="20"/>
        </w:rPr>
        <w:t xml:space="preserve">o udzielenie zamówienia, nie zostały sporządzone w postaci dokumentu elektronicznego, Wykonawca może sporządzić i przekazać elektroniczną kopię posiadanego dokumentu lub oświadczenia, opatrując je kwalifikowanym podpisem elektronicznym, </w:t>
      </w:r>
      <w:r w:rsidR="005F5CA7" w:rsidRPr="006F3B87">
        <w:rPr>
          <w:rFonts w:ascii="Arial" w:hAnsi="Arial" w:cs="Arial"/>
          <w:sz w:val="20"/>
          <w:szCs w:val="20"/>
        </w:rPr>
        <w:t xml:space="preserve">podpisem zaufanym lub podpisem osobistym, </w:t>
      </w:r>
      <w:r w:rsidR="00E10E26" w:rsidRPr="006F3B87">
        <w:rPr>
          <w:rFonts w:ascii="Arial" w:hAnsi="Arial" w:cs="Arial"/>
          <w:sz w:val="20"/>
          <w:szCs w:val="20"/>
        </w:rPr>
        <w:t>co jest równoznaczne z</w:t>
      </w:r>
      <w:r>
        <w:rPr>
          <w:rFonts w:ascii="Arial" w:hAnsi="Arial" w:cs="Arial"/>
          <w:sz w:val="20"/>
          <w:szCs w:val="20"/>
        </w:rPr>
        <w:t xml:space="preserve"> poświadczeniem ich za zgodność </w:t>
      </w:r>
      <w:r w:rsidR="00E10E26" w:rsidRPr="006F3B87">
        <w:rPr>
          <w:rFonts w:ascii="Arial" w:hAnsi="Arial" w:cs="Arial"/>
          <w:sz w:val="20"/>
          <w:szCs w:val="20"/>
        </w:rPr>
        <w:t>z oryginałem</w:t>
      </w:r>
      <w:r w:rsidR="00093A6C" w:rsidRPr="006F3B87">
        <w:rPr>
          <w:rFonts w:ascii="Arial" w:hAnsi="Arial" w:cs="Arial"/>
          <w:sz w:val="20"/>
          <w:szCs w:val="20"/>
        </w:rPr>
        <w:t>,</w:t>
      </w:r>
    </w:p>
    <w:p w14:paraId="0B021B9D" w14:textId="6CAD95C3" w:rsidR="00E10E26" w:rsidRPr="001B5174" w:rsidRDefault="001B5174" w:rsidP="006B52A3">
      <w:pPr>
        <w:pStyle w:val="Akapitzlist"/>
        <w:numPr>
          <w:ilvl w:val="0"/>
          <w:numId w:val="0"/>
        </w:numPr>
        <w:spacing w:after="60" w:line="360" w:lineRule="auto"/>
        <w:rPr>
          <w:rFonts w:ascii="Arial" w:hAnsi="Arial" w:cs="Arial"/>
          <w:sz w:val="20"/>
          <w:szCs w:val="20"/>
        </w:rPr>
      </w:pPr>
      <w:r w:rsidRPr="001B5174">
        <w:rPr>
          <w:rFonts w:ascii="Arial" w:hAnsi="Arial" w:cs="Arial"/>
          <w:b/>
          <w:sz w:val="20"/>
          <w:szCs w:val="20"/>
        </w:rPr>
        <w:lastRenderedPageBreak/>
        <w:t>c)</w:t>
      </w:r>
      <w:r>
        <w:rPr>
          <w:rFonts w:ascii="Arial" w:hAnsi="Arial" w:cs="Arial"/>
          <w:sz w:val="20"/>
          <w:szCs w:val="20"/>
        </w:rPr>
        <w:t xml:space="preserve"> </w:t>
      </w:r>
      <w:r w:rsidR="00093A6C" w:rsidRPr="001B5174">
        <w:rPr>
          <w:rFonts w:ascii="Arial" w:hAnsi="Arial" w:cs="Arial"/>
          <w:sz w:val="20"/>
          <w:szCs w:val="20"/>
        </w:rPr>
        <w:t>w</w:t>
      </w:r>
      <w:r w:rsidR="00E10E26" w:rsidRPr="001B5174">
        <w:rPr>
          <w:rFonts w:ascii="Arial" w:hAnsi="Arial" w:cs="Arial"/>
          <w:sz w:val="20"/>
          <w:szCs w:val="20"/>
        </w:rPr>
        <w:t xml:space="preserve"> przypadku przekazywania przez Wykonawcę elektronicznej kopii dokumentu lub oświadczenia, opatrzenie jej kwalifikowanym podpisem elektronicznym</w:t>
      </w:r>
      <w:r w:rsidR="005F5CA7" w:rsidRPr="001B5174">
        <w:rPr>
          <w:rFonts w:ascii="Arial" w:hAnsi="Arial" w:cs="Arial"/>
          <w:sz w:val="20"/>
          <w:szCs w:val="20"/>
        </w:rPr>
        <w:t>, podpisem zaufanym lub podpisem osobistym,</w:t>
      </w:r>
      <w:r w:rsidR="00E10E26" w:rsidRPr="001B5174">
        <w:rPr>
          <w:rFonts w:ascii="Arial" w:hAnsi="Arial" w:cs="Arial"/>
          <w:sz w:val="20"/>
          <w:szCs w:val="20"/>
        </w:rPr>
        <w:t xml:space="preserve"> przez Wykonawcę albo odpowiednio przez podmiot, na którego zdolnościach lub sytuacji polega Wykonawca na zasadach określonych w art. </w:t>
      </w:r>
      <w:r w:rsidR="00AB4F65" w:rsidRPr="001B5174">
        <w:rPr>
          <w:rFonts w:ascii="Arial" w:hAnsi="Arial" w:cs="Arial"/>
          <w:sz w:val="20"/>
          <w:szCs w:val="20"/>
        </w:rPr>
        <w:t xml:space="preserve">118 </w:t>
      </w:r>
      <w:r w:rsidR="00E10E26" w:rsidRPr="001B5174">
        <w:rPr>
          <w:rFonts w:ascii="Arial" w:hAnsi="Arial" w:cs="Arial"/>
          <w:sz w:val="20"/>
          <w:szCs w:val="20"/>
        </w:rPr>
        <w:t>ustawy PZP, albo przez podwykonawcę jest równoznaczne z poświadczeniem elektronicznej kopii dokumentu lub oświadczenia za zgodność z oryginałem.</w:t>
      </w:r>
    </w:p>
    <w:p w14:paraId="7102ACC0" w14:textId="714F5F20" w:rsidR="00B3441E" w:rsidRPr="006B52A3" w:rsidRDefault="006B52A3" w:rsidP="006B52A3">
      <w:pPr>
        <w:spacing w:line="360" w:lineRule="auto"/>
        <w:jc w:val="both"/>
        <w:rPr>
          <w:rFonts w:ascii="Arial" w:hAnsi="Arial" w:cs="Arial"/>
          <w:b/>
          <w:sz w:val="20"/>
          <w:szCs w:val="20"/>
        </w:rPr>
      </w:pPr>
      <w:r w:rsidRPr="006B52A3">
        <w:rPr>
          <w:rFonts w:ascii="Arial" w:hAnsi="Arial" w:cs="Arial"/>
          <w:b/>
          <w:sz w:val="20"/>
          <w:szCs w:val="20"/>
        </w:rPr>
        <w:t>2.</w:t>
      </w:r>
      <w:r w:rsidR="00E10E26" w:rsidRPr="006B52A3">
        <w:rPr>
          <w:rFonts w:ascii="Arial" w:hAnsi="Arial" w:cs="Arial"/>
          <w:sz w:val="20"/>
          <w:szCs w:val="20"/>
        </w:rPr>
        <w:t xml:space="preserve">Zamawiający informuje, iż identyfikator postępowania dla niniejszego postępowania o udzielenie zamówienia jest dostępny na Liście wszystkich postępowań na </w:t>
      </w:r>
      <w:proofErr w:type="spellStart"/>
      <w:r w:rsidR="00E10E26" w:rsidRPr="006B52A3">
        <w:rPr>
          <w:rFonts w:ascii="Arial" w:hAnsi="Arial" w:cs="Arial"/>
          <w:sz w:val="20"/>
          <w:szCs w:val="20"/>
        </w:rPr>
        <w:t>miniPortalu</w:t>
      </w:r>
      <w:proofErr w:type="spellEnd"/>
      <w:r w:rsidR="00E10E26" w:rsidRPr="006B52A3">
        <w:rPr>
          <w:rFonts w:ascii="Arial" w:hAnsi="Arial" w:cs="Arial"/>
          <w:sz w:val="20"/>
          <w:szCs w:val="20"/>
        </w:rPr>
        <w:t xml:space="preserve"> oraz przyjmują następującą postać:</w:t>
      </w:r>
      <w:r w:rsidR="00BC558C" w:rsidRPr="006B52A3">
        <w:rPr>
          <w:rFonts w:ascii="Arial" w:hAnsi="Arial" w:cs="Arial"/>
          <w:b/>
          <w:sz w:val="20"/>
          <w:szCs w:val="20"/>
        </w:rPr>
        <w:t xml:space="preserve"> </w:t>
      </w:r>
      <w:r w:rsidR="00B92E04" w:rsidRPr="00B92E04">
        <w:rPr>
          <w:rFonts w:ascii="Arial" w:hAnsi="Arial" w:cs="Arial"/>
          <w:sz w:val="20"/>
          <w:szCs w:val="20"/>
          <w:highlight w:val="yellow"/>
        </w:rPr>
        <w:t>a07c30be-8013-4bed-bfb0-b02e41f749ea</w:t>
      </w:r>
    </w:p>
    <w:p w14:paraId="30F44752" w14:textId="00B8CEAC" w:rsidR="00E10E26" w:rsidRPr="006B52A3" w:rsidRDefault="006B52A3" w:rsidP="006B52A3">
      <w:pPr>
        <w:spacing w:line="360" w:lineRule="auto"/>
        <w:jc w:val="both"/>
        <w:rPr>
          <w:rFonts w:ascii="Arial" w:hAnsi="Arial" w:cs="Arial"/>
          <w:sz w:val="20"/>
          <w:szCs w:val="20"/>
        </w:rPr>
      </w:pPr>
      <w:r w:rsidRPr="006B52A3">
        <w:rPr>
          <w:rFonts w:ascii="Arial" w:hAnsi="Arial" w:cs="Arial"/>
          <w:b/>
          <w:sz w:val="20"/>
          <w:szCs w:val="20"/>
        </w:rPr>
        <w:t>3.</w:t>
      </w:r>
      <w:r w:rsidR="00E10E26" w:rsidRPr="006B52A3">
        <w:rPr>
          <w:rFonts w:ascii="Arial" w:hAnsi="Arial" w:cs="Arial"/>
          <w:sz w:val="20"/>
          <w:szCs w:val="20"/>
        </w:rPr>
        <w:t>Sposób porozumiewania się Zamawiającego z Wykonawcami w zakresie skutecznego złożenia oferty w niniejszym postępowaniu:</w:t>
      </w:r>
    </w:p>
    <w:p w14:paraId="2660EB7C" w14:textId="07CAA2AC" w:rsidR="00BC558C" w:rsidRPr="001B5174" w:rsidRDefault="00D97E0A" w:rsidP="006B52A3">
      <w:pPr>
        <w:pStyle w:val="Akapitzlist"/>
        <w:numPr>
          <w:ilvl w:val="0"/>
          <w:numId w:val="0"/>
        </w:numPr>
        <w:spacing w:line="360" w:lineRule="auto"/>
        <w:rPr>
          <w:rFonts w:ascii="Arial" w:hAnsi="Arial" w:cs="Arial"/>
          <w:sz w:val="20"/>
          <w:szCs w:val="20"/>
        </w:rPr>
      </w:pPr>
      <w:r w:rsidRPr="006B52A3">
        <w:rPr>
          <w:rFonts w:ascii="Arial" w:hAnsi="Arial" w:cs="Arial"/>
          <w:b/>
          <w:sz w:val="20"/>
          <w:szCs w:val="20"/>
        </w:rPr>
        <w:t>1)</w:t>
      </w:r>
      <w:r>
        <w:rPr>
          <w:rFonts w:ascii="Arial" w:hAnsi="Arial" w:cs="Arial"/>
          <w:sz w:val="20"/>
          <w:szCs w:val="20"/>
        </w:rPr>
        <w:t xml:space="preserve"> </w:t>
      </w:r>
      <w:r w:rsidR="00E10E26" w:rsidRPr="001B5174">
        <w:rPr>
          <w:rFonts w:ascii="Arial" w:hAnsi="Arial" w:cs="Arial"/>
          <w:sz w:val="20"/>
          <w:szCs w:val="20"/>
        </w:rPr>
        <w:t xml:space="preserve">Wykonawca składa ofertę za pośrednictwem Formularza do złożenia, zmiany, wycofania oferty lub wniosku dostępnego na </w:t>
      </w:r>
      <w:proofErr w:type="spellStart"/>
      <w:r w:rsidR="00E10E26" w:rsidRPr="001B5174">
        <w:rPr>
          <w:rFonts w:ascii="Arial" w:hAnsi="Arial" w:cs="Arial"/>
          <w:sz w:val="20"/>
          <w:szCs w:val="20"/>
        </w:rPr>
        <w:t>ePUAP</w:t>
      </w:r>
      <w:proofErr w:type="spellEnd"/>
      <w:r w:rsidR="00E10E26" w:rsidRPr="001B5174">
        <w:rPr>
          <w:rFonts w:ascii="Arial" w:hAnsi="Arial" w:cs="Arial"/>
          <w:sz w:val="20"/>
          <w:szCs w:val="20"/>
        </w:rPr>
        <w:t xml:space="preserve"> i udostępnionego również na </w:t>
      </w:r>
      <w:proofErr w:type="spellStart"/>
      <w:r w:rsidR="00E10E26" w:rsidRPr="001B5174">
        <w:rPr>
          <w:rFonts w:ascii="Arial" w:hAnsi="Arial" w:cs="Arial"/>
          <w:sz w:val="20"/>
          <w:szCs w:val="20"/>
        </w:rPr>
        <w:t>miniPortalu</w:t>
      </w:r>
      <w:proofErr w:type="spellEnd"/>
      <w:r w:rsidR="00E10E26" w:rsidRPr="001B5174">
        <w:rPr>
          <w:rFonts w:ascii="Arial" w:hAnsi="Arial" w:cs="Arial"/>
          <w:sz w:val="20"/>
          <w:szCs w:val="20"/>
        </w:rPr>
        <w:t xml:space="preserve">. Zamawiający zastrzega, że chwilą złożenia oferty jest czas na serwerze obsługującym </w:t>
      </w:r>
      <w:proofErr w:type="spellStart"/>
      <w:r w:rsidR="00E10E26" w:rsidRPr="001B5174">
        <w:rPr>
          <w:rFonts w:ascii="Arial" w:hAnsi="Arial" w:cs="Arial"/>
          <w:sz w:val="20"/>
          <w:szCs w:val="20"/>
        </w:rPr>
        <w:t>miniPortal</w:t>
      </w:r>
      <w:proofErr w:type="spellEnd"/>
      <w:r w:rsidR="00E10E26" w:rsidRPr="001B5174">
        <w:rPr>
          <w:rFonts w:ascii="Arial" w:hAnsi="Arial" w:cs="Arial"/>
          <w:sz w:val="20"/>
          <w:szCs w:val="20"/>
        </w:rPr>
        <w:t>, który zapisuje wysyłane na niego dane z dokładnością co do setnej części sekundy.</w:t>
      </w:r>
      <w:r w:rsidR="00E10E26" w:rsidRPr="001B5174">
        <w:rPr>
          <w:rFonts w:ascii="Arial" w:hAnsi="Arial" w:cs="Arial"/>
          <w:b/>
          <w:color w:val="000000"/>
          <w:sz w:val="20"/>
          <w:szCs w:val="20"/>
        </w:rPr>
        <w:t xml:space="preserve"> </w:t>
      </w:r>
      <w:r w:rsidR="00E10E26" w:rsidRPr="00843530">
        <w:rPr>
          <w:rFonts w:ascii="Arial" w:hAnsi="Arial" w:cs="Arial"/>
          <w:i/>
          <w:color w:val="000000"/>
          <w:sz w:val="20"/>
          <w:szCs w:val="20"/>
          <w:u w:val="single"/>
        </w:rPr>
        <w:t xml:space="preserve">Zamawiający zastrzega, iż złożenie oferty w innej formie elektronicznej będzie skutkowało odrzuceniem oferty na podstawie art. </w:t>
      </w:r>
      <w:r w:rsidR="005F5CA7" w:rsidRPr="00843530">
        <w:rPr>
          <w:rFonts w:ascii="Arial" w:hAnsi="Arial" w:cs="Arial"/>
          <w:i/>
          <w:color w:val="000000"/>
          <w:sz w:val="20"/>
          <w:szCs w:val="20"/>
          <w:u w:val="single"/>
        </w:rPr>
        <w:t>226</w:t>
      </w:r>
      <w:r w:rsidR="00E10E26" w:rsidRPr="00843530">
        <w:rPr>
          <w:rFonts w:ascii="Arial" w:hAnsi="Arial" w:cs="Arial"/>
          <w:i/>
          <w:color w:val="000000"/>
          <w:sz w:val="20"/>
          <w:szCs w:val="20"/>
          <w:u w:val="single"/>
        </w:rPr>
        <w:t xml:space="preserve"> ust. 1 pkt </w:t>
      </w:r>
      <w:r w:rsidR="005F5CA7" w:rsidRPr="00843530">
        <w:rPr>
          <w:rFonts w:ascii="Arial" w:hAnsi="Arial" w:cs="Arial"/>
          <w:i/>
          <w:color w:val="000000"/>
          <w:sz w:val="20"/>
          <w:szCs w:val="20"/>
          <w:u w:val="single"/>
        </w:rPr>
        <w:t>6</w:t>
      </w:r>
      <w:r w:rsidR="00E10E26" w:rsidRPr="00843530">
        <w:rPr>
          <w:rFonts w:ascii="Arial" w:hAnsi="Arial" w:cs="Arial"/>
          <w:i/>
          <w:color w:val="000000"/>
          <w:sz w:val="20"/>
          <w:szCs w:val="20"/>
          <w:u w:val="single"/>
        </w:rPr>
        <w:t xml:space="preserve"> ustawy PZP</w:t>
      </w:r>
      <w:r w:rsidR="00BA0989" w:rsidRPr="00843530">
        <w:rPr>
          <w:rFonts w:ascii="Arial" w:hAnsi="Arial" w:cs="Arial"/>
          <w:i/>
          <w:color w:val="000000"/>
          <w:sz w:val="20"/>
          <w:szCs w:val="20"/>
          <w:u w:val="single"/>
        </w:rPr>
        <w:t>,</w:t>
      </w:r>
    </w:p>
    <w:p w14:paraId="6F36AD97" w14:textId="3F3B26FF" w:rsidR="00BC558C" w:rsidRPr="00843530" w:rsidRDefault="00D97E0A" w:rsidP="006B52A3">
      <w:pPr>
        <w:pStyle w:val="Akapitzlist"/>
        <w:numPr>
          <w:ilvl w:val="0"/>
          <w:numId w:val="0"/>
        </w:numPr>
        <w:spacing w:after="60" w:line="360" w:lineRule="auto"/>
        <w:rPr>
          <w:rFonts w:ascii="Arial" w:hAnsi="Arial" w:cs="Arial"/>
          <w:sz w:val="20"/>
          <w:szCs w:val="20"/>
        </w:rPr>
      </w:pPr>
      <w:r w:rsidRPr="00D97E0A">
        <w:rPr>
          <w:rFonts w:ascii="Arial" w:hAnsi="Arial" w:cs="Arial"/>
          <w:b/>
          <w:sz w:val="20"/>
          <w:szCs w:val="20"/>
        </w:rPr>
        <w:t>2)</w:t>
      </w:r>
      <w:r>
        <w:rPr>
          <w:rFonts w:ascii="Arial" w:hAnsi="Arial" w:cs="Arial"/>
          <w:sz w:val="20"/>
          <w:szCs w:val="20"/>
        </w:rPr>
        <w:t xml:space="preserve"> </w:t>
      </w:r>
      <w:r w:rsidR="005E36D1" w:rsidRPr="00843530">
        <w:rPr>
          <w:rFonts w:ascii="Arial" w:hAnsi="Arial" w:cs="Arial"/>
          <w:sz w:val="20"/>
          <w:szCs w:val="20"/>
        </w:rPr>
        <w:t>o</w:t>
      </w:r>
      <w:r w:rsidR="00E10E26" w:rsidRPr="00843530">
        <w:rPr>
          <w:rFonts w:ascii="Arial" w:hAnsi="Arial" w:cs="Arial"/>
          <w:sz w:val="20"/>
          <w:szCs w:val="20"/>
        </w:rPr>
        <w:t xml:space="preserve">ferta </w:t>
      </w:r>
      <w:r w:rsidR="008D3F58" w:rsidRPr="00843530">
        <w:rPr>
          <w:rFonts w:ascii="Arial" w:hAnsi="Arial" w:cs="Arial"/>
          <w:sz w:val="20"/>
          <w:szCs w:val="20"/>
        </w:rPr>
        <w:t xml:space="preserve">musi </w:t>
      </w:r>
      <w:r w:rsidR="00E10E26" w:rsidRPr="00843530">
        <w:rPr>
          <w:rFonts w:ascii="Arial" w:hAnsi="Arial" w:cs="Arial"/>
          <w:sz w:val="20"/>
          <w:szCs w:val="20"/>
        </w:rPr>
        <w:t xml:space="preserve">być sporządzona w języku polskim, z zachowaniem postaci elektronicznej w formacie danych </w:t>
      </w:r>
      <w:r w:rsidR="00AB4F65" w:rsidRPr="00843530">
        <w:rPr>
          <w:rFonts w:ascii="Arial" w:hAnsi="Arial" w:cs="Arial"/>
          <w:sz w:val="20"/>
          <w:szCs w:val="20"/>
        </w:rPr>
        <w:t>.pdf, .</w:t>
      </w:r>
      <w:proofErr w:type="spellStart"/>
      <w:r w:rsidR="00AB4F65" w:rsidRPr="00843530">
        <w:rPr>
          <w:rFonts w:ascii="Arial" w:hAnsi="Arial" w:cs="Arial"/>
          <w:sz w:val="20"/>
          <w:szCs w:val="20"/>
        </w:rPr>
        <w:t>doc</w:t>
      </w:r>
      <w:proofErr w:type="spellEnd"/>
      <w:r w:rsidR="00AB4F65" w:rsidRPr="00843530">
        <w:rPr>
          <w:rFonts w:ascii="Arial" w:hAnsi="Arial" w:cs="Arial"/>
          <w:sz w:val="20"/>
          <w:szCs w:val="20"/>
        </w:rPr>
        <w:t>, .</w:t>
      </w:r>
      <w:proofErr w:type="spellStart"/>
      <w:r w:rsidR="00AB4F65" w:rsidRPr="00843530">
        <w:rPr>
          <w:rFonts w:ascii="Arial" w:hAnsi="Arial" w:cs="Arial"/>
          <w:sz w:val="20"/>
          <w:szCs w:val="20"/>
        </w:rPr>
        <w:t>docx</w:t>
      </w:r>
      <w:proofErr w:type="spellEnd"/>
      <w:r w:rsidR="00AB4F65" w:rsidRPr="00843530">
        <w:rPr>
          <w:rFonts w:ascii="Arial" w:hAnsi="Arial" w:cs="Arial"/>
          <w:sz w:val="20"/>
          <w:szCs w:val="20"/>
        </w:rPr>
        <w:t xml:space="preserve">, </w:t>
      </w:r>
      <w:r w:rsidR="00E10E26" w:rsidRPr="00843530">
        <w:rPr>
          <w:rFonts w:ascii="Arial" w:hAnsi="Arial" w:cs="Arial"/>
          <w:sz w:val="20"/>
          <w:szCs w:val="20"/>
        </w:rPr>
        <w:t>i podpisana kwalifikowanym podpisem elektronicznym</w:t>
      </w:r>
      <w:r w:rsidR="005F5CA7" w:rsidRPr="00843530">
        <w:rPr>
          <w:rFonts w:ascii="Arial" w:hAnsi="Arial" w:cs="Arial"/>
          <w:sz w:val="20"/>
          <w:szCs w:val="20"/>
        </w:rPr>
        <w:t>, podpisem zaufanym lub podpisem osobistym</w:t>
      </w:r>
      <w:r w:rsidR="00E10E26" w:rsidRPr="00843530">
        <w:rPr>
          <w:rFonts w:ascii="Arial" w:hAnsi="Arial" w:cs="Arial"/>
          <w:sz w:val="20"/>
          <w:szCs w:val="20"/>
        </w:rPr>
        <w:t xml:space="preserve">. Sposób złożenia oferty, w tym zaszyfrowania (deszyfrowania) oferty opisany został w Regulaminie korzystania z </w:t>
      </w:r>
      <w:proofErr w:type="spellStart"/>
      <w:r w:rsidR="00E10E26" w:rsidRPr="00843530">
        <w:rPr>
          <w:rFonts w:ascii="Arial" w:hAnsi="Arial" w:cs="Arial"/>
          <w:sz w:val="20"/>
          <w:szCs w:val="20"/>
        </w:rPr>
        <w:t>miniPortal</w:t>
      </w:r>
      <w:proofErr w:type="spellEnd"/>
      <w:r w:rsidR="00E10E26" w:rsidRPr="00843530">
        <w:rPr>
          <w:rFonts w:ascii="Arial" w:hAnsi="Arial" w:cs="Arial"/>
          <w:sz w:val="20"/>
          <w:szCs w:val="20"/>
        </w:rPr>
        <w:t>. Ofertę należy z</w:t>
      </w:r>
      <w:r w:rsidR="009F0D18" w:rsidRPr="00843530">
        <w:rPr>
          <w:rFonts w:ascii="Arial" w:hAnsi="Arial" w:cs="Arial"/>
          <w:sz w:val="20"/>
          <w:szCs w:val="20"/>
        </w:rPr>
        <w:t>łożyć w oryginale,</w:t>
      </w:r>
    </w:p>
    <w:p w14:paraId="6E0AA245" w14:textId="7062A052" w:rsidR="00843530" w:rsidRDefault="00843530" w:rsidP="00D97E0A">
      <w:pPr>
        <w:spacing w:line="360" w:lineRule="auto"/>
        <w:jc w:val="both"/>
        <w:rPr>
          <w:rFonts w:ascii="Arial" w:hAnsi="Arial" w:cs="Arial"/>
          <w:sz w:val="20"/>
          <w:szCs w:val="20"/>
        </w:rPr>
      </w:pPr>
      <w:r w:rsidRPr="00843530">
        <w:rPr>
          <w:rFonts w:ascii="Arial" w:hAnsi="Arial" w:cs="Arial"/>
          <w:b/>
          <w:sz w:val="20"/>
          <w:szCs w:val="20"/>
        </w:rPr>
        <w:t>3)</w:t>
      </w:r>
      <w:r>
        <w:rPr>
          <w:rFonts w:ascii="Arial" w:hAnsi="Arial" w:cs="Arial"/>
          <w:sz w:val="20"/>
          <w:szCs w:val="20"/>
        </w:rPr>
        <w:t xml:space="preserve"> </w:t>
      </w:r>
      <w:r w:rsidR="00154E20" w:rsidRPr="00843530">
        <w:rPr>
          <w:rFonts w:ascii="Arial" w:hAnsi="Arial" w:cs="Arial"/>
          <w:sz w:val="20"/>
          <w:szCs w:val="20"/>
        </w:rPr>
        <w:t>W</w:t>
      </w:r>
      <w:r w:rsidR="00E10E26" w:rsidRPr="00843530">
        <w:rPr>
          <w:rFonts w:ascii="Arial" w:hAnsi="Arial" w:cs="Arial"/>
          <w:sz w:val="20"/>
          <w:szCs w:val="20"/>
        </w:rPr>
        <w:t xml:space="preserve">ykonawca po upływie terminu do składania ofert wskazanego w </w:t>
      </w:r>
      <w:r w:rsidR="00BC558C" w:rsidRPr="00843530">
        <w:rPr>
          <w:rFonts w:ascii="Arial" w:hAnsi="Arial" w:cs="Arial"/>
          <w:sz w:val="20"/>
          <w:szCs w:val="20"/>
        </w:rPr>
        <w:t xml:space="preserve">Rozdziale XIII </w:t>
      </w:r>
      <w:r w:rsidR="002C5347">
        <w:rPr>
          <w:rFonts w:ascii="Arial" w:hAnsi="Arial" w:cs="Arial"/>
          <w:sz w:val="20"/>
          <w:szCs w:val="20"/>
        </w:rPr>
        <w:t>pkt</w:t>
      </w:r>
      <w:r w:rsidR="00BC558C" w:rsidRPr="00843530">
        <w:rPr>
          <w:rFonts w:ascii="Arial" w:hAnsi="Arial" w:cs="Arial"/>
          <w:sz w:val="20"/>
          <w:szCs w:val="20"/>
        </w:rPr>
        <w:t xml:space="preserve">. </w:t>
      </w:r>
      <w:r w:rsidR="00E10E26" w:rsidRPr="00843530">
        <w:rPr>
          <w:rFonts w:ascii="Arial" w:hAnsi="Arial" w:cs="Arial"/>
          <w:sz w:val="20"/>
          <w:szCs w:val="20"/>
        </w:rPr>
        <w:t xml:space="preserve">1 </w:t>
      </w:r>
      <w:r w:rsidR="00E04C34" w:rsidRPr="00843530">
        <w:rPr>
          <w:rFonts w:ascii="Arial" w:hAnsi="Arial" w:cs="Arial"/>
          <w:sz w:val="20"/>
          <w:szCs w:val="20"/>
        </w:rPr>
        <w:t>SWZ</w:t>
      </w:r>
      <w:r w:rsidR="00E10E26" w:rsidRPr="00843530">
        <w:rPr>
          <w:rFonts w:ascii="Arial" w:hAnsi="Arial" w:cs="Arial"/>
          <w:sz w:val="20"/>
          <w:szCs w:val="20"/>
        </w:rPr>
        <w:t xml:space="preserve"> nie może </w:t>
      </w:r>
    </w:p>
    <w:p w14:paraId="1FAE66E1" w14:textId="4D9A0A72" w:rsidR="00E10E26" w:rsidRPr="00843530" w:rsidRDefault="00E10E26" w:rsidP="00D97E0A">
      <w:pPr>
        <w:spacing w:line="360" w:lineRule="auto"/>
        <w:jc w:val="both"/>
        <w:rPr>
          <w:rFonts w:ascii="Arial" w:hAnsi="Arial" w:cs="Arial"/>
          <w:sz w:val="20"/>
          <w:szCs w:val="20"/>
        </w:rPr>
      </w:pPr>
      <w:r w:rsidRPr="00843530">
        <w:rPr>
          <w:rFonts w:ascii="Arial" w:hAnsi="Arial" w:cs="Arial"/>
          <w:sz w:val="20"/>
          <w:szCs w:val="20"/>
        </w:rPr>
        <w:t>skutecznie dokonać zmiany ani wycofać złożonej oferty.</w:t>
      </w:r>
    </w:p>
    <w:p w14:paraId="00AD844F" w14:textId="7700239E" w:rsidR="00E10E26" w:rsidRPr="00843530" w:rsidRDefault="00843530" w:rsidP="00843530">
      <w:pPr>
        <w:spacing w:after="60" w:line="360" w:lineRule="auto"/>
        <w:jc w:val="both"/>
        <w:rPr>
          <w:rFonts w:ascii="Arial" w:hAnsi="Arial" w:cs="Arial"/>
          <w:b/>
          <w:sz w:val="20"/>
          <w:szCs w:val="20"/>
        </w:rPr>
      </w:pPr>
      <w:r>
        <w:rPr>
          <w:rFonts w:ascii="Arial" w:hAnsi="Arial" w:cs="Arial"/>
          <w:b/>
          <w:sz w:val="20"/>
          <w:szCs w:val="20"/>
        </w:rPr>
        <w:t>4.</w:t>
      </w:r>
      <w:r w:rsidR="00E10E26" w:rsidRPr="007426AC">
        <w:rPr>
          <w:rFonts w:ascii="Arial" w:hAnsi="Arial" w:cs="Arial"/>
          <w:sz w:val="20"/>
          <w:szCs w:val="20"/>
        </w:rPr>
        <w:t>Sposób porozumiewania się Zamawiającego z Wykonawcami w zakresie skutecznego złożenia zawiadomień, dokumentów elektronicznych, oświadczeń lub elektronicznych kopii dokumentów lub oświadczeń oraz innych informacji w niniejszym postępowan</w:t>
      </w:r>
      <w:r w:rsidR="009F0D18" w:rsidRPr="007426AC">
        <w:rPr>
          <w:rFonts w:ascii="Arial" w:hAnsi="Arial" w:cs="Arial"/>
          <w:sz w:val="20"/>
          <w:szCs w:val="20"/>
        </w:rPr>
        <w:t>iu (nie dotyczy składania ofert</w:t>
      </w:r>
      <w:r w:rsidR="009F0D18" w:rsidRPr="007426AC">
        <w:rPr>
          <w:rFonts w:ascii="Arial" w:hAnsi="Arial" w:cs="Arial"/>
          <w:sz w:val="20"/>
          <w:szCs w:val="20"/>
        </w:rPr>
        <w:br/>
      </w:r>
      <w:r w:rsidR="00E10E26" w:rsidRPr="007426AC">
        <w:rPr>
          <w:rFonts w:ascii="Arial" w:hAnsi="Arial" w:cs="Arial"/>
          <w:sz w:val="20"/>
          <w:szCs w:val="20"/>
        </w:rPr>
        <w:t xml:space="preserve">i wniosków wskazanych w </w:t>
      </w:r>
      <w:r w:rsidRPr="007426AC">
        <w:rPr>
          <w:rFonts w:ascii="Arial" w:hAnsi="Arial" w:cs="Arial"/>
          <w:sz w:val="20"/>
          <w:szCs w:val="20"/>
        </w:rPr>
        <w:t>pkt</w:t>
      </w:r>
      <w:r w:rsidR="00E851CC" w:rsidRPr="007426AC">
        <w:rPr>
          <w:rFonts w:ascii="Arial" w:hAnsi="Arial" w:cs="Arial"/>
          <w:sz w:val="20"/>
          <w:szCs w:val="20"/>
        </w:rPr>
        <w:t>. 3)</w:t>
      </w:r>
      <w:r w:rsidR="00E10E26" w:rsidRPr="007426AC">
        <w:rPr>
          <w:rFonts w:ascii="Arial" w:hAnsi="Arial" w:cs="Arial"/>
          <w:sz w:val="20"/>
          <w:szCs w:val="20"/>
        </w:rPr>
        <w:t>:</w:t>
      </w:r>
    </w:p>
    <w:p w14:paraId="2936D004" w14:textId="77777777" w:rsidR="00843530" w:rsidRDefault="00E10E26" w:rsidP="00D34892">
      <w:pPr>
        <w:pStyle w:val="Akapitzlist"/>
        <w:numPr>
          <w:ilvl w:val="0"/>
          <w:numId w:val="14"/>
        </w:numPr>
        <w:tabs>
          <w:tab w:val="num" w:pos="426"/>
        </w:tabs>
        <w:spacing w:after="60" w:line="360" w:lineRule="auto"/>
        <w:ind w:left="851" w:hanging="851"/>
        <w:contextualSpacing w:val="0"/>
        <w:rPr>
          <w:rFonts w:ascii="Arial" w:hAnsi="Arial" w:cs="Arial"/>
          <w:sz w:val="20"/>
          <w:szCs w:val="20"/>
        </w:rPr>
      </w:pPr>
      <w:r w:rsidRPr="006F3B87">
        <w:rPr>
          <w:rFonts w:ascii="Arial" w:hAnsi="Arial" w:cs="Arial"/>
          <w:sz w:val="20"/>
          <w:szCs w:val="20"/>
        </w:rPr>
        <w:t>W postępowaniu o udzielenie zamówienia kom</w:t>
      </w:r>
      <w:r w:rsidR="00843530">
        <w:rPr>
          <w:rFonts w:ascii="Arial" w:hAnsi="Arial" w:cs="Arial"/>
          <w:sz w:val="20"/>
          <w:szCs w:val="20"/>
        </w:rPr>
        <w:t>unikacja pomiędzy Zamawiającym a Wykonawcami w</w:t>
      </w:r>
    </w:p>
    <w:p w14:paraId="1BB97184" w14:textId="52A54437" w:rsidR="00E10E26" w:rsidRPr="00843530" w:rsidRDefault="00E10E26" w:rsidP="00843530">
      <w:pPr>
        <w:spacing w:after="60" w:line="360" w:lineRule="auto"/>
        <w:jc w:val="both"/>
        <w:rPr>
          <w:rFonts w:ascii="Arial" w:hAnsi="Arial" w:cs="Arial"/>
          <w:sz w:val="20"/>
          <w:szCs w:val="20"/>
        </w:rPr>
      </w:pPr>
      <w:r w:rsidRPr="00843530">
        <w:rPr>
          <w:rFonts w:ascii="Arial" w:hAnsi="Arial" w:cs="Arial"/>
          <w:sz w:val="20"/>
          <w:szCs w:val="20"/>
        </w:rPr>
        <w:t xml:space="preserve">szczególności składanie oświadczeń, </w:t>
      </w:r>
      <w:r w:rsidRPr="007426AC">
        <w:rPr>
          <w:rFonts w:ascii="Arial" w:hAnsi="Arial" w:cs="Arial"/>
          <w:sz w:val="20"/>
          <w:szCs w:val="20"/>
        </w:rPr>
        <w:t xml:space="preserve">wniosków (innych niż wskazane w </w:t>
      </w:r>
      <w:r w:rsidR="00843530" w:rsidRPr="007426AC">
        <w:rPr>
          <w:rFonts w:ascii="Arial" w:hAnsi="Arial" w:cs="Arial"/>
          <w:sz w:val="20"/>
          <w:szCs w:val="20"/>
        </w:rPr>
        <w:t>pkt</w:t>
      </w:r>
      <w:r w:rsidR="00E60972" w:rsidRPr="007426AC">
        <w:rPr>
          <w:rFonts w:ascii="Arial" w:hAnsi="Arial" w:cs="Arial"/>
          <w:sz w:val="20"/>
          <w:szCs w:val="20"/>
        </w:rPr>
        <w:t>.</w:t>
      </w:r>
      <w:r w:rsidR="00843530" w:rsidRPr="007426AC">
        <w:rPr>
          <w:rFonts w:ascii="Arial" w:hAnsi="Arial" w:cs="Arial"/>
          <w:sz w:val="20"/>
          <w:szCs w:val="20"/>
        </w:rPr>
        <w:t xml:space="preserve"> 3</w:t>
      </w:r>
      <w:r w:rsidRPr="007426AC">
        <w:rPr>
          <w:rFonts w:ascii="Arial" w:hAnsi="Arial" w:cs="Arial"/>
          <w:sz w:val="20"/>
          <w:szCs w:val="20"/>
        </w:rPr>
        <w:t>),</w:t>
      </w:r>
      <w:r w:rsidRPr="00843530">
        <w:rPr>
          <w:rFonts w:ascii="Arial" w:hAnsi="Arial" w:cs="Arial"/>
          <w:sz w:val="20"/>
          <w:szCs w:val="20"/>
        </w:rPr>
        <w:t xml:space="preserve"> zawiadomień oraz przekazywanie informacji odbywa się elektronicznie:</w:t>
      </w:r>
    </w:p>
    <w:p w14:paraId="1A13BDFB" w14:textId="77777777" w:rsidR="00A158A7" w:rsidRPr="00A158A7" w:rsidRDefault="00E10E26" w:rsidP="00D34892">
      <w:pPr>
        <w:pStyle w:val="Akapitzlist"/>
        <w:numPr>
          <w:ilvl w:val="2"/>
          <w:numId w:val="11"/>
        </w:numPr>
        <w:spacing w:after="60" w:line="360" w:lineRule="auto"/>
        <w:ind w:left="426" w:hanging="425"/>
        <w:contextualSpacing w:val="0"/>
        <w:rPr>
          <w:rFonts w:ascii="Arial" w:hAnsi="Arial" w:cs="Arial"/>
          <w:sz w:val="20"/>
          <w:szCs w:val="20"/>
        </w:rPr>
      </w:pPr>
      <w:r w:rsidRPr="006F3B87">
        <w:rPr>
          <w:rFonts w:ascii="Arial" w:hAnsi="Arial" w:cs="Arial"/>
          <w:sz w:val="20"/>
          <w:szCs w:val="20"/>
        </w:rPr>
        <w:t xml:space="preserve">za pośrednictwem </w:t>
      </w:r>
      <w:r w:rsidRPr="00843530">
        <w:rPr>
          <w:rFonts w:ascii="Arial" w:hAnsi="Arial" w:cs="Arial"/>
          <w:b/>
          <w:sz w:val="20"/>
          <w:szCs w:val="20"/>
        </w:rPr>
        <w:t xml:space="preserve">dedykowanego formularza dostępnego na </w:t>
      </w:r>
      <w:proofErr w:type="spellStart"/>
      <w:r w:rsidR="00A158A7">
        <w:rPr>
          <w:rFonts w:ascii="Arial" w:hAnsi="Arial" w:cs="Arial"/>
          <w:b/>
          <w:sz w:val="20"/>
          <w:szCs w:val="20"/>
        </w:rPr>
        <w:t>ePUAP</w:t>
      </w:r>
      <w:proofErr w:type="spellEnd"/>
      <w:r w:rsidR="00A158A7">
        <w:rPr>
          <w:rFonts w:ascii="Arial" w:hAnsi="Arial" w:cs="Arial"/>
          <w:b/>
          <w:sz w:val="20"/>
          <w:szCs w:val="20"/>
        </w:rPr>
        <w:t xml:space="preserve"> oraz udostępnionego przez</w:t>
      </w:r>
    </w:p>
    <w:p w14:paraId="52BF327D" w14:textId="2A83B717" w:rsidR="00A158A7" w:rsidRPr="00A158A7" w:rsidRDefault="00843530" w:rsidP="00A158A7">
      <w:pPr>
        <w:spacing w:after="60" w:line="360" w:lineRule="auto"/>
        <w:ind w:left="1"/>
        <w:jc w:val="both"/>
        <w:rPr>
          <w:rFonts w:ascii="Arial" w:hAnsi="Arial" w:cs="Arial"/>
          <w:sz w:val="20"/>
          <w:szCs w:val="20"/>
        </w:rPr>
      </w:pPr>
      <w:proofErr w:type="spellStart"/>
      <w:r w:rsidRPr="00A158A7">
        <w:rPr>
          <w:rFonts w:ascii="Arial" w:hAnsi="Arial" w:cs="Arial"/>
          <w:b/>
          <w:sz w:val="20"/>
          <w:szCs w:val="20"/>
        </w:rPr>
        <w:t>miniPortal</w:t>
      </w:r>
      <w:proofErr w:type="spellEnd"/>
      <w:r w:rsidRPr="00A158A7">
        <w:rPr>
          <w:rFonts w:ascii="Arial" w:hAnsi="Arial" w:cs="Arial"/>
          <w:b/>
          <w:sz w:val="20"/>
          <w:szCs w:val="20"/>
        </w:rPr>
        <w:t xml:space="preserve"> (f</w:t>
      </w:r>
      <w:r w:rsidR="00E10E26" w:rsidRPr="00A158A7">
        <w:rPr>
          <w:rFonts w:ascii="Arial" w:hAnsi="Arial" w:cs="Arial"/>
          <w:b/>
          <w:sz w:val="20"/>
          <w:szCs w:val="20"/>
        </w:rPr>
        <w:t>ormularz do komunikacji).</w:t>
      </w:r>
      <w:r w:rsidR="00A158A7" w:rsidRPr="00A158A7">
        <w:rPr>
          <w:rFonts w:ascii="Arial" w:hAnsi="Arial" w:cs="Arial"/>
          <w:b/>
          <w:sz w:val="20"/>
          <w:szCs w:val="20"/>
        </w:rPr>
        <w:t xml:space="preserve"> </w:t>
      </w:r>
      <w:r w:rsidR="00E10E26" w:rsidRPr="00A158A7">
        <w:rPr>
          <w:rFonts w:ascii="Arial" w:hAnsi="Arial" w:cs="Arial"/>
          <w:sz w:val="20"/>
          <w:szCs w:val="20"/>
        </w:rPr>
        <w:t>We wsz</w:t>
      </w:r>
      <w:r w:rsidR="00A158A7" w:rsidRPr="00A158A7">
        <w:rPr>
          <w:rFonts w:ascii="Arial" w:hAnsi="Arial" w:cs="Arial"/>
          <w:sz w:val="20"/>
          <w:szCs w:val="20"/>
        </w:rPr>
        <w:t>elkiej korespondencji związanej</w:t>
      </w:r>
    </w:p>
    <w:p w14:paraId="34448BE1" w14:textId="6246D751" w:rsidR="005F5CA7" w:rsidRPr="00A158A7" w:rsidRDefault="00E10E26" w:rsidP="00A158A7">
      <w:pPr>
        <w:spacing w:after="60" w:line="360" w:lineRule="auto"/>
        <w:ind w:left="1"/>
        <w:jc w:val="both"/>
        <w:rPr>
          <w:rFonts w:ascii="Arial" w:hAnsi="Arial" w:cs="Arial"/>
          <w:sz w:val="20"/>
          <w:szCs w:val="20"/>
        </w:rPr>
      </w:pPr>
      <w:r w:rsidRPr="00A158A7">
        <w:rPr>
          <w:rFonts w:ascii="Arial" w:hAnsi="Arial" w:cs="Arial"/>
          <w:sz w:val="20"/>
          <w:szCs w:val="20"/>
        </w:rPr>
        <w:t>z niniejszym postępowaniem Zamawiający i Wykonawcy po</w:t>
      </w:r>
      <w:r w:rsidR="00CC1954" w:rsidRPr="00A158A7">
        <w:rPr>
          <w:rFonts w:ascii="Arial" w:hAnsi="Arial" w:cs="Arial"/>
          <w:sz w:val="20"/>
          <w:szCs w:val="20"/>
        </w:rPr>
        <w:t xml:space="preserve">sługują się numerem </w:t>
      </w:r>
      <w:r w:rsidRPr="00A158A7">
        <w:rPr>
          <w:rFonts w:ascii="Arial" w:hAnsi="Arial" w:cs="Arial"/>
          <w:sz w:val="20"/>
          <w:szCs w:val="20"/>
        </w:rPr>
        <w:t>postępowania)</w:t>
      </w:r>
      <w:r w:rsidR="005F5CA7" w:rsidRPr="00A158A7">
        <w:rPr>
          <w:rFonts w:ascii="Arial" w:hAnsi="Arial" w:cs="Arial"/>
          <w:sz w:val="20"/>
          <w:szCs w:val="20"/>
        </w:rPr>
        <w:t xml:space="preserve">, </w:t>
      </w:r>
    </w:p>
    <w:p w14:paraId="44B6FB2F" w14:textId="415C3694" w:rsidR="00333B41" w:rsidRPr="006F3B87" w:rsidRDefault="005F5CA7" w:rsidP="00A158A7">
      <w:pPr>
        <w:spacing w:after="60" w:line="360" w:lineRule="auto"/>
        <w:jc w:val="left"/>
        <w:rPr>
          <w:rFonts w:ascii="Arial" w:hAnsi="Arial" w:cs="Arial"/>
          <w:sz w:val="20"/>
          <w:szCs w:val="20"/>
        </w:rPr>
      </w:pPr>
      <w:r w:rsidRPr="006F3B87">
        <w:rPr>
          <w:rFonts w:ascii="Arial" w:hAnsi="Arial" w:cs="Arial"/>
          <w:sz w:val="20"/>
          <w:szCs w:val="20"/>
        </w:rPr>
        <w:t>lub</w:t>
      </w:r>
      <w:r w:rsidR="00E10E26" w:rsidRPr="006F3B87">
        <w:rPr>
          <w:rFonts w:ascii="Arial" w:hAnsi="Arial" w:cs="Arial"/>
          <w:sz w:val="20"/>
          <w:szCs w:val="20"/>
        </w:rPr>
        <w:t xml:space="preserve"> </w:t>
      </w:r>
    </w:p>
    <w:p w14:paraId="3ACF245C" w14:textId="1B81AA22" w:rsidR="00E10E26" w:rsidRPr="00843530" w:rsidRDefault="00E10E26" w:rsidP="00D34892">
      <w:pPr>
        <w:pStyle w:val="Akapitzlist"/>
        <w:numPr>
          <w:ilvl w:val="2"/>
          <w:numId w:val="11"/>
        </w:numPr>
        <w:spacing w:after="60" w:line="360" w:lineRule="auto"/>
        <w:ind w:left="426" w:hanging="426"/>
        <w:contextualSpacing w:val="0"/>
        <w:rPr>
          <w:rFonts w:ascii="Arial" w:hAnsi="Arial" w:cs="Arial"/>
          <w:b/>
          <w:sz w:val="20"/>
          <w:szCs w:val="20"/>
        </w:rPr>
      </w:pPr>
      <w:r w:rsidRPr="00843530">
        <w:rPr>
          <w:rFonts w:ascii="Arial" w:hAnsi="Arial" w:cs="Arial"/>
          <w:b/>
          <w:sz w:val="20"/>
          <w:szCs w:val="20"/>
        </w:rPr>
        <w:t xml:space="preserve">za pomocą poczty elektronicznej email pod adresem wskazanym w </w:t>
      </w:r>
      <w:r w:rsidR="00843530" w:rsidRPr="00843530">
        <w:rPr>
          <w:rFonts w:ascii="Arial" w:hAnsi="Arial" w:cs="Arial"/>
          <w:b/>
          <w:sz w:val="20"/>
          <w:szCs w:val="20"/>
        </w:rPr>
        <w:t>pkt</w:t>
      </w:r>
      <w:r w:rsidR="00E851CC" w:rsidRPr="00843530">
        <w:rPr>
          <w:rFonts w:ascii="Arial" w:hAnsi="Arial" w:cs="Arial"/>
          <w:b/>
          <w:sz w:val="20"/>
          <w:szCs w:val="20"/>
        </w:rPr>
        <w:t>. 5</w:t>
      </w:r>
      <w:r w:rsidRPr="00843530">
        <w:rPr>
          <w:rFonts w:ascii="Arial" w:hAnsi="Arial" w:cs="Arial"/>
          <w:b/>
          <w:sz w:val="20"/>
          <w:szCs w:val="20"/>
        </w:rPr>
        <w:t xml:space="preserve"> </w:t>
      </w:r>
      <w:r w:rsidR="00E04C34" w:rsidRPr="00843530">
        <w:rPr>
          <w:rFonts w:ascii="Arial" w:hAnsi="Arial" w:cs="Arial"/>
          <w:b/>
          <w:sz w:val="20"/>
          <w:szCs w:val="20"/>
        </w:rPr>
        <w:t>SWZ</w:t>
      </w:r>
      <w:r w:rsidRPr="00843530">
        <w:rPr>
          <w:rFonts w:ascii="Arial" w:hAnsi="Arial" w:cs="Arial"/>
          <w:b/>
          <w:sz w:val="20"/>
          <w:szCs w:val="20"/>
        </w:rPr>
        <w:t>.</w:t>
      </w:r>
    </w:p>
    <w:p w14:paraId="3E87DBDF" w14:textId="09D519E9" w:rsidR="005B313C" w:rsidRPr="00843530" w:rsidRDefault="00843530" w:rsidP="00843530">
      <w:pPr>
        <w:autoSpaceDE w:val="0"/>
        <w:autoSpaceDN w:val="0"/>
        <w:adjustRightInd w:val="0"/>
        <w:spacing w:after="60" w:line="360" w:lineRule="auto"/>
        <w:jc w:val="both"/>
        <w:rPr>
          <w:rFonts w:ascii="Arial" w:hAnsi="Arial" w:cs="Arial"/>
          <w:color w:val="000000"/>
          <w:sz w:val="20"/>
          <w:szCs w:val="20"/>
        </w:rPr>
      </w:pPr>
      <w:r w:rsidRPr="00843530">
        <w:rPr>
          <w:rFonts w:ascii="Arial" w:hAnsi="Arial" w:cs="Arial"/>
          <w:b/>
          <w:sz w:val="20"/>
          <w:szCs w:val="20"/>
        </w:rPr>
        <w:t>5.</w:t>
      </w:r>
      <w:r w:rsidR="005B313C" w:rsidRPr="00843530">
        <w:rPr>
          <w:rFonts w:ascii="Arial" w:hAnsi="Arial" w:cs="Arial"/>
          <w:sz w:val="20"/>
          <w:szCs w:val="20"/>
        </w:rPr>
        <w:t>Osobą uprawnioną przez Zamawiającego do porozumiewania się z Wykonawcami jest:</w:t>
      </w:r>
    </w:p>
    <w:p w14:paraId="21601B89" w14:textId="4A5EEED5" w:rsidR="005B313C" w:rsidRPr="006F3B87" w:rsidRDefault="00843530" w:rsidP="00843530">
      <w:pPr>
        <w:pStyle w:val="pkt"/>
        <w:spacing w:before="0" w:line="360" w:lineRule="auto"/>
        <w:ind w:left="0" w:firstLine="0"/>
        <w:rPr>
          <w:rFonts w:ascii="Arial" w:hAnsi="Arial" w:cs="Arial"/>
          <w:bCs/>
          <w:sz w:val="20"/>
        </w:rPr>
      </w:pPr>
      <w:r>
        <w:rPr>
          <w:rFonts w:ascii="Arial" w:hAnsi="Arial" w:cs="Arial"/>
          <w:bCs/>
          <w:sz w:val="20"/>
        </w:rPr>
        <w:t>Anna Kowalczyk, tel. 41 349 7368, email: kowalczyk.anna@ujk.edu.pl</w:t>
      </w:r>
    </w:p>
    <w:p w14:paraId="6E39A392" w14:textId="57437368" w:rsidR="00A158A7" w:rsidRPr="00357657" w:rsidRDefault="00A158A7" w:rsidP="00A158A7">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Rozdział X.</w:t>
      </w:r>
      <w:r w:rsidRPr="00A158A7">
        <w:rPr>
          <w:rFonts w:ascii="Arial" w:hAnsi="Arial" w:cs="Arial"/>
          <w:b/>
          <w:bCs/>
          <w:sz w:val="20"/>
          <w:szCs w:val="20"/>
        </w:rPr>
        <w:t xml:space="preserve"> </w:t>
      </w:r>
      <w:r w:rsidRPr="006F3B87">
        <w:rPr>
          <w:rFonts w:ascii="Arial" w:hAnsi="Arial" w:cs="Arial"/>
          <w:b/>
          <w:bCs/>
          <w:sz w:val="20"/>
          <w:szCs w:val="20"/>
        </w:rPr>
        <w:t>Wymagania dotyczące wadium</w:t>
      </w:r>
      <w:r>
        <w:rPr>
          <w:rFonts w:ascii="Arial" w:hAnsi="Arial" w:cs="Arial"/>
          <w:b/>
          <w:sz w:val="20"/>
          <w:szCs w:val="20"/>
        </w:rPr>
        <w:t xml:space="preserve"> </w:t>
      </w:r>
      <w:r w:rsidRPr="00AF4FE2">
        <w:rPr>
          <w:rFonts w:ascii="Arial" w:hAnsi="Arial" w:cs="Arial"/>
          <w:b/>
          <w:sz w:val="20"/>
          <w:szCs w:val="20"/>
        </w:rPr>
        <w:t xml:space="preserve"> </w:t>
      </w:r>
    </w:p>
    <w:p w14:paraId="63B07282" w14:textId="6B821704" w:rsidR="00BA0997" w:rsidRDefault="00F077AF" w:rsidP="00A158A7">
      <w:pPr>
        <w:pStyle w:val="pkt"/>
        <w:spacing w:before="0" w:line="360" w:lineRule="auto"/>
        <w:ind w:left="0" w:firstLine="0"/>
        <w:rPr>
          <w:rFonts w:ascii="Arial" w:hAnsi="Arial" w:cs="Arial"/>
          <w:sz w:val="20"/>
        </w:rPr>
      </w:pPr>
      <w:r w:rsidRPr="006F3B87">
        <w:rPr>
          <w:rFonts w:ascii="Arial" w:hAnsi="Arial" w:cs="Arial"/>
          <w:sz w:val="20"/>
        </w:rPr>
        <w:t>Zamawiający nie wymaga wniesienia wadium</w:t>
      </w:r>
      <w:r w:rsidR="002B6673" w:rsidRPr="006F3B87">
        <w:rPr>
          <w:rFonts w:ascii="Arial" w:hAnsi="Arial" w:cs="Arial"/>
          <w:sz w:val="20"/>
        </w:rPr>
        <w:t xml:space="preserve"> w przedmiotowym postepowaniu</w:t>
      </w:r>
      <w:r w:rsidRPr="006F3B87">
        <w:rPr>
          <w:rFonts w:ascii="Arial" w:hAnsi="Arial" w:cs="Arial"/>
          <w:sz w:val="20"/>
        </w:rPr>
        <w:t>.</w:t>
      </w:r>
    </w:p>
    <w:p w14:paraId="78B9E7C4" w14:textId="77777777" w:rsidR="0070515D" w:rsidRPr="00A158A7" w:rsidRDefault="0070515D" w:rsidP="00A158A7">
      <w:pPr>
        <w:pStyle w:val="pkt"/>
        <w:spacing w:before="0" w:line="360" w:lineRule="auto"/>
        <w:ind w:left="0" w:firstLine="0"/>
        <w:rPr>
          <w:rFonts w:ascii="Arial" w:hAnsi="Arial" w:cs="Arial"/>
          <w:bCs/>
          <w:sz w:val="20"/>
        </w:rPr>
      </w:pPr>
    </w:p>
    <w:p w14:paraId="147EA533" w14:textId="12988F1D" w:rsidR="00A158A7" w:rsidRPr="00357657" w:rsidRDefault="00A158A7" w:rsidP="00A158A7">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lastRenderedPageBreak/>
        <w:t xml:space="preserve">Rozdział </w:t>
      </w:r>
      <w:r w:rsidRPr="006F3B87">
        <w:rPr>
          <w:rFonts w:ascii="Arial" w:hAnsi="Arial" w:cs="Arial"/>
          <w:b/>
          <w:bCs/>
          <w:sz w:val="20"/>
          <w:szCs w:val="20"/>
        </w:rPr>
        <w:t>XI</w:t>
      </w:r>
      <w:r>
        <w:rPr>
          <w:rFonts w:ascii="Arial" w:hAnsi="Arial" w:cs="Arial"/>
          <w:b/>
          <w:bCs/>
          <w:sz w:val="20"/>
          <w:szCs w:val="20"/>
        </w:rPr>
        <w:t>.</w:t>
      </w:r>
      <w:r w:rsidRPr="006F3B87">
        <w:rPr>
          <w:rFonts w:ascii="Arial" w:hAnsi="Arial" w:cs="Arial"/>
          <w:b/>
          <w:bCs/>
          <w:sz w:val="20"/>
          <w:szCs w:val="20"/>
        </w:rPr>
        <w:t xml:space="preserve"> Termin związania ofertą</w:t>
      </w:r>
    </w:p>
    <w:p w14:paraId="2FE89AA2" w14:textId="39DCC65E" w:rsidR="00057BB4" w:rsidRPr="006F3B87" w:rsidRDefault="00A158A7" w:rsidP="00A158A7">
      <w:pPr>
        <w:widowControl/>
        <w:suppressAutoHyphens w:val="0"/>
        <w:spacing w:after="60" w:line="360" w:lineRule="auto"/>
        <w:jc w:val="both"/>
        <w:rPr>
          <w:rFonts w:ascii="Arial" w:hAnsi="Arial" w:cs="Arial"/>
          <w:sz w:val="20"/>
          <w:szCs w:val="20"/>
        </w:rPr>
      </w:pPr>
      <w:r>
        <w:rPr>
          <w:rFonts w:ascii="Arial" w:hAnsi="Arial" w:cs="Arial"/>
          <w:b/>
          <w:bCs/>
          <w:sz w:val="20"/>
          <w:szCs w:val="20"/>
        </w:rPr>
        <w:t>1.</w:t>
      </w:r>
      <w:r w:rsidR="00057BB4" w:rsidRPr="006F3B87">
        <w:rPr>
          <w:rFonts w:ascii="Arial" w:hAnsi="Arial" w:cs="Arial"/>
          <w:sz w:val="20"/>
          <w:szCs w:val="20"/>
        </w:rPr>
        <w:t xml:space="preserve">Wykonawca jest związany złożoną ofertą od dnia upływu terminu składania ofert do dnia </w:t>
      </w:r>
      <w:r w:rsidR="00D86309" w:rsidRPr="00565443">
        <w:rPr>
          <w:rFonts w:ascii="Arial" w:hAnsi="Arial" w:cs="Arial"/>
          <w:sz w:val="20"/>
          <w:szCs w:val="20"/>
        </w:rPr>
        <w:t>10.07.</w:t>
      </w:r>
      <w:r w:rsidR="00057BB4" w:rsidRPr="00565443">
        <w:rPr>
          <w:rFonts w:ascii="Arial" w:hAnsi="Arial" w:cs="Arial"/>
          <w:sz w:val="20"/>
          <w:szCs w:val="20"/>
        </w:rPr>
        <w:t>2021r.</w:t>
      </w:r>
    </w:p>
    <w:p w14:paraId="0980FA7E" w14:textId="03833E8F" w:rsidR="00057BB4" w:rsidRPr="006F3B87" w:rsidRDefault="00A158A7" w:rsidP="00A158A7">
      <w:pPr>
        <w:widowControl/>
        <w:suppressAutoHyphens w:val="0"/>
        <w:spacing w:after="60" w:line="360" w:lineRule="auto"/>
        <w:jc w:val="both"/>
        <w:rPr>
          <w:rFonts w:ascii="Arial" w:hAnsi="Arial" w:cs="Arial"/>
          <w:sz w:val="20"/>
          <w:szCs w:val="20"/>
        </w:rPr>
      </w:pPr>
      <w:r w:rsidRPr="00A158A7">
        <w:rPr>
          <w:rFonts w:ascii="Arial" w:hAnsi="Arial" w:cs="Arial"/>
          <w:b/>
          <w:sz w:val="20"/>
          <w:szCs w:val="20"/>
        </w:rPr>
        <w:t>2.</w:t>
      </w:r>
      <w:r w:rsidR="00057BB4" w:rsidRPr="006F3B87">
        <w:rPr>
          <w:rFonts w:ascii="Arial" w:hAnsi="Arial" w:cs="Arial"/>
          <w:sz w:val="20"/>
          <w:szCs w:val="20"/>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4166BBF" w14:textId="548794C5" w:rsidR="00423A61" w:rsidRPr="006F3B87" w:rsidRDefault="00A158A7" w:rsidP="00A158A7">
      <w:pPr>
        <w:widowControl/>
        <w:suppressAutoHyphens w:val="0"/>
        <w:spacing w:after="60" w:line="360" w:lineRule="auto"/>
        <w:jc w:val="both"/>
        <w:rPr>
          <w:rFonts w:ascii="Arial" w:hAnsi="Arial" w:cs="Arial"/>
          <w:sz w:val="20"/>
          <w:szCs w:val="20"/>
        </w:rPr>
      </w:pPr>
      <w:r w:rsidRPr="00A158A7">
        <w:rPr>
          <w:rFonts w:ascii="Arial" w:hAnsi="Arial" w:cs="Arial"/>
          <w:b/>
          <w:sz w:val="20"/>
          <w:szCs w:val="20"/>
        </w:rPr>
        <w:t>3</w:t>
      </w:r>
      <w:r>
        <w:rPr>
          <w:rFonts w:ascii="Arial" w:hAnsi="Arial" w:cs="Arial"/>
          <w:sz w:val="20"/>
          <w:szCs w:val="20"/>
        </w:rPr>
        <w:t>.</w:t>
      </w:r>
      <w:r w:rsidR="00057BB4" w:rsidRPr="006F3B87">
        <w:rPr>
          <w:rFonts w:ascii="Arial" w:hAnsi="Arial" w:cs="Arial"/>
          <w:sz w:val="20"/>
          <w:szCs w:val="20"/>
        </w:rPr>
        <w:t>Przedłużenie terminu związ</w:t>
      </w:r>
      <w:r>
        <w:rPr>
          <w:rFonts w:ascii="Arial" w:hAnsi="Arial" w:cs="Arial"/>
          <w:sz w:val="20"/>
          <w:szCs w:val="20"/>
        </w:rPr>
        <w:t>ania oferta, o którym mowa w pkt</w:t>
      </w:r>
      <w:r w:rsidR="00057BB4" w:rsidRPr="006F3B87">
        <w:rPr>
          <w:rFonts w:ascii="Arial" w:hAnsi="Arial" w:cs="Arial"/>
          <w:sz w:val="20"/>
          <w:szCs w:val="20"/>
        </w:rPr>
        <w:t>. 2, wymaga złożenia przez Wykonawcę pisemnego oświadczenia o wyrażeniu zgody na przedłużenie terminu związania ofertą</w:t>
      </w:r>
      <w:r w:rsidR="00423A61" w:rsidRPr="006F3B87">
        <w:rPr>
          <w:rFonts w:ascii="Arial" w:hAnsi="Arial" w:cs="Arial"/>
          <w:sz w:val="20"/>
          <w:szCs w:val="20"/>
        </w:rPr>
        <w:t>.</w:t>
      </w:r>
    </w:p>
    <w:p w14:paraId="5B304C29" w14:textId="12AA1AA0" w:rsidR="00423A61" w:rsidRPr="006F3B87" w:rsidRDefault="00A158A7" w:rsidP="00A158A7">
      <w:pPr>
        <w:widowControl/>
        <w:suppressAutoHyphens w:val="0"/>
        <w:spacing w:line="360" w:lineRule="auto"/>
        <w:jc w:val="both"/>
        <w:rPr>
          <w:rFonts w:ascii="Arial" w:hAnsi="Arial" w:cs="Arial"/>
          <w:sz w:val="20"/>
          <w:szCs w:val="20"/>
        </w:rPr>
      </w:pPr>
      <w:r w:rsidRPr="00A158A7">
        <w:rPr>
          <w:rFonts w:ascii="Arial" w:hAnsi="Arial" w:cs="Arial"/>
          <w:b/>
          <w:sz w:val="20"/>
          <w:szCs w:val="20"/>
        </w:rPr>
        <w:t>4.</w:t>
      </w:r>
      <w:r w:rsidR="00423A61" w:rsidRPr="006F3B87">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279E1011" w14:textId="79C5EAF9" w:rsidR="00DA75DA" w:rsidRPr="004802AF" w:rsidRDefault="004802AF" w:rsidP="004802AF">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 xml:space="preserve">Rozdział XII. </w:t>
      </w:r>
      <w:r w:rsidRPr="004802AF">
        <w:rPr>
          <w:rFonts w:ascii="Arial" w:hAnsi="Arial" w:cs="Arial"/>
          <w:b/>
          <w:sz w:val="20"/>
          <w:szCs w:val="20"/>
        </w:rPr>
        <w:t>Opi</w:t>
      </w:r>
      <w:r>
        <w:rPr>
          <w:rFonts w:ascii="Arial" w:hAnsi="Arial" w:cs="Arial"/>
          <w:b/>
          <w:sz w:val="20"/>
          <w:szCs w:val="20"/>
        </w:rPr>
        <w:t>s sposobu przygotowywania ofert</w:t>
      </w:r>
      <w:r w:rsidR="00F66EEB">
        <w:rPr>
          <w:rFonts w:ascii="Arial" w:hAnsi="Arial" w:cs="Arial"/>
          <w:b/>
          <w:sz w:val="20"/>
          <w:szCs w:val="20"/>
        </w:rPr>
        <w:t>y</w:t>
      </w:r>
    </w:p>
    <w:p w14:paraId="3FDBD417" w14:textId="39ED9309" w:rsidR="001F7882" w:rsidRPr="006F3B87" w:rsidRDefault="004802AF" w:rsidP="00683827">
      <w:pPr>
        <w:widowControl/>
        <w:suppressAutoHyphens w:val="0"/>
        <w:spacing w:line="360" w:lineRule="auto"/>
        <w:jc w:val="both"/>
        <w:rPr>
          <w:rFonts w:ascii="Arial" w:hAnsi="Arial" w:cs="Arial"/>
          <w:b/>
          <w:bCs/>
          <w:sz w:val="20"/>
          <w:szCs w:val="20"/>
        </w:rPr>
      </w:pPr>
      <w:r w:rsidRPr="00614DBF">
        <w:rPr>
          <w:rFonts w:ascii="Arial" w:hAnsi="Arial" w:cs="Arial"/>
          <w:b/>
          <w:sz w:val="20"/>
          <w:szCs w:val="20"/>
        </w:rPr>
        <w:t>1.</w:t>
      </w:r>
      <w:r w:rsidR="001F7882" w:rsidRPr="006F3B87">
        <w:rPr>
          <w:rFonts w:ascii="Arial" w:hAnsi="Arial" w:cs="Arial"/>
          <w:sz w:val="20"/>
          <w:szCs w:val="20"/>
        </w:rPr>
        <w:t xml:space="preserve">Każdy </w:t>
      </w:r>
      <w:r w:rsidR="002468E9" w:rsidRPr="006F3B87">
        <w:rPr>
          <w:rFonts w:ascii="Arial" w:hAnsi="Arial" w:cs="Arial"/>
          <w:sz w:val="20"/>
          <w:szCs w:val="20"/>
        </w:rPr>
        <w:t>W</w:t>
      </w:r>
      <w:r w:rsidR="001F7882" w:rsidRPr="006F3B87">
        <w:rPr>
          <w:rFonts w:ascii="Arial" w:hAnsi="Arial" w:cs="Arial"/>
          <w:sz w:val="20"/>
          <w:szCs w:val="20"/>
        </w:rPr>
        <w:t>ykonawca może złożyć tylko jedną ofertę na realizacj</w:t>
      </w:r>
      <w:r w:rsidR="00DA75DA" w:rsidRPr="006F3B87">
        <w:rPr>
          <w:rFonts w:ascii="Arial" w:hAnsi="Arial" w:cs="Arial"/>
          <w:sz w:val="20"/>
          <w:szCs w:val="20"/>
        </w:rPr>
        <w:t>ę całości przedmiotu zamówienia</w:t>
      </w:r>
      <w:r w:rsidR="00DA75DA" w:rsidRPr="006F3B87">
        <w:rPr>
          <w:rFonts w:ascii="Arial" w:hAnsi="Arial" w:cs="Arial"/>
          <w:sz w:val="20"/>
          <w:szCs w:val="20"/>
        </w:rPr>
        <w:br/>
      </w:r>
      <w:r w:rsidR="001F7882" w:rsidRPr="006F3B87">
        <w:rPr>
          <w:rFonts w:ascii="Arial" w:hAnsi="Arial" w:cs="Arial"/>
          <w:sz w:val="20"/>
          <w:szCs w:val="20"/>
        </w:rPr>
        <w:t xml:space="preserve">w formie </w:t>
      </w:r>
      <w:r w:rsidR="009E00F0" w:rsidRPr="006F3B87">
        <w:rPr>
          <w:rFonts w:ascii="Arial" w:hAnsi="Arial" w:cs="Arial"/>
          <w:sz w:val="20"/>
          <w:szCs w:val="20"/>
        </w:rPr>
        <w:t>w elektronicznej</w:t>
      </w:r>
      <w:r w:rsidR="0088101E" w:rsidRPr="006F3B87">
        <w:rPr>
          <w:rFonts w:ascii="Arial" w:hAnsi="Arial" w:cs="Arial"/>
          <w:sz w:val="20"/>
          <w:szCs w:val="20"/>
        </w:rPr>
        <w:t>,</w:t>
      </w:r>
      <w:r w:rsidR="009E00F0" w:rsidRPr="006F3B87">
        <w:rPr>
          <w:rFonts w:ascii="Arial" w:hAnsi="Arial" w:cs="Arial"/>
          <w:sz w:val="20"/>
          <w:szCs w:val="20"/>
        </w:rPr>
        <w:t xml:space="preserve"> </w:t>
      </w:r>
      <w:r w:rsidR="0088101E" w:rsidRPr="006F3B87">
        <w:rPr>
          <w:rFonts w:ascii="Arial" w:hAnsi="Arial" w:cs="Arial"/>
          <w:sz w:val="20"/>
          <w:szCs w:val="20"/>
        </w:rPr>
        <w:t xml:space="preserve">tj. opatrzona elektronicznym podpisem kwalifikowanym, </w:t>
      </w:r>
      <w:r w:rsidR="009E00F0" w:rsidRPr="006F3B87">
        <w:rPr>
          <w:rFonts w:ascii="Arial" w:hAnsi="Arial" w:cs="Arial"/>
          <w:sz w:val="20"/>
          <w:szCs w:val="20"/>
        </w:rPr>
        <w:t>lub w postaci elektronicznej opatrzonej podpisem zaufanym lub podpisem osobistym</w:t>
      </w:r>
      <w:r w:rsidR="001F7882" w:rsidRPr="006F3B87">
        <w:rPr>
          <w:rFonts w:ascii="Arial" w:hAnsi="Arial" w:cs="Arial"/>
          <w:b/>
          <w:bCs/>
          <w:sz w:val="20"/>
          <w:szCs w:val="20"/>
        </w:rPr>
        <w:t xml:space="preserve">. </w:t>
      </w:r>
    </w:p>
    <w:p w14:paraId="10BDE50E" w14:textId="1AB9E96D" w:rsidR="002468E9" w:rsidRPr="006F3B87" w:rsidRDefault="004802AF" w:rsidP="00683827">
      <w:pPr>
        <w:widowControl/>
        <w:suppressAutoHyphens w:val="0"/>
        <w:spacing w:line="360" w:lineRule="auto"/>
        <w:jc w:val="both"/>
        <w:rPr>
          <w:rFonts w:ascii="Arial" w:hAnsi="Arial" w:cs="Arial"/>
          <w:bCs/>
          <w:sz w:val="20"/>
          <w:szCs w:val="20"/>
        </w:rPr>
      </w:pPr>
      <w:r w:rsidRPr="00614DBF">
        <w:rPr>
          <w:rFonts w:ascii="Arial" w:hAnsi="Arial" w:cs="Arial"/>
          <w:b/>
          <w:bCs/>
          <w:sz w:val="20"/>
          <w:szCs w:val="20"/>
        </w:rPr>
        <w:t>2.</w:t>
      </w:r>
      <w:r w:rsidR="002468E9" w:rsidRPr="006F3B87">
        <w:rPr>
          <w:rFonts w:ascii="Arial" w:hAnsi="Arial" w:cs="Arial"/>
          <w:bCs/>
          <w:sz w:val="20"/>
          <w:szCs w:val="20"/>
        </w:rPr>
        <w:t>Treść oferty musi odpowiadać treści SWZ.</w:t>
      </w:r>
    </w:p>
    <w:p w14:paraId="730426C3" w14:textId="4ABBF76A" w:rsidR="00BA0997" w:rsidRPr="006F3B87" w:rsidRDefault="004802AF" w:rsidP="00683827">
      <w:pPr>
        <w:spacing w:line="360" w:lineRule="auto"/>
        <w:jc w:val="both"/>
        <w:rPr>
          <w:rFonts w:ascii="Arial" w:hAnsi="Arial" w:cs="Arial"/>
          <w:sz w:val="20"/>
          <w:szCs w:val="20"/>
        </w:rPr>
      </w:pPr>
      <w:r w:rsidRPr="00614DBF">
        <w:rPr>
          <w:rFonts w:ascii="Arial" w:hAnsi="Arial" w:cs="Arial"/>
          <w:b/>
          <w:sz w:val="20"/>
          <w:szCs w:val="20"/>
        </w:rPr>
        <w:t>3.</w:t>
      </w:r>
      <w:r w:rsidR="00BA0997" w:rsidRPr="006F3B87">
        <w:rPr>
          <w:rFonts w:ascii="Arial" w:hAnsi="Arial" w:cs="Arial"/>
          <w:sz w:val="20"/>
          <w:szCs w:val="20"/>
        </w:rPr>
        <w:t>Wykonawcy mogą wspólnie ubiegać się o udzielenie zamówienia zgodnie z art.</w:t>
      </w:r>
      <w:r w:rsidR="0041766E" w:rsidRPr="006F3B87">
        <w:rPr>
          <w:rFonts w:ascii="Arial" w:hAnsi="Arial" w:cs="Arial"/>
          <w:sz w:val="20"/>
          <w:szCs w:val="20"/>
        </w:rPr>
        <w:t xml:space="preserve"> </w:t>
      </w:r>
      <w:r w:rsidR="009E00F0" w:rsidRPr="006F3B87">
        <w:rPr>
          <w:rFonts w:ascii="Arial" w:hAnsi="Arial" w:cs="Arial"/>
          <w:sz w:val="20"/>
          <w:szCs w:val="20"/>
        </w:rPr>
        <w:t>58</w:t>
      </w:r>
      <w:r w:rsidR="00BA0997" w:rsidRPr="006F3B87">
        <w:rPr>
          <w:rFonts w:ascii="Arial" w:hAnsi="Arial" w:cs="Arial"/>
          <w:sz w:val="20"/>
          <w:szCs w:val="20"/>
        </w:rPr>
        <w:t xml:space="preserve"> ustawy PZP. Przepisy dotyczące </w:t>
      </w:r>
      <w:r w:rsidR="002B6673" w:rsidRPr="006F3B87">
        <w:rPr>
          <w:rFonts w:ascii="Arial" w:hAnsi="Arial" w:cs="Arial"/>
          <w:sz w:val="20"/>
          <w:szCs w:val="20"/>
        </w:rPr>
        <w:t>W</w:t>
      </w:r>
      <w:r w:rsidR="00BA0997" w:rsidRPr="006F3B87">
        <w:rPr>
          <w:rFonts w:ascii="Arial" w:hAnsi="Arial" w:cs="Arial"/>
          <w:sz w:val="20"/>
          <w:szCs w:val="20"/>
        </w:rPr>
        <w:t xml:space="preserve">ykonawcy stosuje się odpowiednio do </w:t>
      </w:r>
      <w:r w:rsidR="002B6673" w:rsidRPr="006F3B87">
        <w:rPr>
          <w:rFonts w:ascii="Arial" w:hAnsi="Arial" w:cs="Arial"/>
          <w:sz w:val="20"/>
          <w:szCs w:val="20"/>
        </w:rPr>
        <w:t>W</w:t>
      </w:r>
      <w:r w:rsidR="00E474CC" w:rsidRPr="006F3B87">
        <w:rPr>
          <w:rFonts w:ascii="Arial" w:hAnsi="Arial" w:cs="Arial"/>
          <w:sz w:val="20"/>
          <w:szCs w:val="20"/>
        </w:rPr>
        <w:t>ykonawców wspólnie ubiegających</w:t>
      </w:r>
      <w:r w:rsidR="00E474CC" w:rsidRPr="006F3B87">
        <w:rPr>
          <w:rFonts w:ascii="Arial" w:hAnsi="Arial" w:cs="Arial"/>
          <w:sz w:val="20"/>
          <w:szCs w:val="20"/>
        </w:rPr>
        <w:br/>
      </w:r>
      <w:r w:rsidR="00BA0997" w:rsidRPr="006F3B87">
        <w:rPr>
          <w:rFonts w:ascii="Arial" w:hAnsi="Arial" w:cs="Arial"/>
          <w:sz w:val="20"/>
          <w:szCs w:val="20"/>
        </w:rPr>
        <w:t>się o udzielenie zamówienia publicznego.</w:t>
      </w:r>
    </w:p>
    <w:p w14:paraId="014FED1F" w14:textId="39B1F389" w:rsidR="00BA0997" w:rsidRPr="006F3B87" w:rsidRDefault="004802AF" w:rsidP="00683827">
      <w:pPr>
        <w:spacing w:line="360" w:lineRule="auto"/>
        <w:jc w:val="both"/>
        <w:rPr>
          <w:rFonts w:ascii="Arial" w:hAnsi="Arial" w:cs="Arial"/>
          <w:sz w:val="20"/>
          <w:szCs w:val="20"/>
        </w:rPr>
      </w:pPr>
      <w:r w:rsidRPr="00614DBF">
        <w:rPr>
          <w:rFonts w:ascii="Arial" w:hAnsi="Arial" w:cs="Arial"/>
          <w:b/>
          <w:sz w:val="20"/>
          <w:szCs w:val="20"/>
        </w:rPr>
        <w:t>4.</w:t>
      </w:r>
      <w:r w:rsidR="00BA0997" w:rsidRPr="006F3B87">
        <w:rPr>
          <w:rFonts w:ascii="Arial" w:hAnsi="Arial" w:cs="Arial"/>
          <w:sz w:val="20"/>
          <w:szCs w:val="20"/>
        </w:rPr>
        <w:t xml:space="preserve">Wymaga się aby oferta wraz ze wszystkimi załącznikami była podpisana przez osoby uprawnione do reprezentowania </w:t>
      </w:r>
      <w:r w:rsidR="00941D00" w:rsidRPr="006F3B87">
        <w:rPr>
          <w:rFonts w:ascii="Arial" w:hAnsi="Arial" w:cs="Arial"/>
          <w:sz w:val="20"/>
          <w:szCs w:val="20"/>
        </w:rPr>
        <w:t>W</w:t>
      </w:r>
      <w:r w:rsidR="00BA0997" w:rsidRPr="006F3B87">
        <w:rPr>
          <w:rFonts w:ascii="Arial" w:hAnsi="Arial" w:cs="Arial"/>
          <w:sz w:val="20"/>
          <w:szCs w:val="20"/>
        </w:rPr>
        <w:t xml:space="preserve">ykonawcy. </w:t>
      </w:r>
      <w:r w:rsidR="00741CCD" w:rsidRPr="006F3B87">
        <w:rPr>
          <w:rFonts w:ascii="Arial" w:hAnsi="Arial" w:cs="Arial"/>
          <w:sz w:val="20"/>
          <w:szCs w:val="20"/>
        </w:rPr>
        <w:t xml:space="preserve">W celu potwierdzenia, że osoba działająca w imieniu </w:t>
      </w:r>
      <w:r w:rsidR="00941D00" w:rsidRPr="006F3B87">
        <w:rPr>
          <w:rFonts w:ascii="Arial" w:hAnsi="Arial" w:cs="Arial"/>
          <w:sz w:val="20"/>
          <w:szCs w:val="20"/>
        </w:rPr>
        <w:t>W</w:t>
      </w:r>
      <w:r w:rsidR="00741CCD" w:rsidRPr="006F3B87">
        <w:rPr>
          <w:rFonts w:ascii="Arial" w:hAnsi="Arial" w:cs="Arial"/>
          <w:sz w:val="20"/>
          <w:szCs w:val="20"/>
        </w:rPr>
        <w:t xml:space="preserve">ykonawcy jest umocowana do jego reprezentowania, </w:t>
      </w:r>
      <w:r w:rsidR="00941D00" w:rsidRPr="006F3B87">
        <w:rPr>
          <w:rFonts w:ascii="Arial" w:hAnsi="Arial" w:cs="Arial"/>
          <w:sz w:val="20"/>
          <w:szCs w:val="20"/>
        </w:rPr>
        <w:t>Z</w:t>
      </w:r>
      <w:r w:rsidR="00741CCD" w:rsidRPr="006F3B87">
        <w:rPr>
          <w:rFonts w:ascii="Arial" w:hAnsi="Arial" w:cs="Arial"/>
          <w:sz w:val="20"/>
          <w:szCs w:val="20"/>
        </w:rPr>
        <w:t xml:space="preserve">amawiający żąda od </w:t>
      </w:r>
      <w:r w:rsidR="00941D00" w:rsidRPr="006F3B87">
        <w:rPr>
          <w:rFonts w:ascii="Arial" w:hAnsi="Arial" w:cs="Arial"/>
          <w:sz w:val="20"/>
          <w:szCs w:val="20"/>
        </w:rPr>
        <w:t>Wykonawcy odpisu lub informacji</w:t>
      </w:r>
      <w:r w:rsidR="00941D00" w:rsidRPr="006F3B87">
        <w:rPr>
          <w:rFonts w:ascii="Arial" w:hAnsi="Arial" w:cs="Arial"/>
          <w:sz w:val="20"/>
          <w:szCs w:val="20"/>
        </w:rPr>
        <w:br/>
      </w:r>
      <w:r w:rsidR="00741CCD" w:rsidRPr="006F3B87">
        <w:rPr>
          <w:rFonts w:ascii="Arial" w:hAnsi="Arial" w:cs="Arial"/>
          <w:sz w:val="20"/>
          <w:szCs w:val="20"/>
        </w:rPr>
        <w:t xml:space="preserve">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t>
      </w:r>
      <w:r w:rsidR="00941D00" w:rsidRPr="006F3B87">
        <w:rPr>
          <w:rFonts w:ascii="Arial" w:hAnsi="Arial" w:cs="Arial"/>
          <w:sz w:val="20"/>
          <w:szCs w:val="20"/>
        </w:rPr>
        <w:t>W</w:t>
      </w:r>
      <w:r w:rsidR="00741CCD" w:rsidRPr="006F3B87">
        <w:rPr>
          <w:rFonts w:ascii="Arial" w:hAnsi="Arial" w:cs="Arial"/>
          <w:sz w:val="20"/>
          <w:szCs w:val="20"/>
        </w:rPr>
        <w:t xml:space="preserve">ykonawca wskazał dane umożliwiające dostęp do tych dokumentów w treści oferty. Jeżeli w imieniu </w:t>
      </w:r>
      <w:r w:rsidR="00941D00" w:rsidRPr="006F3B87">
        <w:rPr>
          <w:rFonts w:ascii="Arial" w:hAnsi="Arial" w:cs="Arial"/>
          <w:sz w:val="20"/>
          <w:szCs w:val="20"/>
        </w:rPr>
        <w:t>W</w:t>
      </w:r>
      <w:r w:rsidR="00741CCD" w:rsidRPr="006F3B87">
        <w:rPr>
          <w:rFonts w:ascii="Arial" w:hAnsi="Arial" w:cs="Arial"/>
          <w:sz w:val="20"/>
          <w:szCs w:val="20"/>
        </w:rPr>
        <w:t xml:space="preserve">ykonawcy działa osoba, której umocowanie do </w:t>
      </w:r>
      <w:r w:rsidR="000207E3" w:rsidRPr="006F3B87">
        <w:rPr>
          <w:rFonts w:ascii="Arial" w:hAnsi="Arial" w:cs="Arial"/>
          <w:sz w:val="20"/>
          <w:szCs w:val="20"/>
        </w:rPr>
        <w:t>jego reprezentowania nie wynika</w:t>
      </w:r>
      <w:r w:rsidR="000207E3" w:rsidRPr="006F3B87">
        <w:rPr>
          <w:rFonts w:ascii="Arial" w:hAnsi="Arial" w:cs="Arial"/>
          <w:sz w:val="20"/>
          <w:szCs w:val="20"/>
        </w:rPr>
        <w:br/>
      </w:r>
      <w:r w:rsidR="00741CCD" w:rsidRPr="006F3B87">
        <w:rPr>
          <w:rFonts w:ascii="Arial" w:hAnsi="Arial" w:cs="Arial"/>
          <w:sz w:val="20"/>
          <w:szCs w:val="20"/>
        </w:rPr>
        <w:t xml:space="preserve">z dokumentów, o których mowa w zdaniu 2, Zamawiający żąda od </w:t>
      </w:r>
      <w:r w:rsidR="008C7321" w:rsidRPr="006F3B87">
        <w:rPr>
          <w:rFonts w:ascii="Arial" w:hAnsi="Arial" w:cs="Arial"/>
          <w:sz w:val="20"/>
          <w:szCs w:val="20"/>
        </w:rPr>
        <w:t>W</w:t>
      </w:r>
      <w:r w:rsidR="00741CCD" w:rsidRPr="006F3B87">
        <w:rPr>
          <w:rFonts w:ascii="Arial" w:hAnsi="Arial" w:cs="Arial"/>
          <w:sz w:val="20"/>
          <w:szCs w:val="20"/>
        </w:rPr>
        <w:t xml:space="preserve">ykonawcy pełnomocnictwa lub innego dokumentu potwierdzającego umocowanie do reprezentowania </w:t>
      </w:r>
      <w:r w:rsidR="00941D00" w:rsidRPr="006F3B87">
        <w:rPr>
          <w:rFonts w:ascii="Arial" w:hAnsi="Arial" w:cs="Arial"/>
          <w:sz w:val="20"/>
          <w:szCs w:val="20"/>
        </w:rPr>
        <w:t>W</w:t>
      </w:r>
      <w:r w:rsidR="00741CCD" w:rsidRPr="006F3B87">
        <w:rPr>
          <w:rFonts w:ascii="Arial" w:hAnsi="Arial" w:cs="Arial"/>
          <w:sz w:val="20"/>
          <w:szCs w:val="20"/>
        </w:rPr>
        <w:t>ykonawcy.</w:t>
      </w:r>
    </w:p>
    <w:p w14:paraId="72486F7D" w14:textId="11C663EA" w:rsidR="00205681" w:rsidRPr="006F3B87" w:rsidRDefault="004802AF" w:rsidP="00683827">
      <w:pPr>
        <w:spacing w:line="360" w:lineRule="auto"/>
        <w:jc w:val="both"/>
        <w:rPr>
          <w:rFonts w:ascii="Arial" w:hAnsi="Arial" w:cs="Arial"/>
          <w:sz w:val="20"/>
          <w:szCs w:val="20"/>
        </w:rPr>
      </w:pPr>
      <w:r w:rsidRPr="00614DBF">
        <w:rPr>
          <w:rFonts w:ascii="Arial" w:hAnsi="Arial" w:cs="Arial"/>
          <w:b/>
          <w:sz w:val="20"/>
          <w:szCs w:val="20"/>
        </w:rPr>
        <w:t>5.</w:t>
      </w:r>
      <w:r w:rsidR="00BA0997" w:rsidRPr="006F3B87">
        <w:rPr>
          <w:rFonts w:ascii="Arial" w:hAnsi="Arial" w:cs="Arial"/>
          <w:sz w:val="20"/>
          <w:szCs w:val="20"/>
        </w:rPr>
        <w:t xml:space="preserve">W przypadku składania ofert przez </w:t>
      </w:r>
      <w:r w:rsidR="00941D00" w:rsidRPr="006F3B87">
        <w:rPr>
          <w:rFonts w:ascii="Arial" w:hAnsi="Arial" w:cs="Arial"/>
          <w:sz w:val="20"/>
          <w:szCs w:val="20"/>
        </w:rPr>
        <w:t>W</w:t>
      </w:r>
      <w:r w:rsidR="00BA0997" w:rsidRPr="006F3B87">
        <w:rPr>
          <w:rFonts w:ascii="Arial" w:hAnsi="Arial" w:cs="Arial"/>
          <w:sz w:val="20"/>
          <w:szCs w:val="20"/>
        </w:rPr>
        <w:t>ykonawców wspólnie ubiegających się o</w:t>
      </w:r>
      <w:r w:rsidR="002B59AE" w:rsidRPr="006F3B87">
        <w:rPr>
          <w:rFonts w:ascii="Arial" w:hAnsi="Arial" w:cs="Arial"/>
          <w:sz w:val="20"/>
          <w:szCs w:val="20"/>
        </w:rPr>
        <w:t> </w:t>
      </w:r>
      <w:r w:rsidR="00BA0997" w:rsidRPr="006F3B87">
        <w:rPr>
          <w:rFonts w:ascii="Arial" w:hAnsi="Arial" w:cs="Arial"/>
          <w:sz w:val="20"/>
          <w:szCs w:val="20"/>
        </w:rPr>
        <w:t xml:space="preserve">udzielenie zamówienia lub w sytuacji reprezentowania </w:t>
      </w:r>
      <w:r w:rsidR="00941D00" w:rsidRPr="006F3B87">
        <w:rPr>
          <w:rFonts w:ascii="Arial" w:hAnsi="Arial" w:cs="Arial"/>
          <w:sz w:val="20"/>
          <w:szCs w:val="20"/>
        </w:rPr>
        <w:t>W</w:t>
      </w:r>
      <w:r w:rsidR="00BA0997" w:rsidRPr="006F3B87">
        <w:rPr>
          <w:rFonts w:ascii="Arial" w:hAnsi="Arial" w:cs="Arial"/>
          <w:sz w:val="20"/>
          <w:szCs w:val="20"/>
        </w:rPr>
        <w:t>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6F3B87">
        <w:rPr>
          <w:rFonts w:ascii="Arial" w:hAnsi="Arial" w:cs="Arial"/>
          <w:sz w:val="20"/>
          <w:szCs w:val="20"/>
        </w:rPr>
        <w:t xml:space="preserve"> Pełnomocnictwa sporządzone w </w:t>
      </w:r>
      <w:r w:rsidR="00BA0997" w:rsidRPr="006F3B87">
        <w:rPr>
          <w:rFonts w:ascii="Arial" w:hAnsi="Arial" w:cs="Arial"/>
          <w:sz w:val="20"/>
          <w:szCs w:val="20"/>
        </w:rPr>
        <w:t>języku obcym Wykonawca składa wraz z tłumaczeniem na język polski.</w:t>
      </w:r>
      <w:r w:rsidR="00205681" w:rsidRPr="006F3B87">
        <w:rPr>
          <w:rFonts w:ascii="Arial" w:hAnsi="Arial" w:cs="Arial"/>
          <w:sz w:val="20"/>
          <w:szCs w:val="20"/>
        </w:rPr>
        <w:t xml:space="preserve"> Pełnomocnictwo do złożenia oferty musi być złożone w oryginale w takiej samej formie, jak składana oferta (</w:t>
      </w:r>
      <w:proofErr w:type="spellStart"/>
      <w:r w:rsidR="00205681" w:rsidRPr="006F3B87">
        <w:rPr>
          <w:rFonts w:ascii="Arial" w:hAnsi="Arial" w:cs="Arial"/>
          <w:sz w:val="20"/>
          <w:szCs w:val="20"/>
        </w:rPr>
        <w:t>t.j</w:t>
      </w:r>
      <w:proofErr w:type="spellEnd"/>
      <w:r w:rsidR="00205681" w:rsidRPr="006F3B87">
        <w:rPr>
          <w:rFonts w:ascii="Arial" w:hAnsi="Arial" w:cs="Arial"/>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92088E" w:rsidRPr="006F3B87">
        <w:rPr>
          <w:rFonts w:ascii="Arial" w:hAnsi="Arial" w:cs="Arial"/>
          <w:sz w:val="20"/>
          <w:szCs w:val="20"/>
        </w:rPr>
        <w:t xml:space="preserve"> (Dz. U. 2020 poz. 11</w:t>
      </w:r>
      <w:r>
        <w:rPr>
          <w:rFonts w:ascii="Arial" w:hAnsi="Arial" w:cs="Arial"/>
          <w:sz w:val="20"/>
          <w:szCs w:val="20"/>
        </w:rPr>
        <w:t xml:space="preserve">92 </w:t>
      </w:r>
      <w:r w:rsidR="0092088E" w:rsidRPr="006F3B87">
        <w:rPr>
          <w:rFonts w:ascii="Arial" w:hAnsi="Arial" w:cs="Arial"/>
          <w:sz w:val="20"/>
          <w:szCs w:val="20"/>
        </w:rPr>
        <w:t xml:space="preserve">z </w:t>
      </w:r>
      <w:proofErr w:type="spellStart"/>
      <w:r w:rsidR="0092088E" w:rsidRPr="006F3B87">
        <w:rPr>
          <w:rFonts w:ascii="Arial" w:hAnsi="Arial" w:cs="Arial"/>
          <w:sz w:val="20"/>
          <w:szCs w:val="20"/>
        </w:rPr>
        <w:t>późn</w:t>
      </w:r>
      <w:proofErr w:type="spellEnd"/>
      <w:r w:rsidR="0092088E" w:rsidRPr="006F3B87">
        <w:rPr>
          <w:rFonts w:ascii="Arial" w:hAnsi="Arial" w:cs="Arial"/>
          <w:sz w:val="20"/>
          <w:szCs w:val="20"/>
        </w:rPr>
        <w:t>. zm.)</w:t>
      </w:r>
      <w:r w:rsidR="00205681" w:rsidRPr="006F3B87">
        <w:rPr>
          <w:rFonts w:ascii="Arial" w:hAnsi="Arial" w:cs="Arial"/>
          <w:sz w:val="20"/>
          <w:szCs w:val="20"/>
        </w:rPr>
        <w:t xml:space="preserve">, które to poświadczenie notariusz opatruje kwalifikowanym podpisem elektronicznym, bądź też poprzez opatrzenie skanu pełnomocnictwa sporządzonego uprzednio w formie pisemnej kwalifikowanym podpisem, podpisem zaufanym lub podpisem </w:t>
      </w:r>
      <w:r w:rsidR="00205681" w:rsidRPr="006F3B87">
        <w:rPr>
          <w:rFonts w:ascii="Arial" w:hAnsi="Arial" w:cs="Arial"/>
          <w:sz w:val="20"/>
          <w:szCs w:val="20"/>
        </w:rPr>
        <w:lastRenderedPageBreak/>
        <w:t>osobistym mocodawcy. Elektroniczna kopia pełnomocnictwa nie może być uwierzytelniona przez upełnomocnionego</w:t>
      </w:r>
      <w:r w:rsidR="00716E79" w:rsidRPr="006F3B87">
        <w:rPr>
          <w:rFonts w:ascii="Arial" w:hAnsi="Arial" w:cs="Arial"/>
          <w:sz w:val="20"/>
          <w:szCs w:val="20"/>
        </w:rPr>
        <w:t>.</w:t>
      </w:r>
    </w:p>
    <w:p w14:paraId="5FE9F536" w14:textId="25BF4018" w:rsidR="00BA0997" w:rsidRPr="006F3B87" w:rsidRDefault="004802AF" w:rsidP="00683827">
      <w:pPr>
        <w:spacing w:line="360" w:lineRule="auto"/>
        <w:jc w:val="both"/>
        <w:rPr>
          <w:rFonts w:ascii="Arial" w:hAnsi="Arial" w:cs="Arial"/>
          <w:sz w:val="20"/>
          <w:szCs w:val="20"/>
        </w:rPr>
      </w:pPr>
      <w:r w:rsidRPr="00614DBF">
        <w:rPr>
          <w:rFonts w:ascii="Arial" w:hAnsi="Arial" w:cs="Arial"/>
          <w:b/>
          <w:sz w:val="20"/>
          <w:szCs w:val="20"/>
        </w:rPr>
        <w:t>6.</w:t>
      </w:r>
      <w:r w:rsidR="00BA0997" w:rsidRPr="006F3B87">
        <w:rPr>
          <w:rFonts w:ascii="Arial" w:hAnsi="Arial" w:cs="Arial"/>
          <w:sz w:val="20"/>
          <w:szCs w:val="20"/>
        </w:rPr>
        <w:t xml:space="preserve">Oferta wraz ze stanowiącymi jej integralną część załącznikami powinna być sporządzona przez </w:t>
      </w:r>
      <w:r w:rsidR="00BE1F5A" w:rsidRPr="006F3B87">
        <w:rPr>
          <w:rFonts w:ascii="Arial" w:hAnsi="Arial" w:cs="Arial"/>
          <w:sz w:val="20"/>
          <w:szCs w:val="20"/>
        </w:rPr>
        <w:t>W</w:t>
      </w:r>
      <w:r w:rsidR="00BA0997" w:rsidRPr="006F3B87">
        <w:rPr>
          <w:rFonts w:ascii="Arial" w:hAnsi="Arial" w:cs="Arial"/>
          <w:sz w:val="20"/>
          <w:szCs w:val="20"/>
        </w:rPr>
        <w:t xml:space="preserve">ykonawcę według treści postanowień niniejszej </w:t>
      </w:r>
      <w:r w:rsidR="001232D5" w:rsidRPr="006F3B87">
        <w:rPr>
          <w:rFonts w:ascii="Arial" w:hAnsi="Arial" w:cs="Arial"/>
          <w:sz w:val="20"/>
          <w:szCs w:val="20"/>
        </w:rPr>
        <w:t>SWZ</w:t>
      </w:r>
      <w:r w:rsidR="00BA0997" w:rsidRPr="006F3B87">
        <w:rPr>
          <w:rFonts w:ascii="Arial" w:hAnsi="Arial" w:cs="Arial"/>
          <w:sz w:val="20"/>
          <w:szCs w:val="20"/>
        </w:rPr>
        <w:t xml:space="preserve"> oraz według treści formularza oferty i jego załączników, w szczególności oferta winna zawierać</w:t>
      </w:r>
      <w:r w:rsidR="00205681" w:rsidRPr="006F3B87">
        <w:rPr>
          <w:rFonts w:ascii="Arial" w:hAnsi="Arial" w:cs="Arial"/>
          <w:sz w:val="20"/>
          <w:szCs w:val="20"/>
        </w:rPr>
        <w:t xml:space="preserve"> </w:t>
      </w:r>
      <w:r w:rsidR="00BA0997" w:rsidRPr="006F3B87">
        <w:rPr>
          <w:rFonts w:ascii="Arial" w:hAnsi="Arial" w:cs="Arial"/>
          <w:sz w:val="20"/>
          <w:szCs w:val="20"/>
        </w:rPr>
        <w:t xml:space="preserve">wypełniony i </w:t>
      </w:r>
      <w:r w:rsidR="00BE1F5A" w:rsidRPr="006F3B87">
        <w:rPr>
          <w:rFonts w:ascii="Arial" w:hAnsi="Arial" w:cs="Arial"/>
          <w:sz w:val="20"/>
          <w:szCs w:val="20"/>
        </w:rPr>
        <w:t>podpisany formularz oferty wraz</w:t>
      </w:r>
      <w:r w:rsidR="00BE1F5A" w:rsidRPr="006F3B87">
        <w:rPr>
          <w:rFonts w:ascii="Arial" w:hAnsi="Arial" w:cs="Arial"/>
          <w:sz w:val="20"/>
          <w:szCs w:val="20"/>
        </w:rPr>
        <w:br/>
      </w:r>
      <w:r w:rsidR="00BA0997" w:rsidRPr="006F3B87">
        <w:rPr>
          <w:rFonts w:ascii="Arial" w:hAnsi="Arial" w:cs="Arial"/>
          <w:sz w:val="20"/>
          <w:szCs w:val="20"/>
        </w:rPr>
        <w:t xml:space="preserve">z </w:t>
      </w:r>
      <w:r w:rsidR="00205681" w:rsidRPr="006F3B87">
        <w:rPr>
          <w:rFonts w:ascii="Arial" w:hAnsi="Arial" w:cs="Arial"/>
          <w:sz w:val="20"/>
          <w:szCs w:val="20"/>
        </w:rPr>
        <w:t xml:space="preserve">co najmniej następującymi </w:t>
      </w:r>
      <w:r w:rsidR="00BA0997" w:rsidRPr="006F3B87">
        <w:rPr>
          <w:rFonts w:ascii="Arial" w:hAnsi="Arial" w:cs="Arial"/>
          <w:sz w:val="20"/>
          <w:szCs w:val="20"/>
        </w:rPr>
        <w:t>załącznikami (wypełnionymi i uzupełnionymi lub sporządzonymi zgodnie z ich treścią)</w:t>
      </w:r>
      <w:r w:rsidR="00205681" w:rsidRPr="006F3B87">
        <w:rPr>
          <w:rFonts w:ascii="Arial" w:hAnsi="Arial" w:cs="Arial"/>
          <w:sz w:val="20"/>
          <w:szCs w:val="20"/>
        </w:rPr>
        <w:t>:</w:t>
      </w:r>
    </w:p>
    <w:p w14:paraId="742F59F5" w14:textId="5C069001" w:rsidR="004802AF" w:rsidRPr="00AA631E" w:rsidRDefault="00AA631E" w:rsidP="00AA631E">
      <w:pPr>
        <w:tabs>
          <w:tab w:val="num" w:pos="2552"/>
        </w:tabs>
        <w:spacing w:line="360" w:lineRule="auto"/>
        <w:jc w:val="both"/>
        <w:rPr>
          <w:rFonts w:ascii="Arial" w:hAnsi="Arial" w:cs="Arial"/>
          <w:sz w:val="20"/>
          <w:szCs w:val="20"/>
        </w:rPr>
      </w:pPr>
      <w:r w:rsidRPr="00AA631E">
        <w:rPr>
          <w:rFonts w:ascii="Arial" w:hAnsi="Arial" w:cs="Arial"/>
          <w:b/>
          <w:sz w:val="20"/>
          <w:szCs w:val="20"/>
        </w:rPr>
        <w:t>1)</w:t>
      </w:r>
      <w:r>
        <w:rPr>
          <w:rFonts w:ascii="Arial" w:hAnsi="Arial" w:cs="Arial"/>
          <w:sz w:val="20"/>
          <w:szCs w:val="20"/>
        </w:rPr>
        <w:t xml:space="preserve"> </w:t>
      </w:r>
      <w:r w:rsidR="00205681" w:rsidRPr="00AA631E">
        <w:rPr>
          <w:rFonts w:ascii="Arial" w:hAnsi="Arial" w:cs="Arial"/>
          <w:sz w:val="20"/>
          <w:szCs w:val="20"/>
        </w:rPr>
        <w:t>oświadczenie Wykonawcy o niepodleganiu wykluczeniu z postę</w:t>
      </w:r>
      <w:r w:rsidR="004802AF" w:rsidRPr="00AA631E">
        <w:rPr>
          <w:rFonts w:ascii="Arial" w:hAnsi="Arial" w:cs="Arial"/>
          <w:sz w:val="20"/>
          <w:szCs w:val="20"/>
        </w:rPr>
        <w:t>powania – w przypadku wspólnego</w:t>
      </w:r>
    </w:p>
    <w:p w14:paraId="6B0C566E" w14:textId="77777777" w:rsidR="00721B14" w:rsidRDefault="00205681" w:rsidP="00721B14">
      <w:pPr>
        <w:tabs>
          <w:tab w:val="num" w:pos="2552"/>
        </w:tabs>
        <w:spacing w:line="360" w:lineRule="auto"/>
        <w:jc w:val="both"/>
        <w:rPr>
          <w:rFonts w:ascii="Arial" w:hAnsi="Arial" w:cs="Arial"/>
          <w:sz w:val="20"/>
          <w:szCs w:val="20"/>
        </w:rPr>
      </w:pPr>
      <w:r w:rsidRPr="004802AF">
        <w:rPr>
          <w:rFonts w:ascii="Arial" w:hAnsi="Arial" w:cs="Arial"/>
          <w:sz w:val="20"/>
          <w:szCs w:val="20"/>
        </w:rPr>
        <w:t>ubiegania się o zamówienie przez Wykonawców, oświadczenie o niepodleg</w:t>
      </w:r>
      <w:r w:rsidR="004802AF">
        <w:rPr>
          <w:rFonts w:ascii="Arial" w:hAnsi="Arial" w:cs="Arial"/>
          <w:sz w:val="20"/>
          <w:szCs w:val="20"/>
        </w:rPr>
        <w:t xml:space="preserve">aniu wykluczeniu składa każdy </w:t>
      </w:r>
    </w:p>
    <w:p w14:paraId="2D710617" w14:textId="38006F2C" w:rsidR="00205681" w:rsidRPr="004802AF" w:rsidRDefault="004802AF" w:rsidP="00683827">
      <w:pPr>
        <w:tabs>
          <w:tab w:val="num" w:pos="2552"/>
        </w:tabs>
        <w:spacing w:line="360" w:lineRule="auto"/>
        <w:jc w:val="both"/>
        <w:rPr>
          <w:rFonts w:ascii="Arial" w:hAnsi="Arial" w:cs="Arial"/>
          <w:sz w:val="20"/>
          <w:szCs w:val="20"/>
        </w:rPr>
      </w:pPr>
      <w:r>
        <w:rPr>
          <w:rFonts w:ascii="Arial" w:hAnsi="Arial" w:cs="Arial"/>
          <w:sz w:val="20"/>
          <w:szCs w:val="20"/>
        </w:rPr>
        <w:t>z</w:t>
      </w:r>
      <w:r w:rsidR="00721B14">
        <w:rPr>
          <w:rFonts w:ascii="Arial" w:hAnsi="Arial" w:cs="Arial"/>
          <w:sz w:val="20"/>
          <w:szCs w:val="20"/>
        </w:rPr>
        <w:t xml:space="preserve"> </w:t>
      </w:r>
      <w:r w:rsidR="00AA631E">
        <w:rPr>
          <w:rFonts w:ascii="Arial" w:hAnsi="Arial" w:cs="Arial"/>
          <w:sz w:val="20"/>
          <w:szCs w:val="20"/>
        </w:rPr>
        <w:t>Wykonawców;</w:t>
      </w:r>
    </w:p>
    <w:p w14:paraId="6403624A" w14:textId="07345188" w:rsidR="00205681" w:rsidRPr="00AA631E" w:rsidRDefault="00AA631E" w:rsidP="00AA631E">
      <w:pPr>
        <w:tabs>
          <w:tab w:val="num" w:pos="2552"/>
        </w:tabs>
        <w:spacing w:line="360" w:lineRule="auto"/>
        <w:jc w:val="both"/>
        <w:rPr>
          <w:rFonts w:ascii="Arial" w:hAnsi="Arial" w:cs="Arial"/>
          <w:sz w:val="20"/>
          <w:szCs w:val="20"/>
        </w:rPr>
      </w:pPr>
      <w:r w:rsidRPr="00AA631E">
        <w:rPr>
          <w:rFonts w:ascii="Arial" w:hAnsi="Arial" w:cs="Arial"/>
          <w:b/>
          <w:sz w:val="20"/>
          <w:szCs w:val="20"/>
        </w:rPr>
        <w:t>2)</w:t>
      </w:r>
      <w:r>
        <w:rPr>
          <w:rFonts w:ascii="Arial" w:hAnsi="Arial" w:cs="Arial"/>
          <w:sz w:val="20"/>
          <w:szCs w:val="20"/>
        </w:rPr>
        <w:t xml:space="preserve"> </w:t>
      </w:r>
      <w:r w:rsidR="00205681" w:rsidRPr="00AA631E">
        <w:rPr>
          <w:rFonts w:ascii="Arial" w:hAnsi="Arial" w:cs="Arial"/>
          <w:sz w:val="20"/>
          <w:szCs w:val="20"/>
        </w:rPr>
        <w:t xml:space="preserve">oświadczenie Wykonawcy o spełnianiu </w:t>
      </w:r>
      <w:r w:rsidRPr="00AA631E">
        <w:rPr>
          <w:rFonts w:ascii="Arial" w:hAnsi="Arial" w:cs="Arial"/>
          <w:sz w:val="20"/>
          <w:szCs w:val="20"/>
        </w:rPr>
        <w:t>warunków udziału w postępowaniu;</w:t>
      </w:r>
    </w:p>
    <w:p w14:paraId="14B802D3" w14:textId="30BCAB91" w:rsidR="00AA631E" w:rsidRPr="00AA631E" w:rsidRDefault="00AA631E" w:rsidP="00AA631E">
      <w:pPr>
        <w:spacing w:line="360" w:lineRule="auto"/>
        <w:jc w:val="both"/>
        <w:rPr>
          <w:rFonts w:ascii="Arial" w:hAnsi="Arial" w:cs="Arial"/>
          <w:sz w:val="20"/>
          <w:szCs w:val="20"/>
        </w:rPr>
      </w:pPr>
      <w:r w:rsidRPr="00AA631E">
        <w:rPr>
          <w:rFonts w:ascii="Arial" w:hAnsi="Arial" w:cs="Arial"/>
          <w:b/>
          <w:sz w:val="20"/>
          <w:szCs w:val="20"/>
        </w:rPr>
        <w:t>3)</w:t>
      </w:r>
      <w:r>
        <w:rPr>
          <w:rFonts w:ascii="Arial" w:hAnsi="Arial" w:cs="Arial"/>
          <w:sz w:val="20"/>
          <w:szCs w:val="20"/>
        </w:rPr>
        <w:t xml:space="preserve"> </w:t>
      </w:r>
      <w:r w:rsidRPr="00AA631E">
        <w:rPr>
          <w:rFonts w:ascii="Arial" w:hAnsi="Arial" w:cs="Arial"/>
          <w:sz w:val="20"/>
          <w:szCs w:val="20"/>
        </w:rPr>
        <w:t>wykaz oferowanych materiałów i artykułów medycznych z ich szczegółowym opisem pozwalającym na</w:t>
      </w:r>
    </w:p>
    <w:p w14:paraId="63B3F478" w14:textId="742D9B9E" w:rsidR="00AA631E" w:rsidRPr="00AA631E" w:rsidRDefault="00AA631E" w:rsidP="00AA631E">
      <w:pPr>
        <w:spacing w:line="360" w:lineRule="auto"/>
        <w:jc w:val="both"/>
        <w:rPr>
          <w:rFonts w:ascii="Arial" w:hAnsi="Arial" w:cs="Arial"/>
          <w:sz w:val="20"/>
          <w:szCs w:val="20"/>
        </w:rPr>
      </w:pPr>
      <w:r w:rsidRPr="00AA631E">
        <w:rPr>
          <w:rFonts w:ascii="Arial" w:hAnsi="Arial" w:cs="Arial"/>
          <w:sz w:val="20"/>
          <w:szCs w:val="20"/>
        </w:rPr>
        <w:t>ocenę zgodności oferowanych materiałów i artykułów oraz ich parametrów z wymaganiami SWZ;</w:t>
      </w:r>
    </w:p>
    <w:p w14:paraId="0A181D4F" w14:textId="5E2A828F" w:rsidR="00AA631E" w:rsidRPr="00AA631E" w:rsidRDefault="00AA631E" w:rsidP="00AA631E">
      <w:pPr>
        <w:tabs>
          <w:tab w:val="num" w:pos="2552"/>
        </w:tabs>
        <w:spacing w:line="360" w:lineRule="auto"/>
        <w:jc w:val="both"/>
        <w:rPr>
          <w:rFonts w:ascii="Arial" w:hAnsi="Arial" w:cs="Arial"/>
          <w:sz w:val="20"/>
          <w:szCs w:val="20"/>
        </w:rPr>
      </w:pPr>
      <w:r w:rsidRPr="00AA631E">
        <w:rPr>
          <w:rFonts w:ascii="Arial" w:hAnsi="Arial" w:cs="Arial"/>
          <w:b/>
          <w:sz w:val="20"/>
          <w:szCs w:val="20"/>
        </w:rPr>
        <w:t>4)</w:t>
      </w:r>
      <w:r>
        <w:rPr>
          <w:rFonts w:ascii="Arial" w:hAnsi="Arial" w:cs="Arial"/>
          <w:sz w:val="20"/>
          <w:szCs w:val="20"/>
        </w:rPr>
        <w:t xml:space="preserve"> </w:t>
      </w:r>
      <w:r w:rsidRPr="00AA631E">
        <w:rPr>
          <w:rFonts w:ascii="Arial" w:hAnsi="Arial" w:cs="Arial"/>
          <w:sz w:val="20"/>
          <w:szCs w:val="20"/>
        </w:rPr>
        <w:t>oświ</w:t>
      </w:r>
      <w:r w:rsidR="00AB52FF">
        <w:rPr>
          <w:rFonts w:ascii="Arial" w:hAnsi="Arial" w:cs="Arial"/>
          <w:sz w:val="20"/>
          <w:szCs w:val="20"/>
        </w:rPr>
        <w:t>adczenie wykonawcy, że oferowane przez niego artykuły</w:t>
      </w:r>
      <w:r w:rsidRPr="00AA631E">
        <w:rPr>
          <w:rFonts w:ascii="Arial" w:hAnsi="Arial" w:cs="Arial"/>
          <w:sz w:val="20"/>
          <w:szCs w:val="20"/>
        </w:rPr>
        <w:t xml:space="preserve"> i materiały posiadają wymagane certyfikaty </w:t>
      </w:r>
    </w:p>
    <w:p w14:paraId="795FC417" w14:textId="4A49D898" w:rsidR="00AA631E" w:rsidRPr="00AA631E" w:rsidRDefault="00AA631E" w:rsidP="00AA631E">
      <w:pPr>
        <w:tabs>
          <w:tab w:val="num" w:pos="2552"/>
        </w:tabs>
        <w:spacing w:line="360" w:lineRule="auto"/>
        <w:jc w:val="both"/>
        <w:rPr>
          <w:rFonts w:ascii="Arial" w:hAnsi="Arial" w:cs="Arial"/>
          <w:sz w:val="20"/>
          <w:szCs w:val="20"/>
        </w:rPr>
      </w:pPr>
      <w:r w:rsidRPr="00AA631E">
        <w:rPr>
          <w:rFonts w:ascii="Arial" w:hAnsi="Arial" w:cs="Arial"/>
          <w:sz w:val="20"/>
          <w:szCs w:val="20"/>
        </w:rPr>
        <w:t>są zgodne z normami wskazanymi w opisie przedmiotu zamówienia (lub równoważne).</w:t>
      </w:r>
    </w:p>
    <w:p w14:paraId="61EA052C" w14:textId="2E69C028" w:rsidR="004802AF" w:rsidRPr="00AA631E" w:rsidRDefault="00AA631E" w:rsidP="00AA631E">
      <w:pPr>
        <w:tabs>
          <w:tab w:val="num" w:pos="2552"/>
        </w:tabs>
        <w:spacing w:line="360" w:lineRule="auto"/>
        <w:jc w:val="both"/>
        <w:rPr>
          <w:rFonts w:ascii="Arial" w:hAnsi="Arial" w:cs="Arial"/>
          <w:sz w:val="20"/>
          <w:szCs w:val="20"/>
        </w:rPr>
      </w:pPr>
      <w:r w:rsidRPr="00AA631E">
        <w:rPr>
          <w:rFonts w:ascii="Arial" w:hAnsi="Arial" w:cs="Arial"/>
          <w:b/>
          <w:sz w:val="20"/>
          <w:szCs w:val="20"/>
        </w:rPr>
        <w:t>5)</w:t>
      </w:r>
      <w:r>
        <w:rPr>
          <w:rFonts w:ascii="Arial" w:hAnsi="Arial" w:cs="Arial"/>
          <w:sz w:val="20"/>
          <w:szCs w:val="20"/>
        </w:rPr>
        <w:t xml:space="preserve"> </w:t>
      </w:r>
      <w:r w:rsidR="00BA0997" w:rsidRPr="00AA631E">
        <w:rPr>
          <w:rFonts w:ascii="Arial" w:hAnsi="Arial" w:cs="Arial"/>
          <w:sz w:val="20"/>
          <w:szCs w:val="20"/>
        </w:rPr>
        <w:t xml:space="preserve">oryginał pełnomocnictwa (pełnomocnictw), notarialnie poświadczoną </w:t>
      </w:r>
      <w:r w:rsidR="004802AF" w:rsidRPr="00AA631E">
        <w:rPr>
          <w:rFonts w:ascii="Arial" w:hAnsi="Arial" w:cs="Arial"/>
          <w:sz w:val="20"/>
          <w:szCs w:val="20"/>
        </w:rPr>
        <w:t>kopię lub kopię poświadczoną za</w:t>
      </w:r>
    </w:p>
    <w:p w14:paraId="29567503" w14:textId="20F7CEE9" w:rsidR="00BA0997" w:rsidRPr="004802AF" w:rsidRDefault="00BA0997" w:rsidP="00683827">
      <w:pPr>
        <w:tabs>
          <w:tab w:val="num" w:pos="2552"/>
        </w:tabs>
        <w:spacing w:line="360" w:lineRule="auto"/>
        <w:jc w:val="both"/>
        <w:rPr>
          <w:rFonts w:ascii="Arial" w:hAnsi="Arial" w:cs="Arial"/>
          <w:sz w:val="20"/>
          <w:szCs w:val="20"/>
        </w:rPr>
      </w:pPr>
      <w:r w:rsidRPr="004802AF">
        <w:rPr>
          <w:rFonts w:ascii="Arial" w:hAnsi="Arial" w:cs="Arial"/>
          <w:sz w:val="20"/>
          <w:szCs w:val="20"/>
        </w:rPr>
        <w:t>zgodność z oryginałem przez osoby umocowane, o ile oferta będz</w:t>
      </w:r>
      <w:r w:rsidR="00721B14">
        <w:rPr>
          <w:rFonts w:ascii="Arial" w:hAnsi="Arial" w:cs="Arial"/>
          <w:sz w:val="20"/>
          <w:szCs w:val="20"/>
        </w:rPr>
        <w:t>ie podpisana przez pełnomocnika.</w:t>
      </w:r>
    </w:p>
    <w:p w14:paraId="7A2E908C" w14:textId="5DCFF5D2" w:rsidR="00BA0997" w:rsidRPr="006F3B87" w:rsidRDefault="00614DBF" w:rsidP="00683827">
      <w:pPr>
        <w:spacing w:line="360" w:lineRule="auto"/>
        <w:jc w:val="both"/>
        <w:rPr>
          <w:rFonts w:ascii="Arial" w:hAnsi="Arial" w:cs="Arial"/>
          <w:sz w:val="20"/>
          <w:szCs w:val="20"/>
        </w:rPr>
      </w:pPr>
      <w:r w:rsidRPr="00614DBF">
        <w:rPr>
          <w:rFonts w:ascii="Arial" w:hAnsi="Arial" w:cs="Arial"/>
          <w:b/>
          <w:sz w:val="20"/>
          <w:szCs w:val="20"/>
        </w:rPr>
        <w:t>7.</w:t>
      </w:r>
      <w:r w:rsidR="00BA0997" w:rsidRPr="006F3B87">
        <w:rPr>
          <w:rFonts w:ascii="Arial" w:hAnsi="Arial" w:cs="Arial"/>
          <w:sz w:val="20"/>
          <w:szCs w:val="20"/>
        </w:rPr>
        <w:t>Oferta musi być napisana w języku polskim.</w:t>
      </w:r>
    </w:p>
    <w:p w14:paraId="676C4211" w14:textId="161FCE81" w:rsidR="00BA0997" w:rsidRPr="006F3B87" w:rsidRDefault="00614DBF" w:rsidP="00683827">
      <w:pPr>
        <w:spacing w:line="360" w:lineRule="auto"/>
        <w:jc w:val="both"/>
        <w:rPr>
          <w:rFonts w:ascii="Arial" w:hAnsi="Arial" w:cs="Arial"/>
          <w:sz w:val="20"/>
          <w:szCs w:val="20"/>
        </w:rPr>
      </w:pPr>
      <w:r w:rsidRPr="00614DBF">
        <w:rPr>
          <w:rFonts w:ascii="Arial" w:hAnsi="Arial" w:cs="Arial"/>
          <w:b/>
          <w:sz w:val="20"/>
          <w:szCs w:val="20"/>
        </w:rPr>
        <w:t>8.</w:t>
      </w:r>
      <w:r w:rsidR="00BA0997" w:rsidRPr="006F3B87">
        <w:rPr>
          <w:rFonts w:ascii="Arial" w:hAnsi="Arial" w:cs="Arial"/>
          <w:sz w:val="20"/>
          <w:szCs w:val="20"/>
        </w:rPr>
        <w:t xml:space="preserve">Jeżeli </w:t>
      </w:r>
      <w:r w:rsidR="00BF7A9F" w:rsidRPr="006F3B87">
        <w:rPr>
          <w:rFonts w:ascii="Arial" w:hAnsi="Arial" w:cs="Arial"/>
          <w:sz w:val="20"/>
          <w:szCs w:val="20"/>
        </w:rPr>
        <w:t>W</w:t>
      </w:r>
      <w:r w:rsidR="00BA0997" w:rsidRPr="006F3B87">
        <w:rPr>
          <w:rFonts w:ascii="Arial" w:hAnsi="Arial" w:cs="Arial"/>
          <w:sz w:val="20"/>
          <w:szCs w:val="20"/>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w:t>
      </w:r>
      <w:r w:rsidR="00AA631E">
        <w:rPr>
          <w:rFonts w:ascii="Arial" w:hAnsi="Arial" w:cs="Arial"/>
          <w:sz w:val="20"/>
          <w:szCs w:val="20"/>
        </w:rPr>
        <w:t xml:space="preserve">zeżonych dokumentów i wykazanie </w:t>
      </w:r>
      <w:r w:rsidR="00BA0997" w:rsidRPr="006F3B87">
        <w:rPr>
          <w:rFonts w:ascii="Arial" w:hAnsi="Arial" w:cs="Arial"/>
          <w:sz w:val="20"/>
          <w:szCs w:val="20"/>
        </w:rPr>
        <w:t>iż zastrzeżone informacje stanowią tajemnice przedsiębiorstwa. Dokumenty opatrzone klauzulą; „Dokument zastrzeżony” winny być załączone łącznie z oświadczeniem</w:t>
      </w:r>
      <w:r w:rsidR="003C051A" w:rsidRPr="006F3B87">
        <w:rPr>
          <w:rFonts w:ascii="Arial" w:hAnsi="Arial" w:cs="Arial"/>
          <w:sz w:val="20"/>
          <w:szCs w:val="20"/>
        </w:rPr>
        <w:t xml:space="preserve"> i stanowić odrębne pliki zaszyfrowane </w:t>
      </w:r>
      <w:r w:rsidR="00247939" w:rsidRPr="006F3B87">
        <w:rPr>
          <w:rFonts w:ascii="Arial" w:hAnsi="Arial" w:cs="Arial"/>
          <w:sz w:val="20"/>
          <w:szCs w:val="20"/>
        </w:rPr>
        <w:t xml:space="preserve">wraz innymi plikami stanowiącymi </w:t>
      </w:r>
      <w:r w:rsidR="00B279F6" w:rsidRPr="006F3B87">
        <w:rPr>
          <w:rFonts w:ascii="Arial" w:hAnsi="Arial" w:cs="Arial"/>
          <w:sz w:val="20"/>
          <w:szCs w:val="20"/>
        </w:rPr>
        <w:t>ofertę</w:t>
      </w:r>
      <w:r w:rsidR="00BA0997" w:rsidRPr="006F3B87">
        <w:rPr>
          <w:rFonts w:ascii="Arial" w:hAnsi="Arial" w:cs="Arial"/>
          <w:sz w:val="20"/>
          <w:szCs w:val="20"/>
        </w:rPr>
        <w:t>. Wykonawc</w:t>
      </w:r>
      <w:r w:rsidR="00AA631E">
        <w:rPr>
          <w:rFonts w:ascii="Arial" w:hAnsi="Arial" w:cs="Arial"/>
          <w:sz w:val="20"/>
          <w:szCs w:val="20"/>
        </w:rPr>
        <w:t>a nie może zastrzec informacji,</w:t>
      </w:r>
      <w:r w:rsidR="00B42F4F">
        <w:rPr>
          <w:rFonts w:ascii="Arial" w:hAnsi="Arial" w:cs="Arial"/>
          <w:sz w:val="20"/>
          <w:szCs w:val="20"/>
        </w:rPr>
        <w:t xml:space="preserve"> </w:t>
      </w:r>
      <w:r w:rsidR="00BA0997" w:rsidRPr="006F3B87">
        <w:rPr>
          <w:rFonts w:ascii="Arial" w:hAnsi="Arial" w:cs="Arial"/>
          <w:sz w:val="20"/>
          <w:szCs w:val="20"/>
        </w:rPr>
        <w:t xml:space="preserve">o których mowa w art. </w:t>
      </w:r>
      <w:r w:rsidR="009E00F0" w:rsidRPr="006F3B87">
        <w:rPr>
          <w:rFonts w:ascii="Arial" w:hAnsi="Arial" w:cs="Arial"/>
          <w:sz w:val="20"/>
          <w:szCs w:val="20"/>
        </w:rPr>
        <w:t>222 ust. 5 ustawy PZP</w:t>
      </w:r>
      <w:r w:rsidR="00BA0997" w:rsidRPr="006F3B87">
        <w:rPr>
          <w:rFonts w:ascii="Arial" w:hAnsi="Arial" w:cs="Arial"/>
          <w:sz w:val="20"/>
          <w:szCs w:val="20"/>
        </w:rPr>
        <w:t>.</w:t>
      </w:r>
    </w:p>
    <w:p w14:paraId="3F2F8614" w14:textId="7A365196" w:rsidR="00BA0997" w:rsidRPr="006F3B87" w:rsidRDefault="00614DBF" w:rsidP="00683827">
      <w:pPr>
        <w:spacing w:line="360" w:lineRule="auto"/>
        <w:jc w:val="both"/>
        <w:rPr>
          <w:rFonts w:ascii="Arial" w:hAnsi="Arial" w:cs="Arial"/>
          <w:sz w:val="20"/>
          <w:szCs w:val="20"/>
        </w:rPr>
      </w:pPr>
      <w:r w:rsidRPr="00614DBF">
        <w:rPr>
          <w:rFonts w:ascii="Arial" w:hAnsi="Arial" w:cs="Arial"/>
          <w:b/>
          <w:sz w:val="20"/>
          <w:szCs w:val="20"/>
        </w:rPr>
        <w:t>9.</w:t>
      </w:r>
      <w:r w:rsidR="00BA0997" w:rsidRPr="006F3B87">
        <w:rPr>
          <w:rFonts w:ascii="Arial" w:hAnsi="Arial" w:cs="Arial"/>
          <w:sz w:val="20"/>
          <w:szCs w:val="20"/>
        </w:rPr>
        <w:t>Zaleca się, aby wszystkie karty oferty wraz z załącznikami były jednoznacznie ponumerowane.</w:t>
      </w:r>
    </w:p>
    <w:p w14:paraId="1D37896E" w14:textId="7AAB40BD" w:rsidR="00BA0997" w:rsidRPr="006F3B87" w:rsidRDefault="00614DBF" w:rsidP="00683827">
      <w:pPr>
        <w:spacing w:line="360" w:lineRule="auto"/>
        <w:jc w:val="both"/>
        <w:rPr>
          <w:rFonts w:ascii="Arial" w:hAnsi="Arial" w:cs="Arial"/>
          <w:sz w:val="20"/>
          <w:szCs w:val="20"/>
        </w:rPr>
      </w:pPr>
      <w:r w:rsidRPr="00614DBF">
        <w:rPr>
          <w:rFonts w:ascii="Arial" w:hAnsi="Arial" w:cs="Arial"/>
          <w:b/>
          <w:sz w:val="20"/>
          <w:szCs w:val="20"/>
        </w:rPr>
        <w:t>10.</w:t>
      </w:r>
      <w:r w:rsidR="00BA0997" w:rsidRPr="006F3B87">
        <w:rPr>
          <w:rFonts w:ascii="Arial" w:hAnsi="Arial" w:cs="Arial"/>
          <w:sz w:val="20"/>
          <w:szCs w:val="20"/>
        </w:rPr>
        <w:t xml:space="preserve">Wszelkie koszty związane z przygotowaniem i złożeniem oferty ponosi </w:t>
      </w:r>
      <w:r w:rsidR="002B56EE" w:rsidRPr="006F3B87">
        <w:rPr>
          <w:rFonts w:ascii="Arial" w:hAnsi="Arial" w:cs="Arial"/>
          <w:sz w:val="20"/>
          <w:szCs w:val="20"/>
        </w:rPr>
        <w:t>W</w:t>
      </w:r>
      <w:r w:rsidR="00BA0997" w:rsidRPr="006F3B87">
        <w:rPr>
          <w:rFonts w:ascii="Arial" w:hAnsi="Arial" w:cs="Arial"/>
          <w:sz w:val="20"/>
          <w:szCs w:val="20"/>
        </w:rPr>
        <w:t>ykonawca.</w:t>
      </w:r>
    </w:p>
    <w:p w14:paraId="3E05DD3E" w14:textId="5CE81B65" w:rsidR="00614DBF" w:rsidRPr="004802AF" w:rsidRDefault="00614DBF" w:rsidP="00614DBF">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Rozdział XIII.</w:t>
      </w:r>
      <w:r w:rsidRPr="00614DBF">
        <w:rPr>
          <w:rFonts w:ascii="Arial" w:hAnsi="Arial" w:cs="Arial"/>
          <w:b/>
          <w:sz w:val="20"/>
          <w:szCs w:val="20"/>
        </w:rPr>
        <w:t xml:space="preserve"> </w:t>
      </w:r>
      <w:r w:rsidR="00F66EEB">
        <w:rPr>
          <w:rFonts w:ascii="Arial" w:hAnsi="Arial" w:cs="Arial"/>
          <w:b/>
          <w:sz w:val="20"/>
          <w:szCs w:val="20"/>
        </w:rPr>
        <w:t xml:space="preserve">Sposób </w:t>
      </w:r>
      <w:r w:rsidRPr="00614DBF">
        <w:rPr>
          <w:rFonts w:ascii="Arial" w:hAnsi="Arial" w:cs="Arial"/>
          <w:b/>
          <w:sz w:val="20"/>
          <w:szCs w:val="20"/>
        </w:rPr>
        <w:t>oraz te</w:t>
      </w:r>
      <w:r>
        <w:rPr>
          <w:rFonts w:ascii="Arial" w:hAnsi="Arial" w:cs="Arial"/>
          <w:b/>
          <w:sz w:val="20"/>
          <w:szCs w:val="20"/>
        </w:rPr>
        <w:t>rmin składania i otwarcia ofert</w:t>
      </w:r>
    </w:p>
    <w:p w14:paraId="79FD6EB6" w14:textId="242432E3" w:rsidR="00BE098A" w:rsidRPr="002C5347" w:rsidRDefault="00614DBF" w:rsidP="00683827">
      <w:pPr>
        <w:spacing w:line="360" w:lineRule="auto"/>
        <w:jc w:val="both"/>
        <w:rPr>
          <w:rFonts w:ascii="Arial" w:hAnsi="Arial" w:cs="Arial"/>
          <w:strike/>
          <w:sz w:val="20"/>
          <w:szCs w:val="20"/>
        </w:rPr>
      </w:pPr>
      <w:r>
        <w:rPr>
          <w:rFonts w:ascii="Arial" w:hAnsi="Arial" w:cs="Arial"/>
          <w:b/>
          <w:bCs/>
          <w:sz w:val="20"/>
          <w:szCs w:val="20"/>
        </w:rPr>
        <w:t>1.</w:t>
      </w:r>
      <w:r w:rsidR="00BE098A" w:rsidRPr="00614DBF">
        <w:rPr>
          <w:rFonts w:ascii="Arial" w:hAnsi="Arial" w:cs="Arial"/>
          <w:sz w:val="20"/>
          <w:szCs w:val="20"/>
        </w:rPr>
        <w:t xml:space="preserve">Ofertę należy złożyć </w:t>
      </w:r>
      <w:r w:rsidR="002C5347">
        <w:rPr>
          <w:rFonts w:ascii="Arial" w:hAnsi="Arial" w:cs="Arial"/>
          <w:sz w:val="20"/>
          <w:szCs w:val="20"/>
        </w:rPr>
        <w:t>według zasad opisanych w rozdziale IX SW</w:t>
      </w:r>
      <w:r w:rsidR="002C5347" w:rsidRPr="002C5347">
        <w:rPr>
          <w:rFonts w:ascii="Arial" w:hAnsi="Arial" w:cs="Arial"/>
          <w:sz w:val="20"/>
          <w:szCs w:val="20"/>
        </w:rPr>
        <w:t xml:space="preserve">Z </w:t>
      </w:r>
      <w:r w:rsidR="00BE098A" w:rsidRPr="00614DBF">
        <w:rPr>
          <w:rFonts w:ascii="Arial" w:hAnsi="Arial" w:cs="Arial"/>
          <w:b/>
          <w:sz w:val="20"/>
          <w:szCs w:val="20"/>
        </w:rPr>
        <w:t xml:space="preserve">do dnia </w:t>
      </w:r>
      <w:r w:rsidR="00D86309" w:rsidRPr="00D86309">
        <w:rPr>
          <w:rFonts w:ascii="Arial" w:hAnsi="Arial" w:cs="Arial"/>
          <w:b/>
          <w:bCs/>
          <w:caps/>
          <w:sz w:val="20"/>
          <w:szCs w:val="20"/>
        </w:rPr>
        <w:t>11.06.</w:t>
      </w:r>
      <w:r w:rsidR="00BE098A" w:rsidRPr="00D86309">
        <w:rPr>
          <w:rFonts w:ascii="Arial" w:hAnsi="Arial" w:cs="Arial"/>
          <w:b/>
          <w:sz w:val="20"/>
          <w:szCs w:val="20"/>
        </w:rPr>
        <w:t>2021</w:t>
      </w:r>
      <w:r w:rsidR="00BE098A" w:rsidRPr="00614DBF">
        <w:rPr>
          <w:rFonts w:ascii="Arial" w:hAnsi="Arial" w:cs="Arial"/>
          <w:b/>
          <w:sz w:val="20"/>
          <w:szCs w:val="20"/>
        </w:rPr>
        <w:t xml:space="preserve"> r. do godziny</w:t>
      </w:r>
      <w:r w:rsidR="00BE098A" w:rsidRPr="00614DBF">
        <w:rPr>
          <w:rFonts w:ascii="Arial" w:hAnsi="Arial" w:cs="Arial"/>
          <w:b/>
          <w:bCs/>
          <w:caps/>
          <w:sz w:val="20"/>
          <w:szCs w:val="20"/>
        </w:rPr>
        <w:t xml:space="preserve"> 10</w:t>
      </w:r>
      <w:r w:rsidR="00BE098A" w:rsidRPr="00614DBF">
        <w:rPr>
          <w:rFonts w:ascii="Arial" w:hAnsi="Arial" w:cs="Arial"/>
          <w:b/>
          <w:sz w:val="20"/>
          <w:szCs w:val="20"/>
        </w:rPr>
        <w:t>:00</w:t>
      </w:r>
      <w:r w:rsidR="002C5347">
        <w:rPr>
          <w:rFonts w:ascii="Arial" w:hAnsi="Arial" w:cs="Arial"/>
          <w:sz w:val="20"/>
          <w:szCs w:val="20"/>
        </w:rPr>
        <w:t>.</w:t>
      </w:r>
    </w:p>
    <w:p w14:paraId="5736B106" w14:textId="1F32E4C4" w:rsidR="00BE098A" w:rsidRDefault="002C5347" w:rsidP="00683827">
      <w:pPr>
        <w:spacing w:line="360" w:lineRule="auto"/>
        <w:jc w:val="both"/>
        <w:rPr>
          <w:rFonts w:ascii="Arial" w:eastAsia="Arial Unicode MS" w:hAnsi="Arial" w:cs="Arial"/>
          <w:sz w:val="20"/>
          <w:szCs w:val="20"/>
        </w:rPr>
      </w:pPr>
      <w:r>
        <w:rPr>
          <w:rFonts w:ascii="Arial" w:eastAsia="Arial Unicode MS" w:hAnsi="Arial" w:cs="Arial"/>
          <w:b/>
          <w:sz w:val="20"/>
          <w:szCs w:val="20"/>
        </w:rPr>
        <w:t>2</w:t>
      </w:r>
      <w:r w:rsidR="00614DBF" w:rsidRPr="00614DBF">
        <w:rPr>
          <w:rFonts w:ascii="Arial" w:eastAsia="Arial Unicode MS" w:hAnsi="Arial" w:cs="Arial"/>
          <w:b/>
          <w:sz w:val="20"/>
          <w:szCs w:val="20"/>
        </w:rPr>
        <w:t>.</w:t>
      </w:r>
      <w:r w:rsidR="00BE098A" w:rsidRPr="00614DBF">
        <w:rPr>
          <w:rFonts w:ascii="Arial" w:eastAsia="Arial Unicode MS" w:hAnsi="Arial" w:cs="Arial"/>
          <w:sz w:val="20"/>
          <w:szCs w:val="20"/>
        </w:rPr>
        <w:t xml:space="preserve">O terminie </w:t>
      </w:r>
      <w:r w:rsidR="00BE098A" w:rsidRPr="00614DBF">
        <w:rPr>
          <w:rFonts w:ascii="Arial" w:hAnsi="Arial" w:cs="Arial"/>
          <w:sz w:val="20"/>
          <w:szCs w:val="20"/>
        </w:rPr>
        <w:t>złożenia</w:t>
      </w:r>
      <w:r w:rsidR="00BE098A" w:rsidRPr="00614DBF">
        <w:rPr>
          <w:rFonts w:ascii="Arial" w:eastAsia="Arial Unicode MS" w:hAnsi="Arial" w:cs="Arial"/>
          <w:sz w:val="20"/>
          <w:szCs w:val="20"/>
        </w:rPr>
        <w:t xml:space="preserve"> oferty decyduje czas pełnego przeprocesowania transakcji na </w:t>
      </w:r>
      <w:proofErr w:type="spellStart"/>
      <w:r w:rsidR="00BE098A" w:rsidRPr="00614DBF">
        <w:rPr>
          <w:rFonts w:ascii="Arial" w:eastAsia="Arial Unicode MS" w:hAnsi="Arial" w:cs="Arial"/>
          <w:sz w:val="20"/>
          <w:szCs w:val="20"/>
        </w:rPr>
        <w:t>ePUAP</w:t>
      </w:r>
      <w:proofErr w:type="spellEnd"/>
      <w:r w:rsidR="00BE098A" w:rsidRPr="00614DBF">
        <w:rPr>
          <w:rFonts w:ascii="Arial" w:eastAsia="Arial Unicode MS" w:hAnsi="Arial" w:cs="Arial"/>
          <w:sz w:val="20"/>
          <w:szCs w:val="20"/>
        </w:rPr>
        <w:t>.</w:t>
      </w:r>
    </w:p>
    <w:p w14:paraId="601BB72C" w14:textId="366F7072" w:rsidR="00BE098A" w:rsidRPr="00614DBF" w:rsidRDefault="002C5347" w:rsidP="00683827">
      <w:pPr>
        <w:spacing w:line="360" w:lineRule="auto"/>
        <w:jc w:val="both"/>
        <w:rPr>
          <w:rFonts w:ascii="Arial" w:hAnsi="Arial" w:cs="Arial"/>
          <w:strike/>
          <w:sz w:val="20"/>
          <w:szCs w:val="20"/>
        </w:rPr>
      </w:pPr>
      <w:r>
        <w:rPr>
          <w:rFonts w:ascii="Arial" w:hAnsi="Arial" w:cs="Arial"/>
          <w:b/>
          <w:sz w:val="20"/>
          <w:szCs w:val="20"/>
        </w:rPr>
        <w:t>3</w:t>
      </w:r>
      <w:r w:rsidR="00614DBF" w:rsidRPr="00614DBF">
        <w:rPr>
          <w:rFonts w:ascii="Arial" w:hAnsi="Arial" w:cs="Arial"/>
          <w:b/>
          <w:sz w:val="20"/>
          <w:szCs w:val="20"/>
        </w:rPr>
        <w:t>.</w:t>
      </w:r>
      <w:r w:rsidR="00BE098A" w:rsidRPr="00614DBF">
        <w:rPr>
          <w:rFonts w:ascii="Arial" w:hAnsi="Arial" w:cs="Arial"/>
          <w:sz w:val="20"/>
          <w:szCs w:val="20"/>
        </w:rPr>
        <w:t xml:space="preserve">Otwarcie ofert nastąpi w dniu </w:t>
      </w:r>
      <w:r w:rsidR="00D86309">
        <w:rPr>
          <w:rFonts w:ascii="Arial" w:hAnsi="Arial" w:cs="Arial"/>
          <w:b/>
          <w:sz w:val="20"/>
          <w:szCs w:val="20"/>
        </w:rPr>
        <w:t>11.06.</w:t>
      </w:r>
      <w:r w:rsidR="00BE098A" w:rsidRPr="00614DBF">
        <w:rPr>
          <w:rFonts w:ascii="Arial" w:hAnsi="Arial" w:cs="Arial"/>
          <w:b/>
          <w:bCs/>
          <w:sz w:val="20"/>
          <w:szCs w:val="20"/>
        </w:rPr>
        <w:t>2021 r. o godzinie</w:t>
      </w:r>
      <w:r w:rsidR="00BE098A" w:rsidRPr="00614DBF">
        <w:rPr>
          <w:rFonts w:ascii="Arial" w:hAnsi="Arial" w:cs="Arial"/>
          <w:b/>
          <w:bCs/>
          <w:caps/>
          <w:sz w:val="20"/>
          <w:szCs w:val="20"/>
        </w:rPr>
        <w:t xml:space="preserve"> 11</w:t>
      </w:r>
      <w:r w:rsidR="00BE098A" w:rsidRPr="00614DBF">
        <w:rPr>
          <w:rFonts w:ascii="Arial" w:hAnsi="Arial" w:cs="Arial"/>
          <w:b/>
          <w:bCs/>
          <w:sz w:val="20"/>
          <w:szCs w:val="20"/>
        </w:rPr>
        <w:t>:00.</w:t>
      </w:r>
    </w:p>
    <w:p w14:paraId="49B14C53" w14:textId="052537EA" w:rsidR="00BE098A" w:rsidRPr="00614DBF" w:rsidRDefault="002C5347" w:rsidP="00683827">
      <w:pPr>
        <w:spacing w:line="360" w:lineRule="auto"/>
        <w:jc w:val="both"/>
        <w:rPr>
          <w:rFonts w:ascii="Arial" w:hAnsi="Arial" w:cs="Arial"/>
          <w:strike/>
          <w:sz w:val="20"/>
          <w:szCs w:val="20"/>
        </w:rPr>
      </w:pPr>
      <w:r>
        <w:rPr>
          <w:rFonts w:ascii="Arial" w:hAnsi="Arial" w:cs="Arial"/>
          <w:b/>
          <w:sz w:val="20"/>
          <w:szCs w:val="20"/>
        </w:rPr>
        <w:t>4</w:t>
      </w:r>
      <w:r w:rsidR="00614DBF" w:rsidRPr="00614DBF">
        <w:rPr>
          <w:rFonts w:ascii="Arial" w:hAnsi="Arial" w:cs="Arial"/>
          <w:b/>
          <w:sz w:val="20"/>
          <w:szCs w:val="20"/>
        </w:rPr>
        <w:t>.</w:t>
      </w:r>
      <w:r w:rsidR="00BE098A" w:rsidRPr="00614DBF">
        <w:rPr>
          <w:rFonts w:ascii="Arial" w:hAnsi="Arial" w:cs="Arial"/>
          <w:sz w:val="20"/>
          <w:szCs w:val="20"/>
        </w:rPr>
        <w:t xml:space="preserve">Otwarcie ofert nastąpi poprzez użycie aplikacji do deszyfrowania ofert dostępnej na </w:t>
      </w:r>
      <w:proofErr w:type="spellStart"/>
      <w:r w:rsidR="00BE098A" w:rsidRPr="00614DBF">
        <w:rPr>
          <w:rFonts w:ascii="Arial" w:hAnsi="Arial" w:cs="Arial"/>
          <w:sz w:val="20"/>
          <w:szCs w:val="20"/>
        </w:rPr>
        <w:t>miniPoratlu</w:t>
      </w:r>
      <w:proofErr w:type="spellEnd"/>
      <w:r w:rsidR="00BE098A" w:rsidRPr="00614DBF">
        <w:rPr>
          <w:rFonts w:ascii="Arial" w:hAnsi="Arial" w:cs="Arial"/>
          <w:sz w:val="20"/>
          <w:szCs w:val="20"/>
        </w:rPr>
        <w:t>.</w:t>
      </w:r>
      <w:r w:rsidR="00BE098A" w:rsidRPr="00614DBF">
        <w:rPr>
          <w:rFonts w:ascii="Arial" w:hAnsi="Arial" w:cs="Arial"/>
          <w:sz w:val="20"/>
          <w:szCs w:val="20"/>
        </w:rPr>
        <w:br/>
        <w:t>W przypadku awarii tego systemu, która spowoduje brak możliwości otwarcia ofert w terminie określonym przez Zamawiającego, otwarcie ofert nastąpi niezwłocznie po usunięciu awarii.</w:t>
      </w:r>
    </w:p>
    <w:p w14:paraId="39D2A08C" w14:textId="3293ED94" w:rsidR="00BE098A" w:rsidRPr="00614DBF" w:rsidRDefault="00614DBF" w:rsidP="00683827">
      <w:pPr>
        <w:spacing w:line="360" w:lineRule="auto"/>
        <w:jc w:val="both"/>
        <w:rPr>
          <w:rFonts w:ascii="Arial" w:hAnsi="Arial" w:cs="Arial"/>
          <w:strike/>
          <w:sz w:val="20"/>
          <w:szCs w:val="20"/>
        </w:rPr>
      </w:pPr>
      <w:r w:rsidRPr="00614DBF">
        <w:rPr>
          <w:rFonts w:ascii="Arial" w:hAnsi="Arial" w:cs="Arial"/>
          <w:b/>
          <w:sz w:val="20"/>
          <w:szCs w:val="20"/>
        </w:rPr>
        <w:t>5.</w:t>
      </w:r>
      <w:r w:rsidR="00BE098A" w:rsidRPr="00614DBF">
        <w:rPr>
          <w:rFonts w:ascii="Arial" w:hAnsi="Arial" w:cs="Arial"/>
          <w:sz w:val="20"/>
          <w:szCs w:val="20"/>
        </w:rPr>
        <w:t>Zamawiający, najpóźniej przed otwarciem ofert, udostępni na stronie internetowej prowadzonego postępowania informację o kwocie, jaką zamierza przeznaczyć na sfinansowanie zamówienia.</w:t>
      </w:r>
    </w:p>
    <w:p w14:paraId="24A72C3A" w14:textId="1081137E" w:rsidR="00BE098A" w:rsidRPr="00614DBF" w:rsidRDefault="00614DBF" w:rsidP="00683827">
      <w:pPr>
        <w:spacing w:line="360" w:lineRule="auto"/>
        <w:jc w:val="both"/>
        <w:rPr>
          <w:rFonts w:ascii="Arial" w:hAnsi="Arial" w:cs="Arial"/>
          <w:strike/>
          <w:sz w:val="20"/>
          <w:szCs w:val="20"/>
        </w:rPr>
      </w:pPr>
      <w:r w:rsidRPr="00614DBF">
        <w:rPr>
          <w:rFonts w:ascii="Arial" w:hAnsi="Arial" w:cs="Arial"/>
          <w:b/>
          <w:sz w:val="20"/>
          <w:szCs w:val="20"/>
        </w:rPr>
        <w:t>6.</w:t>
      </w:r>
      <w:r w:rsidR="00BE098A" w:rsidRPr="00614DBF">
        <w:rPr>
          <w:rFonts w:ascii="Arial" w:hAnsi="Arial" w:cs="Arial"/>
          <w:sz w:val="20"/>
          <w:szCs w:val="20"/>
        </w:rPr>
        <w:t>Zamawiający, niezwłocznie po otwarciu ofert, udostępni na stronie internetowej prowadzonego postępowania informacje o:</w:t>
      </w:r>
    </w:p>
    <w:p w14:paraId="3C586EDC" w14:textId="3B0492EB" w:rsidR="00BE098A" w:rsidRPr="00614DBF" w:rsidRDefault="00614DBF" w:rsidP="00683827">
      <w:pPr>
        <w:widowControl/>
        <w:suppressAutoHyphens w:val="0"/>
        <w:spacing w:line="360" w:lineRule="auto"/>
        <w:jc w:val="both"/>
        <w:rPr>
          <w:rFonts w:ascii="Arial" w:hAnsi="Arial" w:cs="Arial"/>
          <w:sz w:val="20"/>
          <w:szCs w:val="20"/>
        </w:rPr>
      </w:pPr>
      <w:r w:rsidRPr="00614DBF">
        <w:rPr>
          <w:rFonts w:ascii="Arial" w:hAnsi="Arial" w:cs="Arial"/>
          <w:b/>
          <w:sz w:val="20"/>
          <w:szCs w:val="20"/>
        </w:rPr>
        <w:t>1)</w:t>
      </w:r>
      <w:r>
        <w:rPr>
          <w:rFonts w:ascii="Arial" w:hAnsi="Arial" w:cs="Arial"/>
          <w:b/>
          <w:sz w:val="20"/>
          <w:szCs w:val="20"/>
        </w:rPr>
        <w:t xml:space="preserve"> </w:t>
      </w:r>
      <w:r w:rsidR="00BE098A" w:rsidRPr="006F3B87">
        <w:rPr>
          <w:rFonts w:ascii="Arial" w:hAnsi="Arial" w:cs="Arial"/>
          <w:sz w:val="20"/>
          <w:szCs w:val="20"/>
        </w:rPr>
        <w:t xml:space="preserve">nazwach albo imionach i nazwiskach oraz siedzibach lub miejscach prowadzonej działalności gospodarczej </w:t>
      </w:r>
      <w:r w:rsidR="00BE098A" w:rsidRPr="00614DBF">
        <w:rPr>
          <w:rFonts w:ascii="Arial" w:hAnsi="Arial" w:cs="Arial"/>
          <w:sz w:val="20"/>
          <w:szCs w:val="20"/>
        </w:rPr>
        <w:t>albo miejscach zamieszkania Wykonawców, których oferty zostały otwarte;</w:t>
      </w:r>
    </w:p>
    <w:p w14:paraId="27A1B3D5" w14:textId="4950DD84" w:rsidR="00BE098A" w:rsidRPr="006F3B87" w:rsidRDefault="00614DBF" w:rsidP="00683827">
      <w:pPr>
        <w:widowControl/>
        <w:suppressAutoHyphens w:val="0"/>
        <w:spacing w:line="360" w:lineRule="auto"/>
        <w:jc w:val="both"/>
        <w:rPr>
          <w:rFonts w:ascii="Arial" w:hAnsi="Arial" w:cs="Arial"/>
          <w:sz w:val="20"/>
          <w:szCs w:val="20"/>
        </w:rPr>
      </w:pPr>
      <w:r w:rsidRPr="00614DBF">
        <w:rPr>
          <w:rFonts w:ascii="Arial" w:hAnsi="Arial" w:cs="Arial"/>
          <w:b/>
          <w:sz w:val="20"/>
          <w:szCs w:val="20"/>
        </w:rPr>
        <w:t>2)</w:t>
      </w:r>
      <w:r>
        <w:rPr>
          <w:rFonts w:ascii="Arial" w:hAnsi="Arial" w:cs="Arial"/>
          <w:b/>
          <w:sz w:val="20"/>
          <w:szCs w:val="20"/>
        </w:rPr>
        <w:t xml:space="preserve"> </w:t>
      </w:r>
      <w:r w:rsidR="00BE098A" w:rsidRPr="006F3B87">
        <w:rPr>
          <w:rFonts w:ascii="Arial" w:hAnsi="Arial" w:cs="Arial"/>
          <w:sz w:val="20"/>
          <w:szCs w:val="20"/>
        </w:rPr>
        <w:t>cenach lub kosztach zawartych w ofertach.</w:t>
      </w:r>
    </w:p>
    <w:p w14:paraId="4C669837" w14:textId="0775A4C6" w:rsidR="00614DBF" w:rsidRPr="004802AF" w:rsidRDefault="00614DBF" w:rsidP="00614DBF">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lastRenderedPageBreak/>
        <w:t xml:space="preserve">Rozdział </w:t>
      </w:r>
      <w:r w:rsidRPr="006F3B87">
        <w:rPr>
          <w:rFonts w:ascii="Arial" w:hAnsi="Arial" w:cs="Arial"/>
          <w:b/>
          <w:bCs/>
          <w:sz w:val="20"/>
          <w:szCs w:val="20"/>
        </w:rPr>
        <w:t>XIV</w:t>
      </w:r>
      <w:r>
        <w:rPr>
          <w:rFonts w:ascii="Arial" w:hAnsi="Arial" w:cs="Arial"/>
          <w:b/>
          <w:bCs/>
          <w:sz w:val="20"/>
          <w:szCs w:val="20"/>
        </w:rPr>
        <w:t>. Opis sposobu obliczenia ceny</w:t>
      </w:r>
    </w:p>
    <w:p w14:paraId="695E617C" w14:textId="77777777" w:rsidR="0051653E" w:rsidRPr="0051653E" w:rsidRDefault="0051653E" w:rsidP="0051653E">
      <w:pPr>
        <w:widowControl/>
        <w:tabs>
          <w:tab w:val="left" w:pos="900"/>
        </w:tabs>
        <w:suppressAutoHyphens w:val="0"/>
        <w:spacing w:line="360" w:lineRule="auto"/>
        <w:jc w:val="both"/>
        <w:rPr>
          <w:rFonts w:ascii="Arial" w:hAnsi="Arial" w:cs="Arial"/>
          <w:bCs/>
          <w:sz w:val="20"/>
          <w:szCs w:val="20"/>
        </w:rPr>
      </w:pPr>
      <w:r w:rsidRPr="0051653E">
        <w:rPr>
          <w:rFonts w:ascii="Arial" w:hAnsi="Arial" w:cs="Arial"/>
          <w:b/>
          <w:bCs/>
          <w:sz w:val="20"/>
          <w:szCs w:val="20"/>
        </w:rPr>
        <w:t>1.</w:t>
      </w:r>
      <w:r w:rsidRPr="0051653E">
        <w:rPr>
          <w:rFonts w:ascii="Arial" w:hAnsi="Arial" w:cs="Arial"/>
          <w:bCs/>
          <w:sz w:val="20"/>
          <w:szCs w:val="20"/>
        </w:rPr>
        <w:t xml:space="preserve"> Wykonawca poda cenę oferty w Formularzu Ofertowym sporządzonym według wzoru stanowiącego Załącznik Nr 2 do SWZ, jako cenę brutto [z uwzględnieniem  kwoty podatku od towarów i usług (VAT)] z wyszczególnieniem stawki podatku od towarów i usług (VAT). </w:t>
      </w:r>
    </w:p>
    <w:p w14:paraId="64CEB720" w14:textId="77777777" w:rsidR="0051653E" w:rsidRPr="0051653E" w:rsidRDefault="0051653E" w:rsidP="0051653E">
      <w:pPr>
        <w:widowControl/>
        <w:tabs>
          <w:tab w:val="left" w:pos="900"/>
        </w:tabs>
        <w:suppressAutoHyphens w:val="0"/>
        <w:spacing w:line="360" w:lineRule="auto"/>
        <w:jc w:val="both"/>
        <w:rPr>
          <w:rFonts w:ascii="Arial" w:hAnsi="Arial" w:cs="Arial"/>
          <w:bCs/>
          <w:sz w:val="20"/>
          <w:szCs w:val="20"/>
        </w:rPr>
      </w:pPr>
      <w:r w:rsidRPr="0051653E">
        <w:rPr>
          <w:rFonts w:ascii="Arial" w:hAnsi="Arial" w:cs="Arial"/>
          <w:b/>
          <w:bCs/>
          <w:sz w:val="20"/>
          <w:szCs w:val="20"/>
        </w:rPr>
        <w:t>2.</w:t>
      </w:r>
      <w:r w:rsidRPr="0051653E">
        <w:rPr>
          <w:rFonts w:ascii="Arial" w:hAnsi="Arial" w:cs="Arial"/>
          <w:bCs/>
          <w:sz w:val="20"/>
          <w:szCs w:val="20"/>
        </w:rPr>
        <w:t xml:space="preserve"> Cena oferty stanowi wynagrodzenie ryczałtowe. </w:t>
      </w:r>
    </w:p>
    <w:p w14:paraId="695421BC" w14:textId="77777777" w:rsidR="0051653E" w:rsidRPr="0051653E" w:rsidRDefault="0051653E" w:rsidP="0051653E">
      <w:pPr>
        <w:widowControl/>
        <w:tabs>
          <w:tab w:val="left" w:pos="900"/>
        </w:tabs>
        <w:suppressAutoHyphens w:val="0"/>
        <w:spacing w:line="360" w:lineRule="auto"/>
        <w:jc w:val="both"/>
        <w:rPr>
          <w:rFonts w:ascii="Arial" w:hAnsi="Arial" w:cs="Arial"/>
          <w:bCs/>
          <w:sz w:val="20"/>
          <w:szCs w:val="20"/>
        </w:rPr>
      </w:pPr>
      <w:r w:rsidRPr="0051653E">
        <w:rPr>
          <w:rFonts w:ascii="Arial" w:hAnsi="Arial" w:cs="Arial"/>
          <w:b/>
          <w:bCs/>
          <w:sz w:val="20"/>
          <w:szCs w:val="20"/>
        </w:rPr>
        <w:t>3.</w:t>
      </w:r>
      <w:r w:rsidRPr="0051653E">
        <w:rPr>
          <w:rFonts w:ascii="Arial" w:hAnsi="Arial" w:cs="Arial"/>
          <w:bCs/>
          <w:sz w:val="20"/>
          <w:szCs w:val="20"/>
        </w:rPr>
        <w:t xml:space="preserve"> Cena musi być wyrażona w złotych polskich (PLN), z dokładnością nie większą niż dwa miejsca po przecinku. </w:t>
      </w:r>
    </w:p>
    <w:p w14:paraId="5B9F24B4" w14:textId="50BBF24F" w:rsidR="0051653E" w:rsidRPr="0051653E" w:rsidRDefault="0051653E" w:rsidP="0051653E">
      <w:pPr>
        <w:widowControl/>
        <w:tabs>
          <w:tab w:val="left" w:pos="900"/>
        </w:tabs>
        <w:suppressAutoHyphens w:val="0"/>
        <w:spacing w:line="360" w:lineRule="auto"/>
        <w:jc w:val="both"/>
        <w:rPr>
          <w:rFonts w:ascii="Arial" w:hAnsi="Arial" w:cs="Arial"/>
          <w:bCs/>
          <w:sz w:val="20"/>
          <w:szCs w:val="20"/>
        </w:rPr>
      </w:pPr>
      <w:r w:rsidRPr="0051653E">
        <w:rPr>
          <w:rFonts w:ascii="Arial" w:hAnsi="Arial" w:cs="Arial"/>
          <w:b/>
          <w:bCs/>
          <w:sz w:val="20"/>
          <w:szCs w:val="20"/>
        </w:rPr>
        <w:t>4.</w:t>
      </w:r>
      <w:r w:rsidRPr="0051653E">
        <w:rPr>
          <w:rFonts w:ascii="Arial" w:hAnsi="Arial" w:cs="Arial"/>
          <w:bCs/>
          <w:sz w:val="20"/>
          <w:szCs w:val="20"/>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034FED74" w14:textId="77777777" w:rsidR="0051653E" w:rsidRPr="0051653E" w:rsidRDefault="0051653E" w:rsidP="0051653E">
      <w:pPr>
        <w:widowControl/>
        <w:tabs>
          <w:tab w:val="left" w:pos="900"/>
        </w:tabs>
        <w:suppressAutoHyphens w:val="0"/>
        <w:spacing w:line="360" w:lineRule="auto"/>
        <w:jc w:val="both"/>
        <w:rPr>
          <w:rFonts w:ascii="Arial" w:hAnsi="Arial" w:cs="Arial"/>
          <w:bCs/>
          <w:sz w:val="20"/>
          <w:szCs w:val="20"/>
        </w:rPr>
      </w:pPr>
      <w:r w:rsidRPr="0051653E">
        <w:rPr>
          <w:rFonts w:ascii="Arial" w:hAnsi="Arial" w:cs="Arial"/>
          <w:b/>
          <w:bCs/>
          <w:sz w:val="20"/>
          <w:szCs w:val="20"/>
        </w:rPr>
        <w:t>5.</w:t>
      </w:r>
      <w:r w:rsidRPr="0051653E">
        <w:rPr>
          <w:rFonts w:ascii="Arial" w:hAnsi="Arial" w:cs="Arial"/>
          <w:bCs/>
          <w:sz w:val="20"/>
          <w:szCs w:val="20"/>
        </w:rPr>
        <w:t xml:space="preserve"> Rozliczenia między Zamawiającym a Wykonawcą będą prowadzone w złotych polskich (PLN). </w:t>
      </w:r>
    </w:p>
    <w:p w14:paraId="2C55295F" w14:textId="77777777" w:rsidR="0051653E" w:rsidRPr="0051653E" w:rsidRDefault="0051653E" w:rsidP="0051653E">
      <w:pPr>
        <w:widowControl/>
        <w:tabs>
          <w:tab w:val="left" w:pos="900"/>
        </w:tabs>
        <w:suppressAutoHyphens w:val="0"/>
        <w:spacing w:line="360" w:lineRule="auto"/>
        <w:jc w:val="both"/>
        <w:rPr>
          <w:rFonts w:ascii="Arial" w:hAnsi="Arial" w:cs="Arial"/>
          <w:bCs/>
          <w:sz w:val="20"/>
          <w:szCs w:val="20"/>
        </w:rPr>
      </w:pPr>
      <w:r w:rsidRPr="0051653E">
        <w:rPr>
          <w:rFonts w:ascii="Arial" w:hAnsi="Arial" w:cs="Arial"/>
          <w:b/>
          <w:bCs/>
          <w:sz w:val="20"/>
          <w:szCs w:val="20"/>
        </w:rPr>
        <w:t>6.</w:t>
      </w:r>
      <w:r w:rsidRPr="0051653E">
        <w:rPr>
          <w:rFonts w:ascii="Arial" w:hAnsi="Arial" w:cs="Arial"/>
          <w:bCs/>
          <w:sz w:val="20"/>
          <w:szCs w:val="20"/>
        </w:rPr>
        <w:t xml:space="preserve"> W przypadku rozbieżności pomiędzy ceną ryczałtową podaną cyfrowo a słownie, jako wartość właściwa zostanie przyjęta cena ryczałtowa podana słownie.  </w:t>
      </w:r>
    </w:p>
    <w:p w14:paraId="5A20FE20" w14:textId="6C4C50AE" w:rsidR="0051653E" w:rsidRPr="0051653E" w:rsidRDefault="0051653E" w:rsidP="0051653E">
      <w:pPr>
        <w:widowControl/>
        <w:tabs>
          <w:tab w:val="left" w:pos="900"/>
        </w:tabs>
        <w:suppressAutoHyphens w:val="0"/>
        <w:spacing w:line="360" w:lineRule="auto"/>
        <w:jc w:val="both"/>
        <w:rPr>
          <w:rFonts w:ascii="Arial" w:hAnsi="Arial" w:cs="Arial"/>
          <w:bCs/>
          <w:sz w:val="20"/>
          <w:szCs w:val="20"/>
        </w:rPr>
      </w:pPr>
      <w:r w:rsidRPr="0051653E">
        <w:rPr>
          <w:rFonts w:ascii="Arial" w:hAnsi="Arial" w:cs="Arial"/>
          <w:b/>
          <w:bCs/>
          <w:sz w:val="20"/>
          <w:szCs w:val="20"/>
        </w:rPr>
        <w:t>7.</w:t>
      </w:r>
      <w:r w:rsidRPr="0051653E">
        <w:rPr>
          <w:rFonts w:ascii="Arial" w:hAnsi="Arial" w:cs="Arial"/>
          <w:bCs/>
          <w:sz w:val="20"/>
          <w:szCs w:val="20"/>
        </w:rPr>
        <w:t xml:space="preserve"> Zgodnie z art. 225 ustawy </w:t>
      </w:r>
      <w:proofErr w:type="spellStart"/>
      <w:r w:rsidRPr="0051653E">
        <w:rPr>
          <w:rFonts w:ascii="Arial" w:hAnsi="Arial" w:cs="Arial"/>
          <w:bCs/>
          <w:sz w:val="20"/>
          <w:szCs w:val="20"/>
        </w:rPr>
        <w:t>Pzp</w:t>
      </w:r>
      <w:proofErr w:type="spellEnd"/>
      <w:r w:rsidRPr="0051653E">
        <w:rPr>
          <w:rFonts w:ascii="Arial" w:hAnsi="Arial" w:cs="Arial"/>
          <w:bCs/>
          <w:sz w:val="20"/>
          <w:szCs w:val="20"/>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EC1EF96" w14:textId="5EEAA0B0" w:rsidR="0051653E" w:rsidRPr="0051653E" w:rsidRDefault="0051653E" w:rsidP="0051653E">
      <w:pPr>
        <w:widowControl/>
        <w:tabs>
          <w:tab w:val="left" w:pos="900"/>
        </w:tabs>
        <w:suppressAutoHyphens w:val="0"/>
        <w:spacing w:line="360" w:lineRule="auto"/>
        <w:jc w:val="both"/>
        <w:rPr>
          <w:rFonts w:ascii="Arial" w:hAnsi="Arial" w:cs="Arial"/>
          <w:sz w:val="20"/>
          <w:szCs w:val="20"/>
        </w:rPr>
      </w:pPr>
      <w:r w:rsidRPr="0051653E">
        <w:rPr>
          <w:rFonts w:ascii="Arial" w:hAnsi="Arial" w:cs="Arial"/>
          <w:b/>
          <w:bCs/>
          <w:sz w:val="20"/>
          <w:szCs w:val="20"/>
        </w:rPr>
        <w:t>1)</w:t>
      </w:r>
      <w:r w:rsidRPr="0051653E">
        <w:rPr>
          <w:rFonts w:ascii="Arial" w:hAnsi="Arial" w:cs="Arial"/>
          <w:bCs/>
          <w:sz w:val="20"/>
          <w:szCs w:val="20"/>
        </w:rPr>
        <w:t xml:space="preserve"> poinformowania zamawiającego, że wybór jego oferty będzie prowadził do powstania</w:t>
      </w:r>
      <w:r>
        <w:rPr>
          <w:rFonts w:ascii="Arial" w:hAnsi="Arial" w:cs="Arial"/>
          <w:sz w:val="20"/>
          <w:szCs w:val="20"/>
        </w:rPr>
        <w:t xml:space="preserve">   u </w:t>
      </w:r>
      <w:r w:rsidRPr="0051653E">
        <w:rPr>
          <w:rFonts w:ascii="Arial" w:hAnsi="Arial" w:cs="Arial"/>
          <w:sz w:val="20"/>
          <w:szCs w:val="20"/>
        </w:rPr>
        <w:t>zamawiającego obowiązku podatkowego;</w:t>
      </w:r>
    </w:p>
    <w:p w14:paraId="31111ECA" w14:textId="77777777" w:rsidR="0051653E" w:rsidRPr="0051653E" w:rsidRDefault="0051653E" w:rsidP="0051653E">
      <w:pPr>
        <w:widowControl/>
        <w:tabs>
          <w:tab w:val="left" w:pos="900"/>
        </w:tabs>
        <w:suppressAutoHyphens w:val="0"/>
        <w:spacing w:line="360" w:lineRule="auto"/>
        <w:jc w:val="both"/>
        <w:rPr>
          <w:rFonts w:ascii="Arial" w:hAnsi="Arial" w:cs="Arial"/>
          <w:sz w:val="20"/>
          <w:szCs w:val="20"/>
        </w:rPr>
      </w:pPr>
      <w:r w:rsidRPr="0051653E">
        <w:rPr>
          <w:rFonts w:ascii="Arial" w:hAnsi="Arial" w:cs="Arial"/>
          <w:b/>
          <w:sz w:val="20"/>
          <w:szCs w:val="20"/>
        </w:rPr>
        <w:t>2)</w:t>
      </w:r>
      <w:r w:rsidRPr="0051653E">
        <w:rPr>
          <w:rFonts w:ascii="Arial" w:hAnsi="Arial" w:cs="Arial"/>
          <w:sz w:val="20"/>
          <w:szCs w:val="20"/>
        </w:rPr>
        <w:t xml:space="preserve"> wskazania nazwy (rodzaju) towaru lub usługi, których dostawa lub świadczenie będą prowadziły do powstania obowiązku podatkowego;</w:t>
      </w:r>
    </w:p>
    <w:p w14:paraId="78D7084A" w14:textId="77777777" w:rsidR="0051653E" w:rsidRPr="0051653E" w:rsidRDefault="0051653E" w:rsidP="0051653E">
      <w:pPr>
        <w:widowControl/>
        <w:tabs>
          <w:tab w:val="left" w:pos="900"/>
        </w:tabs>
        <w:suppressAutoHyphens w:val="0"/>
        <w:spacing w:line="360" w:lineRule="auto"/>
        <w:jc w:val="both"/>
        <w:rPr>
          <w:rFonts w:ascii="Arial" w:hAnsi="Arial" w:cs="Arial"/>
          <w:sz w:val="20"/>
          <w:szCs w:val="20"/>
        </w:rPr>
      </w:pPr>
      <w:r w:rsidRPr="0051653E">
        <w:rPr>
          <w:rFonts w:ascii="Arial" w:hAnsi="Arial" w:cs="Arial"/>
          <w:b/>
          <w:sz w:val="20"/>
          <w:szCs w:val="20"/>
        </w:rPr>
        <w:t>3)</w:t>
      </w:r>
      <w:r w:rsidRPr="0051653E">
        <w:rPr>
          <w:rFonts w:ascii="Arial" w:hAnsi="Arial" w:cs="Arial"/>
          <w:sz w:val="20"/>
          <w:szCs w:val="20"/>
        </w:rPr>
        <w:t xml:space="preserve"> wskazania wartości towaru lub usługi objętego obowiązkiem podatkowym zamawiającego, bez kwoty podatku;</w:t>
      </w:r>
    </w:p>
    <w:p w14:paraId="6C660813" w14:textId="77777777" w:rsidR="0051653E" w:rsidRPr="0051653E" w:rsidRDefault="0051653E" w:rsidP="0051653E">
      <w:pPr>
        <w:widowControl/>
        <w:tabs>
          <w:tab w:val="left" w:pos="900"/>
        </w:tabs>
        <w:suppressAutoHyphens w:val="0"/>
        <w:spacing w:line="360" w:lineRule="auto"/>
        <w:jc w:val="both"/>
        <w:rPr>
          <w:rFonts w:ascii="Arial" w:hAnsi="Arial" w:cs="Arial"/>
          <w:sz w:val="20"/>
          <w:szCs w:val="20"/>
        </w:rPr>
      </w:pPr>
      <w:r w:rsidRPr="0051653E">
        <w:rPr>
          <w:rFonts w:ascii="Arial" w:hAnsi="Arial" w:cs="Arial"/>
          <w:b/>
          <w:sz w:val="20"/>
          <w:szCs w:val="20"/>
        </w:rPr>
        <w:t>4)</w:t>
      </w:r>
      <w:r w:rsidRPr="0051653E">
        <w:rPr>
          <w:rFonts w:ascii="Arial" w:hAnsi="Arial" w:cs="Arial"/>
          <w:sz w:val="20"/>
          <w:szCs w:val="20"/>
        </w:rPr>
        <w:t xml:space="preserve"> wskazania stawki podatku od towarów i usług, która zgodnie z wiedzą wykonawcy, będzie miała zastosowanie.</w:t>
      </w:r>
    </w:p>
    <w:p w14:paraId="2150B139" w14:textId="3CD6D9D4" w:rsidR="0051653E" w:rsidRPr="0051653E" w:rsidRDefault="0051653E" w:rsidP="0051653E">
      <w:pPr>
        <w:widowControl/>
        <w:tabs>
          <w:tab w:val="left" w:pos="900"/>
        </w:tabs>
        <w:suppressAutoHyphens w:val="0"/>
        <w:spacing w:line="360" w:lineRule="auto"/>
        <w:jc w:val="both"/>
        <w:rPr>
          <w:rFonts w:ascii="Arial" w:hAnsi="Arial" w:cs="Arial"/>
          <w:sz w:val="20"/>
          <w:szCs w:val="20"/>
        </w:rPr>
      </w:pPr>
      <w:r w:rsidRPr="0051653E">
        <w:rPr>
          <w:rFonts w:ascii="Arial" w:hAnsi="Arial" w:cs="Arial"/>
          <w:b/>
          <w:sz w:val="20"/>
          <w:szCs w:val="20"/>
        </w:rPr>
        <w:t>8.</w:t>
      </w:r>
      <w:r w:rsidRPr="0051653E">
        <w:rPr>
          <w:rFonts w:ascii="Arial" w:hAnsi="Arial" w:cs="Arial"/>
          <w:sz w:val="20"/>
          <w:szCs w:val="20"/>
        </w:rPr>
        <w:t xml:space="preserve"> Informację w powyższym zakresie wykonawca składa w  ofercie. Brak złożenia ww. informacji będzie postrzegany jako brak powstania obowiązku podatkowego </w:t>
      </w:r>
      <w:r>
        <w:rPr>
          <w:rFonts w:ascii="Arial" w:hAnsi="Arial" w:cs="Arial"/>
          <w:sz w:val="20"/>
          <w:szCs w:val="20"/>
        </w:rPr>
        <w:t xml:space="preserve"> </w:t>
      </w:r>
      <w:r w:rsidRPr="0051653E">
        <w:rPr>
          <w:rFonts w:ascii="Arial" w:hAnsi="Arial" w:cs="Arial"/>
          <w:sz w:val="20"/>
          <w:szCs w:val="20"/>
        </w:rPr>
        <w:t xml:space="preserve"> u zamawiającego.</w:t>
      </w:r>
    </w:p>
    <w:p w14:paraId="7D4C1AE9" w14:textId="130B51BE" w:rsidR="0051653E" w:rsidRDefault="0051653E" w:rsidP="0051653E">
      <w:pPr>
        <w:widowControl/>
        <w:tabs>
          <w:tab w:val="left" w:pos="900"/>
        </w:tabs>
        <w:suppressAutoHyphens w:val="0"/>
        <w:spacing w:line="360" w:lineRule="auto"/>
        <w:jc w:val="both"/>
        <w:rPr>
          <w:rFonts w:ascii="Arial" w:hAnsi="Arial" w:cs="Arial"/>
          <w:b/>
          <w:strike/>
          <w:sz w:val="20"/>
          <w:szCs w:val="20"/>
        </w:rPr>
      </w:pPr>
      <w:r w:rsidRPr="0051653E">
        <w:rPr>
          <w:rFonts w:ascii="Arial" w:hAnsi="Arial" w:cs="Arial"/>
          <w:b/>
          <w:sz w:val="20"/>
          <w:szCs w:val="20"/>
        </w:rPr>
        <w:t>9.</w:t>
      </w:r>
      <w:r w:rsidRPr="0051653E">
        <w:rPr>
          <w:rFonts w:ascii="Arial" w:hAnsi="Arial" w:cs="Arial"/>
          <w:sz w:val="20"/>
          <w:szCs w:val="20"/>
        </w:rPr>
        <w:t xml:space="preserve"> Wykonawcy ponoszą wszelkie koszty związane z przygotowaniem i złożeniem oferty</w:t>
      </w:r>
      <w:r w:rsidRPr="0051653E">
        <w:rPr>
          <w:rFonts w:ascii="Arial" w:hAnsi="Arial" w:cs="Arial"/>
          <w:b/>
          <w:sz w:val="20"/>
          <w:szCs w:val="20"/>
        </w:rPr>
        <w:t>.</w:t>
      </w:r>
    </w:p>
    <w:p w14:paraId="1F772B1C" w14:textId="77F3B826" w:rsidR="00614DBF" w:rsidRPr="00614DBF" w:rsidRDefault="00614DBF" w:rsidP="00614DBF">
      <w:pPr>
        <w:pBdr>
          <w:bottom w:val="double" w:sz="4" w:space="1" w:color="auto"/>
        </w:pBdr>
        <w:shd w:val="clear" w:color="auto" w:fill="DAEEF3"/>
        <w:spacing w:before="360" w:after="40" w:line="360" w:lineRule="auto"/>
        <w:jc w:val="both"/>
        <w:rPr>
          <w:rFonts w:ascii="Arial" w:hAnsi="Arial" w:cs="Arial"/>
          <w:b/>
          <w:bCs/>
          <w:sz w:val="20"/>
          <w:szCs w:val="20"/>
        </w:rPr>
      </w:pPr>
      <w:r w:rsidRPr="00614DBF">
        <w:rPr>
          <w:rFonts w:ascii="Arial" w:hAnsi="Arial" w:cs="Arial"/>
          <w:b/>
          <w:bCs/>
          <w:sz w:val="20"/>
          <w:szCs w:val="20"/>
        </w:rPr>
        <w:t>Rozdział XV</w:t>
      </w:r>
      <w:r>
        <w:rPr>
          <w:rFonts w:ascii="Arial" w:hAnsi="Arial" w:cs="Arial"/>
          <w:b/>
          <w:bCs/>
          <w:sz w:val="20"/>
          <w:szCs w:val="20"/>
        </w:rPr>
        <w:t xml:space="preserve">. </w:t>
      </w:r>
      <w:r w:rsidRPr="00614DBF">
        <w:rPr>
          <w:rFonts w:ascii="Arial" w:hAnsi="Arial" w:cs="Arial"/>
          <w:b/>
          <w:bCs/>
          <w:sz w:val="20"/>
          <w:szCs w:val="20"/>
        </w:rPr>
        <w:t xml:space="preserve">Opis kryteriów, którymi Zamawiający będzie się kierował przy wyborze oferty wraz z podaniem znaczenia tych </w:t>
      </w:r>
      <w:r>
        <w:rPr>
          <w:rFonts w:ascii="Arial" w:hAnsi="Arial" w:cs="Arial"/>
          <w:b/>
          <w:bCs/>
          <w:sz w:val="20"/>
          <w:szCs w:val="20"/>
        </w:rPr>
        <w:t>kryteriów i sposobu oceny ofert</w:t>
      </w:r>
    </w:p>
    <w:p w14:paraId="7D4FE652" w14:textId="1C0CE078" w:rsidR="006708DD" w:rsidRPr="00614DBF" w:rsidRDefault="00614DBF" w:rsidP="00614DBF">
      <w:pPr>
        <w:spacing w:after="60" w:line="360" w:lineRule="auto"/>
        <w:jc w:val="both"/>
        <w:rPr>
          <w:rFonts w:ascii="Arial" w:hAnsi="Arial" w:cs="Arial"/>
          <w:sz w:val="20"/>
          <w:szCs w:val="20"/>
        </w:rPr>
      </w:pPr>
      <w:r w:rsidRPr="00D358CD">
        <w:rPr>
          <w:rFonts w:ascii="Arial" w:hAnsi="Arial" w:cs="Arial"/>
          <w:b/>
          <w:sz w:val="20"/>
          <w:szCs w:val="20"/>
        </w:rPr>
        <w:t>1.</w:t>
      </w:r>
      <w:r w:rsidR="006708DD" w:rsidRPr="00614DBF">
        <w:rPr>
          <w:rFonts w:ascii="Arial" w:hAnsi="Arial" w:cs="Arial"/>
          <w:sz w:val="20"/>
          <w:szCs w:val="20"/>
        </w:rPr>
        <w:t>Zamawiający za najkorzystniejszą uzna ofertę niepodlegającą odrzuceniu, która uzyska największą liczbę punktów obliczona w oparciu o podane kryteria oceny ofert przedmiotu zamówienia.</w:t>
      </w:r>
    </w:p>
    <w:p w14:paraId="37473491" w14:textId="080EF8BC" w:rsidR="00B06CF1" w:rsidRPr="00D358CD" w:rsidRDefault="00614DBF" w:rsidP="00D358CD">
      <w:pPr>
        <w:spacing w:after="60" w:line="360" w:lineRule="auto"/>
        <w:jc w:val="both"/>
        <w:rPr>
          <w:rFonts w:ascii="Arial" w:hAnsi="Arial" w:cs="Arial"/>
          <w:sz w:val="20"/>
          <w:szCs w:val="20"/>
        </w:rPr>
      </w:pPr>
      <w:r w:rsidRPr="00D358CD">
        <w:rPr>
          <w:rFonts w:ascii="Arial" w:hAnsi="Arial" w:cs="Arial"/>
          <w:b/>
          <w:sz w:val="20"/>
          <w:szCs w:val="20"/>
        </w:rPr>
        <w:t>2.</w:t>
      </w:r>
      <w:r w:rsidR="006708DD" w:rsidRPr="00614DBF">
        <w:rPr>
          <w:rFonts w:ascii="Arial" w:hAnsi="Arial" w:cs="Arial"/>
          <w:sz w:val="20"/>
          <w:szCs w:val="20"/>
        </w:rPr>
        <w:t>Zamawiający dokona oceny ofert według następujących kryteriów i ich wag:</w:t>
      </w:r>
    </w:p>
    <w:tbl>
      <w:tblPr>
        <w:tblStyle w:val="Tabela-Siatka"/>
        <w:tblW w:w="0" w:type="auto"/>
        <w:tblInd w:w="-5" w:type="dxa"/>
        <w:tblLook w:val="04A0" w:firstRow="1" w:lastRow="0" w:firstColumn="1" w:lastColumn="0" w:noHBand="0" w:noVBand="1"/>
      </w:tblPr>
      <w:tblGrid>
        <w:gridCol w:w="4723"/>
        <w:gridCol w:w="4811"/>
      </w:tblGrid>
      <w:tr w:rsidR="006708DD" w:rsidRPr="006F3B87" w14:paraId="435EE7CE" w14:textId="77777777" w:rsidTr="004D5651">
        <w:trPr>
          <w:trHeight w:val="443"/>
        </w:trPr>
        <w:tc>
          <w:tcPr>
            <w:tcW w:w="4723" w:type="dxa"/>
            <w:vAlign w:val="center"/>
          </w:tcPr>
          <w:p w14:paraId="7F63E74F" w14:textId="731B363E" w:rsidR="006708DD" w:rsidRPr="006F3B87" w:rsidRDefault="00BD47F0" w:rsidP="00F76B4E">
            <w:pPr>
              <w:pStyle w:val="Akapitzlist"/>
              <w:numPr>
                <w:ilvl w:val="0"/>
                <w:numId w:val="0"/>
              </w:numPr>
              <w:spacing w:after="60"/>
              <w:contextualSpacing w:val="0"/>
              <w:jc w:val="center"/>
              <w:rPr>
                <w:rFonts w:ascii="Arial" w:hAnsi="Arial" w:cs="Arial"/>
                <w:b/>
                <w:sz w:val="20"/>
                <w:szCs w:val="20"/>
              </w:rPr>
            </w:pPr>
            <w:r w:rsidRPr="006F3B87">
              <w:rPr>
                <w:rFonts w:ascii="Arial" w:hAnsi="Arial" w:cs="Arial"/>
                <w:b/>
                <w:sz w:val="20"/>
                <w:szCs w:val="20"/>
              </w:rPr>
              <w:t>Kryterium wyboru</w:t>
            </w:r>
          </w:p>
        </w:tc>
        <w:tc>
          <w:tcPr>
            <w:tcW w:w="4811" w:type="dxa"/>
            <w:vAlign w:val="center"/>
          </w:tcPr>
          <w:p w14:paraId="36ADC4AD" w14:textId="75FCE01B" w:rsidR="006708DD" w:rsidRPr="006F3B87" w:rsidRDefault="00BD47F0" w:rsidP="00F76B4E">
            <w:pPr>
              <w:pStyle w:val="Akapitzlist"/>
              <w:numPr>
                <w:ilvl w:val="0"/>
                <w:numId w:val="0"/>
              </w:numPr>
              <w:spacing w:after="60"/>
              <w:contextualSpacing w:val="0"/>
              <w:jc w:val="center"/>
              <w:rPr>
                <w:rFonts w:ascii="Arial" w:hAnsi="Arial" w:cs="Arial"/>
                <w:b/>
                <w:sz w:val="20"/>
                <w:szCs w:val="20"/>
              </w:rPr>
            </w:pPr>
            <w:r w:rsidRPr="006F3B87">
              <w:rPr>
                <w:rFonts w:ascii="Arial" w:hAnsi="Arial" w:cs="Arial"/>
                <w:b/>
                <w:sz w:val="20"/>
                <w:szCs w:val="20"/>
              </w:rPr>
              <w:t>Waga kryterium</w:t>
            </w:r>
          </w:p>
        </w:tc>
      </w:tr>
      <w:tr w:rsidR="006708DD" w:rsidRPr="006F3B87" w14:paraId="7AD2ADF0" w14:textId="77777777" w:rsidTr="004D5651">
        <w:trPr>
          <w:trHeight w:val="430"/>
        </w:trPr>
        <w:tc>
          <w:tcPr>
            <w:tcW w:w="4723" w:type="dxa"/>
            <w:vAlign w:val="center"/>
          </w:tcPr>
          <w:p w14:paraId="2AEFA433" w14:textId="634985F5" w:rsidR="006708DD" w:rsidRPr="006F3B87" w:rsidRDefault="00BD47F0" w:rsidP="00F76B4E">
            <w:pPr>
              <w:pStyle w:val="Akapitzlist"/>
              <w:numPr>
                <w:ilvl w:val="0"/>
                <w:numId w:val="0"/>
              </w:numPr>
              <w:spacing w:after="60"/>
              <w:contextualSpacing w:val="0"/>
              <w:jc w:val="center"/>
              <w:rPr>
                <w:rFonts w:ascii="Arial" w:hAnsi="Arial" w:cs="Arial"/>
                <w:sz w:val="20"/>
                <w:szCs w:val="20"/>
              </w:rPr>
            </w:pPr>
            <w:r w:rsidRPr="006F3B87">
              <w:rPr>
                <w:rFonts w:ascii="Arial" w:hAnsi="Arial" w:cs="Arial"/>
                <w:sz w:val="20"/>
                <w:szCs w:val="20"/>
              </w:rPr>
              <w:t xml:space="preserve">Cena brutto </w:t>
            </w:r>
            <w:r w:rsidR="00A06081" w:rsidRPr="006F3B87">
              <w:rPr>
                <w:rFonts w:ascii="Arial" w:hAnsi="Arial" w:cs="Arial"/>
                <w:sz w:val="20"/>
                <w:szCs w:val="20"/>
              </w:rPr>
              <w:t>(</w:t>
            </w:r>
            <w:r w:rsidR="00190333" w:rsidRPr="006F3B87">
              <w:rPr>
                <w:rFonts w:ascii="Arial" w:hAnsi="Arial" w:cs="Arial"/>
                <w:sz w:val="20"/>
                <w:szCs w:val="20"/>
              </w:rPr>
              <w:t>A</w:t>
            </w:r>
            <w:r w:rsidR="00A06081" w:rsidRPr="006F3B87">
              <w:rPr>
                <w:rFonts w:ascii="Arial" w:hAnsi="Arial" w:cs="Arial"/>
                <w:sz w:val="20"/>
                <w:szCs w:val="20"/>
              </w:rPr>
              <w:t>)</w:t>
            </w:r>
          </w:p>
        </w:tc>
        <w:tc>
          <w:tcPr>
            <w:tcW w:w="4811" w:type="dxa"/>
            <w:vAlign w:val="center"/>
          </w:tcPr>
          <w:p w14:paraId="467B149D" w14:textId="271F7957" w:rsidR="006708DD" w:rsidRPr="006F3B87" w:rsidRDefault="00BD47F0" w:rsidP="00F76B4E">
            <w:pPr>
              <w:pStyle w:val="Akapitzlist"/>
              <w:numPr>
                <w:ilvl w:val="0"/>
                <w:numId w:val="0"/>
              </w:numPr>
              <w:spacing w:after="60"/>
              <w:contextualSpacing w:val="0"/>
              <w:jc w:val="center"/>
              <w:rPr>
                <w:rFonts w:ascii="Arial" w:hAnsi="Arial" w:cs="Arial"/>
                <w:sz w:val="20"/>
                <w:szCs w:val="20"/>
              </w:rPr>
            </w:pPr>
            <w:r w:rsidRPr="006F3B87">
              <w:rPr>
                <w:rFonts w:ascii="Arial" w:hAnsi="Arial" w:cs="Arial"/>
                <w:sz w:val="20"/>
                <w:szCs w:val="20"/>
              </w:rPr>
              <w:t>60%</w:t>
            </w:r>
          </w:p>
        </w:tc>
      </w:tr>
      <w:tr w:rsidR="006708DD" w:rsidRPr="006F3B87" w14:paraId="40CE3C75" w14:textId="77777777" w:rsidTr="004D5651">
        <w:trPr>
          <w:trHeight w:val="443"/>
        </w:trPr>
        <w:tc>
          <w:tcPr>
            <w:tcW w:w="4723" w:type="dxa"/>
            <w:vAlign w:val="center"/>
          </w:tcPr>
          <w:p w14:paraId="7F67C765" w14:textId="33404784" w:rsidR="006708DD" w:rsidRPr="006F3B87" w:rsidRDefault="00D358CD" w:rsidP="00F76B4E">
            <w:pPr>
              <w:pStyle w:val="Akapitzlist"/>
              <w:numPr>
                <w:ilvl w:val="0"/>
                <w:numId w:val="0"/>
              </w:numPr>
              <w:spacing w:after="60"/>
              <w:contextualSpacing w:val="0"/>
              <w:jc w:val="center"/>
              <w:rPr>
                <w:rFonts w:ascii="Arial" w:hAnsi="Arial" w:cs="Arial"/>
                <w:sz w:val="20"/>
                <w:szCs w:val="20"/>
              </w:rPr>
            </w:pPr>
            <w:r>
              <w:rPr>
                <w:rFonts w:ascii="Arial" w:hAnsi="Arial" w:cs="Arial"/>
                <w:sz w:val="20"/>
                <w:szCs w:val="20"/>
              </w:rPr>
              <w:t xml:space="preserve">Termin realizacji </w:t>
            </w:r>
            <w:r w:rsidR="00A06081" w:rsidRPr="006F3B87">
              <w:rPr>
                <w:rFonts w:ascii="Arial" w:hAnsi="Arial" w:cs="Arial"/>
                <w:sz w:val="20"/>
                <w:szCs w:val="20"/>
              </w:rPr>
              <w:t xml:space="preserve"> (</w:t>
            </w:r>
            <w:r w:rsidR="00190333" w:rsidRPr="006F3B87">
              <w:rPr>
                <w:rFonts w:ascii="Arial" w:hAnsi="Arial" w:cs="Arial"/>
                <w:sz w:val="20"/>
                <w:szCs w:val="20"/>
              </w:rPr>
              <w:t>B</w:t>
            </w:r>
            <w:r w:rsidR="00A06081" w:rsidRPr="006F3B87">
              <w:rPr>
                <w:rFonts w:ascii="Arial" w:hAnsi="Arial" w:cs="Arial"/>
                <w:sz w:val="20"/>
                <w:szCs w:val="20"/>
              </w:rPr>
              <w:t>)</w:t>
            </w:r>
          </w:p>
        </w:tc>
        <w:tc>
          <w:tcPr>
            <w:tcW w:w="4811" w:type="dxa"/>
            <w:vAlign w:val="center"/>
          </w:tcPr>
          <w:p w14:paraId="4B596D98" w14:textId="08F40ED5" w:rsidR="006708DD" w:rsidRPr="006F3B87" w:rsidRDefault="00D358CD" w:rsidP="00F76B4E">
            <w:pPr>
              <w:pStyle w:val="Akapitzlist"/>
              <w:numPr>
                <w:ilvl w:val="0"/>
                <w:numId w:val="0"/>
              </w:numPr>
              <w:spacing w:after="60"/>
              <w:contextualSpacing w:val="0"/>
              <w:jc w:val="center"/>
              <w:rPr>
                <w:rFonts w:ascii="Arial" w:hAnsi="Arial" w:cs="Arial"/>
                <w:sz w:val="20"/>
                <w:szCs w:val="20"/>
              </w:rPr>
            </w:pPr>
            <w:r>
              <w:rPr>
                <w:rFonts w:ascii="Arial" w:hAnsi="Arial" w:cs="Arial"/>
                <w:sz w:val="20"/>
                <w:szCs w:val="20"/>
              </w:rPr>
              <w:t>4</w:t>
            </w:r>
            <w:r w:rsidR="00A06081" w:rsidRPr="006F3B87">
              <w:rPr>
                <w:rFonts w:ascii="Arial" w:hAnsi="Arial" w:cs="Arial"/>
                <w:sz w:val="20"/>
                <w:szCs w:val="20"/>
              </w:rPr>
              <w:t>0%</w:t>
            </w:r>
          </w:p>
        </w:tc>
      </w:tr>
    </w:tbl>
    <w:p w14:paraId="303D6BF3" w14:textId="77777777" w:rsidR="006708DD" w:rsidRPr="006F3B87" w:rsidRDefault="006708DD" w:rsidP="00F76B4E">
      <w:pPr>
        <w:pStyle w:val="Akapitzlist"/>
        <w:numPr>
          <w:ilvl w:val="0"/>
          <w:numId w:val="0"/>
        </w:numPr>
        <w:spacing w:after="60" w:line="360" w:lineRule="auto"/>
        <w:ind w:left="357"/>
        <w:contextualSpacing w:val="0"/>
        <w:rPr>
          <w:rFonts w:ascii="Arial" w:hAnsi="Arial" w:cs="Arial"/>
          <w:sz w:val="20"/>
          <w:szCs w:val="20"/>
        </w:rPr>
      </w:pPr>
    </w:p>
    <w:p w14:paraId="3E2867F5" w14:textId="0C3F65B8" w:rsidR="00C61E3B" w:rsidRPr="00D358CD" w:rsidRDefault="00D358CD" w:rsidP="00D358CD">
      <w:pPr>
        <w:spacing w:line="360" w:lineRule="auto"/>
        <w:jc w:val="both"/>
        <w:rPr>
          <w:rFonts w:ascii="Arial" w:hAnsi="Arial" w:cs="Arial"/>
          <w:sz w:val="20"/>
          <w:szCs w:val="20"/>
        </w:rPr>
      </w:pPr>
      <w:r w:rsidRPr="00D358CD">
        <w:rPr>
          <w:rFonts w:ascii="Arial" w:hAnsi="Arial" w:cs="Arial"/>
          <w:b/>
          <w:sz w:val="20"/>
          <w:szCs w:val="20"/>
        </w:rPr>
        <w:lastRenderedPageBreak/>
        <w:t>3.</w:t>
      </w:r>
      <w:r w:rsidR="00C61E3B" w:rsidRPr="00D358CD">
        <w:rPr>
          <w:rFonts w:ascii="Arial" w:hAnsi="Arial" w:cs="Arial"/>
          <w:sz w:val="20"/>
          <w:szCs w:val="20"/>
        </w:rPr>
        <w:t>W celu ustalenia wielkości punktowej, jaką poszczególni Wykonawcy uzyskali z tytułu kryterium cena, Zamawiający dokona porównania ofert według następujących zasad:</w:t>
      </w:r>
    </w:p>
    <w:p w14:paraId="70A2C2C2" w14:textId="1001716A" w:rsidR="00E92338" w:rsidRPr="006F3B87" w:rsidRDefault="00966705" w:rsidP="00F76B4E">
      <w:pPr>
        <w:spacing w:before="60" w:after="60" w:line="360" w:lineRule="auto"/>
        <w:jc w:val="both"/>
        <w:rPr>
          <w:rFonts w:ascii="Arial" w:hAnsi="Arial" w:cs="Arial"/>
          <w:b/>
          <w:sz w:val="20"/>
          <w:szCs w:val="20"/>
        </w:rPr>
      </w:pPr>
      <w:r w:rsidRPr="006F3B87">
        <w:rPr>
          <w:rFonts w:ascii="Arial" w:hAnsi="Arial" w:cs="Arial"/>
          <w:b/>
          <w:sz w:val="20"/>
          <w:szCs w:val="20"/>
        </w:rPr>
        <w:t>A</w:t>
      </w:r>
      <w:r w:rsidR="00E92338" w:rsidRPr="006F3B87">
        <w:rPr>
          <w:rFonts w:ascii="Arial" w:hAnsi="Arial" w:cs="Arial"/>
          <w:b/>
          <w:sz w:val="20"/>
          <w:szCs w:val="20"/>
        </w:rPr>
        <w:t xml:space="preserve">. Kryterium „cena brutto” </w:t>
      </w:r>
    </w:p>
    <w:p w14:paraId="6AC74DE8" w14:textId="0110D2DC" w:rsidR="00E271FB" w:rsidRPr="006F3B87" w:rsidRDefault="00E92338" w:rsidP="00F76B4E">
      <w:pPr>
        <w:spacing w:line="360" w:lineRule="auto"/>
        <w:jc w:val="both"/>
        <w:rPr>
          <w:rFonts w:ascii="Arial" w:hAnsi="Arial" w:cs="Arial"/>
          <w:sz w:val="20"/>
          <w:szCs w:val="20"/>
        </w:rPr>
      </w:pPr>
      <w:r w:rsidRPr="006F3B87">
        <w:rPr>
          <w:rFonts w:ascii="Arial" w:hAnsi="Arial" w:cs="Arial"/>
          <w:sz w:val="20"/>
          <w:szCs w:val="20"/>
        </w:rPr>
        <w:t xml:space="preserve">Za kryterium </w:t>
      </w:r>
      <w:r w:rsidRPr="006F3B87">
        <w:rPr>
          <w:rFonts w:ascii="Arial" w:hAnsi="Arial" w:cs="Arial"/>
          <w:b/>
          <w:sz w:val="20"/>
          <w:szCs w:val="20"/>
        </w:rPr>
        <w:t>„cena brutto”</w:t>
      </w:r>
      <w:r w:rsidRPr="006F3B87">
        <w:rPr>
          <w:rFonts w:ascii="Arial" w:hAnsi="Arial" w:cs="Arial"/>
          <w:sz w:val="20"/>
          <w:szCs w:val="20"/>
        </w:rPr>
        <w:t xml:space="preserve"> oferta może otrzymać maksymalnie 60 pkt. Maksymalną ilość punktów (60) Zamawiający przyzna ofercie z najniższą ceną brutto, pozostałe będą oceniane w proporcji do niej, tj.:</w:t>
      </w:r>
    </w:p>
    <w:p w14:paraId="15F63B3A" w14:textId="0C980611" w:rsidR="007828F3" w:rsidRPr="00D358CD" w:rsidRDefault="00E92338" w:rsidP="00D358CD">
      <w:pPr>
        <w:spacing w:line="360" w:lineRule="auto"/>
        <w:jc w:val="both"/>
        <w:rPr>
          <w:rFonts w:ascii="Arial" w:hAnsi="Arial" w:cs="Arial"/>
          <w:sz w:val="20"/>
          <w:szCs w:val="20"/>
        </w:rPr>
      </w:pPr>
      <w:r w:rsidRPr="006F3B87">
        <w:rPr>
          <w:rFonts w:ascii="Arial" w:hAnsi="Arial" w:cs="Arial"/>
          <w:sz w:val="20"/>
          <w:szCs w:val="20"/>
        </w:rPr>
        <w:t>Liczba punktów = (Cena brutto najniższa / Cena brutto badana) x 60 - liczba punktów uzy</w:t>
      </w:r>
      <w:r w:rsidR="00D358CD">
        <w:rPr>
          <w:rFonts w:ascii="Arial" w:hAnsi="Arial" w:cs="Arial"/>
          <w:sz w:val="20"/>
          <w:szCs w:val="20"/>
        </w:rPr>
        <w:t>skana przez poszczególne oferty.</w:t>
      </w:r>
    </w:p>
    <w:p w14:paraId="355BA441" w14:textId="55865D8D" w:rsidR="00E92338" w:rsidRPr="006F3B87" w:rsidRDefault="00966705" w:rsidP="00F76B4E">
      <w:pPr>
        <w:spacing w:before="60" w:after="60" w:line="360" w:lineRule="auto"/>
        <w:jc w:val="both"/>
        <w:rPr>
          <w:rFonts w:ascii="Arial" w:hAnsi="Arial" w:cs="Arial"/>
          <w:sz w:val="20"/>
          <w:szCs w:val="20"/>
        </w:rPr>
      </w:pPr>
      <w:r w:rsidRPr="006F3B87">
        <w:rPr>
          <w:rFonts w:ascii="Arial" w:hAnsi="Arial" w:cs="Arial"/>
          <w:b/>
          <w:sz w:val="20"/>
          <w:szCs w:val="20"/>
        </w:rPr>
        <w:t>B</w:t>
      </w:r>
      <w:r w:rsidR="00D358CD">
        <w:rPr>
          <w:rFonts w:ascii="Arial" w:hAnsi="Arial" w:cs="Arial"/>
          <w:b/>
          <w:sz w:val="20"/>
          <w:szCs w:val="20"/>
        </w:rPr>
        <w:t>. Kryterium „termin realizacji</w:t>
      </w:r>
      <w:r w:rsidR="00E92338" w:rsidRPr="006F3B87">
        <w:rPr>
          <w:rFonts w:ascii="Arial" w:hAnsi="Arial" w:cs="Arial"/>
          <w:b/>
          <w:sz w:val="20"/>
          <w:szCs w:val="20"/>
        </w:rPr>
        <w:t xml:space="preserve">” </w:t>
      </w:r>
    </w:p>
    <w:p w14:paraId="17B9290F" w14:textId="421959BD" w:rsidR="00E92338" w:rsidRDefault="00E92338" w:rsidP="00F76B4E">
      <w:pPr>
        <w:spacing w:line="360" w:lineRule="auto"/>
        <w:jc w:val="both"/>
        <w:rPr>
          <w:rFonts w:ascii="Arial" w:hAnsi="Arial" w:cs="Arial"/>
          <w:sz w:val="20"/>
          <w:szCs w:val="20"/>
        </w:rPr>
      </w:pPr>
      <w:r w:rsidRPr="006F3B87">
        <w:rPr>
          <w:rFonts w:ascii="Arial" w:hAnsi="Arial" w:cs="Arial"/>
          <w:sz w:val="20"/>
          <w:szCs w:val="20"/>
        </w:rPr>
        <w:t xml:space="preserve">Za kryterium </w:t>
      </w:r>
      <w:r w:rsidR="00D358CD">
        <w:rPr>
          <w:rFonts w:ascii="Arial" w:hAnsi="Arial" w:cs="Arial"/>
          <w:b/>
          <w:sz w:val="20"/>
          <w:szCs w:val="20"/>
        </w:rPr>
        <w:t>„termin realizacji</w:t>
      </w:r>
      <w:r w:rsidRPr="006F3B87">
        <w:rPr>
          <w:rFonts w:ascii="Arial" w:hAnsi="Arial" w:cs="Arial"/>
          <w:b/>
          <w:sz w:val="20"/>
          <w:szCs w:val="20"/>
        </w:rPr>
        <w:t>”</w:t>
      </w:r>
      <w:r w:rsidRPr="006F3B87">
        <w:rPr>
          <w:rFonts w:ascii="Arial" w:hAnsi="Arial" w:cs="Arial"/>
          <w:sz w:val="20"/>
          <w:szCs w:val="20"/>
        </w:rPr>
        <w:t xml:space="preserve"> oferta może otrzymać maksymalnie </w:t>
      </w:r>
      <w:r w:rsidR="00D358CD">
        <w:rPr>
          <w:rFonts w:ascii="Arial" w:hAnsi="Arial" w:cs="Arial"/>
          <w:sz w:val="20"/>
          <w:szCs w:val="20"/>
        </w:rPr>
        <w:t>4</w:t>
      </w:r>
      <w:r w:rsidRPr="006F3B87">
        <w:rPr>
          <w:rFonts w:ascii="Arial" w:hAnsi="Arial" w:cs="Arial"/>
          <w:sz w:val="20"/>
          <w:szCs w:val="20"/>
        </w:rPr>
        <w:t>0 pkt.</w:t>
      </w:r>
    </w:p>
    <w:p w14:paraId="557DC618" w14:textId="2B11E1DB" w:rsidR="00D358CD" w:rsidRDefault="00D358CD" w:rsidP="00D358CD">
      <w:pPr>
        <w:spacing w:line="360" w:lineRule="auto"/>
        <w:jc w:val="both"/>
        <w:rPr>
          <w:rFonts w:ascii="Arial" w:hAnsi="Arial" w:cs="Arial"/>
          <w:bCs/>
          <w:sz w:val="20"/>
          <w:szCs w:val="20"/>
        </w:rPr>
      </w:pPr>
      <w:r>
        <w:rPr>
          <w:rFonts w:ascii="Arial" w:hAnsi="Arial" w:cs="Arial"/>
          <w:bCs/>
          <w:sz w:val="20"/>
          <w:szCs w:val="20"/>
        </w:rPr>
        <w:t>za zaoferowanie terminu realizacji zamówienia  określone</w:t>
      </w:r>
      <w:r w:rsidR="00AB52FF">
        <w:rPr>
          <w:rFonts w:ascii="Arial" w:hAnsi="Arial" w:cs="Arial"/>
          <w:bCs/>
          <w:sz w:val="20"/>
          <w:szCs w:val="20"/>
        </w:rPr>
        <w:t>go w SWZ tj. 3</w:t>
      </w:r>
      <w:r w:rsidRPr="00125B08">
        <w:rPr>
          <w:rFonts w:ascii="Arial" w:hAnsi="Arial" w:cs="Arial"/>
          <w:bCs/>
          <w:sz w:val="20"/>
          <w:szCs w:val="20"/>
        </w:rPr>
        <w:t xml:space="preserve">0 dni oferta otrzyma 0 pkt. </w:t>
      </w:r>
    </w:p>
    <w:p w14:paraId="55256667" w14:textId="77777777" w:rsidR="00D358CD" w:rsidRDefault="00D358CD" w:rsidP="00D358CD">
      <w:pPr>
        <w:spacing w:line="360" w:lineRule="auto"/>
        <w:jc w:val="both"/>
        <w:rPr>
          <w:rFonts w:ascii="Arial" w:hAnsi="Arial" w:cs="Arial"/>
          <w:bCs/>
          <w:sz w:val="20"/>
          <w:szCs w:val="20"/>
        </w:rPr>
      </w:pPr>
      <w:r>
        <w:rPr>
          <w:rFonts w:ascii="Arial" w:hAnsi="Arial" w:cs="Arial"/>
          <w:bCs/>
          <w:sz w:val="20"/>
          <w:szCs w:val="20"/>
        </w:rPr>
        <w:t>Wykonawca może skrócić termin realizacji zamówienia o jedną z niżej wymienionych opcji wówczas otrzyma dodatkowe punkty w kryterium „termin realizacji”:</w:t>
      </w:r>
    </w:p>
    <w:p w14:paraId="16D65589" w14:textId="3D78CC5B" w:rsidR="00D358CD" w:rsidRPr="00FE2497" w:rsidRDefault="00D358CD" w:rsidP="00D358CD">
      <w:pPr>
        <w:spacing w:line="360" w:lineRule="auto"/>
        <w:jc w:val="both"/>
        <w:rPr>
          <w:rFonts w:ascii="Arial" w:hAnsi="Arial" w:cs="Arial"/>
          <w:bCs/>
          <w:sz w:val="20"/>
          <w:szCs w:val="20"/>
        </w:rPr>
      </w:pPr>
      <w:r w:rsidRPr="00FE2497">
        <w:rPr>
          <w:rFonts w:ascii="Arial" w:hAnsi="Arial" w:cs="Arial"/>
          <w:bCs/>
          <w:sz w:val="20"/>
          <w:szCs w:val="20"/>
        </w:rPr>
        <w:t xml:space="preserve">za skrócenie terminu realizacji zamówienia  o 10 </w:t>
      </w:r>
      <w:r w:rsidR="00B42F4F" w:rsidRPr="00FE2497">
        <w:rPr>
          <w:rFonts w:ascii="Arial" w:hAnsi="Arial" w:cs="Arial"/>
          <w:bCs/>
          <w:sz w:val="20"/>
          <w:szCs w:val="20"/>
        </w:rPr>
        <w:t xml:space="preserve"> dni  oferta otrzyma 20</w:t>
      </w:r>
      <w:r w:rsidRPr="00FE2497">
        <w:rPr>
          <w:rFonts w:ascii="Arial" w:hAnsi="Arial" w:cs="Arial"/>
          <w:bCs/>
          <w:sz w:val="20"/>
          <w:szCs w:val="20"/>
        </w:rPr>
        <w:t xml:space="preserve"> pkt;</w:t>
      </w:r>
    </w:p>
    <w:p w14:paraId="379C33A0" w14:textId="6DEB65D2" w:rsidR="00D358CD" w:rsidRDefault="00D358CD" w:rsidP="00D358CD">
      <w:pPr>
        <w:spacing w:line="360" w:lineRule="auto"/>
        <w:jc w:val="both"/>
        <w:rPr>
          <w:rFonts w:ascii="Arial" w:hAnsi="Arial" w:cs="Arial"/>
          <w:bCs/>
          <w:sz w:val="20"/>
          <w:szCs w:val="20"/>
        </w:rPr>
      </w:pPr>
      <w:r w:rsidRPr="00FE2497">
        <w:rPr>
          <w:rFonts w:ascii="Arial" w:hAnsi="Arial" w:cs="Arial"/>
          <w:bCs/>
          <w:sz w:val="20"/>
          <w:szCs w:val="20"/>
        </w:rPr>
        <w:t>za skrócenie terminu realizacji zamówienia  o 20 dni</w:t>
      </w:r>
      <w:r w:rsidR="00B42F4F" w:rsidRPr="00FE2497">
        <w:rPr>
          <w:rFonts w:ascii="Arial" w:hAnsi="Arial" w:cs="Arial"/>
          <w:bCs/>
          <w:sz w:val="20"/>
          <w:szCs w:val="20"/>
        </w:rPr>
        <w:t xml:space="preserve"> oferta otrzyma 40 </w:t>
      </w:r>
      <w:r w:rsidRPr="00FE2497">
        <w:rPr>
          <w:rFonts w:ascii="Arial" w:hAnsi="Arial" w:cs="Arial"/>
          <w:bCs/>
          <w:sz w:val="20"/>
          <w:szCs w:val="20"/>
        </w:rPr>
        <w:t>pkt</w:t>
      </w:r>
    </w:p>
    <w:p w14:paraId="0E3852B0" w14:textId="5E9DD154" w:rsidR="008C526E" w:rsidRPr="00D358CD" w:rsidRDefault="00D358CD" w:rsidP="00D358CD">
      <w:pPr>
        <w:spacing w:line="360" w:lineRule="auto"/>
        <w:jc w:val="both"/>
        <w:rPr>
          <w:rFonts w:ascii="Arial" w:hAnsi="Arial" w:cs="Arial"/>
          <w:sz w:val="20"/>
          <w:szCs w:val="20"/>
        </w:rPr>
      </w:pPr>
      <w:r w:rsidRPr="00D358CD">
        <w:rPr>
          <w:rFonts w:ascii="Arial" w:hAnsi="Arial" w:cs="Arial"/>
          <w:b/>
          <w:sz w:val="20"/>
          <w:szCs w:val="20"/>
        </w:rPr>
        <w:t>4.</w:t>
      </w:r>
      <w:r w:rsidR="008C526E" w:rsidRPr="00D358CD">
        <w:rPr>
          <w:rFonts w:ascii="Arial" w:hAnsi="Arial" w:cs="Arial"/>
          <w:sz w:val="20"/>
          <w:szCs w:val="20"/>
        </w:rPr>
        <w:t>Do obliczenia łącznej liczby punktów zastosowany zostanie wzór:</w:t>
      </w:r>
    </w:p>
    <w:p w14:paraId="31DA5D92" w14:textId="386ECD4E" w:rsidR="008C526E" w:rsidRPr="006F3B87" w:rsidRDefault="008C526E" w:rsidP="00B42F4F">
      <w:pPr>
        <w:pStyle w:val="Akapitzlist"/>
        <w:numPr>
          <w:ilvl w:val="0"/>
          <w:numId w:val="0"/>
        </w:numPr>
        <w:spacing w:line="360" w:lineRule="auto"/>
        <w:rPr>
          <w:rFonts w:ascii="Arial" w:hAnsi="Arial" w:cs="Arial"/>
          <w:sz w:val="20"/>
          <w:szCs w:val="20"/>
        </w:rPr>
      </w:pPr>
      <w:r w:rsidRPr="006F3B87">
        <w:rPr>
          <w:rFonts w:ascii="Arial" w:hAnsi="Arial" w:cs="Arial"/>
          <w:sz w:val="20"/>
          <w:szCs w:val="20"/>
        </w:rPr>
        <w:t xml:space="preserve">W = </w:t>
      </w:r>
      <w:r w:rsidR="00D358CD">
        <w:rPr>
          <w:rFonts w:ascii="Arial" w:hAnsi="Arial" w:cs="Arial"/>
          <w:sz w:val="20"/>
          <w:szCs w:val="20"/>
        </w:rPr>
        <w:t xml:space="preserve">A + B </w:t>
      </w:r>
    </w:p>
    <w:p w14:paraId="588D6E10" w14:textId="77777777" w:rsidR="008C526E" w:rsidRPr="006F3B87" w:rsidRDefault="008C526E" w:rsidP="00B42F4F">
      <w:pPr>
        <w:pStyle w:val="Akapitzlist"/>
        <w:numPr>
          <w:ilvl w:val="0"/>
          <w:numId w:val="0"/>
        </w:numPr>
        <w:spacing w:line="360" w:lineRule="auto"/>
        <w:rPr>
          <w:rFonts w:ascii="Arial" w:hAnsi="Arial" w:cs="Arial"/>
          <w:sz w:val="20"/>
          <w:szCs w:val="20"/>
        </w:rPr>
      </w:pPr>
      <w:r w:rsidRPr="006F3B87">
        <w:rPr>
          <w:rFonts w:ascii="Arial" w:hAnsi="Arial" w:cs="Arial"/>
          <w:sz w:val="20"/>
          <w:szCs w:val="20"/>
        </w:rPr>
        <w:t xml:space="preserve">W –liczba punktów stanowiąca sumę punktów przyznanych we wszystkich kryteriach </w:t>
      </w:r>
    </w:p>
    <w:p w14:paraId="35C3FF6B" w14:textId="1EF60593" w:rsidR="008C526E" w:rsidRPr="006F3B87" w:rsidRDefault="00D579FE" w:rsidP="00B42F4F">
      <w:pPr>
        <w:pStyle w:val="Akapitzlist"/>
        <w:numPr>
          <w:ilvl w:val="0"/>
          <w:numId w:val="0"/>
        </w:numPr>
        <w:spacing w:line="360" w:lineRule="auto"/>
        <w:rPr>
          <w:rFonts w:ascii="Arial" w:hAnsi="Arial" w:cs="Arial"/>
          <w:sz w:val="20"/>
          <w:szCs w:val="20"/>
        </w:rPr>
      </w:pPr>
      <w:r w:rsidRPr="006F3B87">
        <w:rPr>
          <w:rFonts w:ascii="Arial" w:hAnsi="Arial" w:cs="Arial"/>
          <w:sz w:val="20"/>
          <w:szCs w:val="20"/>
        </w:rPr>
        <w:t>A</w:t>
      </w:r>
      <w:r w:rsidR="008C526E" w:rsidRPr="006F3B87">
        <w:rPr>
          <w:rFonts w:ascii="Arial" w:hAnsi="Arial" w:cs="Arial"/>
          <w:sz w:val="20"/>
          <w:szCs w:val="20"/>
        </w:rPr>
        <w:t xml:space="preserve"> –liczba punktów przyznanych w ramach kryterium „Cena</w:t>
      </w:r>
      <w:r w:rsidR="00B42F4F">
        <w:rPr>
          <w:rFonts w:ascii="Arial" w:hAnsi="Arial" w:cs="Arial"/>
          <w:sz w:val="20"/>
          <w:szCs w:val="20"/>
        </w:rPr>
        <w:t xml:space="preserve"> brutto</w:t>
      </w:r>
      <w:r w:rsidR="008C526E" w:rsidRPr="006F3B87">
        <w:rPr>
          <w:rFonts w:ascii="Arial" w:hAnsi="Arial" w:cs="Arial"/>
          <w:sz w:val="20"/>
          <w:szCs w:val="20"/>
        </w:rPr>
        <w:t>”</w:t>
      </w:r>
    </w:p>
    <w:p w14:paraId="786439DF" w14:textId="4CD84AF8" w:rsidR="0055045B" w:rsidRPr="006F3B87" w:rsidRDefault="00D579FE" w:rsidP="00B42F4F">
      <w:pPr>
        <w:pStyle w:val="Akapitzlist"/>
        <w:numPr>
          <w:ilvl w:val="0"/>
          <w:numId w:val="0"/>
        </w:numPr>
        <w:spacing w:after="60" w:line="360" w:lineRule="auto"/>
        <w:contextualSpacing w:val="0"/>
        <w:rPr>
          <w:rFonts w:ascii="Arial" w:hAnsi="Arial" w:cs="Arial"/>
          <w:sz w:val="20"/>
          <w:szCs w:val="20"/>
        </w:rPr>
      </w:pPr>
      <w:r w:rsidRPr="006F3B87">
        <w:rPr>
          <w:rFonts w:ascii="Arial" w:hAnsi="Arial" w:cs="Arial"/>
          <w:sz w:val="20"/>
          <w:szCs w:val="20"/>
        </w:rPr>
        <w:t>B</w:t>
      </w:r>
      <w:r w:rsidR="008C526E" w:rsidRPr="006F3B87">
        <w:rPr>
          <w:rFonts w:ascii="Arial" w:hAnsi="Arial" w:cs="Arial"/>
          <w:sz w:val="20"/>
          <w:szCs w:val="20"/>
        </w:rPr>
        <w:t xml:space="preserve"> –liczba punktów przyznanych w </w:t>
      </w:r>
      <w:r w:rsidR="00D358CD">
        <w:rPr>
          <w:rFonts w:ascii="Arial" w:hAnsi="Arial" w:cs="Arial"/>
          <w:sz w:val="20"/>
          <w:szCs w:val="20"/>
        </w:rPr>
        <w:t>ramach kryterium „Termin realizacji</w:t>
      </w:r>
      <w:r w:rsidR="008C526E" w:rsidRPr="006F3B87">
        <w:rPr>
          <w:rFonts w:ascii="Arial" w:hAnsi="Arial" w:cs="Arial"/>
          <w:sz w:val="20"/>
          <w:szCs w:val="20"/>
        </w:rPr>
        <w:t>”</w:t>
      </w:r>
    </w:p>
    <w:p w14:paraId="2533041A" w14:textId="5D7BC03C" w:rsidR="00793538" w:rsidRPr="00D358CD" w:rsidRDefault="00D358CD" w:rsidP="00D358CD">
      <w:pPr>
        <w:spacing w:after="60" w:line="360" w:lineRule="auto"/>
        <w:jc w:val="both"/>
        <w:rPr>
          <w:rFonts w:ascii="Arial" w:hAnsi="Arial" w:cs="Arial"/>
          <w:sz w:val="20"/>
          <w:szCs w:val="20"/>
        </w:rPr>
      </w:pPr>
      <w:r w:rsidRPr="00D358CD">
        <w:rPr>
          <w:rFonts w:ascii="Arial" w:hAnsi="Arial" w:cs="Arial"/>
          <w:b/>
          <w:color w:val="000000"/>
          <w:sz w:val="20"/>
          <w:szCs w:val="20"/>
        </w:rPr>
        <w:t>5.</w:t>
      </w:r>
      <w:r w:rsidR="0055045B" w:rsidRPr="00D358CD">
        <w:rPr>
          <w:rFonts w:ascii="Arial" w:hAnsi="Arial" w:cs="Arial"/>
          <w:color w:val="000000"/>
          <w:sz w:val="20"/>
          <w:szCs w:val="20"/>
        </w:rPr>
        <w:t xml:space="preserve">Oferta Wykonawcy, która uzyska najwyższą sumaryczną </w:t>
      </w:r>
      <w:r w:rsidR="00271E68" w:rsidRPr="00D358CD">
        <w:rPr>
          <w:rFonts w:ascii="Arial" w:hAnsi="Arial" w:cs="Arial"/>
          <w:color w:val="000000"/>
          <w:sz w:val="20"/>
          <w:szCs w:val="20"/>
        </w:rPr>
        <w:t xml:space="preserve">liczbę punktów, uznana zostanie </w:t>
      </w:r>
      <w:r w:rsidR="0055045B" w:rsidRPr="00D358CD">
        <w:rPr>
          <w:rFonts w:ascii="Arial" w:hAnsi="Arial" w:cs="Arial"/>
          <w:color w:val="000000"/>
          <w:sz w:val="20"/>
          <w:szCs w:val="20"/>
        </w:rPr>
        <w:t xml:space="preserve">za najkorzystniejszą. </w:t>
      </w:r>
    </w:p>
    <w:p w14:paraId="3B73F56D" w14:textId="1BEDBB00" w:rsidR="009526E1" w:rsidRPr="006F3B87" w:rsidRDefault="00D358CD" w:rsidP="00D358CD">
      <w:pPr>
        <w:pBdr>
          <w:bottom w:val="double" w:sz="4" w:space="1" w:color="auto"/>
        </w:pBdr>
        <w:shd w:val="clear" w:color="auto" w:fill="DAEEF3"/>
        <w:spacing w:before="360" w:after="40" w:line="360" w:lineRule="auto"/>
        <w:jc w:val="both"/>
        <w:rPr>
          <w:rFonts w:ascii="Arial" w:hAnsi="Arial" w:cs="Arial"/>
          <w:b/>
          <w:bCs/>
          <w:sz w:val="20"/>
          <w:szCs w:val="20"/>
        </w:rPr>
      </w:pPr>
      <w:r>
        <w:rPr>
          <w:rFonts w:ascii="Arial" w:hAnsi="Arial" w:cs="Arial"/>
          <w:b/>
          <w:bCs/>
          <w:sz w:val="20"/>
          <w:szCs w:val="20"/>
        </w:rPr>
        <w:t xml:space="preserve">Rozdział </w:t>
      </w:r>
      <w:r w:rsidRPr="00D358CD">
        <w:rPr>
          <w:rFonts w:ascii="Arial" w:hAnsi="Arial" w:cs="Arial"/>
          <w:b/>
          <w:bCs/>
          <w:sz w:val="20"/>
          <w:szCs w:val="20"/>
        </w:rPr>
        <w:t>XVI</w:t>
      </w:r>
      <w:r>
        <w:rPr>
          <w:rFonts w:ascii="Arial" w:hAnsi="Arial" w:cs="Arial"/>
          <w:b/>
          <w:bCs/>
          <w:sz w:val="20"/>
          <w:szCs w:val="20"/>
        </w:rPr>
        <w:t>.</w:t>
      </w:r>
      <w:r w:rsidRPr="00D358CD">
        <w:rPr>
          <w:rFonts w:ascii="Arial" w:hAnsi="Arial" w:cs="Arial"/>
          <w:b/>
          <w:bCs/>
          <w:sz w:val="20"/>
          <w:szCs w:val="20"/>
        </w:rPr>
        <w:t xml:space="preserve"> Informacje o formalnościach, jakie powinny zostać dopełnione po wyborze oferty</w:t>
      </w:r>
      <w:r w:rsidRPr="00D358CD">
        <w:rPr>
          <w:rFonts w:ascii="Arial" w:hAnsi="Arial" w:cs="Arial"/>
          <w:b/>
          <w:bCs/>
          <w:sz w:val="20"/>
          <w:szCs w:val="20"/>
        </w:rPr>
        <w:br/>
        <w:t>w celu zawarcia umowy w</w:t>
      </w:r>
      <w:r>
        <w:rPr>
          <w:rFonts w:ascii="Arial" w:hAnsi="Arial" w:cs="Arial"/>
          <w:b/>
          <w:bCs/>
          <w:sz w:val="20"/>
          <w:szCs w:val="20"/>
        </w:rPr>
        <w:t xml:space="preserve"> sprawie zamówienia publicznego</w:t>
      </w:r>
    </w:p>
    <w:p w14:paraId="3BF43EF3" w14:textId="77777777" w:rsidR="00FE2497" w:rsidRDefault="00FE2497" w:rsidP="00FE2497">
      <w:pPr>
        <w:spacing w:line="360" w:lineRule="auto"/>
        <w:jc w:val="both"/>
        <w:rPr>
          <w:rFonts w:ascii="Arial" w:hAnsi="Arial" w:cs="Arial"/>
          <w:sz w:val="20"/>
          <w:szCs w:val="20"/>
        </w:rPr>
      </w:pPr>
      <w:r w:rsidRPr="00C37C88">
        <w:rPr>
          <w:rFonts w:ascii="Arial" w:hAnsi="Arial" w:cs="Arial"/>
          <w:b/>
          <w:sz w:val="20"/>
          <w:szCs w:val="20"/>
        </w:rPr>
        <w:t>1.</w:t>
      </w:r>
      <w:r w:rsidRPr="00C37C88">
        <w:rPr>
          <w:rFonts w:ascii="Arial" w:hAnsi="Arial" w:cs="Arial"/>
          <w:sz w:val="20"/>
          <w:szCs w:val="20"/>
        </w:rPr>
        <w:t xml:space="preserve">Zamawiający zawiera umowę w sprawie zamówienia publicznego z uwzględnieniem art. 577 PZP, </w:t>
      </w:r>
    </w:p>
    <w:p w14:paraId="241FCADE" w14:textId="77777777" w:rsidR="00FE2497" w:rsidRPr="00C37C88" w:rsidRDefault="00FE2497" w:rsidP="00FE2497">
      <w:pPr>
        <w:spacing w:line="360" w:lineRule="auto"/>
        <w:jc w:val="both"/>
        <w:rPr>
          <w:rFonts w:ascii="Arial" w:hAnsi="Arial" w:cs="Arial"/>
          <w:sz w:val="20"/>
          <w:szCs w:val="20"/>
        </w:rPr>
      </w:pPr>
      <w:r w:rsidRPr="00C37C88">
        <w:rPr>
          <w:rFonts w:ascii="Arial" w:hAnsi="Arial" w:cs="Arial"/>
          <w:sz w:val="20"/>
          <w:szCs w:val="20"/>
        </w:rPr>
        <w:t>w terminie nie krótszym niż 5 dni od dnia przesłania zawiadomienia o wyborze najkorzystniejszej oferty, jeżeli zawiadomienie zostało przesłane przy użyciu środków komunikacji elektronicznej, albo 10 dni jeżeli zostało przesłane w inny sposób.</w:t>
      </w:r>
    </w:p>
    <w:p w14:paraId="72B67146" w14:textId="77777777" w:rsidR="00FE2497" w:rsidRPr="00C37C88" w:rsidRDefault="00FE2497" w:rsidP="00FE2497">
      <w:pPr>
        <w:spacing w:line="360" w:lineRule="auto"/>
        <w:jc w:val="both"/>
        <w:rPr>
          <w:rFonts w:ascii="Arial" w:hAnsi="Arial" w:cs="Arial"/>
          <w:sz w:val="20"/>
          <w:szCs w:val="20"/>
        </w:rPr>
      </w:pPr>
      <w:r w:rsidRPr="00C37C88">
        <w:rPr>
          <w:rFonts w:ascii="Arial" w:hAnsi="Arial" w:cs="Arial"/>
          <w:b/>
          <w:sz w:val="20"/>
          <w:szCs w:val="20"/>
        </w:rPr>
        <w:t>2.</w:t>
      </w:r>
      <w:r w:rsidRPr="00C37C88">
        <w:rPr>
          <w:rFonts w:ascii="Arial" w:hAnsi="Arial" w:cs="Arial"/>
          <w:sz w:val="20"/>
          <w:szCs w:val="20"/>
        </w:rPr>
        <w:t>Zamawiający może zawrzeć umowę w sprawie zamówienia publicznego przed upływem terminu, o którym mowa w pkt.1, jeżeli w postępowaniu o udzielenie zamówienia złożono tylko jedną ofertę.</w:t>
      </w:r>
    </w:p>
    <w:p w14:paraId="5C248755" w14:textId="77777777" w:rsidR="00FE2497" w:rsidRPr="00C37C88" w:rsidRDefault="00FE2497" w:rsidP="00FE2497">
      <w:pPr>
        <w:spacing w:line="360" w:lineRule="auto"/>
        <w:ind w:left="284" w:hanging="284"/>
        <w:jc w:val="both"/>
        <w:rPr>
          <w:rFonts w:ascii="Arial" w:hAnsi="Arial" w:cs="Arial"/>
          <w:bCs/>
          <w:sz w:val="20"/>
          <w:szCs w:val="20"/>
        </w:rPr>
      </w:pPr>
      <w:r w:rsidRPr="00C37C88">
        <w:rPr>
          <w:rFonts w:ascii="Arial" w:hAnsi="Arial" w:cs="Arial"/>
          <w:b/>
          <w:bCs/>
          <w:sz w:val="20"/>
          <w:szCs w:val="20"/>
        </w:rPr>
        <w:t>3.</w:t>
      </w:r>
      <w:r w:rsidRPr="00C37C88">
        <w:rPr>
          <w:rFonts w:ascii="Arial" w:hAnsi="Arial" w:cs="Arial"/>
          <w:bCs/>
          <w:sz w:val="20"/>
          <w:szCs w:val="20"/>
        </w:rPr>
        <w:t>Wykonawca, którego oferta została wybrana jako najkorzystniejsza, zostanie poinformowany przez</w:t>
      </w:r>
    </w:p>
    <w:p w14:paraId="0068C04B" w14:textId="77777777" w:rsidR="00FE2497" w:rsidRPr="00C37C88" w:rsidRDefault="00FE2497" w:rsidP="00FE2497">
      <w:pPr>
        <w:spacing w:line="360" w:lineRule="auto"/>
        <w:ind w:left="284" w:hanging="284"/>
        <w:jc w:val="both"/>
        <w:rPr>
          <w:rFonts w:ascii="Arial" w:hAnsi="Arial" w:cs="Arial"/>
          <w:bCs/>
          <w:sz w:val="20"/>
          <w:szCs w:val="20"/>
        </w:rPr>
      </w:pPr>
      <w:r w:rsidRPr="00C37C88">
        <w:rPr>
          <w:rFonts w:ascii="Arial" w:hAnsi="Arial" w:cs="Arial"/>
          <w:bCs/>
          <w:sz w:val="20"/>
          <w:szCs w:val="20"/>
        </w:rPr>
        <w:t xml:space="preserve">Zamawiającego o miejscu i terminie podpisania umowy.  </w:t>
      </w:r>
    </w:p>
    <w:p w14:paraId="4DA5ACC0" w14:textId="77777777" w:rsidR="00FE2497" w:rsidRPr="00C37C88" w:rsidRDefault="00FE2497" w:rsidP="00FE2497">
      <w:pPr>
        <w:spacing w:line="360" w:lineRule="auto"/>
        <w:ind w:left="284" w:hanging="284"/>
        <w:jc w:val="both"/>
        <w:rPr>
          <w:rFonts w:ascii="Arial" w:hAnsi="Arial" w:cs="Arial"/>
          <w:bCs/>
          <w:sz w:val="20"/>
          <w:szCs w:val="20"/>
        </w:rPr>
      </w:pPr>
      <w:r w:rsidRPr="00C37C88">
        <w:rPr>
          <w:rFonts w:ascii="Arial" w:hAnsi="Arial" w:cs="Arial"/>
          <w:b/>
          <w:bCs/>
          <w:sz w:val="20"/>
          <w:szCs w:val="20"/>
        </w:rPr>
        <w:t>4.</w:t>
      </w:r>
      <w:r w:rsidRPr="00C37C88">
        <w:rPr>
          <w:rFonts w:ascii="Arial" w:hAnsi="Arial" w:cs="Arial"/>
          <w:bCs/>
          <w:sz w:val="20"/>
          <w:szCs w:val="20"/>
        </w:rPr>
        <w:t xml:space="preserve"> Wykonawca, o którym mowa w pkt. 1, ma obowiązek zawrzeć umowę w sprawie zamówienia na</w:t>
      </w:r>
    </w:p>
    <w:p w14:paraId="67E121BC" w14:textId="457AA990" w:rsidR="00FE2497" w:rsidRPr="00C37C88" w:rsidRDefault="00FE2497" w:rsidP="00FE2497">
      <w:pPr>
        <w:spacing w:line="360" w:lineRule="auto"/>
        <w:ind w:left="284" w:hanging="284"/>
        <w:jc w:val="both"/>
        <w:rPr>
          <w:rFonts w:ascii="Arial" w:hAnsi="Arial" w:cs="Arial"/>
          <w:bCs/>
          <w:sz w:val="20"/>
          <w:szCs w:val="20"/>
        </w:rPr>
      </w:pPr>
      <w:r w:rsidRPr="00C37C88">
        <w:rPr>
          <w:rFonts w:ascii="Arial" w:hAnsi="Arial" w:cs="Arial"/>
          <w:bCs/>
          <w:sz w:val="20"/>
          <w:szCs w:val="20"/>
        </w:rPr>
        <w:t xml:space="preserve">warunkach określonych w projektowanych postanowieniach umowy, które stanowią </w:t>
      </w:r>
      <w:r w:rsidRPr="00CA4F49">
        <w:rPr>
          <w:rFonts w:ascii="Arial" w:hAnsi="Arial" w:cs="Arial"/>
          <w:bCs/>
          <w:sz w:val="20"/>
          <w:szCs w:val="20"/>
        </w:rPr>
        <w:t xml:space="preserve">Załącznik Nr </w:t>
      </w:r>
      <w:r>
        <w:rPr>
          <w:rFonts w:ascii="Arial" w:hAnsi="Arial" w:cs="Arial"/>
          <w:bCs/>
          <w:sz w:val="20"/>
          <w:szCs w:val="20"/>
        </w:rPr>
        <w:t>2</w:t>
      </w:r>
      <w:r w:rsidRPr="00CA4F49">
        <w:rPr>
          <w:rFonts w:ascii="Arial" w:hAnsi="Arial" w:cs="Arial"/>
          <w:bCs/>
          <w:sz w:val="20"/>
          <w:szCs w:val="20"/>
        </w:rPr>
        <w:t xml:space="preserve"> do</w:t>
      </w:r>
    </w:p>
    <w:p w14:paraId="42D8054F" w14:textId="77777777" w:rsidR="00FE2497" w:rsidRPr="00C37C88" w:rsidRDefault="00FE2497" w:rsidP="00FE2497">
      <w:pPr>
        <w:spacing w:line="360" w:lineRule="auto"/>
        <w:ind w:left="284" w:hanging="284"/>
        <w:jc w:val="both"/>
        <w:rPr>
          <w:rFonts w:ascii="Arial" w:hAnsi="Arial" w:cs="Arial"/>
          <w:bCs/>
          <w:sz w:val="20"/>
          <w:szCs w:val="20"/>
        </w:rPr>
      </w:pPr>
      <w:r w:rsidRPr="00C37C88">
        <w:rPr>
          <w:rFonts w:ascii="Arial" w:hAnsi="Arial" w:cs="Arial"/>
          <w:bCs/>
          <w:sz w:val="20"/>
          <w:szCs w:val="20"/>
        </w:rPr>
        <w:t xml:space="preserve">SWZ. Umowa zostanie uzupełniona o zapisy wynikające ze złożonej oferty.  </w:t>
      </w:r>
    </w:p>
    <w:p w14:paraId="745083A2" w14:textId="77777777" w:rsidR="00FE2497" w:rsidRDefault="00FE2497" w:rsidP="00FE2497">
      <w:pPr>
        <w:spacing w:line="360" w:lineRule="auto"/>
        <w:ind w:left="284" w:right="-108" w:hanging="284"/>
        <w:jc w:val="both"/>
        <w:rPr>
          <w:rFonts w:ascii="Arial" w:hAnsi="Arial" w:cs="Arial"/>
          <w:bCs/>
          <w:sz w:val="20"/>
          <w:szCs w:val="20"/>
        </w:rPr>
      </w:pPr>
      <w:r w:rsidRPr="00C37C88">
        <w:rPr>
          <w:rFonts w:ascii="Arial" w:hAnsi="Arial" w:cs="Arial"/>
          <w:b/>
          <w:bCs/>
          <w:sz w:val="20"/>
          <w:szCs w:val="20"/>
        </w:rPr>
        <w:t>5.</w:t>
      </w:r>
      <w:r w:rsidRPr="00C37C88">
        <w:rPr>
          <w:rFonts w:ascii="Arial" w:hAnsi="Arial" w:cs="Arial"/>
          <w:bCs/>
          <w:sz w:val="20"/>
          <w:szCs w:val="20"/>
        </w:rPr>
        <w:t xml:space="preserve"> Przed podpisaniem umowy Wykonawcy wspólnie ubiegający się o udzielenie zamówienia (w</w:t>
      </w:r>
    </w:p>
    <w:p w14:paraId="4FD6D92F" w14:textId="77777777" w:rsidR="00FE2497" w:rsidRPr="00C37C88" w:rsidRDefault="00FE2497" w:rsidP="00FE2497">
      <w:pPr>
        <w:spacing w:line="360" w:lineRule="auto"/>
        <w:ind w:left="284" w:right="-108" w:hanging="284"/>
        <w:jc w:val="both"/>
        <w:rPr>
          <w:rFonts w:ascii="Arial" w:hAnsi="Arial" w:cs="Arial"/>
          <w:bCs/>
          <w:sz w:val="20"/>
          <w:szCs w:val="20"/>
        </w:rPr>
      </w:pPr>
      <w:r w:rsidRPr="00C37C88">
        <w:rPr>
          <w:rFonts w:ascii="Arial" w:hAnsi="Arial" w:cs="Arial"/>
          <w:bCs/>
          <w:sz w:val="20"/>
          <w:szCs w:val="20"/>
        </w:rPr>
        <w:t>przypadku wyboru ich oferty jako najkorzystniejszej) przedstawią Zamawiającemu umowę regulującą</w:t>
      </w:r>
    </w:p>
    <w:p w14:paraId="0056B951" w14:textId="77777777" w:rsidR="00FE2497" w:rsidRPr="00C37C88" w:rsidRDefault="00FE2497" w:rsidP="00FE2497">
      <w:pPr>
        <w:spacing w:line="360" w:lineRule="auto"/>
        <w:ind w:left="284" w:right="-108" w:hanging="284"/>
        <w:jc w:val="both"/>
        <w:rPr>
          <w:rFonts w:ascii="Arial" w:hAnsi="Arial" w:cs="Arial"/>
          <w:sz w:val="20"/>
          <w:szCs w:val="20"/>
        </w:rPr>
      </w:pPr>
      <w:r w:rsidRPr="00C37C88">
        <w:rPr>
          <w:rFonts w:ascii="Arial" w:hAnsi="Arial" w:cs="Arial"/>
          <w:bCs/>
          <w:sz w:val="20"/>
          <w:szCs w:val="20"/>
        </w:rPr>
        <w:t xml:space="preserve">współpracę tych Wykonawców, </w:t>
      </w:r>
      <w:r w:rsidRPr="00C37C88">
        <w:rPr>
          <w:rFonts w:ascii="Arial" w:hAnsi="Arial" w:cs="Arial"/>
          <w:sz w:val="20"/>
          <w:szCs w:val="20"/>
        </w:rPr>
        <w:t>w której m.in. zostanie określony pełnomocnik uprawniony do kontaktów</w:t>
      </w:r>
    </w:p>
    <w:p w14:paraId="1A1018B8" w14:textId="77777777" w:rsidR="00FE2497" w:rsidRPr="00C37C88" w:rsidRDefault="00FE2497" w:rsidP="00FE2497">
      <w:pPr>
        <w:spacing w:line="360" w:lineRule="auto"/>
        <w:ind w:left="284" w:right="-108" w:hanging="284"/>
        <w:jc w:val="both"/>
        <w:rPr>
          <w:rFonts w:ascii="Arial" w:hAnsi="Arial" w:cs="Arial"/>
          <w:sz w:val="20"/>
          <w:szCs w:val="20"/>
        </w:rPr>
      </w:pPr>
      <w:r w:rsidRPr="00C37C88">
        <w:rPr>
          <w:rFonts w:ascii="Arial" w:hAnsi="Arial" w:cs="Arial"/>
          <w:sz w:val="20"/>
          <w:szCs w:val="20"/>
        </w:rPr>
        <w:t>z zamawiającym oraz do wystawiania dokumentów związanych z płatnościami, przy czym termin, na jaki</w:t>
      </w:r>
    </w:p>
    <w:p w14:paraId="7690F879" w14:textId="77777777" w:rsidR="00FE2497" w:rsidRPr="00C37C88" w:rsidRDefault="00FE2497" w:rsidP="00FE2497">
      <w:pPr>
        <w:spacing w:line="360" w:lineRule="auto"/>
        <w:ind w:left="284" w:right="-108" w:hanging="284"/>
        <w:jc w:val="both"/>
        <w:rPr>
          <w:rFonts w:ascii="Arial" w:hAnsi="Arial" w:cs="Arial"/>
          <w:bCs/>
          <w:sz w:val="20"/>
          <w:szCs w:val="20"/>
        </w:rPr>
      </w:pPr>
      <w:r w:rsidRPr="00C37C88">
        <w:rPr>
          <w:rFonts w:ascii="Arial" w:hAnsi="Arial" w:cs="Arial"/>
          <w:sz w:val="20"/>
          <w:szCs w:val="20"/>
        </w:rPr>
        <w:t xml:space="preserve">została zawarta umowa, nie może być krótszy niż termin realizacji zamówienia.  </w:t>
      </w:r>
    </w:p>
    <w:p w14:paraId="329939EB" w14:textId="77777777" w:rsidR="00FE2497" w:rsidRPr="00C37C88" w:rsidRDefault="00FE2497" w:rsidP="00FE2497">
      <w:pPr>
        <w:spacing w:line="360" w:lineRule="auto"/>
        <w:ind w:right="-108"/>
        <w:jc w:val="both"/>
        <w:rPr>
          <w:rFonts w:ascii="Arial" w:hAnsi="Arial" w:cs="Arial"/>
          <w:sz w:val="20"/>
          <w:szCs w:val="20"/>
        </w:rPr>
      </w:pPr>
      <w:r w:rsidRPr="00C37C88">
        <w:rPr>
          <w:rFonts w:ascii="Arial" w:hAnsi="Arial" w:cs="Arial"/>
          <w:b/>
          <w:sz w:val="20"/>
          <w:szCs w:val="20"/>
        </w:rPr>
        <w:t>6.</w:t>
      </w:r>
      <w:r w:rsidRPr="00C37C88">
        <w:rPr>
          <w:rFonts w:ascii="Arial" w:hAnsi="Arial" w:cs="Arial"/>
          <w:sz w:val="20"/>
          <w:szCs w:val="20"/>
        </w:rPr>
        <w:t xml:space="preserve"> Wykonawca przed zawarciem umowy:</w:t>
      </w:r>
    </w:p>
    <w:p w14:paraId="3B4FB115" w14:textId="77777777" w:rsidR="00FE2497" w:rsidRPr="00C37C88" w:rsidRDefault="00FE2497" w:rsidP="00FE2497">
      <w:pPr>
        <w:widowControl/>
        <w:numPr>
          <w:ilvl w:val="1"/>
          <w:numId w:val="49"/>
        </w:numPr>
        <w:suppressAutoHyphens w:val="0"/>
        <w:spacing w:line="360" w:lineRule="auto"/>
        <w:ind w:right="-108" w:hanging="148"/>
        <w:jc w:val="both"/>
        <w:rPr>
          <w:rFonts w:ascii="Arial" w:hAnsi="Arial" w:cs="Arial"/>
          <w:sz w:val="20"/>
          <w:szCs w:val="20"/>
        </w:rPr>
      </w:pPr>
      <w:r w:rsidRPr="00C37C88">
        <w:rPr>
          <w:rFonts w:ascii="Arial" w:hAnsi="Arial" w:cs="Arial"/>
          <w:sz w:val="20"/>
          <w:szCs w:val="20"/>
        </w:rPr>
        <w:t xml:space="preserve">poda wszelkie informacje niezbędne do wypełnienia treści </w:t>
      </w:r>
      <w:r>
        <w:rPr>
          <w:rFonts w:ascii="Arial" w:hAnsi="Arial" w:cs="Arial"/>
          <w:sz w:val="20"/>
          <w:szCs w:val="20"/>
        </w:rPr>
        <w:t>umowy na wezwanie zamawiającego.</w:t>
      </w:r>
    </w:p>
    <w:p w14:paraId="7B493BC1" w14:textId="77777777" w:rsidR="00FE2497" w:rsidRPr="00C37C88" w:rsidRDefault="00FE2497" w:rsidP="00FE2497">
      <w:pPr>
        <w:spacing w:line="360" w:lineRule="auto"/>
        <w:jc w:val="both"/>
        <w:rPr>
          <w:rFonts w:ascii="Arial" w:hAnsi="Arial" w:cs="Arial"/>
          <w:sz w:val="20"/>
          <w:szCs w:val="20"/>
        </w:rPr>
      </w:pPr>
      <w:r w:rsidRPr="00C37C88">
        <w:rPr>
          <w:rFonts w:ascii="Arial" w:hAnsi="Arial" w:cs="Arial"/>
          <w:b/>
          <w:sz w:val="20"/>
          <w:szCs w:val="20"/>
        </w:rPr>
        <w:lastRenderedPageBreak/>
        <w:t>7.</w:t>
      </w:r>
      <w:r w:rsidRPr="00C37C88">
        <w:rPr>
          <w:rFonts w:ascii="Arial" w:hAnsi="Arial" w:cs="Arial"/>
          <w:sz w:val="20"/>
          <w:szCs w:val="20"/>
        </w:rPr>
        <w:t xml:space="preserve"> Jeżeli Wykonawca, którego oferta została wybrana jako najkorzystniejs</w:t>
      </w:r>
      <w:r>
        <w:rPr>
          <w:rFonts w:ascii="Arial" w:hAnsi="Arial" w:cs="Arial"/>
          <w:sz w:val="20"/>
          <w:szCs w:val="20"/>
        </w:rPr>
        <w:t>za, uchyla się od zawarci</w:t>
      </w:r>
      <w:r w:rsidRPr="00C37C88">
        <w:rPr>
          <w:rFonts w:ascii="Arial" w:hAnsi="Arial" w:cs="Arial"/>
          <w:sz w:val="20"/>
          <w:szCs w:val="20"/>
        </w:rPr>
        <w:t>a umowy w sprawie zamówienia publicznego Zamawiający może dokonać ponownego badania i oceny of</w:t>
      </w:r>
      <w:r>
        <w:rPr>
          <w:rFonts w:ascii="Arial" w:hAnsi="Arial" w:cs="Arial"/>
          <w:sz w:val="20"/>
          <w:szCs w:val="20"/>
        </w:rPr>
        <w:t>ert spośród ofert pozostałych w</w:t>
      </w:r>
      <w:r w:rsidRPr="00C37C88">
        <w:rPr>
          <w:rFonts w:ascii="Arial" w:hAnsi="Arial" w:cs="Arial"/>
          <w:sz w:val="20"/>
          <w:szCs w:val="20"/>
        </w:rPr>
        <w:t xml:space="preserve"> postępowaniu Wykonawców albo unieważnić postępowanie (art. 263 PZP).</w:t>
      </w:r>
    </w:p>
    <w:p w14:paraId="4386661B" w14:textId="77777777" w:rsidR="00FE2497" w:rsidRPr="00C37C88" w:rsidRDefault="00FE2497" w:rsidP="00FE2497">
      <w:pPr>
        <w:spacing w:line="360" w:lineRule="auto"/>
        <w:ind w:right="-108"/>
        <w:jc w:val="both"/>
        <w:rPr>
          <w:rFonts w:ascii="Arial" w:hAnsi="Arial" w:cs="Arial"/>
          <w:sz w:val="20"/>
          <w:szCs w:val="20"/>
        </w:rPr>
      </w:pPr>
      <w:r w:rsidRPr="00C37C88">
        <w:rPr>
          <w:rFonts w:ascii="Arial" w:hAnsi="Arial" w:cs="Arial"/>
          <w:sz w:val="20"/>
          <w:szCs w:val="2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C37C88">
        <w:rPr>
          <w:rFonts w:ascii="Arial" w:hAnsi="Arial" w:cs="Arial"/>
          <w:sz w:val="20"/>
          <w:szCs w:val="20"/>
        </w:rPr>
        <w:t>Pzp</w:t>
      </w:r>
      <w:proofErr w:type="spellEnd"/>
      <w:r w:rsidRPr="00C37C88">
        <w:rPr>
          <w:rFonts w:ascii="Arial" w:hAnsi="Arial" w:cs="Arial"/>
          <w:sz w:val="20"/>
          <w:szCs w:val="20"/>
        </w:rPr>
        <w:t>, będzie skutkowało zatrzymaniem przez zamawiającego wadium wraz z odsetkami.</w:t>
      </w:r>
    </w:p>
    <w:p w14:paraId="2220851C" w14:textId="2BFF3D8A" w:rsidR="00B62A88" w:rsidRPr="006F3B87" w:rsidRDefault="00B62A88" w:rsidP="00B62A88">
      <w:pPr>
        <w:pBdr>
          <w:bottom w:val="double" w:sz="4" w:space="1" w:color="auto"/>
        </w:pBdr>
        <w:shd w:val="clear" w:color="auto" w:fill="DAEEF3"/>
        <w:spacing w:before="360" w:after="40" w:line="360" w:lineRule="auto"/>
        <w:jc w:val="both"/>
        <w:rPr>
          <w:rFonts w:ascii="Arial" w:hAnsi="Arial" w:cs="Arial"/>
          <w:b/>
          <w:bCs/>
          <w:sz w:val="20"/>
          <w:szCs w:val="20"/>
        </w:rPr>
      </w:pPr>
      <w:r>
        <w:rPr>
          <w:rFonts w:ascii="Arial" w:hAnsi="Arial" w:cs="Arial"/>
          <w:b/>
          <w:bCs/>
          <w:sz w:val="20"/>
          <w:szCs w:val="20"/>
        </w:rPr>
        <w:t xml:space="preserve">Rozdział </w:t>
      </w:r>
      <w:r w:rsidRPr="00B62A88">
        <w:rPr>
          <w:rFonts w:ascii="Arial" w:hAnsi="Arial" w:cs="Arial"/>
          <w:b/>
          <w:bCs/>
          <w:sz w:val="20"/>
          <w:szCs w:val="20"/>
        </w:rPr>
        <w:t>XVII</w:t>
      </w:r>
      <w:r>
        <w:rPr>
          <w:rFonts w:ascii="Arial" w:hAnsi="Arial" w:cs="Arial"/>
          <w:b/>
          <w:bCs/>
          <w:sz w:val="20"/>
          <w:szCs w:val="20"/>
        </w:rPr>
        <w:t xml:space="preserve">. </w:t>
      </w:r>
      <w:r w:rsidRPr="00B62A88">
        <w:rPr>
          <w:rFonts w:ascii="Arial" w:hAnsi="Arial" w:cs="Arial"/>
          <w:b/>
          <w:bCs/>
          <w:sz w:val="20"/>
          <w:szCs w:val="20"/>
        </w:rPr>
        <w:t>Wymagania dotyczące zabezpiecz</w:t>
      </w:r>
      <w:r>
        <w:rPr>
          <w:rFonts w:ascii="Arial" w:hAnsi="Arial" w:cs="Arial"/>
          <w:b/>
          <w:bCs/>
          <w:sz w:val="20"/>
          <w:szCs w:val="20"/>
        </w:rPr>
        <w:t>enia należytego wykonania umowy</w:t>
      </w:r>
    </w:p>
    <w:p w14:paraId="618D7503" w14:textId="085F5997" w:rsidR="00BE302C" w:rsidRPr="006F3B87" w:rsidRDefault="00BE302C" w:rsidP="00F76B4E">
      <w:pPr>
        <w:widowControl/>
        <w:suppressAutoHyphens w:val="0"/>
        <w:spacing w:line="360" w:lineRule="auto"/>
        <w:jc w:val="both"/>
        <w:rPr>
          <w:rFonts w:ascii="Arial" w:hAnsi="Arial" w:cs="Arial"/>
          <w:sz w:val="20"/>
          <w:szCs w:val="20"/>
        </w:rPr>
      </w:pPr>
      <w:r w:rsidRPr="006F3B87">
        <w:rPr>
          <w:rFonts w:ascii="Arial" w:hAnsi="Arial" w:cs="Arial"/>
          <w:sz w:val="20"/>
          <w:szCs w:val="20"/>
        </w:rPr>
        <w:t>Zamawiający nie przewiduje konieczności wniesienia zabezpieczenia należytego wykonania umowy.</w:t>
      </w:r>
    </w:p>
    <w:p w14:paraId="0BBBAB05" w14:textId="3F0E938E" w:rsidR="001E5A9E" w:rsidRPr="006F3B87" w:rsidRDefault="00B62A88" w:rsidP="00B62A88">
      <w:pPr>
        <w:pBdr>
          <w:bottom w:val="double" w:sz="4" w:space="1" w:color="auto"/>
        </w:pBdr>
        <w:shd w:val="clear" w:color="auto" w:fill="DAEEF3"/>
        <w:spacing w:before="360" w:after="40" w:line="360" w:lineRule="auto"/>
        <w:jc w:val="both"/>
        <w:rPr>
          <w:rFonts w:ascii="Arial" w:hAnsi="Arial" w:cs="Arial"/>
          <w:b/>
          <w:bCs/>
          <w:sz w:val="20"/>
          <w:szCs w:val="20"/>
        </w:rPr>
      </w:pPr>
      <w:r>
        <w:rPr>
          <w:rFonts w:ascii="Arial" w:hAnsi="Arial" w:cs="Arial"/>
          <w:b/>
          <w:bCs/>
          <w:sz w:val="20"/>
          <w:szCs w:val="20"/>
        </w:rPr>
        <w:t xml:space="preserve">Rozdział </w:t>
      </w:r>
      <w:r w:rsidRPr="00B62A88">
        <w:rPr>
          <w:rFonts w:ascii="Arial" w:hAnsi="Arial" w:cs="Arial"/>
          <w:b/>
          <w:bCs/>
          <w:sz w:val="20"/>
          <w:szCs w:val="20"/>
        </w:rPr>
        <w:t>XVIII</w:t>
      </w:r>
      <w:r>
        <w:rPr>
          <w:rFonts w:ascii="Arial" w:hAnsi="Arial" w:cs="Arial"/>
          <w:b/>
          <w:bCs/>
          <w:sz w:val="20"/>
          <w:szCs w:val="20"/>
        </w:rPr>
        <w:t xml:space="preserve">. </w:t>
      </w:r>
      <w:r w:rsidRPr="00B62A88">
        <w:rPr>
          <w:rFonts w:ascii="Arial" w:hAnsi="Arial" w:cs="Arial"/>
          <w:b/>
          <w:bCs/>
          <w:sz w:val="20"/>
          <w:szCs w:val="20"/>
        </w:rPr>
        <w:t xml:space="preserve">Wzór umowy – Stanowi Załącznik </w:t>
      </w:r>
      <w:r w:rsidRPr="00AB52FF">
        <w:rPr>
          <w:rFonts w:ascii="Arial" w:hAnsi="Arial" w:cs="Arial"/>
          <w:b/>
          <w:bCs/>
          <w:sz w:val="20"/>
          <w:szCs w:val="20"/>
        </w:rPr>
        <w:t>Nr 2 do SWZ</w:t>
      </w:r>
    </w:p>
    <w:p w14:paraId="3758A8C9" w14:textId="754E5335" w:rsidR="00D652D1" w:rsidRDefault="00D652D1" w:rsidP="00D652D1">
      <w:pPr>
        <w:spacing w:line="360" w:lineRule="auto"/>
        <w:jc w:val="both"/>
        <w:rPr>
          <w:rFonts w:ascii="Arial" w:hAnsi="Arial" w:cs="Arial"/>
          <w:sz w:val="20"/>
          <w:szCs w:val="20"/>
        </w:rPr>
      </w:pPr>
      <w:r w:rsidRPr="00E87E55">
        <w:rPr>
          <w:rFonts w:ascii="Arial" w:hAnsi="Arial" w:cs="Arial"/>
          <w:b/>
          <w:sz w:val="20"/>
          <w:szCs w:val="20"/>
        </w:rPr>
        <w:t>1.</w:t>
      </w:r>
      <w:r w:rsidRPr="00E87E55">
        <w:rPr>
          <w:rFonts w:ascii="Arial" w:hAnsi="Arial" w:cs="Arial"/>
          <w:sz w:val="20"/>
          <w:szCs w:val="20"/>
        </w:rPr>
        <w:t>Projektowane postanowienia umowy w sprawie zamówienia publicznego, które zostaną wprowadzone do treści tej umowy, określone zos</w:t>
      </w:r>
      <w:r>
        <w:rPr>
          <w:rFonts w:ascii="Arial" w:hAnsi="Arial" w:cs="Arial"/>
          <w:sz w:val="20"/>
          <w:szCs w:val="20"/>
        </w:rPr>
        <w:t xml:space="preserve">tały </w:t>
      </w:r>
      <w:r>
        <w:rPr>
          <w:rFonts w:ascii="Arial" w:hAnsi="Arial" w:cs="Arial"/>
          <w:b/>
          <w:sz w:val="20"/>
          <w:szCs w:val="20"/>
        </w:rPr>
        <w:t>w załączniku nr 2</w:t>
      </w:r>
      <w:r w:rsidRPr="006A28E5">
        <w:rPr>
          <w:rFonts w:ascii="Arial" w:hAnsi="Arial" w:cs="Arial"/>
          <w:b/>
          <w:sz w:val="20"/>
          <w:szCs w:val="20"/>
        </w:rPr>
        <w:t xml:space="preserve"> do SWZ.</w:t>
      </w:r>
      <w:r>
        <w:rPr>
          <w:rFonts w:ascii="Arial" w:hAnsi="Arial" w:cs="Arial"/>
          <w:sz w:val="20"/>
          <w:szCs w:val="20"/>
        </w:rPr>
        <w:t xml:space="preserve"> </w:t>
      </w:r>
    </w:p>
    <w:p w14:paraId="1D6B93DD" w14:textId="2445ACFD" w:rsidR="003A1040" w:rsidRPr="003A1040" w:rsidRDefault="003A1040" w:rsidP="003A1040">
      <w:pPr>
        <w:spacing w:line="276" w:lineRule="auto"/>
        <w:jc w:val="both"/>
        <w:rPr>
          <w:rFonts w:ascii="Arial" w:eastAsia="Calibri" w:hAnsi="Arial" w:cs="Arial"/>
          <w:sz w:val="20"/>
          <w:szCs w:val="20"/>
        </w:rPr>
      </w:pPr>
      <w:r w:rsidRPr="003A1040">
        <w:rPr>
          <w:rFonts w:ascii="Arial" w:eastAsia="Calibri" w:hAnsi="Arial" w:cs="Arial"/>
          <w:b/>
          <w:sz w:val="20"/>
          <w:szCs w:val="20"/>
        </w:rPr>
        <w:t>2.</w:t>
      </w:r>
      <w:r w:rsidRPr="003A1040">
        <w:rPr>
          <w:rFonts w:ascii="Arial" w:eastAsia="Calibri" w:hAnsi="Arial" w:cs="Arial"/>
          <w:sz w:val="20"/>
          <w:szCs w:val="20"/>
        </w:rPr>
        <w:t xml:space="preserve">Zmiana umowy jest dopuszczalna w poniższych przypadkach:                                                   </w:t>
      </w:r>
    </w:p>
    <w:p w14:paraId="43143DC8" w14:textId="77777777" w:rsidR="003A1040" w:rsidRPr="0075762A" w:rsidRDefault="003A1040" w:rsidP="003A1040">
      <w:pPr>
        <w:pStyle w:val="Akapitzlist"/>
        <w:numPr>
          <w:ilvl w:val="0"/>
          <w:numId w:val="50"/>
        </w:numPr>
        <w:tabs>
          <w:tab w:val="num" w:pos="426"/>
        </w:tabs>
        <w:spacing w:line="276" w:lineRule="auto"/>
        <w:rPr>
          <w:rFonts w:ascii="Arial" w:hAnsi="Arial" w:cs="Arial"/>
          <w:bCs/>
          <w:snapToGrid w:val="0"/>
          <w:sz w:val="20"/>
          <w:szCs w:val="20"/>
        </w:rPr>
      </w:pPr>
      <w:r w:rsidRPr="0075762A">
        <w:rPr>
          <w:rFonts w:ascii="Arial" w:hAnsi="Arial" w:cs="Arial"/>
          <w:bCs/>
          <w:snapToGrid w:val="0"/>
          <w:sz w:val="20"/>
          <w:szCs w:val="20"/>
        </w:rPr>
        <w:t>gdy zmiana jest nieistotna, przy czym za zmiany istotne uważa się zmiany o jakich mowa w art. 454 ust 2 ustawy z dnia 11 września 2019r. Prawo zamówień publicznych (Dz.U. z 2019 poz. 2019);</w:t>
      </w:r>
    </w:p>
    <w:p w14:paraId="7A92F9D8" w14:textId="048961AE" w:rsidR="003A1040" w:rsidRPr="0075762A" w:rsidRDefault="003A1040" w:rsidP="003A1040">
      <w:pPr>
        <w:pStyle w:val="Akapitzlist"/>
        <w:numPr>
          <w:ilvl w:val="0"/>
          <w:numId w:val="50"/>
        </w:numPr>
        <w:tabs>
          <w:tab w:val="num" w:pos="426"/>
        </w:tabs>
        <w:spacing w:line="276" w:lineRule="auto"/>
        <w:rPr>
          <w:rFonts w:ascii="Arial" w:hAnsi="Arial" w:cs="Arial"/>
          <w:bCs/>
          <w:snapToGrid w:val="0"/>
          <w:sz w:val="20"/>
          <w:szCs w:val="20"/>
        </w:rPr>
      </w:pPr>
      <w:r w:rsidRPr="0075762A">
        <w:rPr>
          <w:rFonts w:ascii="Arial" w:hAnsi="Arial" w:cs="Arial"/>
          <w:bCs/>
          <w:snapToGrid w:val="0"/>
          <w:sz w:val="20"/>
          <w:szCs w:val="20"/>
        </w:rPr>
        <w:t>zmian istotnych o jakich mowa w art. 455 ust 1 pkt 2</w:t>
      </w:r>
      <w:r w:rsidR="0067584E">
        <w:rPr>
          <w:rFonts w:ascii="Arial" w:hAnsi="Arial" w:cs="Arial"/>
          <w:bCs/>
          <w:snapToGrid w:val="0"/>
          <w:sz w:val="20"/>
          <w:szCs w:val="20"/>
        </w:rPr>
        <w:t xml:space="preserve"> do 4</w:t>
      </w:r>
      <w:r w:rsidRPr="0075762A">
        <w:rPr>
          <w:rFonts w:ascii="Arial" w:hAnsi="Arial" w:cs="Arial"/>
          <w:bCs/>
          <w:snapToGrid w:val="0"/>
          <w:sz w:val="20"/>
          <w:szCs w:val="20"/>
        </w:rPr>
        <w:t xml:space="preserve"> oraz ust 2 ustawy z dnia 11 września 2019r. Prawo zamówień publicznych (Dz.U. z 2019 poz. 2019).</w:t>
      </w:r>
    </w:p>
    <w:p w14:paraId="7387CBA7" w14:textId="77777777" w:rsidR="003A1040" w:rsidRPr="0075762A" w:rsidRDefault="003A1040" w:rsidP="003A1040">
      <w:pPr>
        <w:pStyle w:val="Akapitzlist"/>
        <w:numPr>
          <w:ilvl w:val="0"/>
          <w:numId w:val="50"/>
        </w:numPr>
        <w:tabs>
          <w:tab w:val="num" w:pos="426"/>
        </w:tabs>
        <w:spacing w:line="276" w:lineRule="auto"/>
        <w:rPr>
          <w:rFonts w:ascii="Arial" w:hAnsi="Arial" w:cs="Arial"/>
          <w:bCs/>
          <w:snapToGrid w:val="0"/>
          <w:sz w:val="20"/>
          <w:szCs w:val="20"/>
        </w:rPr>
      </w:pPr>
      <w:r w:rsidRPr="0075762A">
        <w:rPr>
          <w:rFonts w:ascii="Arial" w:hAnsi="Arial" w:cs="Arial"/>
          <w:bCs/>
          <w:snapToGrid w:val="0"/>
          <w:sz w:val="20"/>
          <w:szCs w:val="20"/>
        </w:rPr>
        <w:t>zmian istotnych o jakich mowa w art. 455 ust 1 pkt 1 ustawy z dnia 11 września 2019r. Prawo zamówień publicznych (Dz.U. z 2019 poz. 2019):</w:t>
      </w:r>
    </w:p>
    <w:p w14:paraId="3B9CACFF" w14:textId="77777777" w:rsidR="003A1040" w:rsidRDefault="003A1040" w:rsidP="003A1040">
      <w:pPr>
        <w:widowControl/>
        <w:suppressAutoHyphens w:val="0"/>
        <w:spacing w:after="200" w:line="276" w:lineRule="auto"/>
        <w:ind w:left="426"/>
        <w:contextualSpacing/>
        <w:jc w:val="both"/>
        <w:rPr>
          <w:rFonts w:ascii="Arial" w:eastAsia="Calibri" w:hAnsi="Arial" w:cs="Arial"/>
          <w:sz w:val="20"/>
          <w:szCs w:val="20"/>
        </w:rPr>
      </w:pPr>
      <w:r w:rsidRPr="0075762A">
        <w:rPr>
          <w:rFonts w:ascii="Arial" w:eastAsia="Calibri" w:hAnsi="Arial" w:cs="Arial"/>
          <w:sz w:val="20"/>
          <w:szCs w:val="20"/>
        </w:rPr>
        <w:t xml:space="preserve">a) terminu wykonania przedmiotu umowy w trakcie realizacji umowy (w przypadku zaistnienia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okoliczności na które strony nie miały wpływu, których nie można było przewidzieć, a które w </w:t>
      </w:r>
      <w:r>
        <w:rPr>
          <w:rFonts w:ascii="Arial" w:eastAsia="Calibri" w:hAnsi="Arial" w:cs="Arial"/>
          <w:sz w:val="20"/>
          <w:szCs w:val="20"/>
        </w:rPr>
        <w:t xml:space="preserve">  </w:t>
      </w:r>
    </w:p>
    <w:p w14:paraId="04A578B3" w14:textId="77777777" w:rsidR="003A1040" w:rsidRDefault="003A1040" w:rsidP="003A1040">
      <w:pPr>
        <w:widowControl/>
        <w:suppressAutoHyphens w:val="0"/>
        <w:spacing w:after="200" w:line="276" w:lineRule="auto"/>
        <w:ind w:left="426"/>
        <w:contextualSpacing/>
        <w:jc w:val="both"/>
        <w:rPr>
          <w:rFonts w:ascii="Arial" w:eastAsia="Calibri" w:hAnsi="Arial" w:cs="Arial"/>
          <w:sz w:val="20"/>
          <w:szCs w:val="20"/>
        </w:rPr>
      </w:pPr>
      <w:r>
        <w:rPr>
          <w:rFonts w:ascii="Arial" w:eastAsia="Calibri" w:hAnsi="Arial" w:cs="Arial"/>
          <w:sz w:val="20"/>
          <w:szCs w:val="20"/>
        </w:rPr>
        <w:t xml:space="preserve">     </w:t>
      </w:r>
      <w:r w:rsidRPr="0075762A">
        <w:rPr>
          <w:rFonts w:ascii="Arial" w:eastAsia="Calibri" w:hAnsi="Arial" w:cs="Arial"/>
          <w:sz w:val="20"/>
          <w:szCs w:val="20"/>
        </w:rPr>
        <w:t xml:space="preserve">sposób zasadniczy utrudniają terminową realizację przedmiotu umowy, w tym w szczególności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w przypadku klęski żywiołowej, zjawisk atmosferycznych, siły wyższej). Zmiana terminu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realizacji zamówienia może nastąpić wyłącznie na uzasadniony/zaakceptowany przez </w:t>
      </w:r>
      <w:r>
        <w:rPr>
          <w:rFonts w:ascii="Arial" w:eastAsia="Calibri" w:hAnsi="Arial" w:cs="Arial"/>
          <w:sz w:val="20"/>
          <w:szCs w:val="20"/>
        </w:rPr>
        <w:t xml:space="preserve"> </w:t>
      </w:r>
    </w:p>
    <w:p w14:paraId="5B141822" w14:textId="77777777" w:rsidR="003A1040" w:rsidRDefault="003A1040" w:rsidP="003A1040">
      <w:pPr>
        <w:widowControl/>
        <w:suppressAutoHyphens w:val="0"/>
        <w:spacing w:after="200" w:line="276" w:lineRule="auto"/>
        <w:ind w:left="426"/>
        <w:contextualSpacing/>
        <w:jc w:val="both"/>
        <w:rPr>
          <w:rFonts w:ascii="Arial" w:eastAsia="Calibri" w:hAnsi="Arial" w:cs="Arial"/>
          <w:sz w:val="20"/>
          <w:szCs w:val="20"/>
        </w:rPr>
      </w:pPr>
      <w:r>
        <w:rPr>
          <w:rFonts w:ascii="Arial" w:eastAsia="Calibri" w:hAnsi="Arial" w:cs="Arial"/>
          <w:sz w:val="20"/>
          <w:szCs w:val="20"/>
        </w:rPr>
        <w:t xml:space="preserve">     </w:t>
      </w:r>
      <w:r w:rsidRPr="0075762A">
        <w:rPr>
          <w:rFonts w:ascii="Arial" w:eastAsia="Calibri" w:hAnsi="Arial" w:cs="Arial"/>
          <w:sz w:val="20"/>
          <w:szCs w:val="20"/>
        </w:rPr>
        <w:t xml:space="preserve">Zamawiającego wniosek wykonawcy zawierający uzasadnienie zmiany terminu; w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szczególności zmiana terminu wykonania przedmiotu umowy może ulec zmianie w przypadku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wystąpienia zdarzenia losowego mającego charakter siły wyższej uniemożliwiającej wykonanie </w:t>
      </w:r>
      <w:r>
        <w:rPr>
          <w:rFonts w:ascii="Arial" w:eastAsia="Calibri" w:hAnsi="Arial" w:cs="Arial"/>
          <w:sz w:val="20"/>
          <w:szCs w:val="20"/>
        </w:rPr>
        <w:t xml:space="preserve"> </w:t>
      </w:r>
    </w:p>
    <w:p w14:paraId="2CEEB788" w14:textId="77777777" w:rsidR="003A1040" w:rsidRPr="0075762A" w:rsidRDefault="003A1040" w:rsidP="003A1040">
      <w:pPr>
        <w:widowControl/>
        <w:suppressAutoHyphens w:val="0"/>
        <w:spacing w:after="200" w:line="276" w:lineRule="auto"/>
        <w:ind w:left="426"/>
        <w:contextualSpacing/>
        <w:jc w:val="both"/>
        <w:rPr>
          <w:rFonts w:ascii="Arial" w:eastAsia="Calibri" w:hAnsi="Arial" w:cs="Arial"/>
          <w:sz w:val="20"/>
          <w:szCs w:val="20"/>
        </w:rPr>
      </w:pPr>
      <w:r>
        <w:rPr>
          <w:rFonts w:ascii="Arial" w:eastAsia="Calibri" w:hAnsi="Arial" w:cs="Arial"/>
          <w:sz w:val="20"/>
          <w:szCs w:val="20"/>
        </w:rPr>
        <w:t xml:space="preserve">     </w:t>
      </w:r>
      <w:r w:rsidRPr="0075762A">
        <w:rPr>
          <w:rFonts w:ascii="Arial" w:eastAsia="Calibri" w:hAnsi="Arial" w:cs="Arial"/>
          <w:sz w:val="20"/>
          <w:szCs w:val="20"/>
        </w:rPr>
        <w:t>przedmiotu umowy zgodnie z jej postanowieniami.</w:t>
      </w:r>
    </w:p>
    <w:p w14:paraId="5D039473" w14:textId="77777777" w:rsidR="003A1040" w:rsidRPr="0075762A" w:rsidRDefault="003A1040" w:rsidP="003A1040">
      <w:pPr>
        <w:widowControl/>
        <w:suppressAutoHyphens w:val="0"/>
        <w:spacing w:line="276" w:lineRule="auto"/>
        <w:contextualSpacing/>
        <w:jc w:val="both"/>
        <w:rPr>
          <w:rFonts w:ascii="Arial" w:eastAsia="Calibri" w:hAnsi="Arial" w:cs="Arial"/>
          <w:sz w:val="20"/>
          <w:szCs w:val="20"/>
        </w:rPr>
      </w:pPr>
      <w:r>
        <w:rPr>
          <w:rFonts w:ascii="Arial" w:eastAsia="Calibri" w:hAnsi="Arial" w:cs="Arial"/>
          <w:sz w:val="20"/>
          <w:szCs w:val="20"/>
        </w:rPr>
        <w:t xml:space="preserve">        </w:t>
      </w:r>
      <w:r w:rsidRPr="0075762A">
        <w:rPr>
          <w:rFonts w:ascii="Arial" w:eastAsia="Calibri" w:hAnsi="Arial" w:cs="Arial"/>
          <w:sz w:val="20"/>
          <w:szCs w:val="20"/>
        </w:rPr>
        <w:t xml:space="preserve">b) </w:t>
      </w:r>
      <w:r>
        <w:rPr>
          <w:rFonts w:ascii="Arial" w:eastAsia="Calibri" w:hAnsi="Arial" w:cs="Arial"/>
          <w:sz w:val="20"/>
          <w:szCs w:val="20"/>
        </w:rPr>
        <w:t xml:space="preserve"> </w:t>
      </w:r>
      <w:r w:rsidRPr="0075762A">
        <w:rPr>
          <w:rFonts w:ascii="Arial" w:eastAsia="Calibri" w:hAnsi="Arial" w:cs="Arial"/>
          <w:sz w:val="20"/>
          <w:szCs w:val="20"/>
        </w:rPr>
        <w:t xml:space="preserve">zmiana artykułów/materiałów - pod warunkiem, że nie będą gorsze niż te wskazane w SWZ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oraz gwarantować będą zachowanie wszystkich parametrów  opisanych  w SWZ. Wykonawca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w tym przypadku musi wykazać, że oferowane przez niego artykuły/materiały spełniają,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wymagania określone przez Zamawiającego oraz uzyskać zgodę zamawiającego na taką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zmianę. Wprowadzona zmiana nie może pogorszyć jakości artykułów/materiałów  i obniżyć ich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 xml:space="preserve">trwałości, estetyki i użyteczności oraz nie może stwarzać zagrożenia  w trakcie użytkowania. Taka </w:t>
      </w:r>
      <w:r>
        <w:rPr>
          <w:rFonts w:ascii="Arial" w:eastAsia="Calibri" w:hAnsi="Arial" w:cs="Arial"/>
          <w:sz w:val="20"/>
          <w:szCs w:val="20"/>
        </w:rPr>
        <w:t xml:space="preserve"> </w:t>
      </w:r>
      <w:r>
        <w:rPr>
          <w:rFonts w:ascii="Arial" w:eastAsia="Calibri" w:hAnsi="Arial" w:cs="Arial"/>
          <w:sz w:val="20"/>
          <w:szCs w:val="20"/>
        </w:rPr>
        <w:br/>
        <w:t xml:space="preserve">       </w:t>
      </w:r>
      <w:r w:rsidRPr="0075762A">
        <w:rPr>
          <w:rFonts w:ascii="Arial" w:eastAsia="Calibri" w:hAnsi="Arial" w:cs="Arial"/>
          <w:sz w:val="20"/>
          <w:szCs w:val="20"/>
        </w:rPr>
        <w:t>zmiana nie wymaga aneksu do umowy.</w:t>
      </w:r>
    </w:p>
    <w:p w14:paraId="58DAFC35" w14:textId="718DA4FF" w:rsidR="003A1040" w:rsidRPr="003A1040" w:rsidRDefault="003A1040" w:rsidP="003A1040">
      <w:pPr>
        <w:spacing w:line="276" w:lineRule="auto"/>
        <w:jc w:val="both"/>
        <w:rPr>
          <w:rFonts w:ascii="Arial" w:hAnsi="Arial" w:cs="Arial"/>
          <w:bCs/>
          <w:snapToGrid w:val="0"/>
          <w:sz w:val="20"/>
          <w:szCs w:val="20"/>
        </w:rPr>
      </w:pPr>
      <w:r w:rsidRPr="003A1040">
        <w:rPr>
          <w:rFonts w:ascii="Arial" w:hAnsi="Arial" w:cs="Arial"/>
          <w:b/>
          <w:bCs/>
          <w:snapToGrid w:val="0"/>
          <w:sz w:val="20"/>
          <w:szCs w:val="20"/>
        </w:rPr>
        <w:t>3.</w:t>
      </w:r>
      <w:r w:rsidRPr="003A1040">
        <w:rPr>
          <w:rFonts w:ascii="Arial" w:hAnsi="Arial" w:cs="Arial"/>
          <w:bCs/>
          <w:snapToGrid w:val="0"/>
          <w:sz w:val="20"/>
          <w:szCs w:val="20"/>
        </w:rPr>
        <w:t xml:space="preserve">Zmiana umowy wymaga zawarcia aneksu do umowy w formie pisemnej, chyba że przepisy umowy stanowią </w:t>
      </w:r>
      <w:r>
        <w:rPr>
          <w:rFonts w:ascii="Arial" w:hAnsi="Arial" w:cs="Arial"/>
          <w:bCs/>
          <w:snapToGrid w:val="0"/>
          <w:sz w:val="20"/>
          <w:szCs w:val="20"/>
        </w:rPr>
        <w:t xml:space="preserve"> </w:t>
      </w:r>
      <w:r>
        <w:rPr>
          <w:rFonts w:ascii="Arial" w:hAnsi="Arial" w:cs="Arial"/>
          <w:bCs/>
          <w:snapToGrid w:val="0"/>
          <w:sz w:val="20"/>
          <w:szCs w:val="20"/>
        </w:rPr>
        <w:br/>
        <w:t xml:space="preserve">   </w:t>
      </w:r>
      <w:r w:rsidRPr="003A1040">
        <w:rPr>
          <w:rFonts w:ascii="Arial" w:hAnsi="Arial" w:cs="Arial"/>
          <w:bCs/>
          <w:snapToGrid w:val="0"/>
          <w:sz w:val="20"/>
          <w:szCs w:val="20"/>
        </w:rPr>
        <w:t>inaczej.</w:t>
      </w:r>
    </w:p>
    <w:p w14:paraId="35DB79A0" w14:textId="3275DDC1" w:rsidR="00D67DE0" w:rsidRPr="006F3B87" w:rsidRDefault="00565443" w:rsidP="00D67DE0">
      <w:pPr>
        <w:pBdr>
          <w:bottom w:val="double" w:sz="4" w:space="1" w:color="auto"/>
        </w:pBdr>
        <w:shd w:val="clear" w:color="auto" w:fill="DAEEF3"/>
        <w:spacing w:before="360" w:after="40" w:line="360" w:lineRule="auto"/>
        <w:jc w:val="both"/>
        <w:rPr>
          <w:rFonts w:ascii="Arial" w:hAnsi="Arial" w:cs="Arial"/>
          <w:b/>
          <w:bCs/>
          <w:sz w:val="20"/>
          <w:szCs w:val="20"/>
        </w:rPr>
      </w:pPr>
      <w:r>
        <w:rPr>
          <w:rFonts w:ascii="Arial" w:hAnsi="Arial" w:cs="Arial"/>
          <w:b/>
          <w:bCs/>
          <w:sz w:val="20"/>
          <w:szCs w:val="20"/>
        </w:rPr>
        <w:t xml:space="preserve">Rozdział XIX. Pouczenie </w:t>
      </w:r>
      <w:r w:rsidR="00D67DE0">
        <w:rPr>
          <w:rFonts w:ascii="Arial" w:hAnsi="Arial" w:cs="Arial"/>
          <w:b/>
          <w:bCs/>
          <w:sz w:val="20"/>
          <w:szCs w:val="20"/>
        </w:rPr>
        <w:t>o środkach ochrony prawnej przysługujących wykonawcy w toku postępowania o udzielenie zamówienia</w:t>
      </w:r>
    </w:p>
    <w:p w14:paraId="4822A281" w14:textId="77777777" w:rsidR="00A54055" w:rsidRDefault="00A54055" w:rsidP="00B62A88">
      <w:pPr>
        <w:spacing w:line="360" w:lineRule="auto"/>
        <w:jc w:val="both"/>
        <w:rPr>
          <w:rFonts w:ascii="Arial" w:hAnsi="Arial" w:cs="Arial"/>
          <w:spacing w:val="-1"/>
          <w:sz w:val="20"/>
          <w:szCs w:val="20"/>
        </w:rPr>
      </w:pPr>
      <w:r>
        <w:rPr>
          <w:rFonts w:ascii="Arial" w:hAnsi="Arial" w:cs="Arial"/>
          <w:spacing w:val="-1"/>
          <w:sz w:val="20"/>
          <w:szCs w:val="20"/>
        </w:rPr>
        <w:t>1</w:t>
      </w:r>
      <w:r w:rsidRPr="00A54055">
        <w:rPr>
          <w:rFonts w:ascii="Arial" w:hAnsi="Arial" w:cs="Arial"/>
          <w:spacing w:val="-1"/>
          <w:sz w:val="20"/>
          <w:szCs w:val="2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4B244D9F" w14:textId="77777777" w:rsidR="00A54055" w:rsidRDefault="00A54055" w:rsidP="00B62A88">
      <w:pPr>
        <w:spacing w:line="360" w:lineRule="auto"/>
        <w:jc w:val="both"/>
        <w:rPr>
          <w:rFonts w:ascii="Arial" w:hAnsi="Arial" w:cs="Arial"/>
          <w:spacing w:val="-1"/>
          <w:sz w:val="20"/>
          <w:szCs w:val="20"/>
        </w:rPr>
      </w:pPr>
      <w:r w:rsidRPr="00A54055">
        <w:rPr>
          <w:rFonts w:ascii="Arial" w:hAnsi="Arial" w:cs="Arial"/>
          <w:spacing w:val="-1"/>
          <w:sz w:val="20"/>
          <w:szCs w:val="20"/>
        </w:rPr>
        <w:t>2.Środki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A754A3B" w14:textId="77777777" w:rsidR="00A54055" w:rsidRDefault="00A54055" w:rsidP="00B62A88">
      <w:pPr>
        <w:spacing w:line="360" w:lineRule="auto"/>
        <w:jc w:val="both"/>
        <w:rPr>
          <w:rFonts w:ascii="Arial" w:hAnsi="Arial" w:cs="Arial"/>
          <w:spacing w:val="-1"/>
          <w:sz w:val="20"/>
          <w:szCs w:val="20"/>
        </w:rPr>
      </w:pPr>
      <w:r w:rsidRPr="00A54055">
        <w:rPr>
          <w:rFonts w:ascii="Arial" w:hAnsi="Arial" w:cs="Arial"/>
          <w:spacing w:val="-1"/>
          <w:sz w:val="20"/>
          <w:szCs w:val="20"/>
        </w:rPr>
        <w:lastRenderedPageBreak/>
        <w:t>3.Odwołanie przysługuje na:</w:t>
      </w:r>
    </w:p>
    <w:p w14:paraId="37094408" w14:textId="77777777" w:rsidR="00A54055" w:rsidRDefault="00A54055" w:rsidP="00B62A88">
      <w:pPr>
        <w:spacing w:line="360" w:lineRule="auto"/>
        <w:jc w:val="both"/>
        <w:rPr>
          <w:rFonts w:ascii="Arial" w:hAnsi="Arial" w:cs="Arial"/>
          <w:spacing w:val="-1"/>
          <w:sz w:val="20"/>
          <w:szCs w:val="20"/>
        </w:rPr>
      </w:pPr>
      <w:r w:rsidRPr="00A54055">
        <w:rPr>
          <w:rFonts w:ascii="Arial" w:hAnsi="Arial" w:cs="Arial"/>
          <w:spacing w:val="-1"/>
          <w:sz w:val="20"/>
          <w:szCs w:val="20"/>
        </w:rPr>
        <w:t>1)niezgodną z przepisami ustawy czynność Zamawiającego, podjętą w postępowaniu o udzielenie zamówienia, w tym na projektowane postanowienie umowy;</w:t>
      </w:r>
    </w:p>
    <w:p w14:paraId="556AA381" w14:textId="77777777" w:rsidR="00A54055" w:rsidRDefault="00A54055" w:rsidP="00B62A88">
      <w:pPr>
        <w:spacing w:line="360" w:lineRule="auto"/>
        <w:jc w:val="both"/>
        <w:rPr>
          <w:rFonts w:ascii="Arial" w:hAnsi="Arial" w:cs="Arial"/>
          <w:spacing w:val="-1"/>
          <w:sz w:val="20"/>
          <w:szCs w:val="20"/>
        </w:rPr>
      </w:pPr>
      <w:r w:rsidRPr="00A54055">
        <w:rPr>
          <w:rFonts w:ascii="Arial" w:hAnsi="Arial" w:cs="Arial"/>
          <w:spacing w:val="-1"/>
          <w:sz w:val="20"/>
          <w:szCs w:val="20"/>
        </w:rPr>
        <w:t>2)zaniechanie czynności w postępowaniu o udzielenie zamówienia, do której Zamawiający był obowiązany na podstawie ustawy;</w:t>
      </w:r>
    </w:p>
    <w:p w14:paraId="2A24541C" w14:textId="77777777" w:rsidR="00A54055" w:rsidRDefault="00A54055" w:rsidP="00B62A88">
      <w:pPr>
        <w:spacing w:line="360" w:lineRule="auto"/>
        <w:jc w:val="both"/>
        <w:rPr>
          <w:rFonts w:ascii="Arial" w:hAnsi="Arial" w:cs="Arial"/>
          <w:spacing w:val="-1"/>
          <w:sz w:val="20"/>
          <w:szCs w:val="20"/>
        </w:rPr>
      </w:pPr>
      <w:r w:rsidRPr="00A54055">
        <w:rPr>
          <w:rFonts w:ascii="Arial" w:hAnsi="Arial" w:cs="Arial"/>
          <w:spacing w:val="-1"/>
          <w:sz w:val="20"/>
          <w:szCs w:val="20"/>
        </w:rPr>
        <w:t>3)zaniechanie przeprowadzenia postępowania o</w:t>
      </w:r>
      <w:r>
        <w:rPr>
          <w:rFonts w:ascii="Arial" w:hAnsi="Arial" w:cs="Arial"/>
          <w:spacing w:val="-1"/>
          <w:sz w:val="20"/>
          <w:szCs w:val="20"/>
        </w:rPr>
        <w:t xml:space="preserve"> </w:t>
      </w:r>
      <w:r w:rsidRPr="00A54055">
        <w:rPr>
          <w:rFonts w:ascii="Arial" w:hAnsi="Arial" w:cs="Arial"/>
          <w:spacing w:val="-1"/>
          <w:sz w:val="20"/>
          <w:szCs w:val="20"/>
        </w:rPr>
        <w:t>udzielenie  zamówienia  na  podstawie  ustawy,  mimo że Zamawiający był do tego obowiązany.</w:t>
      </w:r>
    </w:p>
    <w:p w14:paraId="0291C094" w14:textId="44130E9C" w:rsidR="00A54055" w:rsidRDefault="00A54055" w:rsidP="00B62A88">
      <w:pPr>
        <w:spacing w:line="360" w:lineRule="auto"/>
        <w:jc w:val="both"/>
        <w:rPr>
          <w:rFonts w:ascii="Arial" w:hAnsi="Arial" w:cs="Arial"/>
          <w:spacing w:val="-1"/>
          <w:sz w:val="20"/>
          <w:szCs w:val="20"/>
        </w:rPr>
      </w:pPr>
      <w:r w:rsidRPr="00A54055">
        <w:rPr>
          <w:rFonts w:ascii="Arial" w:hAnsi="Arial" w:cs="Arial"/>
          <w:spacing w:val="-1"/>
          <w:sz w:val="20"/>
          <w:szCs w:val="20"/>
        </w:rPr>
        <w:t>4.Odwołanie wnosi się do Prezesa Krajowej Izby Odwoławczej.</w:t>
      </w:r>
    </w:p>
    <w:p w14:paraId="23F1996F" w14:textId="59CF58E2" w:rsidR="00D67DE0" w:rsidRPr="00A54055" w:rsidRDefault="00A54055" w:rsidP="00B62A88">
      <w:pPr>
        <w:spacing w:line="360" w:lineRule="auto"/>
        <w:jc w:val="both"/>
        <w:rPr>
          <w:rFonts w:ascii="Arial" w:hAnsi="Arial" w:cs="Arial"/>
          <w:spacing w:val="-1"/>
          <w:sz w:val="20"/>
          <w:szCs w:val="20"/>
        </w:rPr>
      </w:pPr>
      <w:r w:rsidRPr="00A54055">
        <w:rPr>
          <w:rFonts w:ascii="Arial" w:hAnsi="Arial" w:cs="Arial"/>
          <w:spacing w:val="-1"/>
          <w:sz w:val="20"/>
          <w:szCs w:val="20"/>
        </w:rPr>
        <w:t>5.Odwołujący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959B198" w14:textId="77777777" w:rsidR="00A54055" w:rsidRDefault="00A54055" w:rsidP="00B62A88">
      <w:pPr>
        <w:spacing w:line="360" w:lineRule="auto"/>
        <w:jc w:val="both"/>
        <w:rPr>
          <w:rFonts w:ascii="Arial" w:hAnsi="Arial" w:cs="Arial"/>
          <w:sz w:val="20"/>
          <w:szCs w:val="20"/>
        </w:rPr>
      </w:pPr>
      <w:r>
        <w:rPr>
          <w:rFonts w:ascii="Arial" w:hAnsi="Arial" w:cs="Arial"/>
          <w:sz w:val="20"/>
          <w:szCs w:val="20"/>
        </w:rPr>
        <w:t>6.</w:t>
      </w:r>
      <w:r w:rsidRPr="00A54055">
        <w:rPr>
          <w:rFonts w:ascii="Arial" w:hAnsi="Arial" w:cs="Arial"/>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9636EA" w14:textId="77777777" w:rsidR="00A54055" w:rsidRDefault="00A54055" w:rsidP="00B62A88">
      <w:pPr>
        <w:spacing w:line="360" w:lineRule="auto"/>
        <w:jc w:val="both"/>
        <w:rPr>
          <w:rFonts w:ascii="Arial" w:hAnsi="Arial" w:cs="Arial"/>
          <w:sz w:val="20"/>
          <w:szCs w:val="20"/>
        </w:rPr>
      </w:pPr>
      <w:r w:rsidRPr="00A54055">
        <w:rPr>
          <w:rFonts w:ascii="Arial" w:hAnsi="Arial" w:cs="Arial"/>
          <w:sz w:val="20"/>
          <w:szCs w:val="20"/>
        </w:rPr>
        <w:t>7.Odwołanie wnosi się w terminie:</w:t>
      </w:r>
    </w:p>
    <w:p w14:paraId="0CC0C7FC" w14:textId="77777777" w:rsidR="00A54055" w:rsidRDefault="00A54055" w:rsidP="00B62A88">
      <w:pPr>
        <w:spacing w:line="360" w:lineRule="auto"/>
        <w:jc w:val="both"/>
        <w:rPr>
          <w:rFonts w:ascii="Arial" w:hAnsi="Arial" w:cs="Arial"/>
          <w:sz w:val="20"/>
          <w:szCs w:val="20"/>
        </w:rPr>
      </w:pPr>
      <w:r w:rsidRPr="00A54055">
        <w:rPr>
          <w:rFonts w:ascii="Arial" w:hAnsi="Arial" w:cs="Arial"/>
          <w:sz w:val="20"/>
          <w:szCs w:val="20"/>
        </w:rPr>
        <w:t>a)</w:t>
      </w:r>
      <w:r>
        <w:rPr>
          <w:rFonts w:ascii="Arial" w:hAnsi="Arial" w:cs="Arial"/>
          <w:sz w:val="20"/>
          <w:szCs w:val="20"/>
        </w:rPr>
        <w:t xml:space="preserve"> </w:t>
      </w:r>
      <w:r w:rsidRPr="00A54055">
        <w:rPr>
          <w:rFonts w:ascii="Arial" w:hAnsi="Arial" w:cs="Arial"/>
          <w:sz w:val="20"/>
          <w:szCs w:val="20"/>
        </w:rPr>
        <w:t>5 dni od dnia przekazania informacji o czynności Zamawiającego stanowiącej podstawę jego wniesienia, jeżeli informacja została przekazana przy użyciu środków komunikacji elektronicznej,</w:t>
      </w:r>
    </w:p>
    <w:p w14:paraId="76E7D01C" w14:textId="77777777" w:rsidR="00A54055" w:rsidRDefault="00A54055" w:rsidP="00B62A88">
      <w:pPr>
        <w:spacing w:line="360" w:lineRule="auto"/>
        <w:jc w:val="both"/>
        <w:rPr>
          <w:rFonts w:ascii="Arial" w:hAnsi="Arial" w:cs="Arial"/>
          <w:sz w:val="20"/>
          <w:szCs w:val="20"/>
        </w:rPr>
      </w:pPr>
      <w:r w:rsidRPr="00A54055">
        <w:rPr>
          <w:rFonts w:ascii="Arial" w:hAnsi="Arial" w:cs="Arial"/>
          <w:sz w:val="20"/>
          <w:szCs w:val="20"/>
        </w:rPr>
        <w:t>b)10 dni od dnia przekazania informacji o czynności Zamawiającego stanowiącej podstawę jego wniesienia, jeżeli informacja została przekazana w sposób inny niż określony w lit. a.</w:t>
      </w:r>
    </w:p>
    <w:p w14:paraId="551FD90D" w14:textId="77777777" w:rsidR="00A54055" w:rsidRDefault="00A54055" w:rsidP="00B62A88">
      <w:pPr>
        <w:spacing w:line="360" w:lineRule="auto"/>
        <w:jc w:val="both"/>
        <w:rPr>
          <w:rFonts w:ascii="Arial" w:hAnsi="Arial" w:cs="Arial"/>
          <w:sz w:val="20"/>
          <w:szCs w:val="20"/>
        </w:rPr>
      </w:pPr>
      <w:r w:rsidRPr="00A54055">
        <w:rPr>
          <w:rFonts w:ascii="Arial" w:hAnsi="Arial" w:cs="Arial"/>
          <w:sz w:val="20"/>
          <w:szCs w:val="20"/>
        </w:rPr>
        <w:t>8.Odwołanie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3A34B2B" w14:textId="77777777" w:rsidR="00A54055" w:rsidRDefault="00A54055" w:rsidP="00B62A88">
      <w:pPr>
        <w:spacing w:line="360" w:lineRule="auto"/>
        <w:jc w:val="both"/>
        <w:rPr>
          <w:rFonts w:ascii="Arial" w:hAnsi="Arial" w:cs="Arial"/>
          <w:sz w:val="20"/>
          <w:szCs w:val="20"/>
        </w:rPr>
      </w:pPr>
      <w:r w:rsidRPr="00A54055">
        <w:rPr>
          <w:rFonts w:ascii="Arial" w:hAnsi="Arial" w:cs="Arial"/>
          <w:sz w:val="20"/>
          <w:szCs w:val="20"/>
        </w:rPr>
        <w:t>9.Odwołanie w przypa</w:t>
      </w:r>
      <w:r>
        <w:rPr>
          <w:rFonts w:ascii="Arial" w:hAnsi="Arial" w:cs="Arial"/>
          <w:sz w:val="20"/>
          <w:szCs w:val="20"/>
        </w:rPr>
        <w:t>dkach innych niż określone w pkt</w:t>
      </w:r>
      <w:r w:rsidRPr="00A54055">
        <w:rPr>
          <w:rFonts w:ascii="Arial" w:hAnsi="Arial" w:cs="Arial"/>
          <w:sz w:val="20"/>
          <w:szCs w:val="20"/>
        </w:rPr>
        <w:t>. 7 i 8 wnosi się w terminie 5 dni od dnia, w którym powzięto lub przy zachowaniu należytej</w:t>
      </w:r>
      <w:r>
        <w:rPr>
          <w:rFonts w:ascii="Arial" w:hAnsi="Arial" w:cs="Arial"/>
          <w:sz w:val="20"/>
          <w:szCs w:val="20"/>
        </w:rPr>
        <w:t xml:space="preserve"> </w:t>
      </w:r>
      <w:r w:rsidRPr="00A54055">
        <w:rPr>
          <w:rFonts w:ascii="Arial" w:hAnsi="Arial" w:cs="Arial"/>
          <w:sz w:val="20"/>
          <w:szCs w:val="20"/>
        </w:rPr>
        <w:t>staranności można było powziąć wiadomość o okolicznościach stanowiących podstawę jego wniesienia.</w:t>
      </w:r>
    </w:p>
    <w:p w14:paraId="00A52539" w14:textId="77777777" w:rsidR="00A54055" w:rsidRDefault="00A54055" w:rsidP="00B62A88">
      <w:pPr>
        <w:spacing w:line="360" w:lineRule="auto"/>
        <w:jc w:val="both"/>
        <w:rPr>
          <w:rFonts w:ascii="Arial" w:hAnsi="Arial" w:cs="Arial"/>
          <w:sz w:val="20"/>
          <w:szCs w:val="20"/>
        </w:rPr>
      </w:pPr>
      <w:r w:rsidRPr="00A54055">
        <w:rPr>
          <w:rFonts w:ascii="Arial" w:hAnsi="Arial" w:cs="Arial"/>
          <w:sz w:val="20"/>
          <w:szCs w:val="20"/>
        </w:rPr>
        <w:t xml:space="preserve">10.Jeżeli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79319AE5" w14:textId="7DC4C421" w:rsidR="00A54055" w:rsidRPr="00A54055" w:rsidRDefault="00A54055" w:rsidP="00B62A88">
      <w:pPr>
        <w:spacing w:line="360" w:lineRule="auto"/>
        <w:jc w:val="both"/>
        <w:rPr>
          <w:rFonts w:ascii="Arial" w:hAnsi="Arial" w:cs="Arial"/>
          <w:sz w:val="20"/>
          <w:szCs w:val="20"/>
        </w:rPr>
      </w:pPr>
      <w:r w:rsidRPr="00A54055">
        <w:rPr>
          <w:rFonts w:ascii="Arial" w:hAnsi="Arial" w:cs="Arial"/>
          <w:sz w:val="20"/>
          <w:szCs w:val="20"/>
        </w:rPr>
        <w:t>11.Jeżeli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12.Na orzeczenie Izby oraz postanowienie Prezesa Izby, o którym mowa w art. 519 ust.1 ustawy, stronom oraz uczestnikom postępowania odwoławczego przysługuje skarga do sądu.</w:t>
      </w:r>
    </w:p>
    <w:p w14:paraId="06AEBE81" w14:textId="3F065492" w:rsidR="00B62A88" w:rsidRPr="006F3B87" w:rsidRDefault="00B62A88" w:rsidP="00B62A88">
      <w:pPr>
        <w:pBdr>
          <w:bottom w:val="double" w:sz="4" w:space="1" w:color="auto"/>
        </w:pBdr>
        <w:shd w:val="clear" w:color="auto" w:fill="DAEEF3"/>
        <w:spacing w:before="360" w:after="40" w:line="360" w:lineRule="auto"/>
        <w:jc w:val="both"/>
        <w:rPr>
          <w:rFonts w:ascii="Arial" w:hAnsi="Arial" w:cs="Arial"/>
          <w:b/>
          <w:bCs/>
          <w:sz w:val="20"/>
          <w:szCs w:val="20"/>
        </w:rPr>
      </w:pPr>
      <w:r>
        <w:rPr>
          <w:rFonts w:ascii="Arial" w:hAnsi="Arial" w:cs="Arial"/>
          <w:b/>
          <w:bCs/>
          <w:sz w:val="20"/>
          <w:szCs w:val="20"/>
        </w:rPr>
        <w:t>Rozdział XX. Postanowienia ogólne</w:t>
      </w:r>
    </w:p>
    <w:p w14:paraId="35D36197" w14:textId="40E3FAC1" w:rsidR="0055045B" w:rsidRPr="006F3B87" w:rsidRDefault="00B62A88" w:rsidP="00B62A88">
      <w:pPr>
        <w:widowControl/>
        <w:suppressAutoHyphens w:val="0"/>
        <w:spacing w:after="60" w:line="360" w:lineRule="auto"/>
        <w:jc w:val="both"/>
        <w:rPr>
          <w:rFonts w:ascii="Arial" w:hAnsi="Arial" w:cs="Arial"/>
          <w:sz w:val="20"/>
          <w:szCs w:val="20"/>
        </w:rPr>
      </w:pPr>
      <w:r w:rsidRPr="00B62A88">
        <w:rPr>
          <w:rFonts w:ascii="Arial" w:hAnsi="Arial" w:cs="Arial"/>
          <w:color w:val="000000"/>
          <w:sz w:val="20"/>
          <w:szCs w:val="20"/>
        </w:rPr>
        <w:t>1.</w:t>
      </w:r>
      <w:r w:rsidR="0055045B" w:rsidRPr="006F3B87">
        <w:rPr>
          <w:rFonts w:ascii="Arial" w:hAnsi="Arial" w:cs="Arial"/>
          <w:sz w:val="20"/>
          <w:szCs w:val="20"/>
        </w:rPr>
        <w:t>Zamawiający nie dopuszcza składania ofert częściowych.</w:t>
      </w:r>
    </w:p>
    <w:p w14:paraId="0953B90C" w14:textId="4EF49D92" w:rsidR="0055045B" w:rsidRPr="006F3B87" w:rsidRDefault="00B62A88" w:rsidP="00B62A88">
      <w:pPr>
        <w:widowControl/>
        <w:suppressAutoHyphens w:val="0"/>
        <w:spacing w:after="60" w:line="360" w:lineRule="auto"/>
        <w:jc w:val="both"/>
        <w:rPr>
          <w:rFonts w:ascii="Arial" w:hAnsi="Arial" w:cs="Arial"/>
          <w:sz w:val="20"/>
          <w:szCs w:val="20"/>
        </w:rPr>
      </w:pPr>
      <w:r>
        <w:rPr>
          <w:rFonts w:ascii="Arial" w:hAnsi="Arial" w:cs="Arial"/>
          <w:sz w:val="20"/>
          <w:szCs w:val="20"/>
        </w:rPr>
        <w:t>2.</w:t>
      </w:r>
      <w:r w:rsidR="0055045B" w:rsidRPr="006F3B87">
        <w:rPr>
          <w:rFonts w:ascii="Arial" w:hAnsi="Arial" w:cs="Arial"/>
          <w:sz w:val="20"/>
          <w:szCs w:val="20"/>
        </w:rPr>
        <w:t>Zamawiający nie przewiduje możliwości zawarcia umowy ramowej.</w:t>
      </w:r>
    </w:p>
    <w:p w14:paraId="6BEEB701" w14:textId="4782324A" w:rsidR="0055045B" w:rsidRPr="006F3B87" w:rsidRDefault="00B62A88" w:rsidP="00B62A88">
      <w:pPr>
        <w:widowControl/>
        <w:suppressAutoHyphens w:val="0"/>
        <w:spacing w:after="60" w:line="360" w:lineRule="auto"/>
        <w:jc w:val="both"/>
        <w:rPr>
          <w:rFonts w:ascii="Arial" w:hAnsi="Arial" w:cs="Arial"/>
          <w:sz w:val="20"/>
          <w:szCs w:val="20"/>
        </w:rPr>
      </w:pPr>
      <w:r>
        <w:rPr>
          <w:rFonts w:ascii="Arial" w:hAnsi="Arial" w:cs="Arial"/>
          <w:sz w:val="20"/>
          <w:szCs w:val="20"/>
        </w:rPr>
        <w:t>3.</w:t>
      </w:r>
      <w:r w:rsidR="0055045B" w:rsidRPr="006F3B87">
        <w:rPr>
          <w:rFonts w:ascii="Arial" w:hAnsi="Arial" w:cs="Arial"/>
          <w:sz w:val="20"/>
          <w:szCs w:val="20"/>
        </w:rPr>
        <w:t>Zamawiający</w:t>
      </w:r>
      <w:r w:rsidR="00AB4F65" w:rsidRPr="006F3B87">
        <w:rPr>
          <w:rFonts w:ascii="Arial" w:hAnsi="Arial" w:cs="Arial"/>
          <w:sz w:val="20"/>
          <w:szCs w:val="20"/>
        </w:rPr>
        <w:t xml:space="preserve"> </w:t>
      </w:r>
      <w:r w:rsidR="0055045B" w:rsidRPr="006F3B87">
        <w:rPr>
          <w:rFonts w:ascii="Arial" w:hAnsi="Arial" w:cs="Arial"/>
          <w:sz w:val="20"/>
          <w:szCs w:val="20"/>
        </w:rPr>
        <w:t>nie przewiduje możliwoś</w:t>
      </w:r>
      <w:r w:rsidR="00BB28E7" w:rsidRPr="006F3B87">
        <w:rPr>
          <w:rFonts w:ascii="Arial" w:hAnsi="Arial" w:cs="Arial"/>
          <w:sz w:val="20"/>
          <w:szCs w:val="20"/>
        </w:rPr>
        <w:t>ci</w:t>
      </w:r>
      <w:r w:rsidR="0055045B" w:rsidRPr="006F3B87">
        <w:rPr>
          <w:rFonts w:ascii="Arial" w:hAnsi="Arial" w:cs="Arial"/>
          <w:sz w:val="20"/>
          <w:szCs w:val="20"/>
        </w:rPr>
        <w:t xml:space="preserve"> udzielenie zamówienia </w:t>
      </w:r>
      <w:r w:rsidR="003114BE" w:rsidRPr="006F3B87">
        <w:rPr>
          <w:rFonts w:ascii="Arial" w:hAnsi="Arial" w:cs="Arial"/>
          <w:sz w:val="20"/>
          <w:szCs w:val="20"/>
        </w:rPr>
        <w:t xml:space="preserve">polegającego </w:t>
      </w:r>
      <w:r w:rsidR="0055045B" w:rsidRPr="006F3B87">
        <w:rPr>
          <w:rFonts w:ascii="Arial" w:hAnsi="Arial" w:cs="Arial"/>
          <w:sz w:val="20"/>
          <w:szCs w:val="20"/>
        </w:rPr>
        <w:t xml:space="preserve">na </w:t>
      </w:r>
      <w:r w:rsidR="003114BE" w:rsidRPr="006F3B87">
        <w:rPr>
          <w:rFonts w:ascii="Arial" w:hAnsi="Arial" w:cs="Arial"/>
          <w:sz w:val="20"/>
          <w:szCs w:val="20"/>
        </w:rPr>
        <w:t xml:space="preserve">powtórzeniu podobnych </w:t>
      </w:r>
      <w:r w:rsidR="008F0629" w:rsidRPr="006F3B87">
        <w:rPr>
          <w:rFonts w:ascii="Arial" w:hAnsi="Arial" w:cs="Arial"/>
          <w:sz w:val="20"/>
          <w:szCs w:val="20"/>
        </w:rPr>
        <w:t>dostaw</w:t>
      </w:r>
      <w:r w:rsidR="008D5480" w:rsidRPr="006F3B87">
        <w:rPr>
          <w:rFonts w:ascii="Arial" w:hAnsi="Arial" w:cs="Arial"/>
          <w:sz w:val="20"/>
          <w:szCs w:val="20"/>
        </w:rPr>
        <w:t xml:space="preserve"> na podstawie art. 214 ust. 1 pkt 8 ustawy PZP</w:t>
      </w:r>
      <w:r w:rsidR="008F0629" w:rsidRPr="006F3B87">
        <w:rPr>
          <w:rFonts w:ascii="Arial" w:hAnsi="Arial" w:cs="Arial"/>
          <w:sz w:val="20"/>
          <w:szCs w:val="20"/>
        </w:rPr>
        <w:t>.</w:t>
      </w:r>
    </w:p>
    <w:p w14:paraId="3FEFA3AA" w14:textId="280E088E" w:rsidR="0055045B" w:rsidRPr="006F3B87" w:rsidRDefault="00B62A88" w:rsidP="00B62A88">
      <w:pPr>
        <w:widowControl/>
        <w:suppressAutoHyphens w:val="0"/>
        <w:spacing w:after="60" w:line="360" w:lineRule="auto"/>
        <w:jc w:val="both"/>
        <w:rPr>
          <w:rFonts w:ascii="Arial" w:hAnsi="Arial" w:cs="Arial"/>
          <w:sz w:val="20"/>
          <w:szCs w:val="20"/>
        </w:rPr>
      </w:pPr>
      <w:r>
        <w:rPr>
          <w:rFonts w:ascii="Arial" w:hAnsi="Arial" w:cs="Arial"/>
          <w:sz w:val="20"/>
          <w:szCs w:val="20"/>
        </w:rPr>
        <w:t>4.</w:t>
      </w:r>
      <w:r w:rsidR="0055045B" w:rsidRPr="006F3B87">
        <w:rPr>
          <w:rFonts w:ascii="Arial" w:hAnsi="Arial" w:cs="Arial"/>
          <w:sz w:val="20"/>
          <w:szCs w:val="20"/>
        </w:rPr>
        <w:t>Zamawiający nie dopuszcza składania ofert wariantowych.</w:t>
      </w:r>
    </w:p>
    <w:p w14:paraId="676685CD" w14:textId="08A1562B" w:rsidR="0055045B" w:rsidRPr="006F3B87" w:rsidRDefault="00B62A88" w:rsidP="00B62A88">
      <w:pPr>
        <w:widowControl/>
        <w:suppressAutoHyphens w:val="0"/>
        <w:spacing w:after="60" w:line="360" w:lineRule="auto"/>
        <w:jc w:val="both"/>
        <w:rPr>
          <w:rFonts w:ascii="Arial" w:hAnsi="Arial" w:cs="Arial"/>
          <w:sz w:val="20"/>
          <w:szCs w:val="20"/>
        </w:rPr>
      </w:pPr>
      <w:r>
        <w:rPr>
          <w:rFonts w:ascii="Arial" w:hAnsi="Arial" w:cs="Arial"/>
          <w:sz w:val="20"/>
          <w:szCs w:val="20"/>
        </w:rPr>
        <w:t>5.</w:t>
      </w:r>
      <w:r w:rsidR="0055045B" w:rsidRPr="006F3B87">
        <w:rPr>
          <w:rFonts w:ascii="Arial" w:hAnsi="Arial" w:cs="Arial"/>
          <w:sz w:val="20"/>
          <w:szCs w:val="20"/>
        </w:rPr>
        <w:t xml:space="preserve">Rozliczenia pomiędzy Wykonawcą a Zamawiającym będą dokonywane w złotych polskich (PLN). </w:t>
      </w:r>
    </w:p>
    <w:p w14:paraId="6327E987" w14:textId="544F2022" w:rsidR="0055045B" w:rsidRPr="006F3B87" w:rsidRDefault="00B62A88" w:rsidP="00B62A88">
      <w:pPr>
        <w:widowControl/>
        <w:suppressAutoHyphens w:val="0"/>
        <w:spacing w:after="60" w:line="360" w:lineRule="auto"/>
        <w:jc w:val="both"/>
        <w:rPr>
          <w:rFonts w:ascii="Arial" w:hAnsi="Arial" w:cs="Arial"/>
          <w:sz w:val="20"/>
          <w:szCs w:val="20"/>
        </w:rPr>
      </w:pPr>
      <w:r>
        <w:rPr>
          <w:rFonts w:ascii="Arial" w:hAnsi="Arial" w:cs="Arial"/>
          <w:bCs/>
          <w:sz w:val="20"/>
          <w:szCs w:val="20"/>
        </w:rPr>
        <w:lastRenderedPageBreak/>
        <w:t>6.</w:t>
      </w:r>
      <w:r w:rsidR="0055045B" w:rsidRPr="006F3B87">
        <w:rPr>
          <w:rFonts w:ascii="Arial" w:hAnsi="Arial" w:cs="Arial"/>
          <w:bCs/>
          <w:sz w:val="20"/>
          <w:szCs w:val="20"/>
        </w:rPr>
        <w:t>Zamawiający nie przewiduje aukcji elektronicznej.</w:t>
      </w:r>
    </w:p>
    <w:p w14:paraId="0D36DB01" w14:textId="29E0A25F" w:rsidR="0055045B" w:rsidRPr="006F3B87" w:rsidRDefault="00B62A88" w:rsidP="00B62A88">
      <w:pPr>
        <w:widowControl/>
        <w:suppressAutoHyphens w:val="0"/>
        <w:spacing w:after="60" w:line="360" w:lineRule="auto"/>
        <w:jc w:val="both"/>
        <w:rPr>
          <w:rFonts w:ascii="Arial" w:hAnsi="Arial" w:cs="Arial"/>
          <w:sz w:val="20"/>
          <w:szCs w:val="20"/>
        </w:rPr>
      </w:pPr>
      <w:r>
        <w:rPr>
          <w:rFonts w:ascii="Arial" w:hAnsi="Arial" w:cs="Arial"/>
          <w:bCs/>
          <w:sz w:val="20"/>
          <w:szCs w:val="20"/>
        </w:rPr>
        <w:t>7.</w:t>
      </w:r>
      <w:r w:rsidR="0055045B" w:rsidRPr="006F3B87">
        <w:rPr>
          <w:rFonts w:ascii="Arial" w:hAnsi="Arial" w:cs="Arial"/>
          <w:bCs/>
          <w:sz w:val="20"/>
          <w:szCs w:val="20"/>
        </w:rPr>
        <w:t>Zamawiający nie przewiduje zwrotu kosztów udziału w postępowaniu.</w:t>
      </w:r>
    </w:p>
    <w:p w14:paraId="05041394" w14:textId="5EEADFDD" w:rsidR="005F52FD" w:rsidRPr="005F52FD" w:rsidRDefault="00B62A88" w:rsidP="00F76B4E">
      <w:pPr>
        <w:widowControl/>
        <w:suppressAutoHyphens w:val="0"/>
        <w:spacing w:line="360" w:lineRule="auto"/>
        <w:jc w:val="both"/>
        <w:rPr>
          <w:rFonts w:ascii="Arial" w:hAnsi="Arial" w:cs="Arial"/>
          <w:bCs/>
          <w:sz w:val="20"/>
          <w:szCs w:val="20"/>
        </w:rPr>
      </w:pPr>
      <w:r>
        <w:rPr>
          <w:rFonts w:ascii="Arial" w:hAnsi="Arial" w:cs="Arial"/>
          <w:bCs/>
          <w:sz w:val="20"/>
          <w:szCs w:val="20"/>
        </w:rPr>
        <w:t>8.</w:t>
      </w:r>
      <w:r w:rsidR="0055045B" w:rsidRPr="006F3B87">
        <w:rPr>
          <w:rFonts w:ascii="Arial" w:hAnsi="Arial" w:cs="Arial"/>
          <w:bCs/>
          <w:sz w:val="20"/>
          <w:szCs w:val="20"/>
        </w:rPr>
        <w:t>Zamawiający żąda wskazania przez Wykonawcę</w:t>
      </w:r>
      <w:r w:rsidR="000F134C" w:rsidRPr="006F3B87">
        <w:rPr>
          <w:rFonts w:ascii="Arial" w:hAnsi="Arial" w:cs="Arial"/>
          <w:bCs/>
          <w:sz w:val="20"/>
          <w:szCs w:val="20"/>
        </w:rPr>
        <w:t xml:space="preserve">, </w:t>
      </w:r>
      <w:r w:rsidR="0055045B" w:rsidRPr="006F3B87">
        <w:rPr>
          <w:rFonts w:ascii="Arial" w:hAnsi="Arial" w:cs="Arial"/>
          <w:bCs/>
          <w:sz w:val="20"/>
          <w:szCs w:val="20"/>
        </w:rPr>
        <w:t>tej części zamówienia, od</w:t>
      </w:r>
      <w:r w:rsidR="00A54055">
        <w:rPr>
          <w:rFonts w:ascii="Arial" w:hAnsi="Arial" w:cs="Arial"/>
          <w:bCs/>
          <w:sz w:val="20"/>
          <w:szCs w:val="20"/>
        </w:rPr>
        <w:t xml:space="preserve">powiednio do treści postanowień </w:t>
      </w:r>
      <w:r w:rsidR="001232D5" w:rsidRPr="006F3B87">
        <w:rPr>
          <w:rFonts w:ascii="Arial" w:hAnsi="Arial" w:cs="Arial"/>
          <w:bCs/>
          <w:sz w:val="20"/>
          <w:szCs w:val="20"/>
        </w:rPr>
        <w:t>SWZ</w:t>
      </w:r>
      <w:r w:rsidR="0055045B" w:rsidRPr="006F3B87">
        <w:rPr>
          <w:rFonts w:ascii="Arial" w:hAnsi="Arial" w:cs="Arial"/>
          <w:bCs/>
          <w:sz w:val="20"/>
          <w:szCs w:val="20"/>
        </w:rPr>
        <w:t>, której wykonanie za</w:t>
      </w:r>
      <w:r w:rsidR="00A54055">
        <w:rPr>
          <w:rFonts w:ascii="Arial" w:hAnsi="Arial" w:cs="Arial"/>
          <w:bCs/>
          <w:sz w:val="20"/>
          <w:szCs w:val="20"/>
        </w:rPr>
        <w:t xml:space="preserve">mierza powierzyć podwykonawcom, </w:t>
      </w:r>
      <w:r w:rsidR="0055045B" w:rsidRPr="006F3B87">
        <w:rPr>
          <w:rFonts w:ascii="Arial" w:hAnsi="Arial" w:cs="Arial"/>
          <w:bCs/>
          <w:sz w:val="20"/>
          <w:szCs w:val="20"/>
        </w:rPr>
        <w:t>a także wskazania nazw (firm) podwykonawców na zasoby, których się powołuje w c</w:t>
      </w:r>
      <w:r w:rsidR="00847BD9" w:rsidRPr="006F3B87">
        <w:rPr>
          <w:rFonts w:ascii="Arial" w:hAnsi="Arial" w:cs="Arial"/>
          <w:bCs/>
          <w:sz w:val="20"/>
          <w:szCs w:val="20"/>
        </w:rPr>
        <w:t>elu spełnienia warunków udziału</w:t>
      </w:r>
      <w:r w:rsidR="000F134C" w:rsidRPr="006F3B87">
        <w:rPr>
          <w:rFonts w:ascii="Arial" w:hAnsi="Arial" w:cs="Arial"/>
          <w:bCs/>
          <w:sz w:val="20"/>
          <w:szCs w:val="20"/>
        </w:rPr>
        <w:t xml:space="preserve"> </w:t>
      </w:r>
      <w:r w:rsidR="0055045B" w:rsidRPr="006F3B87">
        <w:rPr>
          <w:rFonts w:ascii="Arial" w:hAnsi="Arial" w:cs="Arial"/>
          <w:bCs/>
          <w:sz w:val="20"/>
          <w:szCs w:val="20"/>
        </w:rPr>
        <w:t>w postępowaniu.</w:t>
      </w:r>
    </w:p>
    <w:p w14:paraId="3BAA5123" w14:textId="15CDD687" w:rsidR="00B62A88" w:rsidRPr="006F3B87" w:rsidRDefault="00B62A88" w:rsidP="00B62A88">
      <w:pPr>
        <w:pBdr>
          <w:bottom w:val="double" w:sz="4" w:space="1" w:color="auto"/>
        </w:pBdr>
        <w:shd w:val="clear" w:color="auto" w:fill="DAEEF3"/>
        <w:spacing w:before="360" w:after="40" w:line="360" w:lineRule="auto"/>
        <w:jc w:val="both"/>
        <w:rPr>
          <w:rFonts w:ascii="Arial" w:hAnsi="Arial" w:cs="Arial"/>
          <w:b/>
          <w:bCs/>
          <w:sz w:val="20"/>
          <w:szCs w:val="20"/>
        </w:rPr>
      </w:pPr>
      <w:r>
        <w:rPr>
          <w:rFonts w:ascii="Arial" w:hAnsi="Arial" w:cs="Arial"/>
          <w:b/>
          <w:bCs/>
          <w:sz w:val="20"/>
          <w:szCs w:val="20"/>
        </w:rPr>
        <w:t xml:space="preserve">Rozdział </w:t>
      </w:r>
      <w:r w:rsidR="006F36D1">
        <w:rPr>
          <w:rFonts w:ascii="Arial" w:hAnsi="Arial" w:cs="Arial"/>
          <w:b/>
          <w:bCs/>
          <w:sz w:val="20"/>
          <w:szCs w:val="20"/>
        </w:rPr>
        <w:t>XX</w:t>
      </w:r>
      <w:r w:rsidR="00D652D1">
        <w:rPr>
          <w:rFonts w:ascii="Arial" w:hAnsi="Arial" w:cs="Arial"/>
          <w:b/>
          <w:bCs/>
          <w:sz w:val="20"/>
          <w:szCs w:val="20"/>
        </w:rPr>
        <w:t>I</w:t>
      </w:r>
      <w:r>
        <w:rPr>
          <w:rFonts w:ascii="Arial" w:hAnsi="Arial" w:cs="Arial"/>
          <w:b/>
          <w:bCs/>
          <w:sz w:val="20"/>
          <w:szCs w:val="20"/>
        </w:rPr>
        <w:t>. Ochrona danych osobowych</w:t>
      </w:r>
    </w:p>
    <w:p w14:paraId="26D5B0DF"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62A88">
        <w:rPr>
          <w:rFonts w:ascii="Arial" w:hAnsi="Arial" w:cs="Arial"/>
          <w:sz w:val="20"/>
          <w:szCs w:val="20"/>
        </w:rPr>
        <w:t>późn</w:t>
      </w:r>
      <w:proofErr w:type="spellEnd"/>
      <w:r w:rsidRPr="00B62A88">
        <w:rPr>
          <w:rFonts w:ascii="Arial" w:hAnsi="Arial" w:cs="Arial"/>
          <w:sz w:val="20"/>
          <w:szCs w:val="20"/>
        </w:rPr>
        <w:t xml:space="preserve">. zm.), zwane dalej „RODO” w związku z art. 19 ustawy Prawo zamówień publicznych z dnia 11 września 2019 r. (Dz. Urz. z 2019 r. poz. 2019 z </w:t>
      </w:r>
      <w:proofErr w:type="spellStart"/>
      <w:r w:rsidRPr="00B62A88">
        <w:rPr>
          <w:rFonts w:ascii="Arial" w:hAnsi="Arial" w:cs="Arial"/>
          <w:sz w:val="20"/>
          <w:szCs w:val="20"/>
        </w:rPr>
        <w:t>późn</w:t>
      </w:r>
      <w:proofErr w:type="spellEnd"/>
      <w:r w:rsidRPr="00B62A88">
        <w:rPr>
          <w:rFonts w:ascii="Arial" w:hAnsi="Arial" w:cs="Arial"/>
          <w:sz w:val="20"/>
          <w:szCs w:val="20"/>
        </w:rPr>
        <w:t>. zm.), zwana dalej „</w:t>
      </w:r>
      <w:proofErr w:type="spellStart"/>
      <w:r w:rsidRPr="00B62A88">
        <w:rPr>
          <w:rFonts w:ascii="Arial" w:hAnsi="Arial" w:cs="Arial"/>
          <w:sz w:val="20"/>
          <w:szCs w:val="20"/>
        </w:rPr>
        <w:t>p.z.p</w:t>
      </w:r>
      <w:proofErr w:type="spellEnd"/>
      <w:r w:rsidRPr="00B62A88">
        <w:rPr>
          <w:rFonts w:ascii="Arial" w:hAnsi="Arial" w:cs="Arial"/>
          <w:sz w:val="20"/>
          <w:szCs w:val="20"/>
        </w:rPr>
        <w:t xml:space="preserve">.” niniejszym informujemy, iż: </w:t>
      </w:r>
    </w:p>
    <w:p w14:paraId="6EEF1501"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1) administratorem Pani/Pana danych osobowych jest Uniwersytet Jana Kochanowskiego w Kielcach,                                ul. Żeromskiego 5, 25-369 Kielce. </w:t>
      </w:r>
    </w:p>
    <w:p w14:paraId="6505B7D4"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2) podstawą prawną do przetwarzania Państwa danych osobowych jest: </w:t>
      </w:r>
    </w:p>
    <w:p w14:paraId="276A3295"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 art. 6 ust. 1 lit. c RODO (przetwarzanie jest niezbędne do wypełnienia obowiązku prawnego ciążącego na administratorze) </w:t>
      </w:r>
    </w:p>
    <w:p w14:paraId="30234D8E"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3) Pani/Pana dane osobowe będą przetwarzane w celu związanym z postępowaniem o udzielenie zamówienia publicznego. </w:t>
      </w:r>
    </w:p>
    <w:p w14:paraId="556308BE"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4) podanie przez Państwa danych osobowych stanowi wymóg ustawowy określony w przepisach ustawy </w:t>
      </w:r>
      <w:proofErr w:type="spellStart"/>
      <w:r w:rsidRPr="00B62A88">
        <w:rPr>
          <w:rFonts w:ascii="Arial" w:hAnsi="Arial" w:cs="Arial"/>
          <w:sz w:val="20"/>
          <w:szCs w:val="20"/>
        </w:rPr>
        <w:t>p.z.p</w:t>
      </w:r>
      <w:proofErr w:type="spellEnd"/>
      <w:r w:rsidRPr="00B62A88">
        <w:rPr>
          <w:rFonts w:ascii="Arial" w:hAnsi="Arial" w:cs="Arial"/>
          <w:sz w:val="20"/>
          <w:szCs w:val="20"/>
        </w:rPr>
        <w:t>., który wiąże się z udziałem w postępowaniu o udzielenie zamówienia publicznego. Skutkiem niepodania danych osobowych będzie brak możliwości udzielenia zamówienia publicznego.</w:t>
      </w:r>
    </w:p>
    <w:p w14:paraId="535337CA"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 5) Pani/Pana dane osobowe będą przechowywane, zgodnie z art. 78 ust. 1 ustawy </w:t>
      </w:r>
      <w:proofErr w:type="spellStart"/>
      <w:r w:rsidRPr="00B62A88">
        <w:rPr>
          <w:rFonts w:ascii="Arial" w:hAnsi="Arial" w:cs="Arial"/>
          <w:sz w:val="20"/>
          <w:szCs w:val="20"/>
        </w:rPr>
        <w:t>p.z.p</w:t>
      </w:r>
      <w:proofErr w:type="spellEnd"/>
      <w:r w:rsidRPr="00B62A88">
        <w:rPr>
          <w:rFonts w:ascii="Arial" w:hAnsi="Arial" w:cs="Arial"/>
          <w:sz w:val="20"/>
          <w:szCs w:val="20"/>
        </w:rPr>
        <w:t xml:space="preserve">. przez okres 4 lat od dnia zakończenia postępowania o udzielenie zamówienia. </w:t>
      </w:r>
    </w:p>
    <w:p w14:paraId="3A902743"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6) odbiorcami danych mogą być podmioty upoważnione na mocy przepisów prawa oraz podmioty przetwarzające dane osobowe na zlecenie administratora w związku z wykonywaniem powierzonego im zadania na podstawie zawartej umowy powierzenia danych. </w:t>
      </w:r>
    </w:p>
    <w:p w14:paraId="473EF7E0"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7) w odniesieniu do Pani/Pana danych osobowych decyzje nie będą podejmowane w sposób zautomatyzowany, stosownie do art. 22 RODO; </w:t>
      </w:r>
    </w:p>
    <w:p w14:paraId="55B8319A"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8) posiada Pani/Pan: </w:t>
      </w:r>
    </w:p>
    <w:p w14:paraId="1653C9FF"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a.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 </w:t>
      </w:r>
    </w:p>
    <w:p w14:paraId="27790871"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b. na podstawie art. 16 RODO prawo do sprostowania Pani/Pana danych osobowych*;</w:t>
      </w:r>
    </w:p>
    <w:p w14:paraId="6945917E"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c. na podstawie art. 18 RODO prawo żądania od administratora ograniczenia przetwarzania danych osobowych   z zastrzeżeniem przypadków, o których mowa w art. 18 ust. 2 RODO**; </w:t>
      </w:r>
    </w:p>
    <w:p w14:paraId="2CEB82B0"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9) nie przysługuje Pani/Panu: </w:t>
      </w:r>
    </w:p>
    <w:p w14:paraId="620173B3"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a. w związku z art. 17 ust. 3 lit. b, d lub e RODO prawo do usunięcia danych osobowych; </w:t>
      </w:r>
    </w:p>
    <w:p w14:paraId="6CC08B17"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b. prawo do przenoszenia danych osobowych, o którym mowa w art. 20 RODO;</w:t>
      </w:r>
    </w:p>
    <w:p w14:paraId="31A4F53B"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lastRenderedPageBreak/>
        <w:t xml:space="preserve">c. na podstawie art. 21 RODO prawo sprzeciwu, wobec przetwarzania danych osobowych, gdyż podstawą prawną przetwarzania Pani/Pana danych osobowych jest art. 6 ust.1 lit. c RODO </w:t>
      </w:r>
    </w:p>
    <w:p w14:paraId="2060A649"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10) posiada Pan/Pani prawo wniesienia skargi do właściwego organu nadzorczego – Prezesa Urzędu Ochrony Danych Osobowych, gdy uzasadnione jest, że Pana/Pani dane osobowe przetwarzane są przez administratora niezgodnie    z przepisami RODO. </w:t>
      </w:r>
    </w:p>
    <w:p w14:paraId="36D80DCB" w14:textId="77777777" w:rsidR="00B62A88" w:rsidRPr="00B62A88" w:rsidRDefault="00B62A88" w:rsidP="007C652C">
      <w:pPr>
        <w:widowControl/>
        <w:suppressAutoHyphens w:val="0"/>
        <w:spacing w:line="360" w:lineRule="auto"/>
        <w:jc w:val="both"/>
        <w:rPr>
          <w:rFonts w:ascii="Arial" w:hAnsi="Arial" w:cs="Arial"/>
          <w:sz w:val="20"/>
          <w:szCs w:val="20"/>
        </w:rPr>
      </w:pPr>
      <w:r w:rsidRPr="00B62A88">
        <w:rPr>
          <w:rFonts w:ascii="Arial" w:hAnsi="Arial" w:cs="Arial"/>
          <w:sz w:val="20"/>
          <w:szCs w:val="20"/>
        </w:rPr>
        <w:t xml:space="preserve">11) w przypadku pytań dotyczących przetwarzania danych osobowych może Pan/Pani skontaktować się  z Inspektorem Ochrony Danych UJK pisząc na adres e-mail: </w:t>
      </w:r>
      <w:hyperlink r:id="rId18" w:history="1">
        <w:r w:rsidRPr="00B62A88">
          <w:rPr>
            <w:rFonts w:ascii="Arial" w:hAnsi="Arial" w:cs="Arial"/>
            <w:color w:val="0000FF"/>
            <w:sz w:val="20"/>
            <w:szCs w:val="20"/>
            <w:u w:val="single"/>
          </w:rPr>
          <w:t>iod@ujk.edu.pl</w:t>
        </w:r>
      </w:hyperlink>
      <w:r w:rsidRPr="00B62A88">
        <w:rPr>
          <w:rFonts w:ascii="Arial" w:hAnsi="Arial" w:cs="Arial"/>
          <w:sz w:val="20"/>
          <w:szCs w:val="20"/>
        </w:rPr>
        <w:t>.</w:t>
      </w:r>
    </w:p>
    <w:p w14:paraId="19960555" w14:textId="77777777" w:rsidR="00B62A88" w:rsidRPr="00B62A88" w:rsidRDefault="00B62A88" w:rsidP="007C652C">
      <w:pPr>
        <w:widowControl/>
        <w:suppressAutoHyphens w:val="0"/>
        <w:spacing w:line="360" w:lineRule="auto"/>
        <w:jc w:val="both"/>
        <w:rPr>
          <w:rFonts w:ascii="Arial" w:hAnsi="Arial" w:cs="Arial"/>
          <w:i/>
          <w:sz w:val="18"/>
          <w:szCs w:val="20"/>
        </w:rPr>
      </w:pPr>
      <w:r w:rsidRPr="00B62A88">
        <w:rPr>
          <w:rFonts w:ascii="Arial" w:hAnsi="Arial" w:cs="Arial"/>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B62A88">
        <w:rPr>
          <w:rFonts w:ascii="Arial" w:hAnsi="Arial" w:cs="Arial"/>
          <w:i/>
          <w:sz w:val="18"/>
          <w:szCs w:val="20"/>
        </w:rPr>
        <w:t>p.z.p</w:t>
      </w:r>
      <w:proofErr w:type="spellEnd"/>
      <w:r w:rsidRPr="00B62A88">
        <w:rPr>
          <w:rFonts w:ascii="Arial" w:hAnsi="Arial" w:cs="Arial"/>
          <w:i/>
          <w:sz w:val="18"/>
          <w:szCs w:val="20"/>
        </w:rPr>
        <w:t xml:space="preserve">. oraz nie może naruszać integralności protokołu a także jego załączników. </w:t>
      </w:r>
    </w:p>
    <w:p w14:paraId="140F8B12" w14:textId="108338DD" w:rsidR="00B62A88" w:rsidRPr="002665A5" w:rsidRDefault="00B62A88" w:rsidP="007C652C">
      <w:pPr>
        <w:widowControl/>
        <w:suppressAutoHyphens w:val="0"/>
        <w:spacing w:line="360" w:lineRule="auto"/>
        <w:jc w:val="both"/>
        <w:rPr>
          <w:rFonts w:ascii="Arial" w:hAnsi="Arial" w:cs="Arial"/>
          <w:i/>
          <w:sz w:val="18"/>
          <w:szCs w:val="20"/>
        </w:rPr>
      </w:pPr>
      <w:r w:rsidRPr="00B62A88">
        <w:rPr>
          <w:rFonts w:ascii="Arial" w:hAnsi="Arial" w:cs="Arial"/>
          <w:i/>
          <w:sz w:val="18"/>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1711BA92" w14:textId="564824C1" w:rsidR="002665A5" w:rsidRPr="006F3B87" w:rsidRDefault="002665A5" w:rsidP="002665A5">
      <w:pPr>
        <w:pBdr>
          <w:bottom w:val="double" w:sz="4" w:space="1" w:color="auto"/>
        </w:pBdr>
        <w:shd w:val="clear" w:color="auto" w:fill="DAEEF3"/>
        <w:spacing w:before="360" w:after="40" w:line="360" w:lineRule="auto"/>
        <w:jc w:val="both"/>
        <w:rPr>
          <w:rFonts w:ascii="Arial" w:hAnsi="Arial" w:cs="Arial"/>
          <w:b/>
          <w:bCs/>
          <w:sz w:val="20"/>
          <w:szCs w:val="20"/>
        </w:rPr>
      </w:pPr>
      <w:r>
        <w:rPr>
          <w:rFonts w:ascii="Arial" w:hAnsi="Arial" w:cs="Arial"/>
          <w:b/>
          <w:bCs/>
          <w:sz w:val="20"/>
          <w:szCs w:val="20"/>
        </w:rPr>
        <w:t xml:space="preserve">Rozdział </w:t>
      </w:r>
      <w:r w:rsidR="006F36D1">
        <w:rPr>
          <w:rFonts w:ascii="Arial" w:hAnsi="Arial" w:cs="Arial"/>
          <w:b/>
          <w:bCs/>
          <w:sz w:val="20"/>
          <w:szCs w:val="20"/>
        </w:rPr>
        <w:t>XXI</w:t>
      </w:r>
      <w:r w:rsidR="00D652D1">
        <w:rPr>
          <w:rFonts w:ascii="Arial" w:hAnsi="Arial" w:cs="Arial"/>
          <w:b/>
          <w:bCs/>
          <w:sz w:val="20"/>
          <w:szCs w:val="20"/>
        </w:rPr>
        <w:t>I</w:t>
      </w:r>
      <w:r>
        <w:rPr>
          <w:rFonts w:ascii="Arial" w:hAnsi="Arial" w:cs="Arial"/>
          <w:b/>
          <w:bCs/>
          <w:sz w:val="20"/>
          <w:szCs w:val="20"/>
        </w:rPr>
        <w:t xml:space="preserve">. </w:t>
      </w:r>
      <w:r w:rsidRPr="006F3B87">
        <w:rPr>
          <w:rFonts w:ascii="Arial" w:hAnsi="Arial" w:cs="Arial"/>
          <w:b/>
          <w:bCs/>
          <w:sz w:val="20"/>
          <w:szCs w:val="20"/>
        </w:rPr>
        <w:t>Załączniki do SWZ</w:t>
      </w:r>
    </w:p>
    <w:p w14:paraId="74DA4E5B" w14:textId="1D933CD9" w:rsidR="0036293C" w:rsidRDefault="00171B4D" w:rsidP="002665A5">
      <w:pPr>
        <w:widowControl/>
        <w:suppressAutoHyphens w:val="0"/>
        <w:spacing w:line="360" w:lineRule="auto"/>
        <w:jc w:val="left"/>
        <w:rPr>
          <w:rFonts w:ascii="Arial" w:hAnsi="Arial" w:cs="Arial"/>
          <w:sz w:val="20"/>
          <w:szCs w:val="20"/>
        </w:rPr>
      </w:pPr>
      <w:r w:rsidRPr="006F3B87">
        <w:rPr>
          <w:rFonts w:ascii="Arial" w:hAnsi="Arial" w:cs="Arial"/>
          <w:sz w:val="20"/>
          <w:szCs w:val="20"/>
        </w:rPr>
        <w:t xml:space="preserve">Załącznik nr 1 </w:t>
      </w:r>
      <w:r w:rsidR="00FD735E" w:rsidRPr="006F3B87">
        <w:rPr>
          <w:rFonts w:ascii="Arial" w:hAnsi="Arial" w:cs="Arial"/>
          <w:sz w:val="20"/>
          <w:szCs w:val="20"/>
        </w:rPr>
        <w:t>–</w:t>
      </w:r>
      <w:r w:rsidR="0036293C">
        <w:rPr>
          <w:rFonts w:ascii="Arial" w:hAnsi="Arial" w:cs="Arial"/>
          <w:sz w:val="20"/>
          <w:szCs w:val="20"/>
        </w:rPr>
        <w:t xml:space="preserve"> Opis przedmiotu zamówienia</w:t>
      </w:r>
    </w:p>
    <w:p w14:paraId="5E5ED8D9" w14:textId="0D326FC6" w:rsidR="0036293C" w:rsidRDefault="0036293C" w:rsidP="0036293C">
      <w:pPr>
        <w:widowControl/>
        <w:suppressAutoHyphens w:val="0"/>
        <w:spacing w:line="360" w:lineRule="auto"/>
        <w:jc w:val="left"/>
        <w:rPr>
          <w:rFonts w:ascii="Arial" w:hAnsi="Arial" w:cs="Arial"/>
          <w:sz w:val="20"/>
          <w:szCs w:val="20"/>
        </w:rPr>
      </w:pPr>
      <w:r>
        <w:rPr>
          <w:rFonts w:ascii="Arial" w:hAnsi="Arial" w:cs="Arial"/>
          <w:sz w:val="20"/>
          <w:szCs w:val="20"/>
        </w:rPr>
        <w:t>Załącznik nr 2</w:t>
      </w:r>
      <w:r w:rsidRPr="006F3B87">
        <w:rPr>
          <w:rFonts w:ascii="Arial" w:hAnsi="Arial" w:cs="Arial"/>
          <w:sz w:val="20"/>
          <w:szCs w:val="20"/>
        </w:rPr>
        <w:t xml:space="preserve"> –</w:t>
      </w:r>
      <w:r>
        <w:rPr>
          <w:rFonts w:ascii="Arial" w:hAnsi="Arial" w:cs="Arial"/>
          <w:sz w:val="20"/>
          <w:szCs w:val="20"/>
        </w:rPr>
        <w:t xml:space="preserve"> Wzór umowy</w:t>
      </w:r>
    </w:p>
    <w:p w14:paraId="1D88A50C" w14:textId="3945C901" w:rsidR="00FE5E2C" w:rsidRDefault="0036293C" w:rsidP="002665A5">
      <w:pPr>
        <w:widowControl/>
        <w:suppressAutoHyphens w:val="0"/>
        <w:spacing w:line="360" w:lineRule="auto"/>
        <w:jc w:val="left"/>
        <w:rPr>
          <w:rFonts w:ascii="Arial" w:hAnsi="Arial" w:cs="Arial"/>
          <w:sz w:val="20"/>
          <w:szCs w:val="20"/>
        </w:rPr>
      </w:pPr>
      <w:r>
        <w:rPr>
          <w:rFonts w:ascii="Arial" w:hAnsi="Arial" w:cs="Arial"/>
          <w:sz w:val="20"/>
          <w:szCs w:val="20"/>
        </w:rPr>
        <w:t>Załącznik nr 3  -</w:t>
      </w:r>
      <w:r w:rsidR="00171B4D" w:rsidRPr="006F3B87">
        <w:rPr>
          <w:rFonts w:ascii="Arial" w:hAnsi="Arial" w:cs="Arial"/>
          <w:sz w:val="20"/>
          <w:szCs w:val="20"/>
        </w:rPr>
        <w:t xml:space="preserve"> Formularz ofertowy </w:t>
      </w:r>
    </w:p>
    <w:p w14:paraId="71D4B549" w14:textId="5F458B27" w:rsidR="00171B4D" w:rsidRPr="006F3B87" w:rsidRDefault="00171B4D" w:rsidP="002665A5">
      <w:pPr>
        <w:widowControl/>
        <w:suppressAutoHyphens w:val="0"/>
        <w:spacing w:line="360" w:lineRule="auto"/>
        <w:jc w:val="left"/>
        <w:rPr>
          <w:rFonts w:ascii="Arial" w:hAnsi="Arial" w:cs="Arial"/>
          <w:sz w:val="20"/>
          <w:szCs w:val="20"/>
        </w:rPr>
      </w:pPr>
      <w:r w:rsidRPr="006F3B87">
        <w:rPr>
          <w:rFonts w:ascii="Arial" w:hAnsi="Arial" w:cs="Arial"/>
          <w:sz w:val="20"/>
          <w:szCs w:val="20"/>
        </w:rPr>
        <w:t xml:space="preserve">Załącznik nr </w:t>
      </w:r>
      <w:r w:rsidR="00D652D1">
        <w:rPr>
          <w:rFonts w:ascii="Arial" w:hAnsi="Arial" w:cs="Arial"/>
          <w:sz w:val="20"/>
          <w:szCs w:val="20"/>
        </w:rPr>
        <w:t>4</w:t>
      </w:r>
      <w:r w:rsidRPr="006F3B87">
        <w:rPr>
          <w:rFonts w:ascii="Arial" w:hAnsi="Arial" w:cs="Arial"/>
          <w:sz w:val="20"/>
          <w:szCs w:val="20"/>
        </w:rPr>
        <w:t xml:space="preserve"> </w:t>
      </w:r>
      <w:r w:rsidR="00FD735E" w:rsidRPr="006F3B87">
        <w:rPr>
          <w:rFonts w:ascii="Arial" w:hAnsi="Arial" w:cs="Arial"/>
          <w:sz w:val="20"/>
          <w:szCs w:val="20"/>
        </w:rPr>
        <w:t>–</w:t>
      </w:r>
      <w:r w:rsidRPr="006F3B87">
        <w:rPr>
          <w:rFonts w:ascii="Arial" w:hAnsi="Arial" w:cs="Arial"/>
          <w:sz w:val="20"/>
          <w:szCs w:val="20"/>
        </w:rPr>
        <w:t xml:space="preserve"> </w:t>
      </w:r>
      <w:r w:rsidR="00EB628A" w:rsidRPr="006F3B87">
        <w:rPr>
          <w:rFonts w:ascii="Arial" w:hAnsi="Arial" w:cs="Arial"/>
          <w:sz w:val="20"/>
          <w:szCs w:val="20"/>
        </w:rPr>
        <w:t>Oświadczenie dotyczące braku podstaw do wykluczenia</w:t>
      </w:r>
      <w:r w:rsidR="00FE5E2C">
        <w:rPr>
          <w:rFonts w:ascii="Arial" w:hAnsi="Arial" w:cs="Arial"/>
          <w:sz w:val="20"/>
          <w:szCs w:val="20"/>
        </w:rPr>
        <w:t xml:space="preserve"> </w:t>
      </w:r>
    </w:p>
    <w:p w14:paraId="436C5FBF" w14:textId="160C72AD" w:rsidR="00FE5E2C" w:rsidRDefault="00171B4D" w:rsidP="002665A5">
      <w:pPr>
        <w:widowControl/>
        <w:suppressAutoHyphens w:val="0"/>
        <w:spacing w:line="360" w:lineRule="auto"/>
        <w:jc w:val="left"/>
        <w:rPr>
          <w:rFonts w:ascii="Arial" w:hAnsi="Arial" w:cs="Arial"/>
          <w:sz w:val="20"/>
          <w:szCs w:val="20"/>
        </w:rPr>
      </w:pPr>
      <w:r w:rsidRPr="006F3B87">
        <w:rPr>
          <w:rFonts w:ascii="Arial" w:hAnsi="Arial" w:cs="Arial"/>
          <w:sz w:val="20"/>
          <w:szCs w:val="20"/>
        </w:rPr>
        <w:t xml:space="preserve">Załącznik nr </w:t>
      </w:r>
      <w:r w:rsidR="00D652D1">
        <w:rPr>
          <w:rFonts w:ascii="Arial" w:hAnsi="Arial" w:cs="Arial"/>
          <w:sz w:val="20"/>
          <w:szCs w:val="20"/>
        </w:rPr>
        <w:t>5</w:t>
      </w:r>
      <w:r w:rsidR="00DD7A93" w:rsidRPr="006F3B87">
        <w:rPr>
          <w:rFonts w:ascii="Arial" w:hAnsi="Arial" w:cs="Arial"/>
          <w:sz w:val="20"/>
          <w:szCs w:val="20"/>
        </w:rPr>
        <w:t xml:space="preserve"> – </w:t>
      </w:r>
      <w:r w:rsidR="00FD735E" w:rsidRPr="006F3B87">
        <w:rPr>
          <w:rFonts w:ascii="Arial" w:hAnsi="Arial" w:cs="Arial"/>
          <w:sz w:val="20"/>
          <w:szCs w:val="20"/>
        </w:rPr>
        <w:t>Oświadczenie</w:t>
      </w:r>
      <w:r w:rsidR="00DD7A93" w:rsidRPr="006F3B87">
        <w:rPr>
          <w:rFonts w:ascii="Arial" w:hAnsi="Arial" w:cs="Arial"/>
          <w:sz w:val="20"/>
          <w:szCs w:val="20"/>
        </w:rPr>
        <w:t xml:space="preserve"> </w:t>
      </w:r>
      <w:r w:rsidR="002665A5">
        <w:rPr>
          <w:rFonts w:ascii="Arial" w:hAnsi="Arial" w:cs="Arial"/>
          <w:sz w:val="20"/>
          <w:szCs w:val="20"/>
        </w:rPr>
        <w:t>dotyczące spełniania</w:t>
      </w:r>
      <w:r w:rsidR="00FD735E" w:rsidRPr="006F3B87">
        <w:rPr>
          <w:rFonts w:ascii="Arial" w:hAnsi="Arial" w:cs="Arial"/>
          <w:sz w:val="20"/>
          <w:szCs w:val="20"/>
        </w:rPr>
        <w:t xml:space="preserve"> warunków udziału w postępowaniu</w:t>
      </w:r>
      <w:r w:rsidR="00FE5E2C">
        <w:rPr>
          <w:rFonts w:ascii="Arial" w:hAnsi="Arial" w:cs="Arial"/>
          <w:sz w:val="20"/>
          <w:szCs w:val="20"/>
        </w:rPr>
        <w:t xml:space="preserve"> </w:t>
      </w:r>
    </w:p>
    <w:p w14:paraId="5BB40E1D" w14:textId="0B3C90E0" w:rsidR="007426AC" w:rsidRPr="006F3B87" w:rsidRDefault="007426AC" w:rsidP="002665A5">
      <w:pPr>
        <w:widowControl/>
        <w:suppressAutoHyphens w:val="0"/>
        <w:spacing w:line="360" w:lineRule="auto"/>
        <w:jc w:val="left"/>
        <w:rPr>
          <w:rFonts w:ascii="Arial" w:hAnsi="Arial" w:cs="Arial"/>
          <w:sz w:val="20"/>
          <w:szCs w:val="20"/>
        </w:rPr>
      </w:pPr>
      <w:r w:rsidRPr="006F3B87">
        <w:rPr>
          <w:rFonts w:ascii="Arial" w:hAnsi="Arial" w:cs="Arial"/>
          <w:sz w:val="20"/>
          <w:szCs w:val="20"/>
        </w:rPr>
        <w:t xml:space="preserve">Załącznik nr </w:t>
      </w:r>
      <w:r w:rsidR="00D652D1">
        <w:rPr>
          <w:rFonts w:ascii="Arial" w:hAnsi="Arial" w:cs="Arial"/>
          <w:sz w:val="20"/>
          <w:szCs w:val="20"/>
        </w:rPr>
        <w:t>6</w:t>
      </w:r>
      <w:r w:rsidRPr="006F3B87">
        <w:rPr>
          <w:rFonts w:ascii="Arial" w:hAnsi="Arial" w:cs="Arial"/>
          <w:sz w:val="20"/>
          <w:szCs w:val="20"/>
        </w:rPr>
        <w:t xml:space="preserve"> – Wykaz dostaw</w:t>
      </w:r>
      <w:r>
        <w:rPr>
          <w:rFonts w:ascii="Arial" w:hAnsi="Arial" w:cs="Arial"/>
          <w:sz w:val="20"/>
          <w:szCs w:val="20"/>
        </w:rPr>
        <w:t xml:space="preserve"> </w:t>
      </w:r>
    </w:p>
    <w:p w14:paraId="66B2A381" w14:textId="7C04E34E" w:rsidR="00D652D1" w:rsidRDefault="00D652D1" w:rsidP="002665A5">
      <w:pPr>
        <w:widowControl/>
        <w:suppressAutoHyphens w:val="0"/>
        <w:spacing w:line="360" w:lineRule="auto"/>
        <w:jc w:val="left"/>
        <w:rPr>
          <w:rFonts w:ascii="Arial" w:hAnsi="Arial" w:cs="Arial"/>
          <w:sz w:val="20"/>
          <w:szCs w:val="20"/>
        </w:rPr>
      </w:pPr>
      <w:r>
        <w:rPr>
          <w:rFonts w:ascii="Arial" w:hAnsi="Arial" w:cs="Arial"/>
          <w:sz w:val="20"/>
          <w:szCs w:val="20"/>
        </w:rPr>
        <w:t xml:space="preserve">Załącznik nr 7 – Oświadczenie - wykaz podwykonawców </w:t>
      </w:r>
    </w:p>
    <w:p w14:paraId="714F63B8" w14:textId="136D646F" w:rsidR="00171B4D" w:rsidRPr="006F3B87" w:rsidRDefault="00171B4D" w:rsidP="002665A5">
      <w:pPr>
        <w:widowControl/>
        <w:suppressAutoHyphens w:val="0"/>
        <w:spacing w:line="360" w:lineRule="auto"/>
        <w:jc w:val="left"/>
        <w:rPr>
          <w:rFonts w:ascii="Arial" w:hAnsi="Arial" w:cs="Arial"/>
          <w:sz w:val="20"/>
          <w:szCs w:val="20"/>
        </w:rPr>
      </w:pPr>
      <w:r w:rsidRPr="006F3B87">
        <w:rPr>
          <w:rFonts w:ascii="Arial" w:hAnsi="Arial" w:cs="Arial"/>
          <w:sz w:val="20"/>
          <w:szCs w:val="20"/>
        </w:rPr>
        <w:t xml:space="preserve">Załącznik nr </w:t>
      </w:r>
      <w:r w:rsidR="007426AC">
        <w:rPr>
          <w:rFonts w:ascii="Arial" w:hAnsi="Arial" w:cs="Arial"/>
          <w:sz w:val="20"/>
          <w:szCs w:val="20"/>
        </w:rPr>
        <w:t>8</w:t>
      </w:r>
      <w:r w:rsidRPr="006F3B87">
        <w:rPr>
          <w:rFonts w:ascii="Arial" w:hAnsi="Arial" w:cs="Arial"/>
          <w:sz w:val="20"/>
          <w:szCs w:val="20"/>
        </w:rPr>
        <w:t xml:space="preserve"> </w:t>
      </w:r>
      <w:r w:rsidR="00FD735E" w:rsidRPr="006F3B87">
        <w:rPr>
          <w:rFonts w:ascii="Arial" w:hAnsi="Arial" w:cs="Arial"/>
          <w:sz w:val="20"/>
          <w:szCs w:val="20"/>
        </w:rPr>
        <w:t>–</w:t>
      </w:r>
      <w:r w:rsidRPr="006F3B87">
        <w:rPr>
          <w:rFonts w:ascii="Arial" w:hAnsi="Arial" w:cs="Arial"/>
          <w:sz w:val="20"/>
          <w:szCs w:val="20"/>
        </w:rPr>
        <w:t xml:space="preserve"> </w:t>
      </w:r>
      <w:r w:rsidR="00DF2C46" w:rsidRPr="006F3B87">
        <w:rPr>
          <w:rFonts w:ascii="Arial" w:hAnsi="Arial" w:cs="Arial"/>
          <w:sz w:val="20"/>
          <w:szCs w:val="20"/>
        </w:rPr>
        <w:t>Oświadczenie dotyczące podmiotu trzeciego</w:t>
      </w:r>
      <w:r w:rsidR="00D652D1">
        <w:rPr>
          <w:rFonts w:ascii="Arial" w:hAnsi="Arial" w:cs="Arial"/>
          <w:sz w:val="20"/>
          <w:szCs w:val="20"/>
        </w:rPr>
        <w:t xml:space="preserve"> </w:t>
      </w:r>
    </w:p>
    <w:p w14:paraId="0FBB4BFA" w14:textId="3A5DAD38" w:rsidR="002F2596" w:rsidRDefault="000919E6" w:rsidP="002F2596">
      <w:pPr>
        <w:spacing w:line="360" w:lineRule="auto"/>
        <w:jc w:val="both"/>
        <w:rPr>
          <w:rFonts w:ascii="Arial" w:hAnsi="Arial" w:cs="Arial"/>
          <w:sz w:val="20"/>
          <w:szCs w:val="20"/>
        </w:rPr>
      </w:pPr>
      <w:r w:rsidRPr="006F3B87">
        <w:rPr>
          <w:rFonts w:ascii="Arial" w:hAnsi="Arial" w:cs="Arial"/>
          <w:b/>
          <w:sz w:val="20"/>
          <w:szCs w:val="20"/>
        </w:rPr>
        <w:t xml:space="preserve">Niniejszą SWZ </w:t>
      </w:r>
      <w:bookmarkStart w:id="0" w:name="_GoBack"/>
      <w:bookmarkEnd w:id="0"/>
      <w:r w:rsidRPr="006F3B87">
        <w:rPr>
          <w:rFonts w:ascii="Arial" w:hAnsi="Arial" w:cs="Arial"/>
          <w:b/>
          <w:sz w:val="20"/>
          <w:szCs w:val="20"/>
        </w:rPr>
        <w:t xml:space="preserve">akceptuje Komisja Przetargowa </w:t>
      </w:r>
    </w:p>
    <w:p w14:paraId="26DA0479" w14:textId="6ABB525D" w:rsidR="007426AC" w:rsidRDefault="007426AC" w:rsidP="000A624C">
      <w:pPr>
        <w:tabs>
          <w:tab w:val="center" w:pos="4536"/>
          <w:tab w:val="left" w:pos="6945"/>
        </w:tabs>
        <w:spacing w:line="600" w:lineRule="auto"/>
        <w:jc w:val="left"/>
        <w:rPr>
          <w:rFonts w:ascii="Arial" w:hAnsi="Arial" w:cs="Arial"/>
          <w:sz w:val="20"/>
          <w:szCs w:val="20"/>
        </w:rPr>
      </w:pPr>
    </w:p>
    <w:sectPr w:rsidR="007426AC" w:rsidSect="00343A3C">
      <w:headerReference w:type="default" r:id="rId19"/>
      <w:footerReference w:type="default" r:id="rId20"/>
      <w:pgSz w:w="11906" w:h="16838" w:code="9"/>
      <w:pgMar w:top="965" w:right="1133" w:bottom="993" w:left="1134" w:header="397"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D068E" w14:textId="77777777" w:rsidR="00B4167E" w:rsidRDefault="00B4167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E4225CC" w14:textId="77777777" w:rsidR="00B4167E" w:rsidRDefault="00B4167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010812"/>
      <w:docPartObj>
        <w:docPartGallery w:val="Page Numbers (Bottom of Page)"/>
        <w:docPartUnique/>
      </w:docPartObj>
    </w:sdtPr>
    <w:sdtEndPr>
      <w:rPr>
        <w:sz w:val="18"/>
        <w:szCs w:val="18"/>
      </w:rPr>
    </w:sdtEndPr>
    <w:sdtContent>
      <w:p w14:paraId="17EE2A2B" w14:textId="54D8AE95" w:rsidR="00F96DFB" w:rsidRPr="007C652C" w:rsidRDefault="00F96DFB">
        <w:pPr>
          <w:pStyle w:val="Stopka"/>
          <w:jc w:val="center"/>
          <w:rPr>
            <w:sz w:val="18"/>
            <w:szCs w:val="18"/>
          </w:rPr>
        </w:pPr>
        <w:r w:rsidRPr="007C652C">
          <w:rPr>
            <w:sz w:val="18"/>
            <w:szCs w:val="18"/>
          </w:rPr>
          <w:fldChar w:fldCharType="begin"/>
        </w:r>
        <w:r w:rsidRPr="007C652C">
          <w:rPr>
            <w:sz w:val="18"/>
            <w:szCs w:val="18"/>
          </w:rPr>
          <w:instrText>PAGE   \* MERGEFORMAT</w:instrText>
        </w:r>
        <w:r w:rsidRPr="007C652C">
          <w:rPr>
            <w:sz w:val="18"/>
            <w:szCs w:val="18"/>
          </w:rPr>
          <w:fldChar w:fldCharType="separate"/>
        </w:r>
        <w:r w:rsidR="002F2596">
          <w:rPr>
            <w:noProof/>
            <w:sz w:val="18"/>
            <w:szCs w:val="18"/>
          </w:rPr>
          <w:t>22</w:t>
        </w:r>
        <w:r w:rsidRPr="007C652C">
          <w:rPr>
            <w:sz w:val="18"/>
            <w:szCs w:val="18"/>
          </w:rPr>
          <w:fldChar w:fldCharType="end"/>
        </w:r>
      </w:p>
    </w:sdtContent>
  </w:sdt>
  <w:p w14:paraId="2FDC557C" w14:textId="77777777" w:rsidR="00F96DFB" w:rsidRDefault="00F96DF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E47D" w14:textId="77777777" w:rsidR="00B4167E" w:rsidRDefault="00B4167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B124EA5" w14:textId="77777777" w:rsidR="00B4167E" w:rsidRDefault="00B4167E">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1649" w14:textId="641F49B1" w:rsidR="00F96DFB" w:rsidRPr="003F47B6" w:rsidRDefault="00F96DFB">
    <w:pPr>
      <w:pStyle w:val="Nagwek"/>
      <w:rPr>
        <w:rFonts w:ascii="Times New Roman" w:hAnsi="Times New Roman" w:cs="Times New Roman"/>
        <w:sz w:val="20"/>
        <w:szCs w:val="20"/>
      </w:rPr>
    </w:pPr>
    <w:r w:rsidRPr="003F47B6">
      <w:rPr>
        <w:rFonts w:ascii="Times New Roman" w:hAnsi="Times New Roman" w:cs="Times New Roman"/>
        <w:sz w:val="20"/>
        <w:szCs w:val="20"/>
      </w:rPr>
      <w:t>A</w:t>
    </w:r>
    <w:r>
      <w:rPr>
        <w:rFonts w:ascii="Times New Roman" w:hAnsi="Times New Roman" w:cs="Times New Roman"/>
        <w:sz w:val="20"/>
        <w:szCs w:val="20"/>
      </w:rPr>
      <w:t>DP.2301.13</w:t>
    </w:r>
    <w:r w:rsidRPr="003F47B6">
      <w:rPr>
        <w:rFonts w:ascii="Times New Roman" w:hAnsi="Times New Roman" w:cs="Times New Roman"/>
        <w:sz w:val="20"/>
        <w:szCs w:val="20"/>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multilevel"/>
    <w:tmpl w:val="12F456AA"/>
    <w:name w:val="WW8Num15"/>
    <w:lvl w:ilvl="0">
      <w:start w:val="1"/>
      <w:numFmt w:val="decimal"/>
      <w:lvlText w:val="%1)"/>
      <w:lvlJc w:val="left"/>
      <w:pPr>
        <w:tabs>
          <w:tab w:val="num" w:pos="360"/>
        </w:tabs>
        <w:ind w:left="360" w:hanging="360"/>
      </w:pPr>
      <w:rPr>
        <w:rFonts w:ascii="Arial" w:eastAsia="Times New Roman" w:hAnsi="Arial" w:cs="Arial" w:hint="default"/>
        <w:b w:val="0"/>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9695D"/>
    <w:multiLevelType w:val="hybridMultilevel"/>
    <w:tmpl w:val="8DEE7F5E"/>
    <w:lvl w:ilvl="0" w:tplc="E156214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850D7C"/>
    <w:multiLevelType w:val="hybridMultilevel"/>
    <w:tmpl w:val="AF08557E"/>
    <w:lvl w:ilvl="0" w:tplc="5EAC6770">
      <w:start w:val="1"/>
      <w:numFmt w:val="decimal"/>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18675F8E"/>
    <w:multiLevelType w:val="hybridMultilevel"/>
    <w:tmpl w:val="82AEB8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09200E"/>
    <w:multiLevelType w:val="hybridMultilevel"/>
    <w:tmpl w:val="DA5A49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6517AC"/>
    <w:multiLevelType w:val="hybridMultilevel"/>
    <w:tmpl w:val="ABB6157A"/>
    <w:lvl w:ilvl="0" w:tplc="4288EF46">
      <w:start w:val="1"/>
      <w:numFmt w:val="decimal"/>
      <w:lvlText w:val="%1."/>
      <w:lvlJc w:val="left"/>
      <w:pPr>
        <w:tabs>
          <w:tab w:val="num" w:pos="360"/>
        </w:tabs>
        <w:ind w:left="36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CE23AB6"/>
    <w:multiLevelType w:val="hybridMultilevel"/>
    <w:tmpl w:val="A66E58D4"/>
    <w:lvl w:ilvl="0" w:tplc="37FADC16">
      <w:start w:val="1"/>
      <w:numFmt w:val="decimal"/>
      <w:lvlText w:val="%1)"/>
      <w:lvlJc w:val="left"/>
      <w:pPr>
        <w:tabs>
          <w:tab w:val="num" w:pos="360"/>
        </w:tabs>
        <w:ind w:left="360" w:hanging="360"/>
      </w:pPr>
      <w:rPr>
        <w:b/>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18" w15:restartNumberingAfterBreak="0">
    <w:nsid w:val="1F6A4D65"/>
    <w:multiLevelType w:val="hybridMultilevel"/>
    <w:tmpl w:val="267E3DB2"/>
    <w:lvl w:ilvl="0" w:tplc="1E50552C">
      <w:start w:val="1"/>
      <w:numFmt w:val="decimal"/>
      <w:lvlText w:val="%1)"/>
      <w:lvlJc w:val="left"/>
      <w:pPr>
        <w:tabs>
          <w:tab w:val="num" w:pos="360"/>
        </w:tabs>
        <w:ind w:left="360" w:hanging="360"/>
      </w:pPr>
      <w:rPr>
        <w:rFonts w:cs="Times New Roman"/>
        <w:b/>
        <w:color w:val="auto"/>
      </w:rPr>
    </w:lvl>
    <w:lvl w:ilvl="1" w:tplc="385694D0">
      <w:start w:val="1"/>
      <w:numFmt w:val="decimal"/>
      <w:lvlText w:val="%2."/>
      <w:lvlJc w:val="left"/>
      <w:pPr>
        <w:tabs>
          <w:tab w:val="num" w:pos="284"/>
        </w:tabs>
        <w:ind w:left="284" w:hanging="360"/>
      </w:pPr>
      <w:rPr>
        <w:rFonts w:cs="Times New Roman"/>
        <w:b w:val="0"/>
        <w:bCs w:val="0"/>
        <w:color w:val="auto"/>
      </w:rPr>
    </w:lvl>
    <w:lvl w:ilvl="2" w:tplc="18F6EE4C">
      <w:start w:val="12"/>
      <w:numFmt w:val="decimal"/>
      <w:lvlText w:val="%3"/>
      <w:lvlJc w:val="left"/>
      <w:pPr>
        <w:tabs>
          <w:tab w:val="num" w:pos="1980"/>
        </w:tabs>
        <w:ind w:left="1980" w:hanging="360"/>
      </w:pPr>
      <w:rPr>
        <w:rFonts w:cs="Times New Roman"/>
      </w:rPr>
    </w:lvl>
    <w:lvl w:ilvl="3" w:tplc="3B603C54">
      <w:start w:val="1"/>
      <w:numFmt w:val="decimal"/>
      <w:lvlText w:val="%4."/>
      <w:lvlJc w:val="left"/>
      <w:pPr>
        <w:tabs>
          <w:tab w:val="num" w:pos="2520"/>
        </w:tabs>
        <w:ind w:left="2520" w:hanging="360"/>
      </w:pPr>
      <w:rPr>
        <w:rFonts w:ascii="Arial" w:eastAsia="Times New Roman" w:hAnsi="Arial" w:cs="Arial" w:hint="default"/>
        <w:b w:val="0"/>
        <w:bCs w:val="0"/>
        <w:i w:val="0"/>
        <w:iCs w:val="0"/>
      </w:rPr>
    </w:lvl>
    <w:lvl w:ilvl="4" w:tplc="9C1C8E3E">
      <w:start w:val="1"/>
      <w:numFmt w:val="upperLetter"/>
      <w:pStyle w:val="Nagwek3"/>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360"/>
      </w:pPr>
    </w:lvl>
    <w:lvl w:ilvl="6" w:tplc="0415000F">
      <w:start w:val="1"/>
      <w:numFmt w:val="decimal"/>
      <w:lvlText w:val="%7."/>
      <w:lvlJc w:val="left"/>
      <w:pPr>
        <w:tabs>
          <w:tab w:val="num" w:pos="0"/>
        </w:tabs>
        <w:ind w:left="0" w:hanging="360"/>
      </w:pPr>
      <w:rPr>
        <w:rFonts w:cs="Times New Roman"/>
      </w:rPr>
    </w:lvl>
    <w:lvl w:ilvl="7" w:tplc="0415000F">
      <w:start w:val="1"/>
      <w:numFmt w:val="decimal"/>
      <w:lvlText w:val="%8."/>
      <w:lvlJc w:val="left"/>
      <w:pPr>
        <w:tabs>
          <w:tab w:val="num" w:pos="0"/>
        </w:tabs>
        <w:ind w:left="0" w:hanging="360"/>
      </w:p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23465C38"/>
    <w:multiLevelType w:val="hybridMultilevel"/>
    <w:tmpl w:val="B1D48D40"/>
    <w:lvl w:ilvl="0" w:tplc="4D1CB2DC">
      <w:start w:val="1"/>
      <w:numFmt w:val="lowerLetter"/>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8766300"/>
    <w:multiLevelType w:val="hybridMultilevel"/>
    <w:tmpl w:val="CEFC1498"/>
    <w:lvl w:ilvl="0" w:tplc="792E42A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0D3916"/>
    <w:multiLevelType w:val="hybridMultilevel"/>
    <w:tmpl w:val="F22ADA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BF826C44">
      <w:start w:val="1"/>
      <w:numFmt w:val="decimal"/>
      <w:lvlText w:val="%4)"/>
      <w:lvlJc w:val="left"/>
      <w:pPr>
        <w:tabs>
          <w:tab w:val="num" w:pos="360"/>
        </w:tabs>
        <w:ind w:left="360" w:hanging="360"/>
      </w:pPr>
      <w:rPr>
        <w:rFonts w:ascii="Arial" w:eastAsia="Calibri" w:hAnsi="Arial" w:cs="Arial"/>
        <w:b/>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C94702C"/>
    <w:multiLevelType w:val="hybridMultilevel"/>
    <w:tmpl w:val="32264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6436D3B"/>
    <w:multiLevelType w:val="multilevel"/>
    <w:tmpl w:val="59DE23EA"/>
    <w:styleLink w:val="11111111"/>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7742A1"/>
    <w:multiLevelType w:val="hybridMultilevel"/>
    <w:tmpl w:val="FF7E0D9E"/>
    <w:lvl w:ilvl="0" w:tplc="A3C0AA7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9A938FD"/>
    <w:multiLevelType w:val="hybridMultilevel"/>
    <w:tmpl w:val="497C6C10"/>
    <w:lvl w:ilvl="0" w:tplc="1598A774">
      <w:start w:val="1"/>
      <w:numFmt w:val="decimal"/>
      <w:lvlText w:val="%1)"/>
      <w:lvlJc w:val="left"/>
      <w:pPr>
        <w:tabs>
          <w:tab w:val="num" w:pos="360"/>
        </w:tabs>
        <w:ind w:left="360" w:hanging="360"/>
      </w:pPr>
      <w:rPr>
        <w:rFonts w:ascii="Arial" w:eastAsia="Times New Roman" w:hAnsi="Arial" w:cs="Arial" w:hint="default"/>
        <w:b/>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7" w15:restartNumberingAfterBreak="0">
    <w:nsid w:val="3B986C03"/>
    <w:multiLevelType w:val="hybridMultilevel"/>
    <w:tmpl w:val="4FD63F10"/>
    <w:lvl w:ilvl="0" w:tplc="7A00B64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3F1D7AC5"/>
    <w:multiLevelType w:val="hybridMultilevel"/>
    <w:tmpl w:val="FF5C0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283014"/>
    <w:multiLevelType w:val="hybridMultilevel"/>
    <w:tmpl w:val="D2DA9CE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402AC"/>
    <w:multiLevelType w:val="multilevel"/>
    <w:tmpl w:val="D87CCA20"/>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E154C89"/>
    <w:multiLevelType w:val="multilevel"/>
    <w:tmpl w:val="270ECCEA"/>
    <w:lvl w:ilvl="0">
      <w:start w:val="1"/>
      <w:numFmt w:val="decimal"/>
      <w:lvlText w:val="%1)"/>
      <w:lvlJc w:val="left"/>
      <w:pPr>
        <w:ind w:left="644" w:hanging="360"/>
      </w:pPr>
      <w:rPr>
        <w:rFonts w:ascii="Arial" w:eastAsia="Calibri" w:hAnsi="Arial" w:cs="Arial"/>
        <w:b/>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3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8A37DC"/>
    <w:multiLevelType w:val="hybridMultilevel"/>
    <w:tmpl w:val="7B90A6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477613"/>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15:restartNumberingAfterBreak="0">
    <w:nsid w:val="57C319E4"/>
    <w:multiLevelType w:val="hybridMultilevel"/>
    <w:tmpl w:val="C18A8756"/>
    <w:lvl w:ilvl="0" w:tplc="9862941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B2335B"/>
    <w:multiLevelType w:val="hybridMultilevel"/>
    <w:tmpl w:val="8FB6A922"/>
    <w:lvl w:ilvl="0" w:tplc="F7005410">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E1F1E67"/>
    <w:multiLevelType w:val="hybridMultilevel"/>
    <w:tmpl w:val="5E24122E"/>
    <w:lvl w:ilvl="0" w:tplc="70CCBF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336036"/>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658F6AF1"/>
    <w:multiLevelType w:val="hybridMultilevel"/>
    <w:tmpl w:val="789EC7BC"/>
    <w:lvl w:ilvl="0" w:tplc="BFF01066">
      <w:start w:val="1"/>
      <w:numFmt w:val="decimal"/>
      <w:lvlText w:val="%1)"/>
      <w:lvlJc w:val="left"/>
      <w:pPr>
        <w:tabs>
          <w:tab w:val="num" w:pos="360"/>
        </w:tabs>
        <w:ind w:left="360" w:hanging="360"/>
      </w:pPr>
      <w:rPr>
        <w:rFonts w:cs="Times New Roman"/>
        <w:b/>
        <w:color w:val="auto"/>
      </w:rPr>
    </w:lvl>
    <w:lvl w:ilvl="1" w:tplc="385694D0">
      <w:start w:val="1"/>
      <w:numFmt w:val="decimal"/>
      <w:lvlText w:val="%2."/>
      <w:lvlJc w:val="left"/>
      <w:pPr>
        <w:tabs>
          <w:tab w:val="num" w:pos="284"/>
        </w:tabs>
        <w:ind w:left="284" w:hanging="360"/>
      </w:pPr>
      <w:rPr>
        <w:rFonts w:cs="Times New Roman"/>
        <w:b w:val="0"/>
        <w:bCs w:val="0"/>
        <w:color w:val="auto"/>
      </w:rPr>
    </w:lvl>
    <w:lvl w:ilvl="2" w:tplc="18F6EE4C">
      <w:start w:val="12"/>
      <w:numFmt w:val="decimal"/>
      <w:lvlText w:val="%3"/>
      <w:lvlJc w:val="left"/>
      <w:pPr>
        <w:tabs>
          <w:tab w:val="num" w:pos="1980"/>
        </w:tabs>
        <w:ind w:left="1980" w:hanging="360"/>
      </w:pPr>
      <w:rPr>
        <w:rFonts w:cs="Times New Roman"/>
      </w:rPr>
    </w:lvl>
    <w:lvl w:ilvl="3" w:tplc="D8CC8E78">
      <w:start w:val="1"/>
      <w:numFmt w:val="decimal"/>
      <w:lvlText w:val="%4."/>
      <w:lvlJc w:val="left"/>
      <w:pPr>
        <w:tabs>
          <w:tab w:val="num" w:pos="2520"/>
        </w:tabs>
        <w:ind w:left="252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360"/>
      </w:pPr>
    </w:lvl>
    <w:lvl w:ilvl="6" w:tplc="0D340284">
      <w:start w:val="1"/>
      <w:numFmt w:val="decimal"/>
      <w:lvlText w:val="%7."/>
      <w:lvlJc w:val="left"/>
      <w:pPr>
        <w:tabs>
          <w:tab w:val="num" w:pos="76"/>
        </w:tabs>
        <w:ind w:left="76" w:hanging="360"/>
      </w:pPr>
      <w:rPr>
        <w:b/>
        <w:strike w:val="0"/>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45" w15:restartNumberingAfterBreak="0">
    <w:nsid w:val="65983B32"/>
    <w:multiLevelType w:val="hybridMultilevel"/>
    <w:tmpl w:val="F87670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6C5590E"/>
    <w:multiLevelType w:val="hybridMultilevel"/>
    <w:tmpl w:val="E8F6CB10"/>
    <w:lvl w:ilvl="0" w:tplc="8E18B9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024A15"/>
    <w:multiLevelType w:val="multilevel"/>
    <w:tmpl w:val="BC0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9" w15:restartNumberingAfterBreak="0">
    <w:nsid w:val="6CB81D76"/>
    <w:multiLevelType w:val="hybridMultilevel"/>
    <w:tmpl w:val="DD88687C"/>
    <w:lvl w:ilvl="0" w:tplc="C0CA760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6F43267B"/>
    <w:multiLevelType w:val="hybridMultilevel"/>
    <w:tmpl w:val="21E6E442"/>
    <w:lvl w:ilvl="0" w:tplc="69C055F6">
      <w:start w:val="1"/>
      <w:numFmt w:val="decimal"/>
      <w:lvlText w:val="%1)"/>
      <w:lvlJc w:val="left"/>
      <w:pPr>
        <w:ind w:left="360" w:hanging="360"/>
      </w:pPr>
      <w:rPr>
        <w:rFonts w:ascii="Arial" w:eastAsia="Calibri" w:hAnsi="Arial" w:cs="Arial"/>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1F3555"/>
    <w:multiLevelType w:val="hybridMultilevel"/>
    <w:tmpl w:val="EC76FC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1E77F89"/>
    <w:multiLevelType w:val="hybridMultilevel"/>
    <w:tmpl w:val="23249F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53E0D2C"/>
    <w:multiLevelType w:val="hybridMultilevel"/>
    <w:tmpl w:val="806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457CB7"/>
    <w:multiLevelType w:val="hybridMultilevel"/>
    <w:tmpl w:val="651C8226"/>
    <w:lvl w:ilvl="0" w:tplc="8E18B9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3"/>
  </w:num>
  <w:num w:numId="5">
    <w:abstractNumId w:val="16"/>
  </w:num>
  <w:num w:numId="6">
    <w:abstractNumId w:val="48"/>
  </w:num>
  <w:num w:numId="7">
    <w:abstractNumId w:val="28"/>
  </w:num>
  <w:num w:numId="8">
    <w:abstractNumId w:val="43"/>
  </w:num>
  <w:num w:numId="9">
    <w:abstractNumId w:val="50"/>
  </w:num>
  <w:num w:numId="10">
    <w:abstractNumId w:val="34"/>
  </w:num>
  <w:num w:numId="11">
    <w:abstractNumId w:val="33"/>
  </w:num>
  <w:num w:numId="12">
    <w:abstractNumId w:val="25"/>
  </w:num>
  <w:num w:numId="13">
    <w:abstractNumId w:val="13"/>
  </w:num>
  <w:num w:numId="14">
    <w:abstractNumId w:val="18"/>
    <w:lvlOverride w:ilvl="0">
      <w:startOverride w:val="1"/>
    </w:lvlOverride>
  </w:num>
  <w:num w:numId="15">
    <w:abstractNumId w:val="21"/>
  </w:num>
  <w:num w:numId="16">
    <w:abstractNumId w:val="19"/>
  </w:num>
  <w:num w:numId="17">
    <w:abstractNumId w:val="44"/>
  </w:num>
  <w:num w:numId="18">
    <w:abstractNumId w:val="26"/>
  </w:num>
  <w:num w:numId="19">
    <w:abstractNumId w:val="51"/>
  </w:num>
  <w:num w:numId="20">
    <w:abstractNumId w:val="9"/>
  </w:num>
  <w:num w:numId="21">
    <w:abstractNumId w:val="37"/>
  </w:num>
  <w:num w:numId="22">
    <w:abstractNumId w:val="49"/>
  </w:num>
  <w:num w:numId="23">
    <w:abstractNumId w:val="17"/>
  </w:num>
  <w:num w:numId="24">
    <w:abstractNumId w:val="2"/>
  </w:num>
  <w:num w:numId="25">
    <w:abstractNumId w:val="11"/>
  </w:num>
  <w:num w:numId="26">
    <w:abstractNumId w:val="10"/>
  </w:num>
  <w:num w:numId="27">
    <w:abstractNumId w:val="39"/>
  </w:num>
  <w:num w:numId="28">
    <w:abstractNumId w:val="20"/>
  </w:num>
  <w:num w:numId="29">
    <w:abstractNumId w:val="40"/>
  </w:num>
  <w:num w:numId="30">
    <w:abstractNumId w:val="41"/>
  </w:num>
  <w:num w:numId="31">
    <w:abstractNumId w:val="38"/>
  </w:num>
  <w:num w:numId="32">
    <w:abstractNumId w:val="50"/>
    <w:lvlOverride w:ilvl="0">
      <w:lvl w:ilvl="0" w:tplc="EEEEAE54">
        <w:start w:val="1"/>
        <w:numFmt w:val="decimal"/>
        <w:lvlText w:val="%1."/>
        <w:lvlJc w:val="left"/>
        <w:pPr>
          <w:tabs>
            <w:tab w:val="num" w:pos="720"/>
          </w:tabs>
          <w:ind w:left="720" w:hanging="360"/>
        </w:pPr>
        <w:rPr>
          <w:rFonts w:cs="Times New Roman"/>
          <w:b w:val="0"/>
        </w:rPr>
      </w:lvl>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num>
  <w:num w:numId="44">
    <w:abstractNumId w:val="27"/>
  </w:num>
  <w:num w:numId="45">
    <w:abstractNumId w:val="31"/>
  </w:num>
  <w:num w:numId="46">
    <w:abstractNumId w:val="8"/>
  </w:num>
  <w:num w:numId="47">
    <w:abstractNumId w:val="36"/>
  </w:num>
  <w:num w:numId="48">
    <w:abstractNumId w:val="47"/>
  </w:num>
  <w:num w:numId="49">
    <w:abstractNumId w:val="24"/>
  </w:num>
  <w:num w:numId="50">
    <w:abstractNumId w:val="30"/>
  </w:num>
  <w:num w:numId="51">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2BB1"/>
    <w:rsid w:val="0000496D"/>
    <w:rsid w:val="00005DF5"/>
    <w:rsid w:val="00006635"/>
    <w:rsid w:val="00006E4D"/>
    <w:rsid w:val="0000732F"/>
    <w:rsid w:val="000119D5"/>
    <w:rsid w:val="00013A64"/>
    <w:rsid w:val="0001433C"/>
    <w:rsid w:val="000171B1"/>
    <w:rsid w:val="000207E3"/>
    <w:rsid w:val="00022717"/>
    <w:rsid w:val="00024864"/>
    <w:rsid w:val="00026763"/>
    <w:rsid w:val="00032D91"/>
    <w:rsid w:val="000349FD"/>
    <w:rsid w:val="00042D0E"/>
    <w:rsid w:val="00044549"/>
    <w:rsid w:val="00045579"/>
    <w:rsid w:val="000470FB"/>
    <w:rsid w:val="00051CB3"/>
    <w:rsid w:val="000526E5"/>
    <w:rsid w:val="00052F20"/>
    <w:rsid w:val="00054141"/>
    <w:rsid w:val="00054B03"/>
    <w:rsid w:val="00057BB4"/>
    <w:rsid w:val="00060694"/>
    <w:rsid w:val="00061D1B"/>
    <w:rsid w:val="0006313D"/>
    <w:rsid w:val="000644D5"/>
    <w:rsid w:val="00070AE8"/>
    <w:rsid w:val="00072BA6"/>
    <w:rsid w:val="00073068"/>
    <w:rsid w:val="000759DD"/>
    <w:rsid w:val="0007771B"/>
    <w:rsid w:val="00077DA2"/>
    <w:rsid w:val="000801C2"/>
    <w:rsid w:val="00080C08"/>
    <w:rsid w:val="000813C0"/>
    <w:rsid w:val="000821BD"/>
    <w:rsid w:val="000829C9"/>
    <w:rsid w:val="00084F1D"/>
    <w:rsid w:val="000852F8"/>
    <w:rsid w:val="0008607C"/>
    <w:rsid w:val="00086314"/>
    <w:rsid w:val="000919E6"/>
    <w:rsid w:val="00092958"/>
    <w:rsid w:val="00093A6C"/>
    <w:rsid w:val="00095AA6"/>
    <w:rsid w:val="00095F0C"/>
    <w:rsid w:val="00095FCE"/>
    <w:rsid w:val="0009662C"/>
    <w:rsid w:val="00097F3A"/>
    <w:rsid w:val="000A00BB"/>
    <w:rsid w:val="000A2346"/>
    <w:rsid w:val="000A2A83"/>
    <w:rsid w:val="000A332A"/>
    <w:rsid w:val="000A38B0"/>
    <w:rsid w:val="000A624C"/>
    <w:rsid w:val="000A7123"/>
    <w:rsid w:val="000A77EA"/>
    <w:rsid w:val="000B0C1C"/>
    <w:rsid w:val="000B1341"/>
    <w:rsid w:val="000B1EA1"/>
    <w:rsid w:val="000B21BD"/>
    <w:rsid w:val="000B4526"/>
    <w:rsid w:val="000B552A"/>
    <w:rsid w:val="000C4C36"/>
    <w:rsid w:val="000C588F"/>
    <w:rsid w:val="000C62A3"/>
    <w:rsid w:val="000D037D"/>
    <w:rsid w:val="000D12E9"/>
    <w:rsid w:val="000D1887"/>
    <w:rsid w:val="000D2356"/>
    <w:rsid w:val="000D26F0"/>
    <w:rsid w:val="000E0724"/>
    <w:rsid w:val="000E2ACA"/>
    <w:rsid w:val="000E4520"/>
    <w:rsid w:val="000E74E0"/>
    <w:rsid w:val="000F134C"/>
    <w:rsid w:val="000F2678"/>
    <w:rsid w:val="000F2FF3"/>
    <w:rsid w:val="000F3297"/>
    <w:rsid w:val="000F36DE"/>
    <w:rsid w:val="000F443B"/>
    <w:rsid w:val="000F6733"/>
    <w:rsid w:val="000F67D9"/>
    <w:rsid w:val="00101154"/>
    <w:rsid w:val="00103A8B"/>
    <w:rsid w:val="0010406F"/>
    <w:rsid w:val="00105875"/>
    <w:rsid w:val="00105E8D"/>
    <w:rsid w:val="0010766E"/>
    <w:rsid w:val="001125C0"/>
    <w:rsid w:val="00114E46"/>
    <w:rsid w:val="00115926"/>
    <w:rsid w:val="00115A0C"/>
    <w:rsid w:val="00115CF8"/>
    <w:rsid w:val="00116B77"/>
    <w:rsid w:val="00116D78"/>
    <w:rsid w:val="00116EA0"/>
    <w:rsid w:val="00120CF2"/>
    <w:rsid w:val="001232D5"/>
    <w:rsid w:val="001363DE"/>
    <w:rsid w:val="00141E0E"/>
    <w:rsid w:val="001503CC"/>
    <w:rsid w:val="001506F2"/>
    <w:rsid w:val="00152157"/>
    <w:rsid w:val="00153274"/>
    <w:rsid w:val="001532DB"/>
    <w:rsid w:val="00153B36"/>
    <w:rsid w:val="00154E20"/>
    <w:rsid w:val="00157009"/>
    <w:rsid w:val="00157F0F"/>
    <w:rsid w:val="001602AB"/>
    <w:rsid w:val="00166436"/>
    <w:rsid w:val="001668DD"/>
    <w:rsid w:val="00167FCF"/>
    <w:rsid w:val="00171B4D"/>
    <w:rsid w:val="00172AEF"/>
    <w:rsid w:val="00172DDC"/>
    <w:rsid w:val="00172E77"/>
    <w:rsid w:val="00173DF7"/>
    <w:rsid w:val="00174AFB"/>
    <w:rsid w:val="001767ED"/>
    <w:rsid w:val="00177BED"/>
    <w:rsid w:val="00182A85"/>
    <w:rsid w:val="00184E7D"/>
    <w:rsid w:val="001858B9"/>
    <w:rsid w:val="00190333"/>
    <w:rsid w:val="00190F78"/>
    <w:rsid w:val="00191F7A"/>
    <w:rsid w:val="0019220C"/>
    <w:rsid w:val="00192371"/>
    <w:rsid w:val="00192E0B"/>
    <w:rsid w:val="00192F3F"/>
    <w:rsid w:val="001934E5"/>
    <w:rsid w:val="001A0595"/>
    <w:rsid w:val="001A09C9"/>
    <w:rsid w:val="001A1516"/>
    <w:rsid w:val="001A23DD"/>
    <w:rsid w:val="001A251D"/>
    <w:rsid w:val="001A483D"/>
    <w:rsid w:val="001A4FC2"/>
    <w:rsid w:val="001B0255"/>
    <w:rsid w:val="001B1751"/>
    <w:rsid w:val="001B2C9A"/>
    <w:rsid w:val="001B3681"/>
    <w:rsid w:val="001B37A4"/>
    <w:rsid w:val="001B408F"/>
    <w:rsid w:val="001B5174"/>
    <w:rsid w:val="001B5C45"/>
    <w:rsid w:val="001B739C"/>
    <w:rsid w:val="001C12B3"/>
    <w:rsid w:val="001C17B5"/>
    <w:rsid w:val="001C229D"/>
    <w:rsid w:val="001C6E83"/>
    <w:rsid w:val="001C744B"/>
    <w:rsid w:val="001C7B5B"/>
    <w:rsid w:val="001D0B7F"/>
    <w:rsid w:val="001D0C0B"/>
    <w:rsid w:val="001D150C"/>
    <w:rsid w:val="001D1FB0"/>
    <w:rsid w:val="001D298A"/>
    <w:rsid w:val="001E04CA"/>
    <w:rsid w:val="001E0F1D"/>
    <w:rsid w:val="001E1977"/>
    <w:rsid w:val="001E5A9E"/>
    <w:rsid w:val="001E78A7"/>
    <w:rsid w:val="001E7F54"/>
    <w:rsid w:val="001F222B"/>
    <w:rsid w:val="001F5457"/>
    <w:rsid w:val="001F57F1"/>
    <w:rsid w:val="001F59D0"/>
    <w:rsid w:val="001F75E1"/>
    <w:rsid w:val="001F7882"/>
    <w:rsid w:val="00200483"/>
    <w:rsid w:val="00203AE6"/>
    <w:rsid w:val="00205681"/>
    <w:rsid w:val="002071FA"/>
    <w:rsid w:val="00212B63"/>
    <w:rsid w:val="00214A4A"/>
    <w:rsid w:val="00217811"/>
    <w:rsid w:val="0022159D"/>
    <w:rsid w:val="00226A5D"/>
    <w:rsid w:val="0022739A"/>
    <w:rsid w:val="002277FB"/>
    <w:rsid w:val="00227A47"/>
    <w:rsid w:val="00231CA5"/>
    <w:rsid w:val="0023220C"/>
    <w:rsid w:val="00233931"/>
    <w:rsid w:val="00234247"/>
    <w:rsid w:val="00236C1E"/>
    <w:rsid w:val="00241368"/>
    <w:rsid w:val="00241AA2"/>
    <w:rsid w:val="002468E9"/>
    <w:rsid w:val="002472A2"/>
    <w:rsid w:val="00247939"/>
    <w:rsid w:val="00247ACB"/>
    <w:rsid w:val="00251B2E"/>
    <w:rsid w:val="00252CBB"/>
    <w:rsid w:val="002535B9"/>
    <w:rsid w:val="00253E73"/>
    <w:rsid w:val="0025551D"/>
    <w:rsid w:val="00256CB5"/>
    <w:rsid w:val="00261783"/>
    <w:rsid w:val="00262F49"/>
    <w:rsid w:val="0026312C"/>
    <w:rsid w:val="002651A6"/>
    <w:rsid w:val="002658C5"/>
    <w:rsid w:val="00265F8D"/>
    <w:rsid w:val="002665A5"/>
    <w:rsid w:val="00267D4D"/>
    <w:rsid w:val="00270DCE"/>
    <w:rsid w:val="00271637"/>
    <w:rsid w:val="00271E68"/>
    <w:rsid w:val="00272150"/>
    <w:rsid w:val="00273CE3"/>
    <w:rsid w:val="00274721"/>
    <w:rsid w:val="00276A17"/>
    <w:rsid w:val="00277A2B"/>
    <w:rsid w:val="00281175"/>
    <w:rsid w:val="00281F82"/>
    <w:rsid w:val="0028265A"/>
    <w:rsid w:val="00284D5C"/>
    <w:rsid w:val="00285C0D"/>
    <w:rsid w:val="00286036"/>
    <w:rsid w:val="00291FC2"/>
    <w:rsid w:val="002953B3"/>
    <w:rsid w:val="00295493"/>
    <w:rsid w:val="0029566C"/>
    <w:rsid w:val="00296CED"/>
    <w:rsid w:val="002A223A"/>
    <w:rsid w:val="002A2919"/>
    <w:rsid w:val="002A3A4B"/>
    <w:rsid w:val="002A4346"/>
    <w:rsid w:val="002A5D3A"/>
    <w:rsid w:val="002A6F06"/>
    <w:rsid w:val="002B0296"/>
    <w:rsid w:val="002B2AA9"/>
    <w:rsid w:val="002B55E6"/>
    <w:rsid w:val="002B56EE"/>
    <w:rsid w:val="002B578A"/>
    <w:rsid w:val="002B59AE"/>
    <w:rsid w:val="002B5ECD"/>
    <w:rsid w:val="002B6673"/>
    <w:rsid w:val="002B6D86"/>
    <w:rsid w:val="002C07A2"/>
    <w:rsid w:val="002C24A0"/>
    <w:rsid w:val="002C2C36"/>
    <w:rsid w:val="002C5347"/>
    <w:rsid w:val="002C5A3E"/>
    <w:rsid w:val="002C66B6"/>
    <w:rsid w:val="002D1BF9"/>
    <w:rsid w:val="002D2E2F"/>
    <w:rsid w:val="002D3BB2"/>
    <w:rsid w:val="002D704B"/>
    <w:rsid w:val="002D740B"/>
    <w:rsid w:val="002E2E6F"/>
    <w:rsid w:val="002F02FD"/>
    <w:rsid w:val="002F2596"/>
    <w:rsid w:val="002F5054"/>
    <w:rsid w:val="002F5A0C"/>
    <w:rsid w:val="002F767E"/>
    <w:rsid w:val="00301985"/>
    <w:rsid w:val="003028D1"/>
    <w:rsid w:val="003054F7"/>
    <w:rsid w:val="00307083"/>
    <w:rsid w:val="00307632"/>
    <w:rsid w:val="0030799F"/>
    <w:rsid w:val="0031092D"/>
    <w:rsid w:val="0031116F"/>
    <w:rsid w:val="003114BE"/>
    <w:rsid w:val="003138CE"/>
    <w:rsid w:val="00314990"/>
    <w:rsid w:val="003209EB"/>
    <w:rsid w:val="00323880"/>
    <w:rsid w:val="00324672"/>
    <w:rsid w:val="00324826"/>
    <w:rsid w:val="00324F92"/>
    <w:rsid w:val="00326F98"/>
    <w:rsid w:val="00330209"/>
    <w:rsid w:val="00331549"/>
    <w:rsid w:val="00333B41"/>
    <w:rsid w:val="00334066"/>
    <w:rsid w:val="003347DE"/>
    <w:rsid w:val="00335DD7"/>
    <w:rsid w:val="0033740F"/>
    <w:rsid w:val="00337D67"/>
    <w:rsid w:val="00337FD5"/>
    <w:rsid w:val="00341593"/>
    <w:rsid w:val="00343A3C"/>
    <w:rsid w:val="00343E90"/>
    <w:rsid w:val="003462F9"/>
    <w:rsid w:val="00350134"/>
    <w:rsid w:val="003503BA"/>
    <w:rsid w:val="00351EB9"/>
    <w:rsid w:val="00352AD6"/>
    <w:rsid w:val="003537AA"/>
    <w:rsid w:val="003547EF"/>
    <w:rsid w:val="003557FD"/>
    <w:rsid w:val="00356D71"/>
    <w:rsid w:val="00357657"/>
    <w:rsid w:val="00357C5D"/>
    <w:rsid w:val="0036149D"/>
    <w:rsid w:val="0036293C"/>
    <w:rsid w:val="00362E0D"/>
    <w:rsid w:val="00366885"/>
    <w:rsid w:val="00370B18"/>
    <w:rsid w:val="00371856"/>
    <w:rsid w:val="00375515"/>
    <w:rsid w:val="00375DDA"/>
    <w:rsid w:val="00380A4A"/>
    <w:rsid w:val="0038337B"/>
    <w:rsid w:val="00391CFA"/>
    <w:rsid w:val="00393388"/>
    <w:rsid w:val="00395B3F"/>
    <w:rsid w:val="00396230"/>
    <w:rsid w:val="003A08E9"/>
    <w:rsid w:val="003A0DA3"/>
    <w:rsid w:val="003A1040"/>
    <w:rsid w:val="003A2B4A"/>
    <w:rsid w:val="003A5B2E"/>
    <w:rsid w:val="003A66F4"/>
    <w:rsid w:val="003B01EB"/>
    <w:rsid w:val="003B0F3F"/>
    <w:rsid w:val="003B16B9"/>
    <w:rsid w:val="003B3108"/>
    <w:rsid w:val="003B5076"/>
    <w:rsid w:val="003B700C"/>
    <w:rsid w:val="003C051A"/>
    <w:rsid w:val="003C0E44"/>
    <w:rsid w:val="003C47C0"/>
    <w:rsid w:val="003D0278"/>
    <w:rsid w:val="003D1F4D"/>
    <w:rsid w:val="003D6B66"/>
    <w:rsid w:val="003D74BD"/>
    <w:rsid w:val="003D7575"/>
    <w:rsid w:val="003E00A8"/>
    <w:rsid w:val="003E225B"/>
    <w:rsid w:val="003E2642"/>
    <w:rsid w:val="003E4E08"/>
    <w:rsid w:val="003E632F"/>
    <w:rsid w:val="003E6BD0"/>
    <w:rsid w:val="003E72E5"/>
    <w:rsid w:val="003E73B7"/>
    <w:rsid w:val="003E7443"/>
    <w:rsid w:val="003F0972"/>
    <w:rsid w:val="003F232C"/>
    <w:rsid w:val="003F47B6"/>
    <w:rsid w:val="003F7011"/>
    <w:rsid w:val="00400F08"/>
    <w:rsid w:val="004022ED"/>
    <w:rsid w:val="00403852"/>
    <w:rsid w:val="00404F6D"/>
    <w:rsid w:val="00405901"/>
    <w:rsid w:val="00411983"/>
    <w:rsid w:val="00414389"/>
    <w:rsid w:val="00416006"/>
    <w:rsid w:val="00416691"/>
    <w:rsid w:val="0041766E"/>
    <w:rsid w:val="00421E87"/>
    <w:rsid w:val="00423A61"/>
    <w:rsid w:val="00423CAE"/>
    <w:rsid w:val="0042519D"/>
    <w:rsid w:val="004261F0"/>
    <w:rsid w:val="00430057"/>
    <w:rsid w:val="00431125"/>
    <w:rsid w:val="00433069"/>
    <w:rsid w:val="00435313"/>
    <w:rsid w:val="0044052A"/>
    <w:rsid w:val="00441C4B"/>
    <w:rsid w:val="00442894"/>
    <w:rsid w:val="00443783"/>
    <w:rsid w:val="0044550F"/>
    <w:rsid w:val="00446E48"/>
    <w:rsid w:val="00450FE2"/>
    <w:rsid w:val="0045155E"/>
    <w:rsid w:val="00455991"/>
    <w:rsid w:val="00455E5D"/>
    <w:rsid w:val="004624E9"/>
    <w:rsid w:val="00462768"/>
    <w:rsid w:val="00464533"/>
    <w:rsid w:val="004652EB"/>
    <w:rsid w:val="00465340"/>
    <w:rsid w:val="00465B21"/>
    <w:rsid w:val="00475848"/>
    <w:rsid w:val="0047710D"/>
    <w:rsid w:val="00480117"/>
    <w:rsid w:val="004802AF"/>
    <w:rsid w:val="00480BA1"/>
    <w:rsid w:val="00491C8F"/>
    <w:rsid w:val="00491E99"/>
    <w:rsid w:val="004924C1"/>
    <w:rsid w:val="004925DD"/>
    <w:rsid w:val="00495068"/>
    <w:rsid w:val="00495EE8"/>
    <w:rsid w:val="00496B26"/>
    <w:rsid w:val="0049729F"/>
    <w:rsid w:val="004A104A"/>
    <w:rsid w:val="004A17AD"/>
    <w:rsid w:val="004A187E"/>
    <w:rsid w:val="004A4631"/>
    <w:rsid w:val="004A5ED3"/>
    <w:rsid w:val="004A61AB"/>
    <w:rsid w:val="004B38ED"/>
    <w:rsid w:val="004B4FBA"/>
    <w:rsid w:val="004B54EB"/>
    <w:rsid w:val="004B656F"/>
    <w:rsid w:val="004C0AE2"/>
    <w:rsid w:val="004C2002"/>
    <w:rsid w:val="004C288C"/>
    <w:rsid w:val="004C2891"/>
    <w:rsid w:val="004C31BD"/>
    <w:rsid w:val="004C48FE"/>
    <w:rsid w:val="004C7043"/>
    <w:rsid w:val="004D4F92"/>
    <w:rsid w:val="004D5651"/>
    <w:rsid w:val="004D602A"/>
    <w:rsid w:val="004D7E53"/>
    <w:rsid w:val="004E0190"/>
    <w:rsid w:val="004E082E"/>
    <w:rsid w:val="004E0903"/>
    <w:rsid w:val="004E1EB0"/>
    <w:rsid w:val="004E3E82"/>
    <w:rsid w:val="004E5C93"/>
    <w:rsid w:val="004E63EC"/>
    <w:rsid w:val="004F5C92"/>
    <w:rsid w:val="004F615B"/>
    <w:rsid w:val="004F78AE"/>
    <w:rsid w:val="00501155"/>
    <w:rsid w:val="00503971"/>
    <w:rsid w:val="005043BE"/>
    <w:rsid w:val="005053BC"/>
    <w:rsid w:val="005079FD"/>
    <w:rsid w:val="00513084"/>
    <w:rsid w:val="00513449"/>
    <w:rsid w:val="00513A53"/>
    <w:rsid w:val="005141BC"/>
    <w:rsid w:val="005150EF"/>
    <w:rsid w:val="00515FB5"/>
    <w:rsid w:val="005160D2"/>
    <w:rsid w:val="0051653E"/>
    <w:rsid w:val="00516866"/>
    <w:rsid w:val="0052112B"/>
    <w:rsid w:val="005221D3"/>
    <w:rsid w:val="00522D4D"/>
    <w:rsid w:val="00522DEF"/>
    <w:rsid w:val="0052432E"/>
    <w:rsid w:val="00525715"/>
    <w:rsid w:val="00527DEF"/>
    <w:rsid w:val="00533AA0"/>
    <w:rsid w:val="0053419F"/>
    <w:rsid w:val="005355A1"/>
    <w:rsid w:val="00537D98"/>
    <w:rsid w:val="00540E96"/>
    <w:rsid w:val="00540F9D"/>
    <w:rsid w:val="00544358"/>
    <w:rsid w:val="00545026"/>
    <w:rsid w:val="005477FF"/>
    <w:rsid w:val="00547A25"/>
    <w:rsid w:val="00547B95"/>
    <w:rsid w:val="0055045B"/>
    <w:rsid w:val="00551043"/>
    <w:rsid w:val="005518A1"/>
    <w:rsid w:val="00551F59"/>
    <w:rsid w:val="0055340F"/>
    <w:rsid w:val="00555698"/>
    <w:rsid w:val="00555B62"/>
    <w:rsid w:val="00556F9B"/>
    <w:rsid w:val="0055729A"/>
    <w:rsid w:val="00560466"/>
    <w:rsid w:val="00563A5A"/>
    <w:rsid w:val="00565443"/>
    <w:rsid w:val="00566EE2"/>
    <w:rsid w:val="005704FB"/>
    <w:rsid w:val="005711D3"/>
    <w:rsid w:val="00571AC1"/>
    <w:rsid w:val="00574D2D"/>
    <w:rsid w:val="00580121"/>
    <w:rsid w:val="00581C20"/>
    <w:rsid w:val="00582051"/>
    <w:rsid w:val="00584F29"/>
    <w:rsid w:val="0058580C"/>
    <w:rsid w:val="00586B6F"/>
    <w:rsid w:val="00586F02"/>
    <w:rsid w:val="0058708F"/>
    <w:rsid w:val="005875C6"/>
    <w:rsid w:val="00592E8A"/>
    <w:rsid w:val="005A0B13"/>
    <w:rsid w:val="005A442D"/>
    <w:rsid w:val="005A4A1D"/>
    <w:rsid w:val="005A60E3"/>
    <w:rsid w:val="005A71A2"/>
    <w:rsid w:val="005B01A1"/>
    <w:rsid w:val="005B0B37"/>
    <w:rsid w:val="005B313C"/>
    <w:rsid w:val="005B7402"/>
    <w:rsid w:val="005C2DA5"/>
    <w:rsid w:val="005C3713"/>
    <w:rsid w:val="005C5A33"/>
    <w:rsid w:val="005D0FC0"/>
    <w:rsid w:val="005D4624"/>
    <w:rsid w:val="005D4A42"/>
    <w:rsid w:val="005D5176"/>
    <w:rsid w:val="005D548B"/>
    <w:rsid w:val="005D56F2"/>
    <w:rsid w:val="005D6D0D"/>
    <w:rsid w:val="005E0DC4"/>
    <w:rsid w:val="005E13E8"/>
    <w:rsid w:val="005E36D1"/>
    <w:rsid w:val="005E4DE0"/>
    <w:rsid w:val="005E573B"/>
    <w:rsid w:val="005E5EC9"/>
    <w:rsid w:val="005F31E9"/>
    <w:rsid w:val="005F52FD"/>
    <w:rsid w:val="005F5CA7"/>
    <w:rsid w:val="005F695A"/>
    <w:rsid w:val="006007A9"/>
    <w:rsid w:val="0060530B"/>
    <w:rsid w:val="00606B0A"/>
    <w:rsid w:val="0060788C"/>
    <w:rsid w:val="00607900"/>
    <w:rsid w:val="00614DBF"/>
    <w:rsid w:val="00616E60"/>
    <w:rsid w:val="00617EB7"/>
    <w:rsid w:val="006260C5"/>
    <w:rsid w:val="00630286"/>
    <w:rsid w:val="00630404"/>
    <w:rsid w:val="0063167B"/>
    <w:rsid w:val="00632F1E"/>
    <w:rsid w:val="00633492"/>
    <w:rsid w:val="006342AC"/>
    <w:rsid w:val="0063442D"/>
    <w:rsid w:val="00635088"/>
    <w:rsid w:val="00640F11"/>
    <w:rsid w:val="00641EFE"/>
    <w:rsid w:val="006420BC"/>
    <w:rsid w:val="00646F94"/>
    <w:rsid w:val="00647B80"/>
    <w:rsid w:val="0065071C"/>
    <w:rsid w:val="00651267"/>
    <w:rsid w:val="00652697"/>
    <w:rsid w:val="00652DCF"/>
    <w:rsid w:val="006552E7"/>
    <w:rsid w:val="006562A7"/>
    <w:rsid w:val="00656D27"/>
    <w:rsid w:val="006601C3"/>
    <w:rsid w:val="00664552"/>
    <w:rsid w:val="00664DDE"/>
    <w:rsid w:val="006655A7"/>
    <w:rsid w:val="00666D28"/>
    <w:rsid w:val="006708DD"/>
    <w:rsid w:val="00672AAF"/>
    <w:rsid w:val="00673745"/>
    <w:rsid w:val="0067584E"/>
    <w:rsid w:val="00676225"/>
    <w:rsid w:val="00676444"/>
    <w:rsid w:val="0067707C"/>
    <w:rsid w:val="006776F6"/>
    <w:rsid w:val="00680F6A"/>
    <w:rsid w:val="00683827"/>
    <w:rsid w:val="00685DF9"/>
    <w:rsid w:val="006861D9"/>
    <w:rsid w:val="00687E7C"/>
    <w:rsid w:val="00693E53"/>
    <w:rsid w:val="00693E94"/>
    <w:rsid w:val="0069485A"/>
    <w:rsid w:val="00695592"/>
    <w:rsid w:val="0069605D"/>
    <w:rsid w:val="00696E7F"/>
    <w:rsid w:val="006A30FD"/>
    <w:rsid w:val="006A5EEF"/>
    <w:rsid w:val="006A6266"/>
    <w:rsid w:val="006A68D1"/>
    <w:rsid w:val="006A6E1F"/>
    <w:rsid w:val="006B1E83"/>
    <w:rsid w:val="006B43AA"/>
    <w:rsid w:val="006B52A3"/>
    <w:rsid w:val="006B7B8B"/>
    <w:rsid w:val="006C2A0C"/>
    <w:rsid w:val="006C40FC"/>
    <w:rsid w:val="006C4854"/>
    <w:rsid w:val="006C4F71"/>
    <w:rsid w:val="006C6010"/>
    <w:rsid w:val="006C6DAA"/>
    <w:rsid w:val="006C7759"/>
    <w:rsid w:val="006C7A04"/>
    <w:rsid w:val="006D0270"/>
    <w:rsid w:val="006D04FC"/>
    <w:rsid w:val="006D0CDF"/>
    <w:rsid w:val="006D2B9B"/>
    <w:rsid w:val="006D6E53"/>
    <w:rsid w:val="006D6F6D"/>
    <w:rsid w:val="006D7D6E"/>
    <w:rsid w:val="006E0491"/>
    <w:rsid w:val="006E584B"/>
    <w:rsid w:val="006F01A0"/>
    <w:rsid w:val="006F06F7"/>
    <w:rsid w:val="006F1071"/>
    <w:rsid w:val="006F36D1"/>
    <w:rsid w:val="006F3B87"/>
    <w:rsid w:val="006F3C01"/>
    <w:rsid w:val="006F4A4A"/>
    <w:rsid w:val="006F6297"/>
    <w:rsid w:val="0070176E"/>
    <w:rsid w:val="00702DBD"/>
    <w:rsid w:val="00702EFD"/>
    <w:rsid w:val="00703E8B"/>
    <w:rsid w:val="00704297"/>
    <w:rsid w:val="0070515D"/>
    <w:rsid w:val="00711F18"/>
    <w:rsid w:val="007157A5"/>
    <w:rsid w:val="00715C3C"/>
    <w:rsid w:val="00716E79"/>
    <w:rsid w:val="00717568"/>
    <w:rsid w:val="0071769E"/>
    <w:rsid w:val="00717D7B"/>
    <w:rsid w:val="007204FE"/>
    <w:rsid w:val="00721B14"/>
    <w:rsid w:val="00725EE8"/>
    <w:rsid w:val="00725F7B"/>
    <w:rsid w:val="007272B4"/>
    <w:rsid w:val="00727F6B"/>
    <w:rsid w:val="00731990"/>
    <w:rsid w:val="007330A8"/>
    <w:rsid w:val="00734449"/>
    <w:rsid w:val="007361EA"/>
    <w:rsid w:val="007365CB"/>
    <w:rsid w:val="00736B17"/>
    <w:rsid w:val="007408FD"/>
    <w:rsid w:val="00741CCD"/>
    <w:rsid w:val="007426AC"/>
    <w:rsid w:val="00742969"/>
    <w:rsid w:val="007435FB"/>
    <w:rsid w:val="00743D45"/>
    <w:rsid w:val="00746362"/>
    <w:rsid w:val="0074785F"/>
    <w:rsid w:val="00750607"/>
    <w:rsid w:val="00751534"/>
    <w:rsid w:val="007515E4"/>
    <w:rsid w:val="00757401"/>
    <w:rsid w:val="00763114"/>
    <w:rsid w:val="0076350A"/>
    <w:rsid w:val="00763535"/>
    <w:rsid w:val="0076647E"/>
    <w:rsid w:val="00771071"/>
    <w:rsid w:val="00771DD0"/>
    <w:rsid w:val="007741FC"/>
    <w:rsid w:val="00775AC7"/>
    <w:rsid w:val="00776B7C"/>
    <w:rsid w:val="007771D8"/>
    <w:rsid w:val="007806C0"/>
    <w:rsid w:val="007828F3"/>
    <w:rsid w:val="00783660"/>
    <w:rsid w:val="00785B01"/>
    <w:rsid w:val="00786F61"/>
    <w:rsid w:val="0078761A"/>
    <w:rsid w:val="0079047F"/>
    <w:rsid w:val="00790C67"/>
    <w:rsid w:val="00793538"/>
    <w:rsid w:val="00793EAB"/>
    <w:rsid w:val="0079505D"/>
    <w:rsid w:val="00795F13"/>
    <w:rsid w:val="00797029"/>
    <w:rsid w:val="007A4566"/>
    <w:rsid w:val="007B1CCE"/>
    <w:rsid w:val="007B2249"/>
    <w:rsid w:val="007B5514"/>
    <w:rsid w:val="007B61CB"/>
    <w:rsid w:val="007B64E5"/>
    <w:rsid w:val="007B6C36"/>
    <w:rsid w:val="007B6DC9"/>
    <w:rsid w:val="007B74F9"/>
    <w:rsid w:val="007C60DF"/>
    <w:rsid w:val="007C652C"/>
    <w:rsid w:val="007C7CDA"/>
    <w:rsid w:val="007D00E2"/>
    <w:rsid w:val="007D2478"/>
    <w:rsid w:val="007D6ECE"/>
    <w:rsid w:val="007E357D"/>
    <w:rsid w:val="007E4402"/>
    <w:rsid w:val="007E6254"/>
    <w:rsid w:val="007E71CB"/>
    <w:rsid w:val="007F0345"/>
    <w:rsid w:val="007F1D09"/>
    <w:rsid w:val="007F1D41"/>
    <w:rsid w:val="007F1F8E"/>
    <w:rsid w:val="0080157F"/>
    <w:rsid w:val="00804C9F"/>
    <w:rsid w:val="00807767"/>
    <w:rsid w:val="00812219"/>
    <w:rsid w:val="0081335E"/>
    <w:rsid w:val="00813712"/>
    <w:rsid w:val="00813D3E"/>
    <w:rsid w:val="008149C4"/>
    <w:rsid w:val="008172AF"/>
    <w:rsid w:val="00821888"/>
    <w:rsid w:val="00821984"/>
    <w:rsid w:val="008228A3"/>
    <w:rsid w:val="00822D91"/>
    <w:rsid w:val="00822D94"/>
    <w:rsid w:val="00823136"/>
    <w:rsid w:val="0082447D"/>
    <w:rsid w:val="00825F31"/>
    <w:rsid w:val="0083100C"/>
    <w:rsid w:val="00832094"/>
    <w:rsid w:val="0083280C"/>
    <w:rsid w:val="00833270"/>
    <w:rsid w:val="00836EB9"/>
    <w:rsid w:val="0084087C"/>
    <w:rsid w:val="00840962"/>
    <w:rsid w:val="0084291B"/>
    <w:rsid w:val="00843530"/>
    <w:rsid w:val="008443A8"/>
    <w:rsid w:val="00845224"/>
    <w:rsid w:val="008463F6"/>
    <w:rsid w:val="00847875"/>
    <w:rsid w:val="00847BD9"/>
    <w:rsid w:val="00850317"/>
    <w:rsid w:val="008539A4"/>
    <w:rsid w:val="008578DD"/>
    <w:rsid w:val="0086117E"/>
    <w:rsid w:val="0086368D"/>
    <w:rsid w:val="00863FDF"/>
    <w:rsid w:val="0086529D"/>
    <w:rsid w:val="0086582D"/>
    <w:rsid w:val="00865939"/>
    <w:rsid w:val="00873BBF"/>
    <w:rsid w:val="008745ED"/>
    <w:rsid w:val="00876AB6"/>
    <w:rsid w:val="00876CF5"/>
    <w:rsid w:val="0088101E"/>
    <w:rsid w:val="008832E3"/>
    <w:rsid w:val="00884771"/>
    <w:rsid w:val="00886637"/>
    <w:rsid w:val="00892893"/>
    <w:rsid w:val="00894A7C"/>
    <w:rsid w:val="008A47FE"/>
    <w:rsid w:val="008B083E"/>
    <w:rsid w:val="008B0DAE"/>
    <w:rsid w:val="008B1541"/>
    <w:rsid w:val="008B3C9F"/>
    <w:rsid w:val="008B6BA1"/>
    <w:rsid w:val="008C312E"/>
    <w:rsid w:val="008C4122"/>
    <w:rsid w:val="008C41F8"/>
    <w:rsid w:val="008C50F1"/>
    <w:rsid w:val="008C526E"/>
    <w:rsid w:val="008C562C"/>
    <w:rsid w:val="008C57DF"/>
    <w:rsid w:val="008C684A"/>
    <w:rsid w:val="008C69E5"/>
    <w:rsid w:val="008C7321"/>
    <w:rsid w:val="008C7CAD"/>
    <w:rsid w:val="008C7F05"/>
    <w:rsid w:val="008D155A"/>
    <w:rsid w:val="008D36F0"/>
    <w:rsid w:val="008D3F58"/>
    <w:rsid w:val="008D5480"/>
    <w:rsid w:val="008D5DC3"/>
    <w:rsid w:val="008D7864"/>
    <w:rsid w:val="008D7DA3"/>
    <w:rsid w:val="008E02E0"/>
    <w:rsid w:val="008E05FF"/>
    <w:rsid w:val="008E1878"/>
    <w:rsid w:val="008E310C"/>
    <w:rsid w:val="008E57AF"/>
    <w:rsid w:val="008E74D1"/>
    <w:rsid w:val="008F0629"/>
    <w:rsid w:val="008F0935"/>
    <w:rsid w:val="008F16F3"/>
    <w:rsid w:val="008F1741"/>
    <w:rsid w:val="008F29D2"/>
    <w:rsid w:val="008F2B8F"/>
    <w:rsid w:val="008F6051"/>
    <w:rsid w:val="008F613B"/>
    <w:rsid w:val="00901B41"/>
    <w:rsid w:val="009032A8"/>
    <w:rsid w:val="009040A3"/>
    <w:rsid w:val="00904E4C"/>
    <w:rsid w:val="00906436"/>
    <w:rsid w:val="00910722"/>
    <w:rsid w:val="00911602"/>
    <w:rsid w:val="00915D3C"/>
    <w:rsid w:val="0092088E"/>
    <w:rsid w:val="009216B3"/>
    <w:rsid w:val="00922037"/>
    <w:rsid w:val="00922C1C"/>
    <w:rsid w:val="00922C66"/>
    <w:rsid w:val="00924732"/>
    <w:rsid w:val="009260F6"/>
    <w:rsid w:val="00930105"/>
    <w:rsid w:val="00931641"/>
    <w:rsid w:val="00931AF0"/>
    <w:rsid w:val="00932ED8"/>
    <w:rsid w:val="00934823"/>
    <w:rsid w:val="009350AE"/>
    <w:rsid w:val="00941119"/>
    <w:rsid w:val="00941D00"/>
    <w:rsid w:val="00942678"/>
    <w:rsid w:val="00942749"/>
    <w:rsid w:val="0094606A"/>
    <w:rsid w:val="009475C4"/>
    <w:rsid w:val="00947662"/>
    <w:rsid w:val="00947C84"/>
    <w:rsid w:val="00951D4A"/>
    <w:rsid w:val="009526E1"/>
    <w:rsid w:val="00954005"/>
    <w:rsid w:val="00954C66"/>
    <w:rsid w:val="00955B46"/>
    <w:rsid w:val="0095658B"/>
    <w:rsid w:val="00956973"/>
    <w:rsid w:val="009577DC"/>
    <w:rsid w:val="00963D78"/>
    <w:rsid w:val="00966705"/>
    <w:rsid w:val="009669A1"/>
    <w:rsid w:val="00970A40"/>
    <w:rsid w:val="00971147"/>
    <w:rsid w:val="00971695"/>
    <w:rsid w:val="009773B2"/>
    <w:rsid w:val="0097751D"/>
    <w:rsid w:val="00981DE9"/>
    <w:rsid w:val="00983BF7"/>
    <w:rsid w:val="00985D0F"/>
    <w:rsid w:val="00986C4F"/>
    <w:rsid w:val="00986E79"/>
    <w:rsid w:val="00987128"/>
    <w:rsid w:val="0099082D"/>
    <w:rsid w:val="00993477"/>
    <w:rsid w:val="0099530E"/>
    <w:rsid w:val="00996F5A"/>
    <w:rsid w:val="009A0473"/>
    <w:rsid w:val="009A2D31"/>
    <w:rsid w:val="009A3AAA"/>
    <w:rsid w:val="009A4126"/>
    <w:rsid w:val="009A47FD"/>
    <w:rsid w:val="009A4D3C"/>
    <w:rsid w:val="009A53F8"/>
    <w:rsid w:val="009A548D"/>
    <w:rsid w:val="009A74F8"/>
    <w:rsid w:val="009B0422"/>
    <w:rsid w:val="009B3C10"/>
    <w:rsid w:val="009B605A"/>
    <w:rsid w:val="009C283B"/>
    <w:rsid w:val="009C2998"/>
    <w:rsid w:val="009C3504"/>
    <w:rsid w:val="009C3DD9"/>
    <w:rsid w:val="009C5856"/>
    <w:rsid w:val="009C5B44"/>
    <w:rsid w:val="009C7364"/>
    <w:rsid w:val="009D0EB5"/>
    <w:rsid w:val="009D14CD"/>
    <w:rsid w:val="009D1DA2"/>
    <w:rsid w:val="009D7A4B"/>
    <w:rsid w:val="009E00F0"/>
    <w:rsid w:val="009E10F1"/>
    <w:rsid w:val="009E602E"/>
    <w:rsid w:val="009F01C5"/>
    <w:rsid w:val="009F0CB1"/>
    <w:rsid w:val="009F0D18"/>
    <w:rsid w:val="009F21C9"/>
    <w:rsid w:val="009F2808"/>
    <w:rsid w:val="009F2EEC"/>
    <w:rsid w:val="009F334C"/>
    <w:rsid w:val="00A02A12"/>
    <w:rsid w:val="00A031D3"/>
    <w:rsid w:val="00A04ADF"/>
    <w:rsid w:val="00A04D19"/>
    <w:rsid w:val="00A05DE8"/>
    <w:rsid w:val="00A06081"/>
    <w:rsid w:val="00A06F09"/>
    <w:rsid w:val="00A076C0"/>
    <w:rsid w:val="00A1356D"/>
    <w:rsid w:val="00A148B2"/>
    <w:rsid w:val="00A158A7"/>
    <w:rsid w:val="00A17529"/>
    <w:rsid w:val="00A2557C"/>
    <w:rsid w:val="00A259C7"/>
    <w:rsid w:val="00A264F1"/>
    <w:rsid w:val="00A3313B"/>
    <w:rsid w:val="00A368C9"/>
    <w:rsid w:val="00A36C92"/>
    <w:rsid w:val="00A375AE"/>
    <w:rsid w:val="00A4272B"/>
    <w:rsid w:val="00A4279D"/>
    <w:rsid w:val="00A43328"/>
    <w:rsid w:val="00A44648"/>
    <w:rsid w:val="00A4506E"/>
    <w:rsid w:val="00A47801"/>
    <w:rsid w:val="00A52A17"/>
    <w:rsid w:val="00A54055"/>
    <w:rsid w:val="00A54440"/>
    <w:rsid w:val="00A554BC"/>
    <w:rsid w:val="00A55D6C"/>
    <w:rsid w:val="00A560A7"/>
    <w:rsid w:val="00A61141"/>
    <w:rsid w:val="00A62D23"/>
    <w:rsid w:val="00A631BE"/>
    <w:rsid w:val="00A671FB"/>
    <w:rsid w:val="00A679FD"/>
    <w:rsid w:val="00A70DEE"/>
    <w:rsid w:val="00A70F94"/>
    <w:rsid w:val="00A742D8"/>
    <w:rsid w:val="00A847AA"/>
    <w:rsid w:val="00A84906"/>
    <w:rsid w:val="00A84A29"/>
    <w:rsid w:val="00A85EAC"/>
    <w:rsid w:val="00A904CE"/>
    <w:rsid w:val="00A90F09"/>
    <w:rsid w:val="00A94320"/>
    <w:rsid w:val="00A94BEE"/>
    <w:rsid w:val="00A94F67"/>
    <w:rsid w:val="00A96395"/>
    <w:rsid w:val="00A9714D"/>
    <w:rsid w:val="00A97C9D"/>
    <w:rsid w:val="00AA0916"/>
    <w:rsid w:val="00AA1428"/>
    <w:rsid w:val="00AA223F"/>
    <w:rsid w:val="00AA2666"/>
    <w:rsid w:val="00AA4195"/>
    <w:rsid w:val="00AA631E"/>
    <w:rsid w:val="00AA64A4"/>
    <w:rsid w:val="00AB4F65"/>
    <w:rsid w:val="00AB52FF"/>
    <w:rsid w:val="00AB55B5"/>
    <w:rsid w:val="00AC0010"/>
    <w:rsid w:val="00AC037E"/>
    <w:rsid w:val="00AC0A02"/>
    <w:rsid w:val="00AC124D"/>
    <w:rsid w:val="00AC1549"/>
    <w:rsid w:val="00AC1E46"/>
    <w:rsid w:val="00AC721F"/>
    <w:rsid w:val="00AD1546"/>
    <w:rsid w:val="00AD1A22"/>
    <w:rsid w:val="00AD2A47"/>
    <w:rsid w:val="00AD2A8D"/>
    <w:rsid w:val="00AD3A2F"/>
    <w:rsid w:val="00AD3AF6"/>
    <w:rsid w:val="00AD5F3F"/>
    <w:rsid w:val="00AE0BA1"/>
    <w:rsid w:val="00AE141C"/>
    <w:rsid w:val="00AE14BE"/>
    <w:rsid w:val="00AE1709"/>
    <w:rsid w:val="00AE5BAE"/>
    <w:rsid w:val="00AE76BE"/>
    <w:rsid w:val="00AF2EC2"/>
    <w:rsid w:val="00AF2FD4"/>
    <w:rsid w:val="00AF4FE2"/>
    <w:rsid w:val="00AF5E88"/>
    <w:rsid w:val="00AF7FCA"/>
    <w:rsid w:val="00B005B3"/>
    <w:rsid w:val="00B01864"/>
    <w:rsid w:val="00B03535"/>
    <w:rsid w:val="00B06CF1"/>
    <w:rsid w:val="00B13236"/>
    <w:rsid w:val="00B133B6"/>
    <w:rsid w:val="00B1553E"/>
    <w:rsid w:val="00B200AC"/>
    <w:rsid w:val="00B20A3D"/>
    <w:rsid w:val="00B20BB2"/>
    <w:rsid w:val="00B27112"/>
    <w:rsid w:val="00B279F6"/>
    <w:rsid w:val="00B30690"/>
    <w:rsid w:val="00B310DA"/>
    <w:rsid w:val="00B3441E"/>
    <w:rsid w:val="00B37C26"/>
    <w:rsid w:val="00B40E31"/>
    <w:rsid w:val="00B410AF"/>
    <w:rsid w:val="00B4131D"/>
    <w:rsid w:val="00B4167E"/>
    <w:rsid w:val="00B42F4F"/>
    <w:rsid w:val="00B42FDE"/>
    <w:rsid w:val="00B44DDF"/>
    <w:rsid w:val="00B44E2C"/>
    <w:rsid w:val="00B4564C"/>
    <w:rsid w:val="00B46C5B"/>
    <w:rsid w:val="00B47AA2"/>
    <w:rsid w:val="00B51118"/>
    <w:rsid w:val="00B511D5"/>
    <w:rsid w:val="00B52CAA"/>
    <w:rsid w:val="00B546EF"/>
    <w:rsid w:val="00B564C7"/>
    <w:rsid w:val="00B5781D"/>
    <w:rsid w:val="00B608DD"/>
    <w:rsid w:val="00B62473"/>
    <w:rsid w:val="00B62623"/>
    <w:rsid w:val="00B62A88"/>
    <w:rsid w:val="00B6329D"/>
    <w:rsid w:val="00B63566"/>
    <w:rsid w:val="00B64377"/>
    <w:rsid w:val="00B6795F"/>
    <w:rsid w:val="00B759E7"/>
    <w:rsid w:val="00B76B58"/>
    <w:rsid w:val="00B8092D"/>
    <w:rsid w:val="00B81FE4"/>
    <w:rsid w:val="00B834A2"/>
    <w:rsid w:val="00B84370"/>
    <w:rsid w:val="00B84627"/>
    <w:rsid w:val="00B86A66"/>
    <w:rsid w:val="00B875F0"/>
    <w:rsid w:val="00B87FCC"/>
    <w:rsid w:val="00B90668"/>
    <w:rsid w:val="00B90ECA"/>
    <w:rsid w:val="00B918DC"/>
    <w:rsid w:val="00B91B64"/>
    <w:rsid w:val="00B92E04"/>
    <w:rsid w:val="00B9377C"/>
    <w:rsid w:val="00B94C6E"/>
    <w:rsid w:val="00BA0515"/>
    <w:rsid w:val="00BA0989"/>
    <w:rsid w:val="00BA0997"/>
    <w:rsid w:val="00BA1714"/>
    <w:rsid w:val="00BA4AC8"/>
    <w:rsid w:val="00BA7569"/>
    <w:rsid w:val="00BB078D"/>
    <w:rsid w:val="00BB1D26"/>
    <w:rsid w:val="00BB28E7"/>
    <w:rsid w:val="00BB5D0E"/>
    <w:rsid w:val="00BC08EF"/>
    <w:rsid w:val="00BC0C20"/>
    <w:rsid w:val="00BC0F90"/>
    <w:rsid w:val="00BC2D61"/>
    <w:rsid w:val="00BC558C"/>
    <w:rsid w:val="00BC584C"/>
    <w:rsid w:val="00BC600F"/>
    <w:rsid w:val="00BD0712"/>
    <w:rsid w:val="00BD0B5B"/>
    <w:rsid w:val="00BD31B8"/>
    <w:rsid w:val="00BD3931"/>
    <w:rsid w:val="00BD421F"/>
    <w:rsid w:val="00BD425A"/>
    <w:rsid w:val="00BD47F0"/>
    <w:rsid w:val="00BD5B60"/>
    <w:rsid w:val="00BE07D0"/>
    <w:rsid w:val="00BE098A"/>
    <w:rsid w:val="00BE0A65"/>
    <w:rsid w:val="00BE1F5A"/>
    <w:rsid w:val="00BE302C"/>
    <w:rsid w:val="00BE34EF"/>
    <w:rsid w:val="00BE35A2"/>
    <w:rsid w:val="00BE5CA9"/>
    <w:rsid w:val="00BF0669"/>
    <w:rsid w:val="00BF0F13"/>
    <w:rsid w:val="00BF2D0E"/>
    <w:rsid w:val="00BF2D65"/>
    <w:rsid w:val="00BF5BD7"/>
    <w:rsid w:val="00BF6ECD"/>
    <w:rsid w:val="00BF7A9F"/>
    <w:rsid w:val="00C00C1C"/>
    <w:rsid w:val="00C00EB5"/>
    <w:rsid w:val="00C03457"/>
    <w:rsid w:val="00C03548"/>
    <w:rsid w:val="00C03D5F"/>
    <w:rsid w:val="00C04E33"/>
    <w:rsid w:val="00C06984"/>
    <w:rsid w:val="00C17836"/>
    <w:rsid w:val="00C33403"/>
    <w:rsid w:val="00C370A0"/>
    <w:rsid w:val="00C3730A"/>
    <w:rsid w:val="00C37E3A"/>
    <w:rsid w:val="00C40826"/>
    <w:rsid w:val="00C408BB"/>
    <w:rsid w:val="00C428CC"/>
    <w:rsid w:val="00C468BB"/>
    <w:rsid w:val="00C47792"/>
    <w:rsid w:val="00C51049"/>
    <w:rsid w:val="00C5287A"/>
    <w:rsid w:val="00C52F05"/>
    <w:rsid w:val="00C5318F"/>
    <w:rsid w:val="00C56770"/>
    <w:rsid w:val="00C60574"/>
    <w:rsid w:val="00C60EA0"/>
    <w:rsid w:val="00C61E3B"/>
    <w:rsid w:val="00C6618B"/>
    <w:rsid w:val="00C678DB"/>
    <w:rsid w:val="00C72665"/>
    <w:rsid w:val="00C73E7F"/>
    <w:rsid w:val="00C7413D"/>
    <w:rsid w:val="00C76ABB"/>
    <w:rsid w:val="00C77C4C"/>
    <w:rsid w:val="00C81375"/>
    <w:rsid w:val="00C8183F"/>
    <w:rsid w:val="00C90061"/>
    <w:rsid w:val="00C9049F"/>
    <w:rsid w:val="00C91FD1"/>
    <w:rsid w:val="00C93C45"/>
    <w:rsid w:val="00C945B9"/>
    <w:rsid w:val="00C97BFB"/>
    <w:rsid w:val="00CA172C"/>
    <w:rsid w:val="00CA2B8A"/>
    <w:rsid w:val="00CA2E25"/>
    <w:rsid w:val="00CA775C"/>
    <w:rsid w:val="00CA7C1B"/>
    <w:rsid w:val="00CB0B6D"/>
    <w:rsid w:val="00CB372A"/>
    <w:rsid w:val="00CB5CD2"/>
    <w:rsid w:val="00CB67FD"/>
    <w:rsid w:val="00CB71DF"/>
    <w:rsid w:val="00CC1954"/>
    <w:rsid w:val="00CC4AF8"/>
    <w:rsid w:val="00CC5D98"/>
    <w:rsid w:val="00CD0BC4"/>
    <w:rsid w:val="00CD1A14"/>
    <w:rsid w:val="00CD62D1"/>
    <w:rsid w:val="00CE0DBC"/>
    <w:rsid w:val="00CE35C2"/>
    <w:rsid w:val="00CE6654"/>
    <w:rsid w:val="00CE7D23"/>
    <w:rsid w:val="00CF1A83"/>
    <w:rsid w:val="00CF1B5C"/>
    <w:rsid w:val="00CF39B9"/>
    <w:rsid w:val="00CF694E"/>
    <w:rsid w:val="00D00146"/>
    <w:rsid w:val="00D00A33"/>
    <w:rsid w:val="00D027E9"/>
    <w:rsid w:val="00D02E74"/>
    <w:rsid w:val="00D0570E"/>
    <w:rsid w:val="00D063F2"/>
    <w:rsid w:val="00D066E8"/>
    <w:rsid w:val="00D07030"/>
    <w:rsid w:val="00D07067"/>
    <w:rsid w:val="00D1106B"/>
    <w:rsid w:val="00D16F67"/>
    <w:rsid w:val="00D17CD6"/>
    <w:rsid w:val="00D21259"/>
    <w:rsid w:val="00D237F5"/>
    <w:rsid w:val="00D23A55"/>
    <w:rsid w:val="00D25385"/>
    <w:rsid w:val="00D26289"/>
    <w:rsid w:val="00D2664C"/>
    <w:rsid w:val="00D30D55"/>
    <w:rsid w:val="00D31C05"/>
    <w:rsid w:val="00D33F3A"/>
    <w:rsid w:val="00D34892"/>
    <w:rsid w:val="00D34DC6"/>
    <w:rsid w:val="00D34F5A"/>
    <w:rsid w:val="00D35623"/>
    <w:rsid w:val="00D358CD"/>
    <w:rsid w:val="00D35D21"/>
    <w:rsid w:val="00D40DFF"/>
    <w:rsid w:val="00D4176A"/>
    <w:rsid w:val="00D44066"/>
    <w:rsid w:val="00D44D1F"/>
    <w:rsid w:val="00D54ACB"/>
    <w:rsid w:val="00D55E8F"/>
    <w:rsid w:val="00D572C0"/>
    <w:rsid w:val="00D5793C"/>
    <w:rsid w:val="00D579FE"/>
    <w:rsid w:val="00D61354"/>
    <w:rsid w:val="00D61C79"/>
    <w:rsid w:val="00D63FCA"/>
    <w:rsid w:val="00D652D1"/>
    <w:rsid w:val="00D669EF"/>
    <w:rsid w:val="00D67DE0"/>
    <w:rsid w:val="00D7068A"/>
    <w:rsid w:val="00D70BDD"/>
    <w:rsid w:val="00D7248C"/>
    <w:rsid w:val="00D75076"/>
    <w:rsid w:val="00D803D9"/>
    <w:rsid w:val="00D81332"/>
    <w:rsid w:val="00D86309"/>
    <w:rsid w:val="00D86D98"/>
    <w:rsid w:val="00D877FB"/>
    <w:rsid w:val="00D901E9"/>
    <w:rsid w:val="00D91F20"/>
    <w:rsid w:val="00D95F2F"/>
    <w:rsid w:val="00D96DDA"/>
    <w:rsid w:val="00D97035"/>
    <w:rsid w:val="00D97B2B"/>
    <w:rsid w:val="00D97E0A"/>
    <w:rsid w:val="00DA0053"/>
    <w:rsid w:val="00DA2ACB"/>
    <w:rsid w:val="00DA40DA"/>
    <w:rsid w:val="00DA44BA"/>
    <w:rsid w:val="00DA6580"/>
    <w:rsid w:val="00DA759F"/>
    <w:rsid w:val="00DA75DA"/>
    <w:rsid w:val="00DB1819"/>
    <w:rsid w:val="00DB42DB"/>
    <w:rsid w:val="00DB42F6"/>
    <w:rsid w:val="00DB5349"/>
    <w:rsid w:val="00DB5783"/>
    <w:rsid w:val="00DB6692"/>
    <w:rsid w:val="00DB73CD"/>
    <w:rsid w:val="00DB748A"/>
    <w:rsid w:val="00DB7F2D"/>
    <w:rsid w:val="00DC01AE"/>
    <w:rsid w:val="00DC0F1E"/>
    <w:rsid w:val="00DC240D"/>
    <w:rsid w:val="00DC331E"/>
    <w:rsid w:val="00DC5BB4"/>
    <w:rsid w:val="00DD1969"/>
    <w:rsid w:val="00DD5E6A"/>
    <w:rsid w:val="00DD7A93"/>
    <w:rsid w:val="00DE0AC0"/>
    <w:rsid w:val="00DE15EB"/>
    <w:rsid w:val="00DE39D0"/>
    <w:rsid w:val="00DE45EA"/>
    <w:rsid w:val="00DE5860"/>
    <w:rsid w:val="00DF2C46"/>
    <w:rsid w:val="00DF4955"/>
    <w:rsid w:val="00DF51B5"/>
    <w:rsid w:val="00DF5716"/>
    <w:rsid w:val="00DF6D68"/>
    <w:rsid w:val="00E005DA"/>
    <w:rsid w:val="00E0092E"/>
    <w:rsid w:val="00E0483E"/>
    <w:rsid w:val="00E04C34"/>
    <w:rsid w:val="00E0529F"/>
    <w:rsid w:val="00E10E26"/>
    <w:rsid w:val="00E12F61"/>
    <w:rsid w:val="00E16AE9"/>
    <w:rsid w:val="00E20313"/>
    <w:rsid w:val="00E2148C"/>
    <w:rsid w:val="00E21804"/>
    <w:rsid w:val="00E271FB"/>
    <w:rsid w:val="00E33061"/>
    <w:rsid w:val="00E33346"/>
    <w:rsid w:val="00E336A1"/>
    <w:rsid w:val="00E345FE"/>
    <w:rsid w:val="00E358C1"/>
    <w:rsid w:val="00E362B6"/>
    <w:rsid w:val="00E36571"/>
    <w:rsid w:val="00E404F4"/>
    <w:rsid w:val="00E41697"/>
    <w:rsid w:val="00E41E45"/>
    <w:rsid w:val="00E4316D"/>
    <w:rsid w:val="00E434BB"/>
    <w:rsid w:val="00E43566"/>
    <w:rsid w:val="00E45AB1"/>
    <w:rsid w:val="00E46039"/>
    <w:rsid w:val="00E474CC"/>
    <w:rsid w:val="00E47CA4"/>
    <w:rsid w:val="00E50631"/>
    <w:rsid w:val="00E506C2"/>
    <w:rsid w:val="00E50A44"/>
    <w:rsid w:val="00E54A07"/>
    <w:rsid w:val="00E55B0A"/>
    <w:rsid w:val="00E55E3F"/>
    <w:rsid w:val="00E5649D"/>
    <w:rsid w:val="00E571D7"/>
    <w:rsid w:val="00E5742A"/>
    <w:rsid w:val="00E60972"/>
    <w:rsid w:val="00E63DA1"/>
    <w:rsid w:val="00E65318"/>
    <w:rsid w:val="00E65F79"/>
    <w:rsid w:val="00E67B51"/>
    <w:rsid w:val="00E71D64"/>
    <w:rsid w:val="00E73261"/>
    <w:rsid w:val="00E75111"/>
    <w:rsid w:val="00E7779B"/>
    <w:rsid w:val="00E77A35"/>
    <w:rsid w:val="00E804DB"/>
    <w:rsid w:val="00E8203F"/>
    <w:rsid w:val="00E82E74"/>
    <w:rsid w:val="00E851CC"/>
    <w:rsid w:val="00E870B1"/>
    <w:rsid w:val="00E8711C"/>
    <w:rsid w:val="00E8736F"/>
    <w:rsid w:val="00E87D27"/>
    <w:rsid w:val="00E92338"/>
    <w:rsid w:val="00E940F8"/>
    <w:rsid w:val="00E94D32"/>
    <w:rsid w:val="00EA0B18"/>
    <w:rsid w:val="00EA24A2"/>
    <w:rsid w:val="00EA3067"/>
    <w:rsid w:val="00EA38C5"/>
    <w:rsid w:val="00EA3DE4"/>
    <w:rsid w:val="00EA5266"/>
    <w:rsid w:val="00EA5A8A"/>
    <w:rsid w:val="00EA60D5"/>
    <w:rsid w:val="00EA6A5A"/>
    <w:rsid w:val="00EA74DC"/>
    <w:rsid w:val="00EB0B87"/>
    <w:rsid w:val="00EB40BF"/>
    <w:rsid w:val="00EB628A"/>
    <w:rsid w:val="00EC1B7F"/>
    <w:rsid w:val="00EC3FFF"/>
    <w:rsid w:val="00EC4118"/>
    <w:rsid w:val="00EC4AE1"/>
    <w:rsid w:val="00ED1C5B"/>
    <w:rsid w:val="00EE26C9"/>
    <w:rsid w:val="00EE5330"/>
    <w:rsid w:val="00EE54C7"/>
    <w:rsid w:val="00EE6A36"/>
    <w:rsid w:val="00EF052D"/>
    <w:rsid w:val="00EF0AF5"/>
    <w:rsid w:val="00EF794D"/>
    <w:rsid w:val="00F0040D"/>
    <w:rsid w:val="00F005D7"/>
    <w:rsid w:val="00F0182F"/>
    <w:rsid w:val="00F04D79"/>
    <w:rsid w:val="00F05A2A"/>
    <w:rsid w:val="00F05FD0"/>
    <w:rsid w:val="00F077AF"/>
    <w:rsid w:val="00F134E9"/>
    <w:rsid w:val="00F13FA0"/>
    <w:rsid w:val="00F146D8"/>
    <w:rsid w:val="00F15BFC"/>
    <w:rsid w:val="00F168FB"/>
    <w:rsid w:val="00F16CB6"/>
    <w:rsid w:val="00F22FB7"/>
    <w:rsid w:val="00F23BAD"/>
    <w:rsid w:val="00F24ABF"/>
    <w:rsid w:val="00F255B7"/>
    <w:rsid w:val="00F26A71"/>
    <w:rsid w:val="00F26C42"/>
    <w:rsid w:val="00F30E37"/>
    <w:rsid w:val="00F323D9"/>
    <w:rsid w:val="00F35031"/>
    <w:rsid w:val="00F35409"/>
    <w:rsid w:val="00F36424"/>
    <w:rsid w:val="00F4012B"/>
    <w:rsid w:val="00F412FE"/>
    <w:rsid w:val="00F428C8"/>
    <w:rsid w:val="00F45AB6"/>
    <w:rsid w:val="00F51F4F"/>
    <w:rsid w:val="00F54CBF"/>
    <w:rsid w:val="00F56A78"/>
    <w:rsid w:val="00F57506"/>
    <w:rsid w:val="00F61608"/>
    <w:rsid w:val="00F6387F"/>
    <w:rsid w:val="00F6397D"/>
    <w:rsid w:val="00F65198"/>
    <w:rsid w:val="00F6626B"/>
    <w:rsid w:val="00F66E1E"/>
    <w:rsid w:val="00F66EEB"/>
    <w:rsid w:val="00F67419"/>
    <w:rsid w:val="00F70014"/>
    <w:rsid w:val="00F72B3A"/>
    <w:rsid w:val="00F72D3F"/>
    <w:rsid w:val="00F72DAA"/>
    <w:rsid w:val="00F7348D"/>
    <w:rsid w:val="00F7405D"/>
    <w:rsid w:val="00F7549C"/>
    <w:rsid w:val="00F76AC6"/>
    <w:rsid w:val="00F76B4E"/>
    <w:rsid w:val="00F77EF4"/>
    <w:rsid w:val="00F80708"/>
    <w:rsid w:val="00F8097F"/>
    <w:rsid w:val="00F84A16"/>
    <w:rsid w:val="00F86170"/>
    <w:rsid w:val="00F86439"/>
    <w:rsid w:val="00F911B9"/>
    <w:rsid w:val="00F927D5"/>
    <w:rsid w:val="00F95D86"/>
    <w:rsid w:val="00F96172"/>
    <w:rsid w:val="00F96DFB"/>
    <w:rsid w:val="00FA0197"/>
    <w:rsid w:val="00FA08DD"/>
    <w:rsid w:val="00FA0D0E"/>
    <w:rsid w:val="00FA6A49"/>
    <w:rsid w:val="00FA768D"/>
    <w:rsid w:val="00FB51BE"/>
    <w:rsid w:val="00FB5FFF"/>
    <w:rsid w:val="00FB64E5"/>
    <w:rsid w:val="00FC201E"/>
    <w:rsid w:val="00FC3424"/>
    <w:rsid w:val="00FC460C"/>
    <w:rsid w:val="00FC4A92"/>
    <w:rsid w:val="00FC4FA2"/>
    <w:rsid w:val="00FC6CC6"/>
    <w:rsid w:val="00FD47A5"/>
    <w:rsid w:val="00FD6096"/>
    <w:rsid w:val="00FD735E"/>
    <w:rsid w:val="00FE15EA"/>
    <w:rsid w:val="00FE1FF2"/>
    <w:rsid w:val="00FE22F6"/>
    <w:rsid w:val="00FE2497"/>
    <w:rsid w:val="00FE3464"/>
    <w:rsid w:val="00FE3B90"/>
    <w:rsid w:val="00FE45CA"/>
    <w:rsid w:val="00FE5BC7"/>
    <w:rsid w:val="00FE5E2C"/>
    <w:rsid w:val="00FE5FF6"/>
    <w:rsid w:val="00FE667C"/>
    <w:rsid w:val="00FF02E9"/>
    <w:rsid w:val="00FF4815"/>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1FDFC"/>
  <w15:docId w15:val="{B88643A2-7340-4013-B176-571F4AFA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BF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3"/>
      </w:numPr>
      <w:suppressAutoHyphens w:val="0"/>
      <w:jc w:val="both"/>
    </w:pPr>
    <w:rPr>
      <w:rFonts w:eastAsia="MS Mincho"/>
      <w:noProof/>
    </w:rPr>
  </w:style>
  <w:style w:type="paragraph" w:customStyle="1" w:styleId="Akapitzlist1">
    <w:name w:val="Akapit z listą1"/>
    <w:basedOn w:val="Normalny"/>
    <w:link w:val="ListParagraphChar"/>
    <w:qFormat/>
    <w:rsid w:val="00B63566"/>
    <w:pPr>
      <w:widowControl/>
      <w:numPr>
        <w:numId w:val="21"/>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4"/>
      </w:numPr>
    </w:pPr>
  </w:style>
  <w:style w:type="paragraph" w:styleId="Akapitzlist">
    <w:name w:val="List Paragraph"/>
    <w:aliases w:val="CW_Lista,L1,Numerowanie,List Paragraph,2 heading,A_wyliczenie,K-P_odwolanie,Akapit z listą5,maz_wyliczenie,opis dzialania,Wypunktowanie,Akapit z listą BS,wypunktowanie,CP-UC,CP-Punkty,Bullet List,List - bullets,Equipment,Bullet 1,b1,lp1"/>
    <w:basedOn w:val="Normalny"/>
    <w:link w:val="AkapitzlistZnak"/>
    <w:uiPriority w:val="34"/>
    <w:qFormat/>
    <w:rsid w:val="00B63566"/>
    <w:pPr>
      <w:widowControl/>
      <w:numPr>
        <w:numId w:val="2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9"/>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Akapit z listą BS Znak,wypunktowanie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character" w:customStyle="1" w:styleId="ListParagraphChar">
    <w:name w:val="List Paragraph Char"/>
    <w:link w:val="Akapitzlist1"/>
    <w:locked/>
    <w:rsid w:val="00B918DC"/>
    <w:rPr>
      <w:rFonts w:cs="Calibri"/>
      <w:sz w:val="24"/>
      <w:szCs w:val="24"/>
      <w:lang w:eastAsia="en-US"/>
    </w:rPr>
  </w:style>
  <w:style w:type="character" w:customStyle="1" w:styleId="UnresolvedMention">
    <w:name w:val="Unresolved Mention"/>
    <w:basedOn w:val="Domylnaczcionkaakapitu"/>
    <w:uiPriority w:val="99"/>
    <w:semiHidden/>
    <w:unhideWhenUsed/>
    <w:rsid w:val="008443A8"/>
    <w:rPr>
      <w:color w:val="605E5C"/>
      <w:shd w:val="clear" w:color="auto" w:fill="E1DFDD"/>
    </w:rPr>
  </w:style>
  <w:style w:type="numbering" w:customStyle="1" w:styleId="11111111">
    <w:name w:val="1 / 1.1 / 1.1.111"/>
    <w:basedOn w:val="Bezlisty"/>
    <w:next w:val="111111"/>
    <w:rsid w:val="00FE2497"/>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k.edu.pl/" TargetMode="External"/><Relationship Id="rId18" Type="http://schemas.openxmlformats.org/officeDocument/2006/relationships/hyperlink" Target="mailto:iod@ujk.edu.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ip.ujk.edu.pl/dzp/przetargi.ph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k.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F5509-7FEC-41C6-96B3-0B08A61A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22</Pages>
  <Words>9096</Words>
  <Characters>54579</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63548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Kowalczyk</cp:lastModifiedBy>
  <cp:revision>16</cp:revision>
  <cp:lastPrinted>2021-06-02T10:06:00Z</cp:lastPrinted>
  <dcterms:created xsi:type="dcterms:W3CDTF">2021-05-31T06:37:00Z</dcterms:created>
  <dcterms:modified xsi:type="dcterms:W3CDTF">2021-06-02T10:30:00Z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