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572"/>
        <w:gridCol w:w="2258"/>
        <w:gridCol w:w="1701"/>
        <w:gridCol w:w="1134"/>
        <w:gridCol w:w="8931"/>
      </w:tblGrid>
      <w:tr w:rsidR="008C23E2" w:rsidRPr="008B048F" w:rsidTr="008B048F">
        <w:trPr>
          <w:trHeight w:val="565"/>
        </w:trPr>
        <w:tc>
          <w:tcPr>
            <w:tcW w:w="14596" w:type="dxa"/>
            <w:gridSpan w:val="5"/>
          </w:tcPr>
          <w:p w:rsidR="008C23E2" w:rsidRPr="008B048F" w:rsidRDefault="008C23E2" w:rsidP="008C23E2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8B048F">
              <w:rPr>
                <w:rFonts w:ascii="Arial Narrow" w:hAnsi="Arial Narrow" w:cs="Arial"/>
                <w:b/>
                <w:sz w:val="20"/>
                <w:szCs w:val="20"/>
              </w:rPr>
              <w:t>Załącznik nr 1 do SWZ</w:t>
            </w:r>
          </w:p>
        </w:tc>
      </w:tr>
      <w:tr w:rsidR="008C23E2" w:rsidRPr="008B048F" w:rsidTr="008B048F">
        <w:trPr>
          <w:trHeight w:val="565"/>
        </w:trPr>
        <w:tc>
          <w:tcPr>
            <w:tcW w:w="14596" w:type="dxa"/>
            <w:gridSpan w:val="5"/>
          </w:tcPr>
          <w:p w:rsidR="008C23E2" w:rsidRPr="008B048F" w:rsidRDefault="008C23E2" w:rsidP="00A478E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8C23E2" w:rsidRPr="008B048F" w:rsidRDefault="008C23E2" w:rsidP="008C23E2">
            <w:pPr>
              <w:tabs>
                <w:tab w:val="left" w:pos="5712"/>
              </w:tabs>
              <w:rPr>
                <w:rFonts w:ascii="Arial Narrow" w:hAnsi="Arial Narrow" w:cs="Arial"/>
                <w:b/>
              </w:rPr>
            </w:pPr>
            <w:r w:rsidRPr="008B048F">
              <w:rPr>
                <w:rFonts w:ascii="Arial Narrow" w:hAnsi="Arial Narrow" w:cs="Arial"/>
                <w:b/>
              </w:rPr>
              <w:t xml:space="preserve">             Opis przedmiotu zamówienia</w:t>
            </w:r>
            <w:r w:rsidRPr="008B048F">
              <w:rPr>
                <w:rFonts w:ascii="Arial Narrow" w:hAnsi="Arial Narrow" w:cs="Arial"/>
                <w:b/>
              </w:rPr>
              <w:tab/>
            </w:r>
          </w:p>
        </w:tc>
      </w:tr>
      <w:tr w:rsidR="00280185" w:rsidRPr="008B048F" w:rsidTr="008B048F">
        <w:trPr>
          <w:trHeight w:val="565"/>
        </w:trPr>
        <w:tc>
          <w:tcPr>
            <w:tcW w:w="572" w:type="dxa"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b/>
                <w:sz w:val="20"/>
                <w:szCs w:val="20"/>
              </w:rPr>
              <w:t>L.p.</w:t>
            </w:r>
          </w:p>
        </w:tc>
        <w:tc>
          <w:tcPr>
            <w:tcW w:w="2258" w:type="dxa"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1701" w:type="dxa"/>
            <w:hideMark/>
          </w:tcPr>
          <w:p w:rsidR="004A30ED" w:rsidRPr="008B048F" w:rsidRDefault="00280185" w:rsidP="00A478E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b/>
                <w:sz w:val="20"/>
                <w:szCs w:val="20"/>
              </w:rPr>
              <w:t>Szt. / opak.</w:t>
            </w:r>
            <w:r w:rsidR="004A30ED" w:rsidRPr="008B048F">
              <w:rPr>
                <w:rFonts w:ascii="Arial Narrow" w:hAnsi="Arial Narrow" w:cs="Arial"/>
                <w:b/>
                <w:sz w:val="20"/>
                <w:szCs w:val="20"/>
              </w:rPr>
              <w:t>/komplet/</w:t>
            </w:r>
          </w:p>
          <w:p w:rsidR="00280185" w:rsidRPr="008B048F" w:rsidRDefault="004A30ED" w:rsidP="00A478E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b/>
                <w:sz w:val="20"/>
                <w:szCs w:val="20"/>
              </w:rPr>
              <w:t>zestaw</w:t>
            </w:r>
          </w:p>
        </w:tc>
        <w:tc>
          <w:tcPr>
            <w:tcW w:w="1134" w:type="dxa"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b/>
                <w:sz w:val="20"/>
                <w:szCs w:val="20"/>
              </w:rPr>
              <w:t>Liczba/ ilość</w:t>
            </w:r>
          </w:p>
        </w:tc>
        <w:tc>
          <w:tcPr>
            <w:tcW w:w="8931" w:type="dxa"/>
          </w:tcPr>
          <w:p w:rsidR="00280185" w:rsidRPr="008B048F" w:rsidRDefault="00A478EC" w:rsidP="00A478E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b/>
                <w:sz w:val="20"/>
                <w:szCs w:val="20"/>
              </w:rPr>
              <w:t xml:space="preserve">Opis </w:t>
            </w:r>
          </w:p>
        </w:tc>
      </w:tr>
      <w:tr w:rsidR="00A478EC" w:rsidRPr="008B048F" w:rsidTr="008B048F">
        <w:trPr>
          <w:trHeight w:val="565"/>
        </w:trPr>
        <w:tc>
          <w:tcPr>
            <w:tcW w:w="14596" w:type="dxa"/>
            <w:gridSpan w:val="5"/>
          </w:tcPr>
          <w:p w:rsidR="00A478EC" w:rsidRPr="008B048F" w:rsidRDefault="00A478EC" w:rsidP="00A478E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478EC" w:rsidRPr="008B048F" w:rsidRDefault="00A478EC" w:rsidP="00A478E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b/>
                <w:sz w:val="20"/>
                <w:szCs w:val="20"/>
              </w:rPr>
              <w:t>ZBPZ/2021/00213 (poz.1)</w:t>
            </w:r>
          </w:p>
        </w:tc>
      </w:tr>
      <w:tr w:rsidR="00280185" w:rsidRPr="008B048F" w:rsidTr="008B048F">
        <w:trPr>
          <w:trHeight w:val="418"/>
        </w:trPr>
        <w:tc>
          <w:tcPr>
            <w:tcW w:w="572" w:type="dxa"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58" w:type="dxa"/>
            <w:hideMark/>
          </w:tcPr>
          <w:p w:rsidR="00A478EC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Apteczka pierwszej pomocy </w:t>
            </w:r>
          </w:p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z wyposażeniem </w:t>
            </w:r>
          </w:p>
        </w:tc>
        <w:tc>
          <w:tcPr>
            <w:tcW w:w="1701" w:type="dxa"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931" w:type="dxa"/>
          </w:tcPr>
          <w:p w:rsidR="00A478EC" w:rsidRPr="008B048F" w:rsidRDefault="00A478EC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Apteczka pierwszej pomocy z wyposażeniem</w:t>
            </w:r>
          </w:p>
          <w:p w:rsidR="00280185" w:rsidRPr="008B048F" w:rsidRDefault="00A478EC" w:rsidP="0035560A">
            <w:pPr>
              <w:tabs>
                <w:tab w:val="left" w:pos="0"/>
              </w:tabs>
              <w:ind w:right="-1953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Apteczka musi zawierać</w:t>
            </w:r>
            <w:r w:rsidR="005C3BF0" w:rsidRPr="008B048F">
              <w:rPr>
                <w:rFonts w:ascii="Arial Narrow" w:hAnsi="Arial Narrow" w:cs="Arial"/>
                <w:sz w:val="20"/>
                <w:szCs w:val="20"/>
              </w:rPr>
              <w:t xml:space="preserve"> :</w:t>
            </w:r>
            <w:r w:rsidR="005C3BF0" w:rsidRPr="008B048F">
              <w:rPr>
                <w:rFonts w:ascii="Arial Narrow" w:hAnsi="Arial Narrow" w:cs="Arial"/>
                <w:sz w:val="20"/>
                <w:szCs w:val="20"/>
              </w:rPr>
              <w:br/>
            </w:r>
            <w:r w:rsidR="00F318CD" w:rsidRPr="008B048F">
              <w:rPr>
                <w:rFonts w:ascii="Arial Narrow" w:hAnsi="Arial Narrow" w:cs="Arial"/>
                <w:sz w:val="20"/>
                <w:szCs w:val="20"/>
              </w:rPr>
              <w:t>1 szt. Kompres zimny</w:t>
            </w:r>
            <w:r w:rsidR="00F318CD" w:rsidRPr="008B048F">
              <w:rPr>
                <w:rFonts w:ascii="Arial Narrow" w:hAnsi="Arial Narrow" w:cs="Arial"/>
                <w:sz w:val="20"/>
                <w:szCs w:val="20"/>
              </w:rPr>
              <w:br/>
              <w:t>2 szt. Kompres na oko</w:t>
            </w:r>
            <w:r w:rsidR="00F318CD" w:rsidRPr="008B048F">
              <w:rPr>
                <w:rFonts w:ascii="Arial Narrow" w:hAnsi="Arial Narrow" w:cs="Arial"/>
                <w:sz w:val="20"/>
                <w:szCs w:val="20"/>
              </w:rPr>
              <w:br/>
              <w:t>3 szt. Kompres 10 x 10cm (pak po 2 szt.)</w:t>
            </w:r>
            <w:r w:rsidR="00F318CD" w:rsidRPr="008B048F">
              <w:rPr>
                <w:rFonts w:ascii="Arial Narrow" w:hAnsi="Arial Narrow" w:cs="Arial"/>
                <w:sz w:val="20"/>
                <w:szCs w:val="20"/>
              </w:rPr>
              <w:br/>
              <w:t>2 szt. Opaska elastyczna 4m x 6cm</w:t>
            </w:r>
            <w:r w:rsidR="00F318CD" w:rsidRPr="008B048F">
              <w:rPr>
                <w:rFonts w:ascii="Arial Narrow" w:hAnsi="Arial Narrow" w:cs="Arial"/>
                <w:sz w:val="20"/>
                <w:szCs w:val="20"/>
              </w:rPr>
              <w:br/>
              <w:t>2 szt. Opaska elastyczna 4m x 8cm</w:t>
            </w:r>
            <w:r w:rsidR="00F318CD" w:rsidRPr="008B048F">
              <w:rPr>
                <w:rFonts w:ascii="Arial Narrow" w:hAnsi="Arial Narrow" w:cs="Arial"/>
                <w:sz w:val="20"/>
                <w:szCs w:val="20"/>
              </w:rPr>
              <w:br/>
              <w:t>1 kpl. Plaster 10 x 6 cm (8szt.)</w:t>
            </w:r>
            <w:r w:rsidR="00F318CD" w:rsidRPr="008B048F">
              <w:rPr>
                <w:rFonts w:ascii="Arial Narrow" w:hAnsi="Arial Narrow" w:cs="Arial"/>
                <w:sz w:val="20"/>
                <w:szCs w:val="20"/>
              </w:rPr>
              <w:br/>
              <w:t>1 kpl. Zestaw plastrów (20szt.)</w:t>
            </w:r>
            <w:r w:rsidR="00F318CD" w:rsidRPr="008B048F">
              <w:rPr>
                <w:rFonts w:ascii="Arial Narrow" w:hAnsi="Arial Narrow" w:cs="Arial"/>
                <w:sz w:val="20"/>
                <w:szCs w:val="20"/>
              </w:rPr>
              <w:br/>
              <w:t>1 szt. Przylepiec 5m x 2,5 cm</w:t>
            </w:r>
            <w:r w:rsidR="00F318CD" w:rsidRPr="008B048F">
              <w:rPr>
                <w:rFonts w:ascii="Arial Narrow" w:hAnsi="Arial Narrow" w:cs="Arial"/>
                <w:sz w:val="20"/>
                <w:szCs w:val="20"/>
              </w:rPr>
              <w:br/>
              <w:t>1 szt. Opatrunek indywidualny G</w:t>
            </w:r>
            <w:r w:rsidR="00F318CD" w:rsidRPr="008B048F">
              <w:rPr>
                <w:rFonts w:ascii="Arial Narrow" w:hAnsi="Arial Narrow" w:cs="Arial"/>
                <w:sz w:val="20"/>
                <w:szCs w:val="20"/>
              </w:rPr>
              <w:br/>
              <w:t>3 szt. Opatrunek indywidualny M</w:t>
            </w:r>
            <w:r w:rsidR="00F318CD" w:rsidRPr="008B048F">
              <w:rPr>
                <w:rFonts w:ascii="Arial Narrow" w:hAnsi="Arial Narrow" w:cs="Arial"/>
                <w:sz w:val="20"/>
                <w:szCs w:val="20"/>
              </w:rPr>
              <w:br/>
              <w:t>1 szt. Opatrunek indywidualny K</w:t>
            </w:r>
            <w:r w:rsidR="00F318CD" w:rsidRPr="008B048F">
              <w:rPr>
                <w:rFonts w:ascii="Arial Narrow" w:hAnsi="Arial Narrow" w:cs="Arial"/>
                <w:sz w:val="20"/>
                <w:szCs w:val="20"/>
              </w:rPr>
              <w:br/>
              <w:t>1 szt. Chusta opatrunkowa 60 x 80cm</w:t>
            </w:r>
            <w:r w:rsidR="00F318CD" w:rsidRPr="008B048F">
              <w:rPr>
                <w:rFonts w:ascii="Arial Narrow" w:hAnsi="Arial Narrow" w:cs="Arial"/>
                <w:sz w:val="20"/>
                <w:szCs w:val="20"/>
              </w:rPr>
              <w:br/>
              <w:t>2 szt. Chusta trójkątna</w:t>
            </w:r>
            <w:r w:rsidR="00F318CD" w:rsidRPr="008B048F">
              <w:rPr>
                <w:rFonts w:ascii="Arial Narrow" w:hAnsi="Arial Narrow" w:cs="Arial"/>
                <w:sz w:val="20"/>
                <w:szCs w:val="20"/>
              </w:rPr>
              <w:br/>
              <w:t>1 kpl. Chusta z fliseliny (5 szt.)</w:t>
            </w:r>
            <w:r w:rsidR="00F318CD" w:rsidRPr="008B048F">
              <w:rPr>
                <w:rFonts w:ascii="Arial Narrow" w:hAnsi="Arial Narrow" w:cs="Arial"/>
                <w:sz w:val="20"/>
                <w:szCs w:val="20"/>
              </w:rPr>
              <w:br/>
              <w:t>1 szt. Koc ratunkowy 160 x 210 cm</w:t>
            </w:r>
            <w:r w:rsidR="00F318CD" w:rsidRPr="008B048F">
              <w:rPr>
                <w:rFonts w:ascii="Arial Narrow" w:hAnsi="Arial Narrow" w:cs="Arial"/>
                <w:sz w:val="20"/>
                <w:szCs w:val="20"/>
              </w:rPr>
              <w:br/>
              <w:t>1 szt. Nożyczki 19 cm</w:t>
            </w:r>
            <w:r w:rsidR="00F318CD" w:rsidRPr="008B048F">
              <w:rPr>
                <w:rFonts w:ascii="Arial Narrow" w:hAnsi="Arial Narrow" w:cs="Arial"/>
                <w:sz w:val="20"/>
                <w:szCs w:val="20"/>
              </w:rPr>
              <w:br/>
              <w:t>4 szt. Rękawice winylowe</w:t>
            </w:r>
            <w:r w:rsidR="00F318CD" w:rsidRPr="008B048F">
              <w:rPr>
                <w:rFonts w:ascii="Arial Narrow" w:hAnsi="Arial Narrow" w:cs="Arial"/>
                <w:sz w:val="20"/>
                <w:szCs w:val="20"/>
              </w:rPr>
              <w:br/>
              <w:t>2 szt. Worek foliowy 30x40 cm</w:t>
            </w:r>
            <w:r w:rsidR="00F318CD" w:rsidRPr="008B048F">
              <w:rPr>
                <w:rFonts w:ascii="Arial Narrow" w:hAnsi="Arial Narrow" w:cs="Arial"/>
                <w:sz w:val="20"/>
                <w:szCs w:val="20"/>
              </w:rPr>
              <w:br/>
              <w:t>6 szt. Chusteczka dezynfekująca</w:t>
            </w:r>
            <w:r w:rsidR="00F318CD" w:rsidRPr="008B048F">
              <w:rPr>
                <w:rFonts w:ascii="Arial Narrow" w:hAnsi="Arial Narrow" w:cs="Arial"/>
                <w:sz w:val="20"/>
                <w:szCs w:val="20"/>
              </w:rPr>
              <w:br/>
              <w:t xml:space="preserve">1 szt. Ustnik do sztucznego oddychania </w:t>
            </w:r>
            <w:r w:rsidR="00F318CD" w:rsidRPr="008B048F">
              <w:rPr>
                <w:rFonts w:ascii="Arial Narrow" w:hAnsi="Arial Narrow" w:cs="Arial"/>
                <w:sz w:val="20"/>
                <w:szCs w:val="20"/>
              </w:rPr>
              <w:br/>
              <w:t>1 szt. Instruk</w:t>
            </w:r>
            <w:r w:rsidR="00FD342E" w:rsidRPr="008B048F">
              <w:rPr>
                <w:rFonts w:ascii="Arial Narrow" w:hAnsi="Arial Narrow" w:cs="Arial"/>
                <w:sz w:val="20"/>
                <w:szCs w:val="20"/>
              </w:rPr>
              <w:t>cja udzielania pierwszej pomocy</w:t>
            </w:r>
          </w:p>
        </w:tc>
      </w:tr>
      <w:tr w:rsidR="00280185" w:rsidRPr="008B048F" w:rsidTr="008B048F">
        <w:trPr>
          <w:trHeight w:val="398"/>
        </w:trPr>
        <w:tc>
          <w:tcPr>
            <w:tcW w:w="572" w:type="dxa"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258" w:type="dxa"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Pojemnik na odpady medyczne 10l</w:t>
            </w:r>
          </w:p>
        </w:tc>
        <w:tc>
          <w:tcPr>
            <w:tcW w:w="1701" w:type="dxa"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40</w:t>
            </w:r>
          </w:p>
        </w:tc>
        <w:tc>
          <w:tcPr>
            <w:tcW w:w="8931" w:type="dxa"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Pojemnik na odpady medyczne- pojemność 10 l z polipropylenu, odporny na przekłucia, kolor czerwony, z pokryw</w:t>
            </w:r>
            <w:r w:rsidR="005C3BF0" w:rsidRPr="008B048F">
              <w:rPr>
                <w:rFonts w:ascii="Arial Narrow" w:hAnsi="Arial Narrow" w:cs="Arial"/>
                <w:sz w:val="20"/>
                <w:szCs w:val="20"/>
              </w:rPr>
              <w:t>ką, z etykietą materiał zakaźny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>,</w:t>
            </w:r>
            <w:r w:rsidR="00045DD5" w:rsidRPr="008B048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>z  otworem wrzutowym. Musi pozwalać na  bezpieczne gromadzenie, przechowywanie i transport zużytego osprzętu medycznego (strzykawki, ezy, pojemniczki na materiał biologiczny, plastry, waciki/kompresiki, igły ).</w:t>
            </w:r>
          </w:p>
        </w:tc>
      </w:tr>
      <w:tr w:rsidR="00280185" w:rsidRPr="008B048F" w:rsidTr="008B048F">
        <w:trPr>
          <w:trHeight w:val="492"/>
        </w:trPr>
        <w:tc>
          <w:tcPr>
            <w:tcW w:w="572" w:type="dxa"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258" w:type="dxa"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Kompres gazowy 6x6cm nasączony alkoholem 70%, </w:t>
            </w:r>
          </w:p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(1op = 100 szt.)</w:t>
            </w:r>
          </w:p>
        </w:tc>
        <w:tc>
          <w:tcPr>
            <w:tcW w:w="1701" w:type="dxa"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134" w:type="dxa"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24</w:t>
            </w:r>
          </w:p>
        </w:tc>
        <w:tc>
          <w:tcPr>
            <w:tcW w:w="8931" w:type="dxa"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Kompres gazowy nasączony alkoholem 70 % - rozmiar 6 x 6 mm, do użytku zewnętrznego, do dezynfekcji.</w:t>
            </w:r>
          </w:p>
        </w:tc>
      </w:tr>
      <w:tr w:rsidR="00280185" w:rsidRPr="008B048F" w:rsidTr="008B048F">
        <w:trPr>
          <w:trHeight w:val="366"/>
        </w:trPr>
        <w:tc>
          <w:tcPr>
            <w:tcW w:w="572" w:type="dxa"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258" w:type="dxa"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Pojemnik na odpady medyczne 2 l</w:t>
            </w:r>
          </w:p>
        </w:tc>
        <w:tc>
          <w:tcPr>
            <w:tcW w:w="1701" w:type="dxa"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931" w:type="dxa"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Pojemnik na odpady medyczne- pojemność 2 l, z polipropylenu, odporne na przekłucia, kolor czerwony, z pokrywką, z etykietą materiał zakaźny ,z  otworem wrzutowym. Pojemnik o pojemności 2 l </w:t>
            </w:r>
            <w:r w:rsidR="005C3BF0" w:rsidRPr="008B048F">
              <w:rPr>
                <w:rFonts w:ascii="Arial Narrow" w:hAnsi="Arial Narrow" w:cs="Arial"/>
                <w:sz w:val="20"/>
                <w:szCs w:val="20"/>
              </w:rPr>
              <w:t>wysokość nie mniejsza niż 25 cm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br/>
              <w:t>Musi pozwalać na bezpieczne gromadzenie, przechowywanie i transport zużytego osprzętu medycznego (strzykawki, ezy, pojemniczki na materiał biologiczny, plastry, waciki/kompresiki, igły).</w:t>
            </w:r>
          </w:p>
        </w:tc>
      </w:tr>
      <w:tr w:rsidR="00280185" w:rsidRPr="008B048F" w:rsidTr="008B048F">
        <w:trPr>
          <w:trHeight w:val="552"/>
        </w:trPr>
        <w:tc>
          <w:tcPr>
            <w:tcW w:w="572" w:type="dxa"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2258" w:type="dxa"/>
            <w:hideMark/>
          </w:tcPr>
          <w:p w:rsidR="00280185" w:rsidRPr="008B048F" w:rsidRDefault="00280185" w:rsidP="00850734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Wymazówki  jałowe z wacikiem, pałeczki pakowane indywidulnie  </w:t>
            </w:r>
          </w:p>
        </w:tc>
        <w:tc>
          <w:tcPr>
            <w:tcW w:w="1701" w:type="dxa"/>
            <w:hideMark/>
          </w:tcPr>
          <w:p w:rsidR="00280185" w:rsidRPr="008B048F" w:rsidRDefault="00FD342E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850734" w:rsidRPr="008B048F">
              <w:rPr>
                <w:rFonts w:ascii="Arial Narrow" w:hAnsi="Arial Narrow" w:cs="Arial"/>
                <w:sz w:val="20"/>
                <w:szCs w:val="20"/>
              </w:rPr>
              <w:t>zt.</w:t>
            </w:r>
          </w:p>
        </w:tc>
        <w:tc>
          <w:tcPr>
            <w:tcW w:w="1134" w:type="dxa"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850734" w:rsidRPr="008B048F">
              <w:rPr>
                <w:rFonts w:ascii="Arial Narrow" w:hAnsi="Arial Narrow" w:cs="Arial"/>
                <w:sz w:val="20"/>
                <w:szCs w:val="20"/>
              </w:rPr>
              <w:t>00</w:t>
            </w:r>
          </w:p>
        </w:tc>
        <w:tc>
          <w:tcPr>
            <w:tcW w:w="8931" w:type="dxa"/>
          </w:tcPr>
          <w:p w:rsidR="00280185" w:rsidRPr="008B048F" w:rsidRDefault="00280185" w:rsidP="00850734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Wymazówki  – jałowe, drewniane z wacikiem, pakowane indywidualnie </w:t>
            </w:r>
            <w:r w:rsidR="00850734" w:rsidRPr="008B048F"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>00 szt. Muszą pozwalać na wykonywanie wymazów i przenoszenia pobranej próbki na pożywkę w celu namnożenia obecnych w niej mikroorganizmów</w:t>
            </w:r>
          </w:p>
        </w:tc>
      </w:tr>
      <w:tr w:rsidR="00280185" w:rsidRPr="008B048F" w:rsidTr="008B048F">
        <w:trPr>
          <w:trHeight w:val="480"/>
        </w:trPr>
        <w:tc>
          <w:tcPr>
            <w:tcW w:w="572" w:type="dxa"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2258" w:type="dxa"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Worki na odpady medyczne czerwone 240 litrów </w:t>
            </w:r>
          </w:p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(1 opakowanie =10 szt.)</w:t>
            </w:r>
          </w:p>
        </w:tc>
        <w:tc>
          <w:tcPr>
            <w:tcW w:w="1701" w:type="dxa"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134" w:type="dxa"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931" w:type="dxa"/>
          </w:tcPr>
          <w:p w:rsidR="00280185" w:rsidRPr="008B048F" w:rsidRDefault="00013CE4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Wykonane z folii </w:t>
            </w:r>
            <w:r w:rsidR="00280185" w:rsidRPr="008B048F">
              <w:rPr>
                <w:rFonts w:ascii="Arial Narrow" w:hAnsi="Arial Narrow" w:cs="Arial"/>
                <w:sz w:val="20"/>
                <w:szCs w:val="20"/>
              </w:rPr>
              <w:t>; pojemność :min 240 litrów</w:t>
            </w:r>
            <w:r w:rsidR="00280185" w:rsidRPr="008B048F">
              <w:rPr>
                <w:rFonts w:ascii="Arial Narrow" w:hAnsi="Arial Narrow" w:cs="Arial"/>
                <w:sz w:val="20"/>
                <w:szCs w:val="20"/>
              </w:rPr>
              <w:br/>
              <w:t xml:space="preserve">Kolory :  czerwone </w:t>
            </w:r>
            <w:r w:rsidR="00280185" w:rsidRPr="008B048F">
              <w:rPr>
                <w:rFonts w:ascii="Arial Narrow" w:hAnsi="Arial Narrow" w:cs="Arial"/>
                <w:sz w:val="20"/>
                <w:szCs w:val="20"/>
              </w:rPr>
              <w:br/>
              <w:t>- jednorazowe worki na odpady medyczne</w:t>
            </w:r>
            <w:r w:rsidR="00280185" w:rsidRPr="008B048F">
              <w:rPr>
                <w:rFonts w:ascii="Arial Narrow" w:hAnsi="Arial Narrow" w:cs="Arial"/>
                <w:sz w:val="20"/>
                <w:szCs w:val="20"/>
              </w:rPr>
              <w:br/>
              <w:t>- grubość worka min 0,020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80185" w:rsidRPr="008B048F">
              <w:rPr>
                <w:rFonts w:ascii="Arial Narrow" w:hAnsi="Arial Narrow" w:cs="Arial"/>
                <w:sz w:val="20"/>
                <w:szCs w:val="20"/>
              </w:rPr>
              <w:t xml:space="preserve">mm </w:t>
            </w:r>
            <w:r w:rsidR="00280185" w:rsidRPr="008B048F">
              <w:rPr>
                <w:rFonts w:ascii="Arial Narrow" w:hAnsi="Arial Narrow" w:cs="Arial"/>
                <w:sz w:val="20"/>
                <w:szCs w:val="20"/>
              </w:rPr>
              <w:br/>
              <w:t>- pojemność min 240 litrów</w:t>
            </w:r>
            <w:r w:rsidR="00280185" w:rsidRPr="008B048F">
              <w:rPr>
                <w:rFonts w:ascii="Arial Narrow" w:hAnsi="Arial Narrow" w:cs="Arial"/>
                <w:sz w:val="20"/>
                <w:szCs w:val="20"/>
              </w:rPr>
              <w:br/>
              <w:t>- w rolce znajduje się min 10 sztuk worków</w:t>
            </w:r>
            <w:r w:rsidR="00280185" w:rsidRPr="008B048F">
              <w:rPr>
                <w:rFonts w:ascii="Arial Narrow" w:hAnsi="Arial Narrow" w:cs="Arial"/>
                <w:sz w:val="20"/>
                <w:szCs w:val="20"/>
              </w:rPr>
              <w:br/>
              <w:t>- posiadają Certyfikat PZH lub równoważny,</w:t>
            </w:r>
            <w:r w:rsidR="00280185" w:rsidRPr="008B048F">
              <w:rPr>
                <w:rFonts w:ascii="Arial Narrow" w:hAnsi="Arial Narrow" w:cs="Arial"/>
                <w:sz w:val="20"/>
                <w:szCs w:val="20"/>
              </w:rPr>
              <w:br/>
              <w:t>- posiadają tzw. boczny zgrzew dna,</w:t>
            </w:r>
            <w:r w:rsidR="00280185" w:rsidRPr="008B048F">
              <w:rPr>
                <w:rFonts w:ascii="Arial Narrow" w:hAnsi="Arial Narrow" w:cs="Arial"/>
                <w:sz w:val="20"/>
                <w:szCs w:val="20"/>
              </w:rPr>
              <w:br/>
              <w:t>- wykonane są z folii LDPE</w:t>
            </w:r>
          </w:p>
        </w:tc>
      </w:tr>
      <w:tr w:rsidR="00280185" w:rsidRPr="008B048F" w:rsidTr="008B048F">
        <w:trPr>
          <w:trHeight w:val="563"/>
        </w:trPr>
        <w:tc>
          <w:tcPr>
            <w:tcW w:w="572" w:type="dxa"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2258" w:type="dxa"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Worki na odpady medyczne czerwone 35 litrów </w:t>
            </w:r>
          </w:p>
          <w:p w:rsidR="00280185" w:rsidRPr="008B048F" w:rsidRDefault="005C3BF0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(1 opakowanie = 2</w:t>
            </w:r>
            <w:r w:rsidR="00280185" w:rsidRPr="008B048F">
              <w:rPr>
                <w:rFonts w:ascii="Arial Narrow" w:hAnsi="Arial Narrow" w:cs="Arial"/>
                <w:sz w:val="20"/>
                <w:szCs w:val="20"/>
              </w:rPr>
              <w:t>0 szt.)</w:t>
            </w:r>
          </w:p>
        </w:tc>
        <w:tc>
          <w:tcPr>
            <w:tcW w:w="1701" w:type="dxa"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134" w:type="dxa"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931" w:type="dxa"/>
          </w:tcPr>
          <w:p w:rsidR="00280185" w:rsidRPr="008B048F" w:rsidRDefault="00013CE4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Wykonane z folii</w:t>
            </w:r>
            <w:r w:rsidR="00280185" w:rsidRPr="008B048F">
              <w:rPr>
                <w:rFonts w:ascii="Arial Narrow" w:hAnsi="Arial Narrow" w:cs="Arial"/>
                <w:sz w:val="20"/>
                <w:szCs w:val="20"/>
              </w:rPr>
              <w:t>; pojemność: min 35 litrów</w:t>
            </w:r>
            <w:r w:rsidR="00280185" w:rsidRPr="008B048F">
              <w:rPr>
                <w:rFonts w:ascii="Arial Narrow" w:hAnsi="Arial Narrow" w:cs="Arial"/>
                <w:sz w:val="20"/>
                <w:szCs w:val="20"/>
              </w:rPr>
              <w:br/>
              <w:t xml:space="preserve">Kolory :  czerwone </w:t>
            </w:r>
            <w:r w:rsidR="00280185" w:rsidRPr="008B048F">
              <w:rPr>
                <w:rFonts w:ascii="Arial Narrow" w:hAnsi="Arial Narrow" w:cs="Arial"/>
                <w:sz w:val="20"/>
                <w:szCs w:val="20"/>
              </w:rPr>
              <w:br/>
              <w:t>- jednorazowe worki na odpady medyczne</w:t>
            </w:r>
            <w:r w:rsidR="00280185" w:rsidRPr="008B048F">
              <w:rPr>
                <w:rFonts w:ascii="Arial Narrow" w:hAnsi="Arial Narrow" w:cs="Arial"/>
                <w:sz w:val="20"/>
                <w:szCs w:val="20"/>
              </w:rPr>
              <w:br/>
              <w:t xml:space="preserve">- grubość worka min 0,020mm </w:t>
            </w:r>
            <w:r w:rsidR="00280185" w:rsidRPr="008B048F">
              <w:rPr>
                <w:rFonts w:ascii="Arial Narrow" w:hAnsi="Arial Narrow" w:cs="Arial"/>
                <w:sz w:val="20"/>
                <w:szCs w:val="20"/>
              </w:rPr>
              <w:br/>
              <w:t>- pojemność min 35 litrów</w:t>
            </w:r>
            <w:r w:rsidR="00280185" w:rsidRPr="008B048F">
              <w:rPr>
                <w:rFonts w:ascii="Arial Narrow" w:hAnsi="Arial Narrow" w:cs="Arial"/>
                <w:sz w:val="20"/>
                <w:szCs w:val="20"/>
              </w:rPr>
              <w:br/>
              <w:t>- w rolce znajduje się min 20 sztuk worków</w:t>
            </w:r>
            <w:r w:rsidR="00280185" w:rsidRPr="008B048F">
              <w:rPr>
                <w:rFonts w:ascii="Arial Narrow" w:hAnsi="Arial Narrow" w:cs="Arial"/>
                <w:sz w:val="20"/>
                <w:szCs w:val="20"/>
              </w:rPr>
              <w:br/>
              <w:t>- posiadają Certyfikat PZH lub równoważny,</w:t>
            </w:r>
            <w:r w:rsidR="00280185" w:rsidRPr="008B048F">
              <w:rPr>
                <w:rFonts w:ascii="Arial Narrow" w:hAnsi="Arial Narrow" w:cs="Arial"/>
                <w:sz w:val="20"/>
                <w:szCs w:val="20"/>
              </w:rPr>
              <w:br/>
              <w:t>- posiadają tzw. boczny zgrzew dna,</w:t>
            </w:r>
            <w:r w:rsidR="00280185" w:rsidRPr="008B048F">
              <w:rPr>
                <w:rFonts w:ascii="Arial Narrow" w:hAnsi="Arial Narrow" w:cs="Arial"/>
                <w:sz w:val="20"/>
                <w:szCs w:val="20"/>
              </w:rPr>
              <w:br/>
              <w:t>- wykonane są z folii LDPE,</w:t>
            </w:r>
          </w:p>
        </w:tc>
      </w:tr>
      <w:tr w:rsidR="00280185" w:rsidRPr="008B048F" w:rsidTr="008B048F">
        <w:trPr>
          <w:trHeight w:val="557"/>
        </w:trPr>
        <w:tc>
          <w:tcPr>
            <w:tcW w:w="572" w:type="dxa"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2258" w:type="dxa"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Worki na odpady medyczne niebieskie 35 litrów </w:t>
            </w:r>
          </w:p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(1 opakowanie = 50 szt.)</w:t>
            </w:r>
          </w:p>
        </w:tc>
        <w:tc>
          <w:tcPr>
            <w:tcW w:w="1701" w:type="dxa"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134" w:type="dxa"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931" w:type="dxa"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Wykonane z: folia wzmacniana; pojemność: min 35 litrów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br/>
              <w:t>Kolory :  niebieski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br/>
              <w:t>- jednorazowe worki na odpady medyczne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br/>
              <w:t xml:space="preserve">- grubość worka min 0,020mm 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br/>
              <w:t>- pojemność min 35 litrów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br/>
              <w:t>- w rolce znajduje się min 50 sztuk worków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br/>
              <w:t xml:space="preserve">- posiadają Certyfikat PZH lub równoważny, 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br/>
              <w:t>- posiadają tzw. boczny zgrzew dna,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br/>
              <w:t>- wykonane są z folii LDPE,</w:t>
            </w:r>
          </w:p>
        </w:tc>
      </w:tr>
      <w:tr w:rsidR="00280185" w:rsidRPr="008B048F" w:rsidTr="008B048F">
        <w:trPr>
          <w:trHeight w:val="58"/>
        </w:trPr>
        <w:tc>
          <w:tcPr>
            <w:tcW w:w="572" w:type="dxa"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2258" w:type="dxa"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Lignina / Wata celulozowa, opatrunkowa w 5 kg 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paczkach </w:t>
            </w:r>
          </w:p>
        </w:tc>
        <w:tc>
          <w:tcPr>
            <w:tcW w:w="1701" w:type="dxa"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134" w:type="dxa"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931" w:type="dxa"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Lignina - wata celulozowa, arkusze w opakowaniu 5 kg, Musi posiadać właściwości chłonne do usuwania rozlanych płynów, cieczy</w:t>
            </w:r>
          </w:p>
        </w:tc>
      </w:tr>
      <w:tr w:rsidR="00280185" w:rsidRPr="008B048F" w:rsidTr="008B048F">
        <w:trPr>
          <w:trHeight w:val="267"/>
        </w:trPr>
        <w:tc>
          <w:tcPr>
            <w:tcW w:w="5665" w:type="dxa"/>
            <w:gridSpan w:val="4"/>
          </w:tcPr>
          <w:p w:rsidR="00280185" w:rsidRPr="008B048F" w:rsidRDefault="008B048F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                                                             </w:t>
            </w:r>
            <w:r w:rsidR="00280185" w:rsidRPr="008B048F">
              <w:rPr>
                <w:rFonts w:ascii="Arial Narrow" w:hAnsi="Arial Narrow" w:cs="Arial"/>
                <w:b/>
                <w:sz w:val="20"/>
                <w:szCs w:val="20"/>
              </w:rPr>
              <w:t>ZBPZ/2021/00210 (poz.3,5,9)</w:t>
            </w:r>
          </w:p>
        </w:tc>
        <w:tc>
          <w:tcPr>
            <w:tcW w:w="8931" w:type="dxa"/>
          </w:tcPr>
          <w:p w:rsidR="00280185" w:rsidRPr="008B048F" w:rsidRDefault="00280185" w:rsidP="00A478E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80185" w:rsidRPr="008B048F" w:rsidTr="008B048F">
        <w:trPr>
          <w:trHeight w:val="328"/>
        </w:trPr>
        <w:tc>
          <w:tcPr>
            <w:tcW w:w="572" w:type="dxa"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2258" w:type="dxa"/>
          </w:tcPr>
          <w:p w:rsidR="00280185" w:rsidRPr="008B048F" w:rsidRDefault="00280185" w:rsidP="003556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Gaza w składce  0,9m</w:t>
            </w:r>
            <w:r w:rsidR="0035560A" w:rsidRPr="008B048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>x</w:t>
            </w:r>
            <w:r w:rsidR="0035560A" w:rsidRPr="008B048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100m </w:t>
            </w:r>
          </w:p>
        </w:tc>
        <w:tc>
          <w:tcPr>
            <w:tcW w:w="1701" w:type="dxa"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134" w:type="dxa"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8931" w:type="dxa"/>
          </w:tcPr>
          <w:p w:rsidR="00280185" w:rsidRPr="008B048F" w:rsidRDefault="00280185" w:rsidP="00850734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Gaza w składce, niejałowa</w:t>
            </w:r>
            <w:r w:rsidR="00850734" w:rsidRPr="008B048F">
              <w:rPr>
                <w:rFonts w:ascii="Arial Narrow" w:hAnsi="Arial Narrow" w:cs="Arial"/>
                <w:sz w:val="20"/>
                <w:szCs w:val="20"/>
              </w:rPr>
              <w:t xml:space="preserve"> min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 1</w:t>
            </w:r>
            <w:r w:rsidR="00850734" w:rsidRPr="008B048F"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>-nitkowa, ze 100% bawełnianej gazy bielonej o wysokim progu wchłaniania. Jednorazowego użytku, przeznaczona do zabiegów higieniczno-kosmetycznych.</w:t>
            </w:r>
          </w:p>
        </w:tc>
      </w:tr>
      <w:tr w:rsidR="00280185" w:rsidRPr="008B048F" w:rsidTr="008B048F">
        <w:trPr>
          <w:trHeight w:val="480"/>
        </w:trPr>
        <w:tc>
          <w:tcPr>
            <w:tcW w:w="572" w:type="dxa"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2258" w:type="dxa"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Wata celulozowa higieniczna ( 1op.= 5 kg (arkusze))</w:t>
            </w:r>
          </w:p>
        </w:tc>
        <w:tc>
          <w:tcPr>
            <w:tcW w:w="1701" w:type="dxa"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134" w:type="dxa"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8931" w:type="dxa"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Lignina w rozmiarze: 40cm x 60cm, pakowana w arkusz - 5 kg, materiał opatrunkowy służyć ma do miejscowej dezynfekcji skóry przed zabiegami i iniekcjami. Wymagane właściwości chłonne oraz czystość chemiczna.</w:t>
            </w:r>
          </w:p>
        </w:tc>
      </w:tr>
      <w:tr w:rsidR="00280185" w:rsidRPr="008B048F" w:rsidTr="008B048F">
        <w:trPr>
          <w:trHeight w:val="132"/>
        </w:trPr>
        <w:tc>
          <w:tcPr>
            <w:tcW w:w="572" w:type="dxa"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2258" w:type="dxa"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Pojemniki na odpady medyczne: 700ml</w:t>
            </w:r>
          </w:p>
        </w:tc>
        <w:tc>
          <w:tcPr>
            <w:tcW w:w="1701" w:type="dxa"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931" w:type="dxa"/>
          </w:tcPr>
          <w:p w:rsidR="00280185" w:rsidRPr="008B048F" w:rsidRDefault="00280185" w:rsidP="003556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Wymagany czerwony pojemnik przeznaczony na odpady: zawierające żywe drobnoustroje chorobotwórcze lub ich toksyny oraz inne formy zdolne do przeniesienia materiału genetycznego; części ciała i organy oraz pojemniki na krew i konserwanty służące do jej przechowywania; zużyte kąpiele lecznicze aktywne biologiczne o właściwościach zakaźnych; pozostałości z żywienia pacjentów na oddziałach zakaźnych. wykonany z tworzywa sztucznego - polipropylenu w kolorze czerwonym. Nieprzemakalny i odporny na przekłucia. Musi posiadać wycięcie w pokrywie, które umożliwia bezpieczne oddzielenie igły od strzykawki. Na pojemniku etykieta ostrzegawcza "materiał zakaźny" wraz z innymi informacj</w:t>
            </w:r>
            <w:r w:rsidR="00013CE4" w:rsidRPr="008B048F">
              <w:rPr>
                <w:rFonts w:ascii="Arial Narrow" w:hAnsi="Arial Narrow" w:cs="Arial"/>
                <w:sz w:val="20"/>
                <w:szCs w:val="20"/>
              </w:rPr>
              <w:t xml:space="preserve">ami </w:t>
            </w:r>
          </w:p>
        </w:tc>
      </w:tr>
      <w:tr w:rsidR="00280185" w:rsidRPr="008B048F" w:rsidTr="008B048F">
        <w:trPr>
          <w:trHeight w:val="352"/>
        </w:trPr>
        <w:tc>
          <w:tcPr>
            <w:tcW w:w="572" w:type="dxa"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2258" w:type="dxa"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Pojemniki na odpady medyczne: 2l</w:t>
            </w:r>
          </w:p>
        </w:tc>
        <w:tc>
          <w:tcPr>
            <w:tcW w:w="1701" w:type="dxa"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931" w:type="dxa"/>
          </w:tcPr>
          <w:p w:rsidR="00280185" w:rsidRPr="008B048F" w:rsidRDefault="00280185" w:rsidP="003556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Wymagany czerwony pojemnik przeznaczony na odpady: zawierające żywe drobnoustroje chorobotwórcze lub ich toksyny oraz inne formy zdolne do przeniesienia materiału genetycznego; części ciała i organy oraz pojemniki na krew i konserwanty służące do jej przechowywania; zużyte kąpiele lecznicze aktywne biologiczne o właściwościach zakaźnych; pozostałości z żywienia pacjentów na oddziałach zakaźnych. wykonany z tworzywa sztucznego - polipropylenu w kolorze czerwonym. Nieprzemakalny i odporny na przekłucia. Musi posiadać wycięcie w pokrywie, które umożliwia bezpieczne oddzielenie igły od strzykawki. Na pojemniku etykieta ostrzegawcza "materiał zakaźny" wraz z innymi informacj</w:t>
            </w:r>
            <w:r w:rsidR="00013CE4" w:rsidRPr="008B048F">
              <w:rPr>
                <w:rFonts w:ascii="Arial Narrow" w:hAnsi="Arial Narrow" w:cs="Arial"/>
                <w:sz w:val="20"/>
                <w:szCs w:val="20"/>
              </w:rPr>
              <w:t xml:space="preserve">ami </w:t>
            </w:r>
          </w:p>
        </w:tc>
      </w:tr>
      <w:tr w:rsidR="00280185" w:rsidRPr="008B048F" w:rsidTr="008B048F">
        <w:trPr>
          <w:trHeight w:val="287"/>
        </w:trPr>
        <w:tc>
          <w:tcPr>
            <w:tcW w:w="572" w:type="dxa"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  <w:tc>
          <w:tcPr>
            <w:tcW w:w="2258" w:type="dxa"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Pojemniki na odpady medyczne: 10l</w:t>
            </w:r>
          </w:p>
        </w:tc>
        <w:tc>
          <w:tcPr>
            <w:tcW w:w="1701" w:type="dxa"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931" w:type="dxa"/>
          </w:tcPr>
          <w:p w:rsidR="00280185" w:rsidRPr="008B048F" w:rsidRDefault="00280185" w:rsidP="003556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Wymagany czerwony pojemnik przeznaczony na odpady: zawierające żywe drobnoustroje chorobotwórcze lub ich toksyny oraz inne formy zdolne do przeniesienia materiału genetycznego; części ciała i organy oraz pojemniki na krew i konserwanty służące do jej przechowywania; zużyte kąpiele lecznicze aktywne biologiczne o właściwościach zakaźnych; pozostałości z żywienia pacjentów na oddziałach zakaźnych. wykonany z tworzywa sztucznego - polipropylenu w kolorze czerwonym. Nieprzemakalny i odporny na przekłucia. Musi posiadać wycięcie w pokrywie, które umożliwia bezpieczne oddzielenie igły od strzykawki. Na pojemniku etykieta ostrzegawcza "materiał zakaźny" wraz z innymi informacj</w:t>
            </w:r>
            <w:r w:rsidR="00013CE4" w:rsidRPr="008B048F">
              <w:rPr>
                <w:rFonts w:ascii="Arial Narrow" w:hAnsi="Arial Narrow" w:cs="Arial"/>
                <w:sz w:val="20"/>
                <w:szCs w:val="20"/>
              </w:rPr>
              <w:t xml:space="preserve">ami </w:t>
            </w:r>
          </w:p>
        </w:tc>
      </w:tr>
      <w:tr w:rsidR="00280185" w:rsidRPr="008B048F" w:rsidTr="008B048F">
        <w:trPr>
          <w:trHeight w:val="364"/>
        </w:trPr>
        <w:tc>
          <w:tcPr>
            <w:tcW w:w="572" w:type="dxa"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2258" w:type="dxa"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Pojemniki na odpady medyczne: 20l</w:t>
            </w:r>
          </w:p>
        </w:tc>
        <w:tc>
          <w:tcPr>
            <w:tcW w:w="1701" w:type="dxa"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931" w:type="dxa"/>
          </w:tcPr>
          <w:p w:rsidR="00280185" w:rsidRPr="008B048F" w:rsidRDefault="00280185" w:rsidP="003556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Wymagany czerwony pojemnik przeznaczony na odpady: zawierające żywe drobnoustroje chorobotwórcze lub ich toksyny oraz inne formy zdolne do przeniesienia materiału genetycznego; części ciała i organy oraz pojemniki na krew i konserwanty służące do jej przechowywania; zużyte kąpiele lecznicze aktywne biologiczne o właściwościach zakaźnych; pozostałości z żywienia pacjentów na oddziałach zakaźnych. wykonany z tworzywa sztucznego - polipropylenu w kolorze czerwonym. Nieprzemakalny i odporny na przekłucia. Musi posiadać wycięcie w pokrywie, które umożliwia bezpieczne oddzielenie igły od strzykawki. Na pojemniku etykieta ostrzegawcza "materiał zakaźny" wraz z innymi informacj</w:t>
            </w:r>
            <w:r w:rsidR="00013CE4" w:rsidRPr="008B048F">
              <w:rPr>
                <w:rFonts w:ascii="Arial Narrow" w:hAnsi="Arial Narrow" w:cs="Arial"/>
                <w:sz w:val="20"/>
                <w:szCs w:val="20"/>
              </w:rPr>
              <w:t xml:space="preserve">ami </w:t>
            </w:r>
          </w:p>
        </w:tc>
      </w:tr>
      <w:tr w:rsidR="00280185" w:rsidRPr="008B048F" w:rsidTr="008B048F">
        <w:trPr>
          <w:trHeight w:val="300"/>
        </w:trPr>
        <w:tc>
          <w:tcPr>
            <w:tcW w:w="572" w:type="dxa"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  <w:tc>
          <w:tcPr>
            <w:tcW w:w="2258" w:type="dxa"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Rękawice sekcyjne wzmacniane lateksowe : rozm. 7 </w:t>
            </w:r>
          </w:p>
        </w:tc>
        <w:tc>
          <w:tcPr>
            <w:tcW w:w="1701" w:type="dxa"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50</w:t>
            </w:r>
          </w:p>
        </w:tc>
        <w:tc>
          <w:tcPr>
            <w:tcW w:w="8931" w:type="dxa"/>
          </w:tcPr>
          <w:p w:rsidR="00280185" w:rsidRPr="008B048F" w:rsidRDefault="00280185" w:rsidP="00535120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Rękawice ochronne typu Ansell Duzmor Plus 87-600 lub równoważne spełniające poniższe wymagania. Wykonane ze 100% lateksu najwyższej jakości. Wymagana odporność chemiczna oraz i mają zabezpieczać przed mikroorganizmami. Przeznaczone do pracy w przemyśle chemicznym, laboratoryjnym i farmaceutycznym. Rękawice nieflokowane i 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lastRenderedPageBreak/>
              <w:t>pozbawione dodatkowych usztywnień. Wymagany długi ząbkowany mankiet zapewniający ochronę także części przedramienia - 30,5 cm. Powierzchnia chwytna ma mieć własności przeciwślizgowe tzw. faktura o wzorze rybiej łuski. Ochronne rękawice lateksowe muszą spełniać normy Bhp: EN-388:2003 (x010) mechaniczna, EN-374:2003 chemiczna, EN-374:2003 bakteriologiczna, EN421:2010 promieniowanie jonizujące i radioa</w:t>
            </w:r>
            <w:r w:rsidR="00535120" w:rsidRPr="008B048F">
              <w:rPr>
                <w:rFonts w:ascii="Arial Narrow" w:hAnsi="Arial Narrow" w:cs="Arial"/>
                <w:sz w:val="20"/>
                <w:szCs w:val="20"/>
              </w:rPr>
              <w:t>ktywne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280185" w:rsidRPr="008B048F" w:rsidTr="008B048F">
        <w:trPr>
          <w:trHeight w:val="378"/>
        </w:trPr>
        <w:tc>
          <w:tcPr>
            <w:tcW w:w="572" w:type="dxa"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2258" w:type="dxa"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Rękawice sekcyjne wzmacniane lateksowe : rozm. 7,5</w:t>
            </w:r>
          </w:p>
        </w:tc>
        <w:tc>
          <w:tcPr>
            <w:tcW w:w="1701" w:type="dxa"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50</w:t>
            </w:r>
          </w:p>
        </w:tc>
        <w:tc>
          <w:tcPr>
            <w:tcW w:w="8931" w:type="dxa"/>
          </w:tcPr>
          <w:p w:rsidR="00280185" w:rsidRPr="008B048F" w:rsidRDefault="00280185" w:rsidP="00535120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Rękawice ochronne typu Ansell Duzmor Plus 87-600 lub równoważne spełniające poniższe wymagania. Wykonane ze 100% lateksu najwyższej jakości. Wymagana odporność chemiczna oraz i mają zabezpieczać przed mikroorganizmami. Przeznaczone do pracy w przemyśle chemicznym, laboratoryjnym i farmaceutycznym. Rękawice nieflokowane i pozbawione dodatkowych usztywnień. Wymagany długi ząbkowany mankiet zapewniający ochronę także części przedramienia - 30,5 cm. Powierzchnia chwytna ma mieć własności przeciwślizgowe tzw. faktura o wzorze rybiej łuski. Ochronne rękawice lateksowe muszą spełniać normy Bhp: EN-388:2003 (x010) mechaniczna, EN-374:2003 chemiczna, EN-374:2003 bakteriologiczna, EN421:2010 promieniowanie jonizujące i radioak</w:t>
            </w:r>
            <w:r w:rsidR="00535120" w:rsidRPr="008B048F">
              <w:rPr>
                <w:rFonts w:ascii="Arial Narrow" w:hAnsi="Arial Narrow" w:cs="Arial"/>
                <w:sz w:val="20"/>
                <w:szCs w:val="20"/>
              </w:rPr>
              <w:t>tywne</w:t>
            </w:r>
          </w:p>
        </w:tc>
      </w:tr>
      <w:tr w:rsidR="00280185" w:rsidRPr="008B048F" w:rsidTr="008B048F">
        <w:trPr>
          <w:trHeight w:val="315"/>
        </w:trPr>
        <w:tc>
          <w:tcPr>
            <w:tcW w:w="572" w:type="dxa"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18</w:t>
            </w:r>
          </w:p>
        </w:tc>
        <w:tc>
          <w:tcPr>
            <w:tcW w:w="2258" w:type="dxa"/>
          </w:tcPr>
          <w:p w:rsidR="00280185" w:rsidRPr="008B048F" w:rsidRDefault="00280185" w:rsidP="008C502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Gotowy wkład do apteczki </w:t>
            </w:r>
          </w:p>
        </w:tc>
        <w:tc>
          <w:tcPr>
            <w:tcW w:w="1701" w:type="dxa"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134" w:type="dxa"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931" w:type="dxa"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Wkład do apteczek pierwszej pomocy. Skład zgodny z europejską normą DIN 13164</w:t>
            </w:r>
            <w:r w:rsidR="002419C2" w:rsidRPr="008B048F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687B0D" w:rsidRPr="008B048F" w:rsidRDefault="00687B0D" w:rsidP="00687B0D">
            <w:pPr>
              <w:widowControl/>
              <w:numPr>
                <w:ilvl w:val="0"/>
                <w:numId w:val="49"/>
              </w:numPr>
              <w:suppressAutoHyphens w:val="0"/>
              <w:ind w:left="714" w:hanging="357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 szt. - Opatrunek indywidualny G</w:t>
            </w:r>
          </w:p>
          <w:p w:rsidR="00687B0D" w:rsidRPr="008B048F" w:rsidRDefault="00687B0D" w:rsidP="00687B0D">
            <w:pPr>
              <w:widowControl/>
              <w:numPr>
                <w:ilvl w:val="0"/>
                <w:numId w:val="49"/>
              </w:numPr>
              <w:suppressAutoHyphens w:val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2 szt. - Opatrunek indywidualny M</w:t>
            </w:r>
          </w:p>
          <w:p w:rsidR="00687B0D" w:rsidRPr="008B048F" w:rsidRDefault="00687B0D" w:rsidP="00687B0D">
            <w:pPr>
              <w:widowControl/>
              <w:numPr>
                <w:ilvl w:val="0"/>
                <w:numId w:val="49"/>
              </w:numPr>
              <w:suppressAutoHyphens w:val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 szt. - Opatrunek indywidualny K</w:t>
            </w:r>
          </w:p>
          <w:p w:rsidR="00687B0D" w:rsidRPr="008B048F" w:rsidRDefault="00687B0D" w:rsidP="00687B0D">
            <w:pPr>
              <w:widowControl/>
              <w:numPr>
                <w:ilvl w:val="0"/>
                <w:numId w:val="49"/>
              </w:numPr>
              <w:suppressAutoHyphens w:val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 kpl. - Zestaw plastrów (14szt.)</w:t>
            </w:r>
          </w:p>
          <w:p w:rsidR="00687B0D" w:rsidRPr="008B048F" w:rsidRDefault="00687B0D" w:rsidP="00687B0D">
            <w:pPr>
              <w:widowControl/>
              <w:numPr>
                <w:ilvl w:val="0"/>
                <w:numId w:val="49"/>
              </w:numPr>
              <w:suppressAutoHyphens w:val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 szt. - Przylepiec 5m x 2,5cm</w:t>
            </w:r>
          </w:p>
          <w:p w:rsidR="00687B0D" w:rsidRPr="008B048F" w:rsidRDefault="00687B0D" w:rsidP="00687B0D">
            <w:pPr>
              <w:widowControl/>
              <w:numPr>
                <w:ilvl w:val="0"/>
                <w:numId w:val="49"/>
              </w:numPr>
              <w:suppressAutoHyphens w:val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2 szt. - Opaska elastyczna 4m x 6cm</w:t>
            </w:r>
          </w:p>
          <w:p w:rsidR="00687B0D" w:rsidRPr="008B048F" w:rsidRDefault="00687B0D" w:rsidP="00687B0D">
            <w:pPr>
              <w:widowControl/>
              <w:numPr>
                <w:ilvl w:val="0"/>
                <w:numId w:val="49"/>
              </w:numPr>
              <w:suppressAutoHyphens w:val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3 szt. - Opaska elastyczna 4m x 8cm</w:t>
            </w:r>
          </w:p>
          <w:p w:rsidR="00687B0D" w:rsidRPr="008B048F" w:rsidRDefault="00687B0D" w:rsidP="00687B0D">
            <w:pPr>
              <w:widowControl/>
              <w:numPr>
                <w:ilvl w:val="0"/>
                <w:numId w:val="49"/>
              </w:numPr>
              <w:suppressAutoHyphens w:val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 szt. - Chusta opatrunkowa 40 x 60cm</w:t>
            </w:r>
          </w:p>
          <w:p w:rsidR="00687B0D" w:rsidRPr="008B048F" w:rsidRDefault="00687B0D" w:rsidP="00687B0D">
            <w:pPr>
              <w:widowControl/>
              <w:numPr>
                <w:ilvl w:val="0"/>
                <w:numId w:val="49"/>
              </w:numPr>
              <w:suppressAutoHyphens w:val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 szt. - Chusta opatrunkowa 60 x 80cm</w:t>
            </w:r>
          </w:p>
          <w:p w:rsidR="00687B0D" w:rsidRPr="008B048F" w:rsidRDefault="00687B0D" w:rsidP="00687B0D">
            <w:pPr>
              <w:widowControl/>
              <w:numPr>
                <w:ilvl w:val="0"/>
                <w:numId w:val="49"/>
              </w:numPr>
              <w:suppressAutoHyphens w:val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3 szt. - Kompres 10x10cm (pak po 2szt.)</w:t>
            </w:r>
          </w:p>
          <w:p w:rsidR="00687B0D" w:rsidRPr="008B048F" w:rsidRDefault="00687B0D" w:rsidP="00687B0D">
            <w:pPr>
              <w:widowControl/>
              <w:numPr>
                <w:ilvl w:val="0"/>
                <w:numId w:val="49"/>
              </w:numPr>
              <w:suppressAutoHyphens w:val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2 szt. - Chusta trójkątna</w:t>
            </w:r>
          </w:p>
          <w:p w:rsidR="00687B0D" w:rsidRPr="008B048F" w:rsidRDefault="00687B0D" w:rsidP="00687B0D">
            <w:pPr>
              <w:widowControl/>
              <w:numPr>
                <w:ilvl w:val="0"/>
                <w:numId w:val="49"/>
              </w:numPr>
              <w:suppressAutoHyphens w:val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 szt. - Nożyczki 14,5cm</w:t>
            </w:r>
          </w:p>
          <w:p w:rsidR="00687B0D" w:rsidRPr="008B048F" w:rsidRDefault="00687B0D" w:rsidP="00687B0D">
            <w:pPr>
              <w:widowControl/>
              <w:numPr>
                <w:ilvl w:val="0"/>
                <w:numId w:val="49"/>
              </w:numPr>
              <w:suppressAutoHyphens w:val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4 szt. - Rękawice winylowe</w:t>
            </w:r>
          </w:p>
          <w:p w:rsidR="00687B0D" w:rsidRPr="008B048F" w:rsidRDefault="00687B0D" w:rsidP="00687B0D">
            <w:pPr>
              <w:widowControl/>
              <w:numPr>
                <w:ilvl w:val="0"/>
                <w:numId w:val="49"/>
              </w:numPr>
              <w:suppressAutoHyphens w:val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 szt. - Koc ratunkowy 160 x 210cm</w:t>
            </w:r>
          </w:p>
          <w:p w:rsidR="00687B0D" w:rsidRPr="008B048F" w:rsidRDefault="00687B0D" w:rsidP="00687B0D">
            <w:pPr>
              <w:widowControl/>
              <w:numPr>
                <w:ilvl w:val="0"/>
                <w:numId w:val="49"/>
              </w:numPr>
              <w:suppressAutoHyphens w:val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2 szt. - Chusteczka nasączona</w:t>
            </w:r>
          </w:p>
          <w:p w:rsidR="00687B0D" w:rsidRPr="008B048F" w:rsidRDefault="00687B0D" w:rsidP="00687B0D">
            <w:pPr>
              <w:widowControl/>
              <w:numPr>
                <w:ilvl w:val="0"/>
                <w:numId w:val="49"/>
              </w:numPr>
              <w:suppressAutoHyphens w:val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 szt. - Instrukcja udzielania pierwszej pomocy z wykazem telefonów alarmowych.</w:t>
            </w:r>
          </w:p>
          <w:p w:rsidR="00C23E08" w:rsidRPr="008B048F" w:rsidRDefault="00687B0D" w:rsidP="00C23E08">
            <w:pPr>
              <w:widowControl/>
              <w:numPr>
                <w:ilvl w:val="0"/>
                <w:numId w:val="49"/>
              </w:numPr>
              <w:suppressAutoHyphens w:val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 szt. - Ustnik do sztucznego oddychania</w:t>
            </w:r>
          </w:p>
        </w:tc>
      </w:tr>
      <w:tr w:rsidR="00280185" w:rsidRPr="008B048F" w:rsidTr="008B048F">
        <w:trPr>
          <w:trHeight w:val="393"/>
        </w:trPr>
        <w:tc>
          <w:tcPr>
            <w:tcW w:w="572" w:type="dxa"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19</w:t>
            </w:r>
          </w:p>
        </w:tc>
        <w:tc>
          <w:tcPr>
            <w:tcW w:w="2258" w:type="dxa"/>
          </w:tcPr>
          <w:p w:rsidR="009708C3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Rękawice sekcyjne studenckie rozm. S</w:t>
            </w:r>
          </w:p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 (1 op.=100</w:t>
            </w:r>
            <w:r w:rsidR="009708C3" w:rsidRPr="008B048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>szt.)</w:t>
            </w:r>
          </w:p>
        </w:tc>
        <w:tc>
          <w:tcPr>
            <w:tcW w:w="1701" w:type="dxa"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134" w:type="dxa"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931" w:type="dxa"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Rękawiczki nitrylowe niebieskie, diagnostyczne, niejałowe, jednorazowego użytku, niepudrowane. Muszą być przeznaczone do badań lekarskich, diagnostycznych, czynności terapeutycznych do prac z materiałem septycznym. Rękawice muszą dopasowywać się jednocześnie do kształtu prawej, jak i lewej ręki. Muszą przylegać do powierzchni dłoni nie uciskając ich, być elastyczne. Umożliwiać dobrą wrażliwość dotykową i manipulację przedmiotów. Ilość w opakowaniu 100 szt.</w:t>
            </w:r>
          </w:p>
        </w:tc>
      </w:tr>
      <w:tr w:rsidR="00280185" w:rsidRPr="008B048F" w:rsidTr="008B048F">
        <w:trPr>
          <w:trHeight w:val="329"/>
        </w:trPr>
        <w:tc>
          <w:tcPr>
            <w:tcW w:w="572" w:type="dxa"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2258" w:type="dxa"/>
          </w:tcPr>
          <w:p w:rsidR="009708C3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Rękawice sekcyjne studenckie rozm. M </w:t>
            </w:r>
          </w:p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(1 op.=100</w:t>
            </w:r>
            <w:r w:rsidR="009708C3" w:rsidRPr="008B048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>szt.)</w:t>
            </w:r>
          </w:p>
        </w:tc>
        <w:tc>
          <w:tcPr>
            <w:tcW w:w="1701" w:type="dxa"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134" w:type="dxa"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931" w:type="dxa"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Rękawiczki nitrylowe niebieskie, diagnostyczne, niejałowe, jednorazowego użytku, niepudrowane. Muszą być przeznaczone do badań lekarskich, diagnostycznych, czynności terapeutycznych do prac z materiałem septycznym. Rękawice muszą dopasowywać się jednocześnie do kształtu prawej, jak i lewej ręki. Muszą przylegać do powierzchni dłoni nie uciskając ich, być elastyczne. Umożliwiać dobrą wrażliwość dotykową i manipulację przedmiotów. 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lastRenderedPageBreak/>
              <w:t>Ilość w opakowaniu 100 szt.</w:t>
            </w:r>
          </w:p>
        </w:tc>
      </w:tr>
      <w:tr w:rsidR="00280185" w:rsidRPr="008B048F" w:rsidTr="008B048F">
        <w:trPr>
          <w:trHeight w:val="393"/>
        </w:trPr>
        <w:tc>
          <w:tcPr>
            <w:tcW w:w="572" w:type="dxa"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2258" w:type="dxa"/>
          </w:tcPr>
          <w:p w:rsidR="009708C3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Rękawice sekcyjne studenckie rozm. L </w:t>
            </w:r>
          </w:p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(1 op.=100szt.)</w:t>
            </w:r>
          </w:p>
        </w:tc>
        <w:tc>
          <w:tcPr>
            <w:tcW w:w="1701" w:type="dxa"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134" w:type="dxa"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931" w:type="dxa"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Rękawiczki nitrylowe niebieskie, diagnostyczne, niejałowe, jednorazowego użytku, niepudrowane. Muszą być przeznaczone do badań lekarskich, diagnostycznych, czynności terapeutycznych do prac z materiałem septycznym. Rękawice muszą dopasowywać się jednocześnie do kształtu prawej, jak i lewej ręki. Muszą przylegać do powierzchni dłoni nie uciskając ich, być elastyczne. Umożliwiać dobrą wrażliwość dotykową i manipulację przedmiotów. Ilość w opakowaniu 100 szt.</w:t>
            </w:r>
          </w:p>
        </w:tc>
      </w:tr>
      <w:tr w:rsidR="00280185" w:rsidRPr="008B048F" w:rsidTr="008B048F">
        <w:trPr>
          <w:trHeight w:val="480"/>
        </w:trPr>
        <w:tc>
          <w:tcPr>
            <w:tcW w:w="572" w:type="dxa"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22</w:t>
            </w:r>
          </w:p>
        </w:tc>
        <w:tc>
          <w:tcPr>
            <w:tcW w:w="2258" w:type="dxa"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Rękawice nitrylowe do pracy w laboratorium rozm. S </w:t>
            </w:r>
          </w:p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(1 op. =100 szt.)</w:t>
            </w:r>
          </w:p>
        </w:tc>
        <w:tc>
          <w:tcPr>
            <w:tcW w:w="1701" w:type="dxa"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134" w:type="dxa"/>
          </w:tcPr>
          <w:p w:rsidR="00280185" w:rsidRPr="008B048F" w:rsidRDefault="005A03CE" w:rsidP="00ED11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7</w:t>
            </w:r>
            <w:r w:rsidR="00280185" w:rsidRPr="008B048F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Rękawiczki nitrylowe niebieskie, diagnostyczne, niejałowe, jednorazowego użytku, niepudrowane. Muszą być przeznaczone do badań lekarskich, diagnostycznych, czynności terapeutycznych do prac z materiałem septycznym. Rękawice muszą dopasowywać się jednocześnie do kształtu prawej, jak i lewej ręki. Muszą przylegać do powierzchni dłoni nie uciskając ich, być elastyczne. Umożliwiać dobrą wrażliwość dotykową i manipulację przedmiotów. Ilość w opakowaniu 100 szt.</w:t>
            </w:r>
          </w:p>
        </w:tc>
      </w:tr>
      <w:tr w:rsidR="00280185" w:rsidRPr="008B048F" w:rsidTr="008B048F">
        <w:trPr>
          <w:trHeight w:val="480"/>
        </w:trPr>
        <w:tc>
          <w:tcPr>
            <w:tcW w:w="572" w:type="dxa"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23</w:t>
            </w:r>
          </w:p>
        </w:tc>
        <w:tc>
          <w:tcPr>
            <w:tcW w:w="2258" w:type="dxa"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Rękawice nitrylowe do pracy w laboratorium rozm. M </w:t>
            </w:r>
          </w:p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(1 op. =100 szt.)</w:t>
            </w:r>
          </w:p>
        </w:tc>
        <w:tc>
          <w:tcPr>
            <w:tcW w:w="1701" w:type="dxa"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134" w:type="dxa"/>
          </w:tcPr>
          <w:p w:rsidR="00280185" w:rsidRPr="008B048F" w:rsidRDefault="005A03CE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7</w:t>
            </w:r>
            <w:r w:rsidR="00280185" w:rsidRPr="008B048F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Rękawiczki nitrylowe niebieskie, diagnostyczne, niejałowe, jednorazowego użytku, niepudrowane. Muszą być przeznaczone do badań lekarskich, diagnostycznych, czynności terapeutycznych do prac z materiałem septycznym. Rękawice muszą dopasowywać się jednocześnie do kształtu prawej, jak i lewej ręki. Muszą przylegać do powierzchni dłoni nie uciskając ich, być elastyczne. Umożliwiać dobrą wrażliwość dotykową i manipulację przedmiotów. Ilość w opakowaniu 100 szt.</w:t>
            </w:r>
          </w:p>
        </w:tc>
      </w:tr>
      <w:tr w:rsidR="00280185" w:rsidRPr="008B048F" w:rsidTr="008B048F">
        <w:trPr>
          <w:trHeight w:val="480"/>
        </w:trPr>
        <w:tc>
          <w:tcPr>
            <w:tcW w:w="572" w:type="dxa"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24</w:t>
            </w:r>
          </w:p>
        </w:tc>
        <w:tc>
          <w:tcPr>
            <w:tcW w:w="2258" w:type="dxa"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Rękawice nitrylowe do pracy w laboratorium rozm. L </w:t>
            </w:r>
          </w:p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(1 op. =100 szt.)</w:t>
            </w:r>
          </w:p>
        </w:tc>
        <w:tc>
          <w:tcPr>
            <w:tcW w:w="1701" w:type="dxa"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134" w:type="dxa"/>
          </w:tcPr>
          <w:p w:rsidR="00280185" w:rsidRPr="008B048F" w:rsidRDefault="005A03CE" w:rsidP="00935387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280185" w:rsidRPr="008B048F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Rękawiczki nitrylowe niebieskie, diagnostyczne, niejałowe, jednorazowego użytku, niepudrowane. Muszą być przeznaczone do badań lekarskich, diagnostycznych, czynności terapeutycznych do prac z materiałem septycznym. Rękawice muszą dopasowywać się jednocześnie do kształtu prawej, jak i lewej ręki. Muszą przylegać do powierzchni dłoni nie uciskając ich, być elastyczne. Umożliwiać dobrą wrażliwość dotykową i manipulację przedmiotów. Ilość w opakowaniu 100 szt.</w:t>
            </w:r>
          </w:p>
        </w:tc>
      </w:tr>
      <w:tr w:rsidR="00280185" w:rsidRPr="008B048F" w:rsidTr="008B048F">
        <w:trPr>
          <w:trHeight w:val="279"/>
        </w:trPr>
        <w:tc>
          <w:tcPr>
            <w:tcW w:w="572" w:type="dxa"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25</w:t>
            </w:r>
          </w:p>
        </w:tc>
        <w:tc>
          <w:tcPr>
            <w:tcW w:w="2258" w:type="dxa"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Pojemnik z pokrywką, przezroczysty 22L</w:t>
            </w:r>
          </w:p>
        </w:tc>
        <w:tc>
          <w:tcPr>
            <w:tcW w:w="1701" w:type="dxa"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8931" w:type="dxa"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Pojemnik z pokrywką, przezroczysty, o wymiarach 39x28x28 cm i pojemności min 22 l</w:t>
            </w:r>
            <w:r w:rsidR="008C502C" w:rsidRPr="008B048F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C502C" w:rsidRPr="008B048F">
              <w:rPr>
                <w:rFonts w:ascii="Arial Narrow" w:hAnsi="Arial Narrow" w:cs="Arial"/>
                <w:sz w:val="20"/>
                <w:szCs w:val="20"/>
              </w:rPr>
              <w:t xml:space="preserve">Tolerancja wszystkich wymiarów 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>(+/-10%), tworzywo polipropylenowe</w:t>
            </w:r>
          </w:p>
        </w:tc>
      </w:tr>
      <w:tr w:rsidR="00280185" w:rsidRPr="008B048F" w:rsidTr="008B048F">
        <w:trPr>
          <w:trHeight w:val="357"/>
        </w:trPr>
        <w:tc>
          <w:tcPr>
            <w:tcW w:w="572" w:type="dxa"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26</w:t>
            </w:r>
          </w:p>
        </w:tc>
        <w:tc>
          <w:tcPr>
            <w:tcW w:w="2258" w:type="dxa"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Pojemnik z pokrywką, przezroczysty 65L</w:t>
            </w:r>
          </w:p>
        </w:tc>
        <w:tc>
          <w:tcPr>
            <w:tcW w:w="1701" w:type="dxa"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931" w:type="dxa"/>
          </w:tcPr>
          <w:p w:rsidR="00280185" w:rsidRPr="008B048F" w:rsidRDefault="00280185" w:rsidP="008C502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Pojemnik z pokrywką, przezroczysty, o wymiarach 57x39x42 cm i pojemności min 65 l </w:t>
            </w:r>
            <w:r w:rsidR="008C502C" w:rsidRPr="008B048F">
              <w:rPr>
                <w:rFonts w:ascii="Arial Narrow" w:hAnsi="Arial Narrow" w:cs="Arial"/>
                <w:sz w:val="20"/>
                <w:szCs w:val="20"/>
              </w:rPr>
              <w:t xml:space="preserve">Tolerancja wszystkich wymiarów (+/-10%), 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 tworzywo polipropylenowe</w:t>
            </w:r>
          </w:p>
        </w:tc>
      </w:tr>
      <w:tr w:rsidR="00280185" w:rsidRPr="008B048F" w:rsidTr="008B048F">
        <w:trPr>
          <w:trHeight w:val="293"/>
        </w:trPr>
        <w:tc>
          <w:tcPr>
            <w:tcW w:w="572" w:type="dxa"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27</w:t>
            </w:r>
          </w:p>
        </w:tc>
        <w:tc>
          <w:tcPr>
            <w:tcW w:w="2258" w:type="dxa"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Krem uniwersalny</w:t>
            </w:r>
          </w:p>
        </w:tc>
        <w:tc>
          <w:tcPr>
            <w:tcW w:w="1701" w:type="dxa"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931" w:type="dxa"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Krem uniwersalny nawilżający, 400 ml</w:t>
            </w:r>
          </w:p>
        </w:tc>
      </w:tr>
      <w:tr w:rsidR="00280185" w:rsidRPr="008B048F" w:rsidTr="008B048F">
        <w:trPr>
          <w:trHeight w:val="385"/>
        </w:trPr>
        <w:tc>
          <w:tcPr>
            <w:tcW w:w="572" w:type="dxa"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28</w:t>
            </w:r>
          </w:p>
        </w:tc>
        <w:tc>
          <w:tcPr>
            <w:tcW w:w="2258" w:type="dxa"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Wazelina kosmetyczna</w:t>
            </w:r>
          </w:p>
        </w:tc>
        <w:tc>
          <w:tcPr>
            <w:tcW w:w="1701" w:type="dxa"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931" w:type="dxa"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wazelina kosmetyczna biała z witaminą E, poj. 20 g</w:t>
            </w:r>
          </w:p>
        </w:tc>
      </w:tr>
      <w:tr w:rsidR="00280185" w:rsidRPr="008B048F" w:rsidTr="008B048F">
        <w:trPr>
          <w:trHeight w:val="320"/>
        </w:trPr>
        <w:tc>
          <w:tcPr>
            <w:tcW w:w="572" w:type="dxa"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29</w:t>
            </w:r>
          </w:p>
        </w:tc>
        <w:tc>
          <w:tcPr>
            <w:tcW w:w="2258" w:type="dxa"/>
          </w:tcPr>
          <w:p w:rsidR="009708C3" w:rsidRPr="008B048F" w:rsidRDefault="00280185" w:rsidP="00A478EC">
            <w:pPr>
              <w:jc w:val="left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Patyczki higieniczne </w:t>
            </w:r>
          </w:p>
          <w:p w:rsidR="00280185" w:rsidRPr="008B048F" w:rsidRDefault="009708C3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(1 op.=300 szt.)</w:t>
            </w:r>
          </w:p>
        </w:tc>
        <w:tc>
          <w:tcPr>
            <w:tcW w:w="1701" w:type="dxa"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134" w:type="dxa"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931" w:type="dxa"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Patyczki higieniczne, pudełko, 300 sztuk, pokryte 100% bawełną</w:t>
            </w:r>
          </w:p>
        </w:tc>
      </w:tr>
      <w:tr w:rsidR="00280185" w:rsidRPr="008B048F" w:rsidTr="008B048F">
        <w:trPr>
          <w:trHeight w:val="384"/>
        </w:trPr>
        <w:tc>
          <w:tcPr>
            <w:tcW w:w="572" w:type="dxa"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2258" w:type="dxa"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Zestaw pozoracji ran </w:t>
            </w:r>
          </w:p>
        </w:tc>
        <w:tc>
          <w:tcPr>
            <w:tcW w:w="1701" w:type="dxa"/>
          </w:tcPr>
          <w:p w:rsidR="009708C3" w:rsidRPr="008B048F" w:rsidRDefault="009708C3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zestaw</w:t>
            </w:r>
          </w:p>
        </w:tc>
        <w:tc>
          <w:tcPr>
            <w:tcW w:w="1134" w:type="dxa"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931" w:type="dxa"/>
          </w:tcPr>
          <w:p w:rsidR="009708C3" w:rsidRPr="008B048F" w:rsidRDefault="009708C3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Zestaw pozoracji ran :</w:t>
            </w:r>
          </w:p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163 szt. ran i 30 ml sztucznej krwi, 12 rodzajów uszkodzeń ciała, Wymagany ergonomiczny segregator; Rany w zestawie:   Oparzenie skóry –  14 szt. Rana cięta 17 cm – 6 szt. Rana cięta 8 cm – 24 szt. Rana łuku brwiowego- 24 szt. Rana postrzałowa wlotowa- 26 szt. Złamanie otwarte- 6 szt. Rana szarpana – ugryzienie- 12 szt. Siniak /stłuczenie- 8 szt. Otarcie z zabrudzeniem- 9 szt. Rana kłuta zadana nożem- 17 szt. Rozległe otarcie z krwawieniem- 8 szt. Głęboka rana cięta- 9 szt.</w:t>
            </w:r>
          </w:p>
        </w:tc>
      </w:tr>
      <w:tr w:rsidR="00280185" w:rsidRPr="008B048F" w:rsidTr="008B048F">
        <w:trPr>
          <w:trHeight w:val="462"/>
        </w:trPr>
        <w:tc>
          <w:tcPr>
            <w:tcW w:w="572" w:type="dxa"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31</w:t>
            </w:r>
          </w:p>
        </w:tc>
        <w:tc>
          <w:tcPr>
            <w:tcW w:w="2258" w:type="dxa"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Termofor</w:t>
            </w:r>
          </w:p>
        </w:tc>
        <w:tc>
          <w:tcPr>
            <w:tcW w:w="1701" w:type="dxa"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931" w:type="dxa"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Termofor gumowy z pokrowcem, pojemność 2l (+/-5%),</w:t>
            </w:r>
          </w:p>
        </w:tc>
      </w:tr>
      <w:tr w:rsidR="00280185" w:rsidRPr="008B048F" w:rsidTr="008B048F">
        <w:trPr>
          <w:trHeight w:val="399"/>
        </w:trPr>
        <w:tc>
          <w:tcPr>
            <w:tcW w:w="572" w:type="dxa"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2258" w:type="dxa"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Pompka do baniek</w:t>
            </w:r>
          </w:p>
        </w:tc>
        <w:tc>
          <w:tcPr>
            <w:tcW w:w="1701" w:type="dxa"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931" w:type="dxa"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Pompka do baniek bezogniowych, </w:t>
            </w:r>
          </w:p>
        </w:tc>
      </w:tr>
      <w:tr w:rsidR="00280185" w:rsidRPr="008B048F" w:rsidTr="008B048F">
        <w:trPr>
          <w:trHeight w:val="480"/>
        </w:trPr>
        <w:tc>
          <w:tcPr>
            <w:tcW w:w="572" w:type="dxa"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33</w:t>
            </w:r>
          </w:p>
        </w:tc>
        <w:tc>
          <w:tcPr>
            <w:tcW w:w="2258" w:type="dxa"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Część do dozownika powietrza: rurka rotametrczna  z kulką (3) bez zielonej uszczelki</w:t>
            </w:r>
          </w:p>
        </w:tc>
        <w:tc>
          <w:tcPr>
            <w:tcW w:w="1701" w:type="dxa"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931" w:type="dxa"/>
          </w:tcPr>
          <w:p w:rsidR="00280185" w:rsidRPr="008B048F" w:rsidRDefault="00535120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rurka rotametrczna </w:t>
            </w:r>
            <w:r w:rsidR="00280185" w:rsidRPr="008B048F">
              <w:rPr>
                <w:rFonts w:ascii="Arial Narrow" w:hAnsi="Arial Narrow" w:cs="Arial"/>
                <w:sz w:val="20"/>
                <w:szCs w:val="20"/>
              </w:rPr>
              <w:t>z kulką (3) bez zielonej uszczelki</w:t>
            </w:r>
          </w:p>
        </w:tc>
      </w:tr>
      <w:tr w:rsidR="00280185" w:rsidRPr="008B048F" w:rsidTr="008B048F">
        <w:trPr>
          <w:trHeight w:val="480"/>
        </w:trPr>
        <w:tc>
          <w:tcPr>
            <w:tcW w:w="572" w:type="dxa"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34</w:t>
            </w:r>
          </w:p>
        </w:tc>
        <w:tc>
          <w:tcPr>
            <w:tcW w:w="2258" w:type="dxa"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Część do dozownika powietrza: kopułka dozownika</w:t>
            </w:r>
            <w:r w:rsidR="00535120" w:rsidRPr="008B048F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</w:t>
            </w:r>
            <w:r w:rsidRPr="008B048F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>(3) gwint wewnętrzny (bez zielonej uszczelki)</w:t>
            </w:r>
          </w:p>
        </w:tc>
        <w:tc>
          <w:tcPr>
            <w:tcW w:w="1701" w:type="dxa"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931" w:type="dxa"/>
          </w:tcPr>
          <w:p w:rsidR="00280185" w:rsidRPr="008B048F" w:rsidRDefault="00535120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kopułka dozownika </w:t>
            </w:r>
            <w:r w:rsidR="00280185" w:rsidRPr="008B048F">
              <w:rPr>
                <w:rFonts w:ascii="Arial Narrow" w:hAnsi="Arial Narrow" w:cs="Arial"/>
                <w:sz w:val="20"/>
                <w:szCs w:val="20"/>
              </w:rPr>
              <w:t xml:space="preserve"> (3) gwint wewnętrzny (bez zielonej uszczelki)</w:t>
            </w:r>
          </w:p>
        </w:tc>
      </w:tr>
      <w:tr w:rsidR="00280185" w:rsidRPr="008B048F" w:rsidTr="008B048F">
        <w:trPr>
          <w:trHeight w:val="480"/>
        </w:trPr>
        <w:tc>
          <w:tcPr>
            <w:tcW w:w="572" w:type="dxa"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35</w:t>
            </w:r>
          </w:p>
        </w:tc>
        <w:tc>
          <w:tcPr>
            <w:tcW w:w="2258" w:type="dxa"/>
          </w:tcPr>
          <w:p w:rsidR="00280185" w:rsidRPr="008B048F" w:rsidRDefault="00280185" w:rsidP="00ED11B4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Ostrza chirurgiczne </w:t>
            </w:r>
          </w:p>
        </w:tc>
        <w:tc>
          <w:tcPr>
            <w:tcW w:w="1701" w:type="dxa"/>
          </w:tcPr>
          <w:p w:rsidR="00280185" w:rsidRPr="008B048F" w:rsidRDefault="00ED11B4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ED11B4" w:rsidRPr="008B048F">
              <w:rPr>
                <w:rFonts w:ascii="Arial Narrow" w:hAnsi="Arial Narrow" w:cs="Arial"/>
                <w:sz w:val="20"/>
                <w:szCs w:val="20"/>
              </w:rPr>
              <w:t>00</w:t>
            </w:r>
          </w:p>
        </w:tc>
        <w:tc>
          <w:tcPr>
            <w:tcW w:w="8931" w:type="dxa"/>
          </w:tcPr>
          <w:p w:rsidR="00280185" w:rsidRPr="008B048F" w:rsidRDefault="00280185" w:rsidP="00ED11B4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Ostrza chirurgiczne, jałowe, jednorazowe, rozmiar 11 sterylne.</w:t>
            </w:r>
            <w:r w:rsidR="00C23E08" w:rsidRPr="008B048F">
              <w:rPr>
                <w:rFonts w:ascii="Arial Narrow" w:hAnsi="Arial Narrow" w:cs="Arial"/>
                <w:sz w:val="20"/>
                <w:szCs w:val="20"/>
              </w:rPr>
              <w:t xml:space="preserve"> Ostrza </w:t>
            </w:r>
            <w:r w:rsidR="00ED11B4" w:rsidRPr="008B048F">
              <w:rPr>
                <w:rFonts w:ascii="Arial Narrow" w:hAnsi="Arial Narrow" w:cs="Arial"/>
                <w:sz w:val="20"/>
                <w:szCs w:val="20"/>
              </w:rPr>
              <w:t>wymagane</w:t>
            </w:r>
            <w:r w:rsidR="00C23E08" w:rsidRPr="008B048F">
              <w:rPr>
                <w:rFonts w:ascii="Arial Narrow" w:hAnsi="Arial Narrow" w:cs="Arial"/>
                <w:sz w:val="20"/>
                <w:szCs w:val="20"/>
              </w:rPr>
              <w:t xml:space="preserve"> 100 szt.</w:t>
            </w:r>
          </w:p>
        </w:tc>
      </w:tr>
      <w:tr w:rsidR="00280185" w:rsidRPr="008B048F" w:rsidTr="008B048F">
        <w:trPr>
          <w:trHeight w:val="149"/>
        </w:trPr>
        <w:tc>
          <w:tcPr>
            <w:tcW w:w="14596" w:type="dxa"/>
            <w:gridSpan w:val="5"/>
          </w:tcPr>
          <w:p w:rsidR="00280185" w:rsidRPr="008B048F" w:rsidRDefault="00280185" w:rsidP="00A478EC">
            <w:p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                                                                                   </w:t>
            </w:r>
          </w:p>
          <w:p w:rsidR="00280185" w:rsidRPr="008B048F" w:rsidRDefault="00280185" w:rsidP="00A478EC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b/>
                <w:i/>
                <w:sz w:val="20"/>
                <w:szCs w:val="20"/>
              </w:rPr>
              <w:t>ZBPZ/2021/00285 (poz.3,5,9)</w:t>
            </w:r>
          </w:p>
          <w:p w:rsidR="00280185" w:rsidRPr="008B048F" w:rsidRDefault="00280185" w:rsidP="00A478EC">
            <w:p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</w:tbl>
    <w:tbl>
      <w:tblPr>
        <w:tblW w:w="14596" w:type="dxa"/>
        <w:tblLayout w:type="fixed"/>
        <w:tblLook w:val="04A0" w:firstRow="1" w:lastRow="0" w:firstColumn="1" w:lastColumn="0" w:noHBand="0" w:noVBand="1"/>
      </w:tblPr>
      <w:tblGrid>
        <w:gridCol w:w="567"/>
        <w:gridCol w:w="2547"/>
        <w:gridCol w:w="1276"/>
        <w:gridCol w:w="1275"/>
        <w:gridCol w:w="8931"/>
      </w:tblGrid>
      <w:tr w:rsidR="00280185" w:rsidRPr="008B048F" w:rsidTr="00D42A9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36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9708C3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Taca na 32 kieliszki do podawania leków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Taca na 32 kieliszki do podawania leków; wymiary: 430x325x60 mm (+/-10%),</w:t>
            </w:r>
          </w:p>
        </w:tc>
      </w:tr>
      <w:tr w:rsidR="00280185" w:rsidRPr="008B048F" w:rsidTr="00D42A9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37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6F6CCD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Zestaw PEG (do żywienia przez gastrostomię),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Zestaw PEG (do żywienia przez gastrostomię), rozmiar Ch18/40cm (średnica/długość)</w:t>
            </w:r>
          </w:p>
        </w:tc>
      </w:tr>
      <w:tr w:rsidR="00361C31" w:rsidRPr="008B048F" w:rsidTr="00D42A96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38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6CCD" w:rsidRPr="008B048F" w:rsidRDefault="006F6CCD" w:rsidP="00045DD5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Opatrunek mocujący do cewników naczyniowych</w:t>
            </w:r>
            <w:r w:rsidR="00361C31" w:rsidRPr="008B048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45DD5" w:rsidRPr="008B048F">
              <w:rPr>
                <w:rFonts w:ascii="Arial Narrow" w:hAnsi="Arial Narrow" w:cs="Arial"/>
                <w:sz w:val="20"/>
                <w:szCs w:val="20"/>
              </w:rPr>
              <w:t xml:space="preserve">(1 op.=100 szt.)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8" w:rsidRPr="008B048F" w:rsidRDefault="00280185" w:rsidP="00C23E08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</w:t>
            </w:r>
            <w:r w:rsidR="00C23E08" w:rsidRPr="008B048F">
              <w:rPr>
                <w:rFonts w:ascii="Arial Narrow" w:hAnsi="Arial Narrow" w:cs="Arial"/>
                <w:sz w:val="20"/>
                <w:szCs w:val="20"/>
              </w:rPr>
              <w:t>patrunek mocujący do cewników naczyniowych 7cmx8cm z technologią komfortowego kleju – wkłucia obwodowe  Opakowanie zawiera 100 sztuk (każda sztuka sterylnie zapakowana).</w:t>
            </w:r>
          </w:p>
          <w:p w:rsidR="00280185" w:rsidRPr="008B048F" w:rsidRDefault="00C23E08" w:rsidP="00C23E08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Opatrunek ma służyć do pielęgnacji i zaopatrzenia wkłucia centralnego, portu naczyniowego i wkłucia doszpikowego</w:t>
            </w:r>
          </w:p>
        </w:tc>
      </w:tr>
      <w:tr w:rsidR="00280185" w:rsidRPr="008B048F" w:rsidTr="00D42A9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39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Łyżka położnicza BUMM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Łyżka położnicza Bumm. Szerokość 36 mm</w:t>
            </w:r>
          </w:p>
        </w:tc>
      </w:tr>
      <w:tr w:rsidR="00280185" w:rsidRPr="008B048F" w:rsidTr="00D42A9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40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Orteza stabilizująca staw skokowy, kostkę - usztywniana z pasami, rozmiar 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Orteza stabilizująca staw skokowy, kostkę - usztywniana z pasami, rozmiar M</w:t>
            </w:r>
          </w:p>
        </w:tc>
      </w:tr>
      <w:tr w:rsidR="00280185" w:rsidRPr="008B048F" w:rsidTr="00D42A9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41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Orteza stabilizująca staw skokowy, kostkę - usztywniana z pasami, rozmiar 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Orteza stabilizująca staw skokowy, kostkę - usztywniana z pasami, rozmiar S</w:t>
            </w:r>
          </w:p>
        </w:tc>
      </w:tr>
      <w:tr w:rsidR="00280185" w:rsidRPr="008B048F" w:rsidTr="00D42A96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42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Mankiet do szybkich </w:t>
            </w:r>
            <w:r w:rsidR="00045DD5" w:rsidRPr="008B048F">
              <w:rPr>
                <w:rFonts w:ascii="Arial Narrow" w:hAnsi="Arial Narrow" w:cs="Arial"/>
                <w:sz w:val="20"/>
                <w:szCs w:val="20"/>
              </w:rPr>
              <w:t>przetoczeń – mankiet infuzyjny 10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>00ml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045DD5" w:rsidP="00361C3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Mankiet do wspomagania infuzji</w:t>
            </w:r>
            <w:r w:rsidR="00280185" w:rsidRPr="008B048F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313776" w:rsidRPr="008B048F">
              <w:rPr>
                <w:rFonts w:ascii="Arial Narrow" w:hAnsi="Arial Narrow" w:cs="Arial"/>
                <w:sz w:val="20"/>
                <w:szCs w:val="20"/>
              </w:rPr>
              <w:t>Wymagana</w:t>
            </w:r>
            <w:r w:rsidR="00280185" w:rsidRPr="008B048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13776" w:rsidRPr="008B048F">
              <w:rPr>
                <w:rFonts w:ascii="Arial Narrow" w:hAnsi="Arial Narrow" w:cs="Arial"/>
                <w:sz w:val="20"/>
                <w:szCs w:val="20"/>
              </w:rPr>
              <w:t>d</w:t>
            </w:r>
            <w:r w:rsidR="00280185" w:rsidRPr="008B048F">
              <w:rPr>
                <w:rFonts w:ascii="Arial Narrow" w:hAnsi="Arial Narrow" w:cs="Arial"/>
                <w:sz w:val="20"/>
                <w:szCs w:val="20"/>
              </w:rPr>
              <w:t>odatkowa ochrona manometru za pomocą gumowej obręczy. Regulacja ciśnienia przetaczanego płynu przy gruszce manometru - zawór szybkiej deflacji, Zakres ciśnienia wspomagania przetoczeń: 0-450 mmHg, Dokładność skali: 10 mmHg, Średnica 5</w:t>
            </w:r>
            <w:r w:rsidR="00313776" w:rsidRPr="008B048F">
              <w:rPr>
                <w:rFonts w:ascii="Arial Narrow" w:hAnsi="Arial Narrow" w:cs="Arial"/>
                <w:sz w:val="20"/>
                <w:szCs w:val="20"/>
              </w:rPr>
              <w:t>6 mm (+/- 2%)</w:t>
            </w:r>
            <w:r w:rsidR="00280185" w:rsidRPr="008B048F">
              <w:rPr>
                <w:rFonts w:ascii="Arial Narrow" w:hAnsi="Arial Narrow" w:cs="Arial"/>
                <w:sz w:val="20"/>
                <w:szCs w:val="20"/>
              </w:rPr>
              <w:t>, Pojemność 1000 ml</w:t>
            </w:r>
          </w:p>
        </w:tc>
      </w:tr>
      <w:tr w:rsidR="00280185" w:rsidRPr="008B048F" w:rsidTr="00D42A96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43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CC4E7F" w:rsidP="004D5823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Myjka</w:t>
            </w:r>
            <w:r w:rsidR="00280185" w:rsidRPr="008B048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D5823" w:rsidRPr="008B048F">
              <w:rPr>
                <w:rFonts w:ascii="Arial Narrow" w:hAnsi="Arial Narrow" w:cs="Arial"/>
                <w:sz w:val="20"/>
                <w:szCs w:val="20"/>
              </w:rPr>
              <w:t>do mycia ciała bez użycia wody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FD342E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4D5823" w:rsidRPr="008B048F">
              <w:rPr>
                <w:rFonts w:ascii="Arial Narrow" w:hAnsi="Arial Narrow" w:cs="Arial"/>
                <w:sz w:val="20"/>
                <w:szCs w:val="20"/>
              </w:rPr>
              <w:t>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4D5823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4D5823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Rękawice do mycia nawilżane, bez użycia wody, do podgrzania w mikrofalówce, produkt 4 w 1 (mycie, zmywanie, suszenie i odżywanie skóry), </w:t>
            </w:r>
          </w:p>
        </w:tc>
      </w:tr>
      <w:tr w:rsidR="00361C31" w:rsidRPr="008B048F" w:rsidTr="00D42A96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44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6F6CCD" w:rsidP="004D5823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Myjka</w:t>
            </w:r>
            <w:r w:rsidR="00280185" w:rsidRPr="008B048F">
              <w:rPr>
                <w:rFonts w:ascii="Arial Narrow" w:hAnsi="Arial Narrow" w:cs="Arial"/>
                <w:sz w:val="20"/>
                <w:szCs w:val="20"/>
              </w:rPr>
              <w:t xml:space="preserve"> do ciała nasączone mydłem,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4D5823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D5823"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4D5823" w:rsidP="004D5823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24</w:t>
            </w:r>
            <w:r w:rsidR="00280185" w:rsidRPr="008B048F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4D5823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Myjka higieniczna nasączona mydłem o naturalnym pH, wymiary każdej myjki: 12 x 20 cm</w:t>
            </w:r>
            <w:r w:rsidR="00593F61" w:rsidRPr="008B048F">
              <w:rPr>
                <w:rFonts w:ascii="Arial Narrow" w:hAnsi="Arial Narrow" w:cs="Arial"/>
                <w:sz w:val="20"/>
                <w:szCs w:val="20"/>
              </w:rPr>
              <w:t xml:space="preserve"> (+/-10%),</w:t>
            </w:r>
          </w:p>
        </w:tc>
      </w:tr>
      <w:tr w:rsidR="00361C31" w:rsidRPr="008B048F" w:rsidTr="00D42A96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45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6F6CCD" w:rsidP="004D5823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Myjka</w:t>
            </w:r>
            <w:r w:rsidR="00280185" w:rsidRPr="008B048F">
              <w:rPr>
                <w:rFonts w:ascii="Arial Narrow" w:hAnsi="Arial Narrow" w:cs="Arial"/>
                <w:sz w:val="20"/>
                <w:szCs w:val="20"/>
              </w:rPr>
              <w:t xml:space="preserve"> rękawice do mycia ciała </w:t>
            </w:r>
            <w:r w:rsidR="00280185" w:rsidRPr="008B048F">
              <w:rPr>
                <w:rFonts w:ascii="Arial Narrow" w:hAnsi="Arial Narrow" w:cs="Arial"/>
                <w:sz w:val="20"/>
                <w:szCs w:val="20"/>
              </w:rPr>
              <w:lastRenderedPageBreak/>
              <w:t>z mydłem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4D5823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 </w:t>
            </w:r>
            <w:r w:rsidR="004D5823"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4D5823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4D5823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Myjki higieniczne z mydłem, wymiary każdej myjki: 17,2 x 24,2 (cm)</w:t>
            </w:r>
            <w:r w:rsidR="00593F61" w:rsidRPr="008B048F">
              <w:rPr>
                <w:rFonts w:ascii="Arial Narrow" w:hAnsi="Arial Narrow" w:cs="Arial"/>
                <w:sz w:val="20"/>
                <w:szCs w:val="20"/>
              </w:rPr>
              <w:t xml:space="preserve"> (+/-10%),</w:t>
            </w:r>
          </w:p>
        </w:tc>
      </w:tr>
      <w:tr w:rsidR="00280185" w:rsidRPr="008B048F" w:rsidTr="00D42A9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lastRenderedPageBreak/>
              <w:t>46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ED11B4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Podkłady chłonne 40x60,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FD342E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ED11B4" w:rsidRPr="008B048F">
              <w:rPr>
                <w:rFonts w:ascii="Arial Narrow" w:hAnsi="Arial Narrow" w:cs="Arial"/>
                <w:sz w:val="20"/>
                <w:szCs w:val="20"/>
              </w:rPr>
              <w:t>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ED11B4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300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ED11B4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Podkłady chłonne higieniczne 40x60</w:t>
            </w:r>
            <w:r w:rsidR="006F6CCD" w:rsidRPr="008B048F">
              <w:rPr>
                <w:rFonts w:ascii="Arial Narrow" w:hAnsi="Arial Narrow" w:cs="Arial"/>
                <w:sz w:val="20"/>
                <w:szCs w:val="20"/>
              </w:rPr>
              <w:t>,</w:t>
            </w:r>
            <w:r w:rsidR="00593F61" w:rsidRPr="008B048F">
              <w:rPr>
                <w:rFonts w:ascii="Arial Narrow" w:hAnsi="Arial Narrow" w:cs="Arial"/>
                <w:sz w:val="20"/>
                <w:szCs w:val="20"/>
              </w:rPr>
              <w:t xml:space="preserve"> (+/-10%),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61C31" w:rsidRPr="008B048F">
              <w:rPr>
                <w:rFonts w:ascii="Arial Narrow" w:hAnsi="Arial Narrow" w:cs="Arial"/>
                <w:sz w:val="20"/>
                <w:szCs w:val="20"/>
              </w:rPr>
              <w:t>W</w:t>
            </w:r>
            <w:r w:rsidR="00ED11B4" w:rsidRPr="008B048F">
              <w:rPr>
                <w:rFonts w:ascii="Arial Narrow" w:hAnsi="Arial Narrow" w:cs="Arial"/>
                <w:sz w:val="20"/>
                <w:szCs w:val="20"/>
              </w:rPr>
              <w:t>ymagane 3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>00szt., jednorazowe, niebieskie</w:t>
            </w:r>
          </w:p>
        </w:tc>
      </w:tr>
      <w:tr w:rsidR="00280185" w:rsidRPr="008B048F" w:rsidTr="00D42A9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47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ED11B4">
            <w:pPr>
              <w:jc w:val="left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Podkłady higieniczne 90x60cm,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FD342E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ED11B4" w:rsidRPr="008B048F">
              <w:rPr>
                <w:rFonts w:ascii="Arial Narrow" w:hAnsi="Arial Narrow" w:cs="Arial"/>
                <w:sz w:val="20"/>
                <w:szCs w:val="20"/>
              </w:rPr>
              <w:t>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ED11B4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ED11B4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Podkłady higieniczne jednorazowego użytku, wymiary 90x60cm</w:t>
            </w:r>
            <w:r w:rsidR="00593F61" w:rsidRPr="008B048F">
              <w:rPr>
                <w:rFonts w:ascii="Arial Narrow" w:hAnsi="Arial Narrow" w:cs="Arial"/>
                <w:sz w:val="20"/>
                <w:szCs w:val="20"/>
              </w:rPr>
              <w:t xml:space="preserve">(+/-10%), </w:t>
            </w:r>
            <w:r w:rsidR="00ED11B4" w:rsidRPr="008B048F">
              <w:rPr>
                <w:rFonts w:ascii="Arial Narrow" w:hAnsi="Arial Narrow" w:cs="Arial"/>
                <w:sz w:val="20"/>
                <w:szCs w:val="20"/>
              </w:rPr>
              <w:t>wymagane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ED11B4" w:rsidRPr="008B048F">
              <w:rPr>
                <w:rFonts w:ascii="Arial Narrow" w:hAnsi="Arial Narrow" w:cs="Arial"/>
                <w:sz w:val="20"/>
                <w:szCs w:val="20"/>
              </w:rPr>
              <w:t>6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>0 szt.</w:t>
            </w:r>
          </w:p>
        </w:tc>
      </w:tr>
      <w:tr w:rsidR="00280185" w:rsidRPr="008B048F" w:rsidTr="00D42A96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48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ED11B4">
            <w:pPr>
              <w:jc w:val="left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Pieluchomajtki S/ rozm.1 = 30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FD342E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ED11B4" w:rsidRPr="008B048F">
              <w:rPr>
                <w:rFonts w:ascii="Arial Narrow" w:hAnsi="Arial Narrow" w:cs="Arial"/>
                <w:sz w:val="20"/>
                <w:szCs w:val="20"/>
              </w:rPr>
              <w:t>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ED11B4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ED11B4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Pieluchomajtki, rozmiar S</w:t>
            </w:r>
            <w:r w:rsidR="006F6CCD" w:rsidRPr="008B048F">
              <w:rPr>
                <w:rFonts w:ascii="Arial Narrow" w:hAnsi="Arial Narrow" w:cs="Arial"/>
                <w:sz w:val="20"/>
                <w:szCs w:val="20"/>
              </w:rPr>
              <w:t xml:space="preserve"> (roz.1)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ED11B4" w:rsidRPr="008B048F">
              <w:rPr>
                <w:rFonts w:ascii="Arial Narrow" w:hAnsi="Arial Narrow" w:cs="Arial"/>
                <w:sz w:val="20"/>
                <w:szCs w:val="20"/>
              </w:rPr>
              <w:t>Wymagane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 30 sztuk, elastyczne przylepcorzepy z możliwością wielokrotnego odklejania i przyklejania</w:t>
            </w:r>
          </w:p>
        </w:tc>
      </w:tr>
      <w:tr w:rsidR="00280185" w:rsidRPr="008B048F" w:rsidTr="00D42A96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49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ED11B4">
            <w:pPr>
              <w:jc w:val="left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Pieluchomajtki M/ rozm.2</w:t>
            </w:r>
            <w:r w:rsidRPr="008B048F">
              <w:rPr>
                <w:rFonts w:ascii="Arial Narrow" w:hAnsi="Arial Narrow" w:cs="Arial"/>
                <w:color w:val="FF0000"/>
                <w:sz w:val="20"/>
                <w:szCs w:val="20"/>
              </w:rPr>
              <w:t>,</w:t>
            </w:r>
            <w:r w:rsidR="00ED11B4" w:rsidRPr="008B048F">
              <w:rPr>
                <w:rFonts w:ascii="Arial Narrow" w:hAnsi="Arial Narrow" w:cs="Arial"/>
                <w:sz w:val="20"/>
                <w:szCs w:val="20"/>
              </w:rPr>
              <w:t xml:space="preserve"> - 30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FD342E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ED11B4" w:rsidRPr="008B048F">
              <w:rPr>
                <w:rFonts w:ascii="Arial Narrow" w:hAnsi="Arial Narrow" w:cs="Arial"/>
                <w:sz w:val="20"/>
                <w:szCs w:val="20"/>
              </w:rPr>
              <w:t>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ED11B4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ED11B4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Pieluchomajtki, rozmiar M (</w:t>
            </w:r>
            <w:r w:rsidR="000C5587" w:rsidRPr="008B048F">
              <w:rPr>
                <w:rFonts w:ascii="Arial Narrow" w:hAnsi="Arial Narrow" w:cs="Arial"/>
                <w:sz w:val="20"/>
                <w:szCs w:val="20"/>
              </w:rPr>
              <w:t>roz.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2), </w:t>
            </w:r>
            <w:r w:rsidR="00ED11B4" w:rsidRPr="008B048F">
              <w:rPr>
                <w:rFonts w:ascii="Arial Narrow" w:hAnsi="Arial Narrow" w:cs="Arial"/>
                <w:sz w:val="20"/>
                <w:szCs w:val="20"/>
              </w:rPr>
              <w:t>Wymagane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 30 sztuk, elastyczne przylepcorzepy z możliwością wielokrotnego odklejania i przyklejania</w:t>
            </w:r>
          </w:p>
        </w:tc>
      </w:tr>
      <w:tr w:rsidR="00280185" w:rsidRPr="008B048F" w:rsidTr="00D42A96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50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Lignina w płatach- 5kg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Lignina w Rozmiarze: 40cm x 60cm, pakowana w arkusz - 5 kg, stosowana do celów higienicznych, i jako materiał opatrunkowy służący do miejscowej dezynfekcji skóry przed zabiegami, nie może powodować podrażnień skóry i reakcji alergicznych</w:t>
            </w:r>
          </w:p>
        </w:tc>
      </w:tr>
      <w:tr w:rsidR="00280185" w:rsidRPr="008B048F" w:rsidTr="00D42A9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51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Bandaże dziane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50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Wiskozowy bandaż dziany rozmiar 10cm x 4m</w:t>
            </w:r>
          </w:p>
        </w:tc>
      </w:tr>
      <w:tr w:rsidR="00280185" w:rsidRPr="008B048F" w:rsidTr="00D42A9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52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Bandaże elastyczne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Bandaż elastyczny z zapinką rozmiar 15cm x 5m</w:t>
            </w:r>
          </w:p>
        </w:tc>
      </w:tr>
      <w:tr w:rsidR="00280185" w:rsidRPr="008B048F" w:rsidTr="00D42A9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53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Chusty trójkątne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Chusta trójkątna bawełniana, niejałowa - 96cm x 96 cm x 136 cm (+/-10%), 100% bawełna</w:t>
            </w:r>
          </w:p>
        </w:tc>
      </w:tr>
      <w:tr w:rsidR="00280185" w:rsidRPr="008B048F" w:rsidTr="00D42A9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54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687B0D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Majtki siatkowe poporodowe,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405CA7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687B0D" w:rsidRPr="008B048F">
              <w:rPr>
                <w:rFonts w:ascii="Arial Narrow" w:hAnsi="Arial Narrow" w:cs="Arial"/>
                <w:sz w:val="20"/>
                <w:szCs w:val="20"/>
              </w:rPr>
              <w:t>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687B0D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687B0D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Rozmiar M/L, majtki poporodowe, jednorazowe, </w:t>
            </w:r>
            <w:r w:rsidR="00687B0D" w:rsidRPr="008B048F">
              <w:rPr>
                <w:rFonts w:ascii="Arial Narrow" w:hAnsi="Arial Narrow" w:cs="Arial"/>
                <w:sz w:val="20"/>
                <w:szCs w:val="20"/>
              </w:rPr>
              <w:t xml:space="preserve">wymagane 10 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</w:tr>
      <w:tr w:rsidR="00280185" w:rsidRPr="008B048F" w:rsidTr="00D42A9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55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Jałowa serweta 50x60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Jałowa serweta, wielkość 50x60 (+/-5%),</w:t>
            </w:r>
          </w:p>
        </w:tc>
      </w:tr>
      <w:tr w:rsidR="00280185" w:rsidRPr="008B048F" w:rsidTr="00D42A9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56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Jałowa serweta 90x80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25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Jałowa serweta, wielkość 90x80 (+/-5%),</w:t>
            </w:r>
            <w:r w:rsidR="000C5587" w:rsidRPr="008B048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>z włókniny TMS</w:t>
            </w:r>
          </w:p>
        </w:tc>
      </w:tr>
      <w:tr w:rsidR="00280185" w:rsidRPr="008B048F" w:rsidTr="00D42A96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Serweta do znieczulenia zewnątrzoponowego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 szt.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Serweta do znieczulenia zewnątrzoponowego, 2-warstwowa, samoprzylepna, strona przylepna </w:t>
            </w:r>
            <w:r w:rsidR="00625385" w:rsidRPr="008B048F">
              <w:rPr>
                <w:rFonts w:ascii="Arial Narrow" w:hAnsi="Arial Narrow" w:cs="Arial"/>
                <w:sz w:val="20"/>
                <w:szCs w:val="20"/>
              </w:rPr>
              <w:t xml:space="preserve">Otwór 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10x15 cm, prostokątny, pionowy, </w:t>
            </w:r>
            <w:r w:rsidR="00625385" w:rsidRPr="008B048F">
              <w:rPr>
                <w:rFonts w:ascii="Arial Narrow" w:hAnsi="Arial Narrow" w:cs="Arial"/>
                <w:sz w:val="20"/>
                <w:szCs w:val="20"/>
              </w:rPr>
              <w:t xml:space="preserve">umieszczony 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>decentraln</w:t>
            </w:r>
            <w:r w:rsidR="00625385" w:rsidRPr="008B048F">
              <w:rPr>
                <w:rFonts w:ascii="Arial Narrow" w:hAnsi="Arial Narrow" w:cs="Arial"/>
                <w:sz w:val="20"/>
                <w:szCs w:val="20"/>
              </w:rPr>
              <w:t>i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>e 55 x 90 cm</w:t>
            </w:r>
          </w:p>
        </w:tc>
      </w:tr>
      <w:tr w:rsidR="00280185" w:rsidRPr="008B048F" w:rsidTr="00D42A9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58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Obłożenie „z dziurką” SERWETA JAŁOWA CHIRURGICZNA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Serweta włókninowa jałowa, 2 warstwy, 75 x 90 cm (+/-5%), z centralnym otworem 6 x 8 cm</w:t>
            </w:r>
          </w:p>
        </w:tc>
      </w:tr>
      <w:tr w:rsidR="00280185" w:rsidRPr="008B048F" w:rsidTr="00D42A96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59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Trójkątne serwety pod pośladki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Serweta pod pośladki z torbą na płyny, rozmiar 70/90*110cm (+/-10%),, wykonana z matowego materiału, posiada oznaczenie prawej i lewej strony, posiada oznaczenie pojemności do 2500ml, pakowane pojedynczo</w:t>
            </w:r>
          </w:p>
        </w:tc>
      </w:tr>
      <w:tr w:rsidR="00280185" w:rsidRPr="008B048F" w:rsidTr="00D42A96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Zestawy do żywienia dojelitowego nr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Zestaw do podawania diet dojelitowych w opakowaniach miękkich typu EasyBag przez pompę typu Amika / Applix, lub równoważną do podawania leków, łącznikiem do zgłębników typu ENLock/ENFit, kompatybilny z plecakiem do pompy typu Amika / Applix. Długość: 230cm</w:t>
            </w:r>
          </w:p>
        </w:tc>
      </w:tr>
      <w:tr w:rsidR="00280185" w:rsidRPr="008B048F" w:rsidTr="00D42A9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61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Zestawy do żywienia dojelitowego nr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CC4E7F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Zestaw do podawania diet dojelitowych metoda grawitacyjna do opakowań miękkich typu EasyBag, z komora kroplowa, zaciskiem rolkowym, zamykanym kranikiem do podawania leków, łącznikiem do zgłębników typu ENLock/ENFit. Opakowanie: Pakowany pojedynczo w folię.</w:t>
            </w:r>
            <w:r w:rsidR="000C5587" w:rsidRPr="008B048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280185" w:rsidRPr="008B048F" w:rsidTr="00D42A96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62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Zestawy do żywienia dojelitowego nr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CC4E7F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Zestaw do podawania diet dojelitowych uniwersalny do opakowań miękkich typu EasyBag lub butelek przez pompę,  z wymienną końcówką, komorą kroplową, zamykanym kranikiem do podawania leków, łącznikiem do zgłębników typu EN-lock/Enfit</w:t>
            </w:r>
            <w:r w:rsidR="000C5587" w:rsidRPr="008B048F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80185" w:rsidRPr="008B048F" w:rsidTr="00D42A96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63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Zestawy do żywienia dojelitowego nr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CC4E7F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Zestaw grawitacyjny do podawania diet z pustym workiem do dopajania lub dokarmiania. Zestaw do podawania diet dojelitowych metodą grawitacyjną z pustym workiem o objętości min 1500ml, komorą kroplową, zaciskiem rolkowym, zamykanym kranikiem do podawania leków, zakończony portem do zgłębników typu ENFit. Wolny od lateksu i DEHP</w:t>
            </w:r>
          </w:p>
        </w:tc>
      </w:tr>
      <w:tr w:rsidR="00280185" w:rsidRPr="008B048F" w:rsidTr="00D42A9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64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Worek stomijny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Worek otwarty, beżowy, jednoczęściowy do docięcia od 15 do 60 mm, posiadający filtr węglowy</w:t>
            </w:r>
          </w:p>
        </w:tc>
      </w:tr>
      <w:tr w:rsidR="00280185" w:rsidRPr="008B048F" w:rsidTr="00D42A96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lastRenderedPageBreak/>
              <w:t>65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Zgłębnik żołądkowy z zatyczką i znacznikiem RTG (Ch14)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25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Zgłębnik żołądkowy z zatyczką i znacznikiem RTG (Ch14), do jednorazowego użytku, sterylny, rozmiar CH14</w:t>
            </w:r>
          </w:p>
        </w:tc>
      </w:tr>
      <w:tr w:rsidR="00280185" w:rsidRPr="008B048F" w:rsidTr="00D42A96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66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Zgłębnik żołądkowy z zatyczką i znacznikiem RTG (Ch16)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25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Zgłębnik żołądkowy z zatyczką i znacznikiem RTG (Ch14), do jednorazowego użytku, sterylny, rozmiar CH16</w:t>
            </w:r>
          </w:p>
        </w:tc>
      </w:tr>
      <w:tr w:rsidR="00280185" w:rsidRPr="008B048F" w:rsidTr="00D42A9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67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Cewniki do odsysania górnych dróg oddechowych (zielone) (Ch14)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50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Cewnik do ssaka (odsysania), CH14,600mm, zielony</w:t>
            </w:r>
          </w:p>
        </w:tc>
      </w:tr>
      <w:tr w:rsidR="00280185" w:rsidRPr="008B048F" w:rsidTr="00D42A9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68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Cewniki do odsysania górnych dróg oddechowych (białe) (Ch12)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50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Cewnik do ssaka (odsysania), CH12,600mm, biały</w:t>
            </w:r>
          </w:p>
        </w:tc>
      </w:tr>
      <w:tr w:rsidR="00280185" w:rsidRPr="008B048F" w:rsidTr="00D42A9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69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Cewniki do odsysania górnych dróg oddechowych (zielone) (Ch 06)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50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Cewnik do ssaka (odsysania), CH6,400mm, zielony</w:t>
            </w:r>
          </w:p>
        </w:tc>
      </w:tr>
      <w:tr w:rsidR="00280185" w:rsidRPr="008B048F" w:rsidTr="00D42A9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70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Cewniki do odsysania górnych dróg oddechowych (czarny) (Ch 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Cewnik do ssaka (odsysania), CH10,400mm, czarny</w:t>
            </w:r>
          </w:p>
        </w:tc>
      </w:tr>
      <w:tr w:rsidR="00280185" w:rsidRPr="008B048F" w:rsidTr="00D42A96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71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Zestaw do lewatywy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 szt.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Zestaw do lewatywy poj. </w:t>
            </w:r>
            <w:r w:rsidR="00625385" w:rsidRPr="008B048F">
              <w:rPr>
                <w:rFonts w:ascii="Arial Narrow" w:hAnsi="Arial Narrow" w:cs="Arial"/>
                <w:sz w:val="20"/>
                <w:szCs w:val="20"/>
              </w:rPr>
              <w:t xml:space="preserve">Min 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1,75L, wykonany z medycznej PCV, skalowany w ml, z możliwością zawieszenia na wieszaku, długość drenu 120 cm, w zestawie zacisk na dren </w:t>
            </w:r>
          </w:p>
        </w:tc>
      </w:tr>
      <w:tr w:rsidR="00280185" w:rsidRPr="008B048F" w:rsidTr="00D42A9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72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Kanka doodbytnicza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 szt.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50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Kanka doodbytnicza CH16 x 200mm, jednorazowego użytku, jałowe</w:t>
            </w:r>
          </w:p>
        </w:tc>
      </w:tr>
      <w:tr w:rsidR="00280185" w:rsidRPr="008B048F" w:rsidTr="00D42A9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73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Termofor w pokrowcu 500ml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Termofor w pokrowcu, 500ml</w:t>
            </w:r>
          </w:p>
        </w:tc>
      </w:tr>
      <w:tr w:rsidR="00280185" w:rsidRPr="008B048F" w:rsidTr="00D42A96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74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Termofor gumowy 1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Termofor gumowy 1 l w pokrowcu z polaru</w:t>
            </w:r>
          </w:p>
        </w:tc>
      </w:tr>
      <w:tr w:rsidR="00280185" w:rsidRPr="008B048F" w:rsidTr="00D42A96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75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Termofor gumowy 2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Termofor, 2 litry, gumowy</w:t>
            </w:r>
          </w:p>
        </w:tc>
      </w:tr>
      <w:tr w:rsidR="00280185" w:rsidRPr="008B048F" w:rsidTr="00D42A9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76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Miska nerkowata duża, stalowa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Duża miska nerkowata ze stali szlachetnej; Wymiary: 31 x 15,5 x 5 cm (dł. x szer. x wys.) (+/-5%),</w:t>
            </w:r>
          </w:p>
        </w:tc>
      </w:tr>
      <w:tr w:rsidR="00280185" w:rsidRPr="008B048F" w:rsidTr="00D42A96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77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8B048F" w:rsidRDefault="00CC4E7F" w:rsidP="00687B0D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Zestaw do szycia krocza</w:t>
            </w:r>
            <w:r w:rsidR="00313776" w:rsidRPr="008B048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687B0D" w:rsidRPr="008B048F">
              <w:rPr>
                <w:rFonts w:ascii="Arial Narrow" w:hAnsi="Arial Narrow" w:cs="Arial"/>
                <w:sz w:val="20"/>
                <w:szCs w:val="20"/>
              </w:rPr>
              <w:t>rozm. 37- saszetka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405CA7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687B0D" w:rsidRPr="008B048F">
              <w:rPr>
                <w:rFonts w:ascii="Arial Narrow" w:hAnsi="Arial Narrow" w:cs="Arial"/>
                <w:sz w:val="20"/>
                <w:szCs w:val="20"/>
              </w:rPr>
              <w:t>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687B0D" w:rsidP="007439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7439CD" w:rsidRPr="008B048F">
              <w:rPr>
                <w:rFonts w:ascii="Arial Narrow" w:hAnsi="Arial Narrow" w:cs="Arial"/>
                <w:sz w:val="20"/>
                <w:szCs w:val="20"/>
              </w:rPr>
              <w:t>0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7" w:rsidRPr="008B048F" w:rsidRDefault="000C5587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Zestaw do szycia krocza</w:t>
            </w:r>
            <w:r w:rsidR="00313776" w:rsidRPr="008B048F">
              <w:rPr>
                <w:rFonts w:ascii="Arial Narrow" w:hAnsi="Arial Narrow" w:cs="Arial"/>
                <w:sz w:val="20"/>
                <w:szCs w:val="20"/>
              </w:rPr>
              <w:t xml:space="preserve"> zawiera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280185" w:rsidRPr="008B048F" w:rsidRDefault="00280185" w:rsidP="00100BCF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Kształt igły: 1/2; Rozmiar nici: 0; Długość nici: 70 cm; Długość igły: 37 mm; SZEW typu NOVOSYN lub równoważny; KOLOR FIOLETOWY</w:t>
            </w:r>
          </w:p>
        </w:tc>
      </w:tr>
      <w:tr w:rsidR="00280185" w:rsidRPr="008B048F" w:rsidTr="00D42A96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78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8B048F" w:rsidRDefault="00CC4E7F" w:rsidP="00687B0D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Zestaw do szycia krocza</w:t>
            </w:r>
            <w:r w:rsidR="00313776" w:rsidRPr="008B048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80185" w:rsidRPr="008B048F">
              <w:rPr>
                <w:rFonts w:ascii="Arial Narrow" w:hAnsi="Arial Narrow" w:cs="Arial"/>
                <w:sz w:val="20"/>
                <w:szCs w:val="20"/>
              </w:rPr>
              <w:t xml:space="preserve">rozm. 48 </w:t>
            </w:r>
            <w:r w:rsidR="00687B0D" w:rsidRPr="008B048F">
              <w:rPr>
                <w:rFonts w:ascii="Arial Narrow" w:hAnsi="Arial Narrow" w:cs="Arial"/>
                <w:sz w:val="20"/>
                <w:szCs w:val="20"/>
              </w:rPr>
              <w:t>- saszetka</w:t>
            </w:r>
            <w:r w:rsidR="00280185" w:rsidRPr="008B048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405CA7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687B0D" w:rsidRPr="008B048F">
              <w:rPr>
                <w:rFonts w:ascii="Arial Narrow" w:hAnsi="Arial Narrow" w:cs="Arial"/>
                <w:sz w:val="20"/>
                <w:szCs w:val="20"/>
              </w:rPr>
              <w:t>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7439CD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50</w:t>
            </w:r>
            <w:r w:rsidR="00D42A96" w:rsidRPr="008B048F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7" w:rsidRPr="008B048F" w:rsidRDefault="000C5587" w:rsidP="000C5587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Zestaw do szycia krocza</w:t>
            </w:r>
            <w:r w:rsidR="00313776" w:rsidRPr="008B048F">
              <w:rPr>
                <w:rFonts w:ascii="Arial Narrow" w:hAnsi="Arial Narrow" w:cs="Arial"/>
                <w:sz w:val="20"/>
                <w:szCs w:val="20"/>
              </w:rPr>
              <w:t xml:space="preserve"> zawiera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280185" w:rsidRPr="008B048F" w:rsidRDefault="00280185" w:rsidP="00D42A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SZEW typu NOVOSYN lub równoważny ; ROZM. 0 ; IGŁA OKRĄGŁA 1/2 KOŁA ; DŁ. 90 CM ; BEZB</w:t>
            </w:r>
            <w:r w:rsidR="00100BCF" w:rsidRPr="008B048F">
              <w:rPr>
                <w:rFonts w:ascii="Arial Narrow" w:hAnsi="Arial Narrow" w:cs="Arial"/>
                <w:sz w:val="20"/>
                <w:szCs w:val="20"/>
              </w:rPr>
              <w:t>ARWNY;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 Długość igły: 48 mm</w:t>
            </w:r>
          </w:p>
        </w:tc>
      </w:tr>
      <w:tr w:rsidR="00280185" w:rsidRPr="008B048F" w:rsidTr="00D42A9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79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Testy ciążowe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Test ciążowy strumieniowy, dokładność 99,9%</w:t>
            </w:r>
          </w:p>
        </w:tc>
      </w:tr>
      <w:tr w:rsidR="00280185" w:rsidRPr="008B048F" w:rsidTr="00D42A9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Żel do KTG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Żel do USG, KTG i terapii ultrasonograficznej, bezbarwny, 500 ml, neutralny dla skóry odczyn pH.</w:t>
            </w:r>
          </w:p>
        </w:tc>
      </w:tr>
      <w:tr w:rsidR="00280185" w:rsidRPr="008B048F" w:rsidTr="00D42A9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81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Żel do EKG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Żel do EKG, </w:t>
            </w:r>
            <w:r w:rsidR="00625385" w:rsidRPr="008B048F">
              <w:rPr>
                <w:rFonts w:ascii="Arial Narrow" w:hAnsi="Arial Narrow" w:cs="Arial"/>
                <w:sz w:val="20"/>
                <w:szCs w:val="20"/>
              </w:rPr>
              <w:t xml:space="preserve">Opakowanie 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>5 litrów, bezbarwny, bezwonny</w:t>
            </w:r>
          </w:p>
        </w:tc>
      </w:tr>
      <w:tr w:rsidR="00280185" w:rsidRPr="008B048F" w:rsidTr="00D42A96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82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8B048F" w:rsidRDefault="00CC4E7F" w:rsidP="00CA47C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Zestaw testowy </w:t>
            </w:r>
            <w:r w:rsidR="00280185" w:rsidRPr="008B048F">
              <w:rPr>
                <w:rFonts w:ascii="Arial Narrow" w:hAnsi="Arial Narrow" w:cs="Arial"/>
                <w:sz w:val="20"/>
                <w:szCs w:val="20"/>
              </w:rPr>
              <w:t xml:space="preserve">do oceny wycieku wód płodowych - poród przedwczesny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5587" w:rsidRPr="008B048F" w:rsidRDefault="000C5587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zestaw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CA47CA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Zawartość zestawu: Test paskowy typu Amnioquick lub równoważny, zapakowany w kopertkę ze środkiem suszącym 1 szt., jednorazowa sterylna wymazówka dakronowa 1 szt., probówka z diluentem 1 szt., instrukcja używania wyrobu</w:t>
            </w:r>
          </w:p>
        </w:tc>
      </w:tr>
      <w:tr w:rsidR="00280185" w:rsidRPr="008B048F" w:rsidTr="00D42A96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83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Wskaźniki do badania ph 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lastRenderedPageBreak/>
              <w:t>pochwy (1 op. =100 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lastRenderedPageBreak/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Paski wskaźniki do badania pH pochwy, 1 opakowanie zawiera 100 szt., zakres pH 4.0-7.0, paski papierowe, z 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lastRenderedPageBreak/>
              <w:t>kolorowym polem</w:t>
            </w:r>
          </w:p>
        </w:tc>
      </w:tr>
      <w:tr w:rsidR="00280185" w:rsidRPr="008B048F" w:rsidTr="00D42A96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lastRenderedPageBreak/>
              <w:t>84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Szczoteczki do pobierania rozmazów cytologicznych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40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Szczoteczka do pobierania cytologii typu Cervex-Brush lub równoważny. Rozmiar: uniwersalny, niesterylna z tworzywa sztucznego, produkt jednorazowego użytku</w:t>
            </w:r>
          </w:p>
        </w:tc>
      </w:tr>
      <w:tr w:rsidR="00280185" w:rsidRPr="008B048F" w:rsidTr="00D42A96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85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8B048F" w:rsidRDefault="00280185" w:rsidP="0031377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Opaski identyfikacyjne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313776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313776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F318CD">
            <w:pPr>
              <w:spacing w:line="276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Opaski identyfikacyjne dla dzieci i dorosłych zapinane na zatrzask, kolor biały, </w:t>
            </w:r>
            <w:r w:rsidR="00F318CD" w:rsidRPr="008B048F">
              <w:rPr>
                <w:rFonts w:ascii="Arial Narrow" w:hAnsi="Arial Narrow" w:cs="Arial"/>
                <w:sz w:val="20"/>
                <w:szCs w:val="20"/>
              </w:rPr>
              <w:t xml:space="preserve">o długości 24,2 cm, maksymalnym obwodzie 22 cm i minimalnym – 11 cm. Opaska 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>posiadać ma 4 pola do wypełnienia (nazwisko, łóżko, płeć, data)</w:t>
            </w:r>
          </w:p>
        </w:tc>
      </w:tr>
      <w:tr w:rsidR="00280185" w:rsidRPr="008B048F" w:rsidTr="00D42A96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86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8B048F" w:rsidRDefault="00280185" w:rsidP="0031377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Opaski identyfikacyjne dziecięce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50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Opaski identyfikacyjne dziecięce, kolor niebieski, wykonane z PCV, wyposażone w okienko na dane identyfikacyjne dziecka</w:t>
            </w:r>
          </w:p>
        </w:tc>
      </w:tr>
      <w:tr w:rsidR="00280185" w:rsidRPr="008B048F" w:rsidTr="00D42A9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87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Denaturat 500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Denaturat 500 ml, butelka plastikowa</w:t>
            </w:r>
          </w:p>
        </w:tc>
      </w:tr>
      <w:tr w:rsidR="00280185" w:rsidRPr="008B048F" w:rsidTr="00D42A96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88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8B048F" w:rsidRDefault="00280185" w:rsidP="00687B0D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Maseczki do nauki resuscytacji na fantomach  (1 </w:t>
            </w:r>
            <w:r w:rsidR="00687B0D" w:rsidRPr="008B048F">
              <w:rPr>
                <w:rFonts w:ascii="Arial Narrow" w:hAnsi="Arial Narrow" w:cs="Arial"/>
                <w:sz w:val="20"/>
                <w:szCs w:val="20"/>
              </w:rPr>
              <w:t>rolka =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opakowanie = </w:t>
            </w:r>
            <w:r w:rsidR="00687B0D" w:rsidRPr="008B048F">
              <w:rPr>
                <w:rFonts w:ascii="Arial Narrow" w:hAnsi="Arial Narrow" w:cs="Arial"/>
                <w:sz w:val="20"/>
                <w:szCs w:val="20"/>
              </w:rPr>
              <w:t xml:space="preserve">36 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>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 op.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687B0D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Maseczki do sztucznego oddychania z filtrem </w:t>
            </w:r>
            <w:r w:rsidR="00687B0D" w:rsidRPr="008B048F">
              <w:rPr>
                <w:rFonts w:ascii="Arial Narrow" w:hAnsi="Arial Narrow" w:cs="Arial"/>
                <w:sz w:val="20"/>
                <w:szCs w:val="20"/>
              </w:rPr>
              <w:t>min 36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 szt. w rolce</w:t>
            </w:r>
          </w:p>
        </w:tc>
      </w:tr>
      <w:tr w:rsidR="00280185" w:rsidRPr="008B048F" w:rsidTr="00D42A9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89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Pompka do baniek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Pompka do baniek bezogniowych, ergonomiczna</w:t>
            </w:r>
          </w:p>
        </w:tc>
      </w:tr>
      <w:tr w:rsidR="00280185" w:rsidRPr="008B048F" w:rsidTr="00D42A9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90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Przylepiec tkaninowy 2,5 mm x 5m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 szt.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50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Przylepiec tkaninowy, biały, 2,5 cm x 5 m, elastyczny, niejałowy</w:t>
            </w:r>
          </w:p>
        </w:tc>
      </w:tr>
      <w:tr w:rsidR="00280185" w:rsidRPr="008B048F" w:rsidTr="00D42A9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91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Przylepiec tkaninowy 5cm x 5m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50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Przylepiec tkaninowy, biały, 5 cm x 5 m, elastyczny, niejałowy</w:t>
            </w:r>
          </w:p>
        </w:tc>
      </w:tr>
      <w:tr w:rsidR="00280185" w:rsidRPr="008B048F" w:rsidTr="00D42A9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92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CA47C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Opatrunek do zabezpieczenia wenflonu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1700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Opatrunek do mocowania kaniul, jałowy, 6 x 8 cm, wykonany z hydrofobowej włókniny, hipoalergiczny</w:t>
            </w:r>
          </w:p>
        </w:tc>
      </w:tr>
      <w:tr w:rsidR="00280185" w:rsidRPr="008B048F" w:rsidTr="00D42A9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93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Kompresy gazowe jałowe 5x5 cm, (1 opakowanie = 3 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50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Sterylne, 100% bawełny, 12 warstw opatrunku, 3 sztuki w opakowaniu, rozmiar 5cm x 5cm</w:t>
            </w:r>
          </w:p>
        </w:tc>
      </w:tr>
      <w:tr w:rsidR="00280185" w:rsidRPr="008B048F" w:rsidTr="00D42A9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94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Kompresy gazowe jałowe 10x10 cm, (1 opakowanie = 3 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50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Sterylne, 100% bawełny, 12 warstw opatrunku, 3 sztuki w opakowaniu, rozmiar 10cm x 10cm</w:t>
            </w:r>
          </w:p>
        </w:tc>
      </w:tr>
      <w:tr w:rsidR="00280185" w:rsidRPr="008B048F" w:rsidTr="00D42A9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95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Tupfery jałowe, kula 20 x 20cm, (1 opakowanie =  5 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250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Tupfery jałowe, kula 20 x 20cm, 250 opakowań pakowane po 5 szt.</w:t>
            </w:r>
          </w:p>
        </w:tc>
      </w:tr>
      <w:tr w:rsidR="00280185" w:rsidRPr="008B048F" w:rsidTr="00D42A96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96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Mydło naturalne 150G, w kostce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 szt.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Mydło naturalne w kostce, szare mydło, 150G, hipoalergiczne, do skóry wrażliwej, zawierające naturalne składniki</w:t>
            </w:r>
          </w:p>
        </w:tc>
      </w:tr>
      <w:tr w:rsidR="00280185" w:rsidRPr="008B048F" w:rsidTr="00D42A9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97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Wata bawełniana opatrunkowa 500g</w:t>
            </w:r>
            <w:r w:rsidR="000C5587" w:rsidRPr="008B048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C5587" w:rsidRPr="008B048F">
              <w:rPr>
                <w:rFonts w:ascii="Arial Narrow" w:hAnsi="Arial Narrow" w:cs="Arial"/>
                <w:color w:val="70AD47" w:themeColor="accent6"/>
                <w:sz w:val="20"/>
                <w:szCs w:val="20"/>
              </w:rPr>
              <w:t>(</w:t>
            </w:r>
            <w:r w:rsidR="000C5587" w:rsidRPr="008B048F">
              <w:rPr>
                <w:rFonts w:ascii="Arial Narrow" w:hAnsi="Arial Narrow" w:cs="Arial"/>
                <w:sz w:val="20"/>
                <w:szCs w:val="20"/>
              </w:rPr>
              <w:t>1 opakowanie = 500g)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Wata opatrunkowa. Przeznaczona do celów higienicznych, kosmetycznych i opatrunkowych, 500g</w:t>
            </w:r>
          </w:p>
        </w:tc>
      </w:tr>
      <w:tr w:rsidR="00280185" w:rsidRPr="008B048F" w:rsidTr="00D42A9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98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CA47C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Plastry do mocowania drenów</w:t>
            </w:r>
            <w:r w:rsidR="004B12E9" w:rsidRPr="008B048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>dla dorosłych 8,0x8,7cm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Plaster mocujący cewniki. Pakowane w dyspenserach, rozmiar: 8,0 x 8,7 cm</w:t>
            </w:r>
          </w:p>
        </w:tc>
      </w:tr>
      <w:tr w:rsidR="00280185" w:rsidRPr="008B048F" w:rsidTr="00D42A96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99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Siatka opatrunkowa na udo, głowę i biodra CODOFIX nr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Elastyczna siatka typu codofix do podtrzymywania opatrunku 7cm x 1m (udo, głowa, biodra), szerokość: maks. 9,5 cm</w:t>
            </w:r>
          </w:p>
        </w:tc>
      </w:tr>
      <w:tr w:rsidR="00280185" w:rsidRPr="008B048F" w:rsidTr="00D42A96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12E9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Plastry opatrunkowe jałowe, 25 x 10 cm, </w:t>
            </w:r>
          </w:p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(1 opakowanie = 25 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Plastry opatrunkowe jałowe, 25x10 cm, 1 opakowanie zawiera 25 szt., 3-warstwowe opatrunki na rany i skaleczenia, z hydrofobową warstwą kontaktową nieprzywierającą do rany</w:t>
            </w:r>
          </w:p>
        </w:tc>
      </w:tr>
      <w:tr w:rsidR="00280185" w:rsidRPr="008B048F" w:rsidTr="00D42A96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Plastry opatrunkowe jałowe, 10 x 8 cm, ( 1 opakowanie = 25 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lastRenderedPageBreak/>
              <w:t>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lastRenderedPageBreak/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Plastry opatrunkowe jałowe, 10x8 cm, 1 opakowanie zawiera 25 szt., 3-warstwowe opatrunki na rany i skaleczenia, z hydrofobową warstwą kontaktową nieprzywierającą do rany</w:t>
            </w:r>
          </w:p>
        </w:tc>
      </w:tr>
      <w:tr w:rsidR="00280185" w:rsidRPr="008B048F" w:rsidTr="00D42A96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lastRenderedPageBreak/>
              <w:t>102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Kompres włókninowy niejałowy 10 x 10 cm,(1 opakowanie = 100 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Kompres włókninowy niejałowy 10 x 10 cm, pakowane po 100 szt. 4-warstwowy, 30g</w:t>
            </w:r>
          </w:p>
        </w:tc>
      </w:tr>
      <w:tr w:rsidR="00280185" w:rsidRPr="008B048F" w:rsidTr="00D42A9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103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Kompres włókninowy niejałowy 10 x 20 cm,(1 opakowanie = 100 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Kompres włókninowy niejałowy 10 x 20 cm, pakowane po 100 szt. 4-warstwowy, 30g</w:t>
            </w:r>
          </w:p>
        </w:tc>
      </w:tr>
      <w:tr w:rsidR="00280185" w:rsidRPr="008B048F" w:rsidTr="00D42A96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104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Kompres włókninowy niejałowy 5 x 5 cm, (1 opakowanie = 100 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50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Kompres włókninowy niejałowy 5 x 5 cm, pakowane po 100 szt. 4-warstwowy, 30g</w:t>
            </w:r>
          </w:p>
        </w:tc>
      </w:tr>
      <w:tr w:rsidR="00280185" w:rsidRPr="008B048F" w:rsidTr="00D42A96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105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Opatrunek do mocowania kaniul z warstwą przezroczystą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500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Opatrunek z warstwą przezroczystą. Rozmiar: 6cm x 8cm. Opatrunek samoprzylepny z warstwą poliuretanową do mocowania kaniul dożylnych z wycięciem.</w:t>
            </w:r>
          </w:p>
        </w:tc>
      </w:tr>
      <w:tr w:rsidR="00280185" w:rsidRPr="008B048F" w:rsidTr="00D42A96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106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CA47C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Przylepiec włókninowy </w:t>
            </w:r>
            <w:r w:rsidR="00CA47CA" w:rsidRPr="008B048F">
              <w:rPr>
                <w:rFonts w:ascii="Arial Narrow" w:hAnsi="Arial Narrow" w:cs="Arial"/>
                <w:sz w:val="20"/>
                <w:szCs w:val="20"/>
              </w:rPr>
              <w:t>–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A47CA" w:rsidRPr="008B048F">
              <w:rPr>
                <w:rFonts w:ascii="Arial Narrow" w:hAnsi="Arial Narrow" w:cs="Arial"/>
                <w:sz w:val="20"/>
                <w:szCs w:val="20"/>
              </w:rPr>
              <w:t xml:space="preserve">rolka 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20 cm x 10 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rolka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Przylepiec włókninowy o wymiarach 20 cm x 10 m, niejałowy, do stabilizacji, zabezpieczania i fiksowania pierwotnych opatrunków nieprzylepnych, nałożonych na rany. </w:t>
            </w:r>
          </w:p>
        </w:tc>
      </w:tr>
      <w:tr w:rsidR="00280185" w:rsidRPr="008B048F" w:rsidTr="00D42A9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107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Opatrunki na </w:t>
            </w:r>
            <w:r w:rsidR="00625385" w:rsidRPr="008B048F">
              <w:rPr>
                <w:rFonts w:ascii="Arial Narrow" w:hAnsi="Arial Narrow" w:cs="Arial"/>
                <w:sz w:val="20"/>
                <w:szCs w:val="20"/>
              </w:rPr>
              <w:t>ranę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 po cięciu cesarskim duże,</w:t>
            </w:r>
          </w:p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(1 opakowanie =  50 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Plaster sterylny pooperacyjny, 20x10cm, 1 opakowanie zawiera 50 szt.</w:t>
            </w:r>
          </w:p>
        </w:tc>
      </w:tr>
      <w:tr w:rsidR="00280185" w:rsidRPr="008B048F" w:rsidTr="00D42A9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108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Pieluchy pampers – rozmiar 0,</w:t>
            </w:r>
          </w:p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(1 opakowanie =  30 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Pieluchy rozmiar 0, do 3 kg, 1 opakowanie zawiera 30 sztuk</w:t>
            </w:r>
          </w:p>
        </w:tc>
      </w:tr>
      <w:tr w:rsidR="00280185" w:rsidRPr="008B048F" w:rsidTr="00D42A96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109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Obłożenia do porodu/ Zestaw do porodu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Skład zestawu: 1x Czapeczka dla noworodka</w:t>
            </w:r>
            <w:r w:rsidR="00625385" w:rsidRPr="008B048F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 bawełna 100% rozmiar 38, 1x Podkład typu Seni Soft Super 90x60cm, 1x Podkład</w:t>
            </w:r>
            <w:r w:rsidR="00593F61" w:rsidRPr="008B048F">
              <w:rPr>
                <w:rFonts w:ascii="Arial Narrow" w:hAnsi="Arial Narrow" w:cs="Arial"/>
                <w:sz w:val="20"/>
                <w:szCs w:val="20"/>
              </w:rPr>
              <w:t xml:space="preserve"> typu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 Seni Soft Super 60x60cm, 1x Serweta L2 130x90cm, 1x Serweta L2 150x90cm, 2x Serwetka włókninowa 80x60cm, Zestaw jest jałowy. Zapakowany w torebkę papierowo-foliową lub zestaw równoważny zawierający powyższe elementy.</w:t>
            </w:r>
          </w:p>
        </w:tc>
      </w:tr>
      <w:tr w:rsidR="00280185" w:rsidRPr="008B048F" w:rsidTr="00D42A9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Podkłady ginekologiczne jałowe 7,5x27 cm </w:t>
            </w:r>
          </w:p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(1 opakowanie = 10 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 op.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Podkłady ginekologiczne, 27 cm x 7,5 cm, jałowe, pakowane po 10 sztuk. typu Absorgyn Lub równoważne</w:t>
            </w:r>
          </w:p>
        </w:tc>
      </w:tr>
      <w:tr w:rsidR="00280185" w:rsidRPr="008B048F" w:rsidTr="00D42A9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111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Podkłady ginekologiczne niejałowe 7,5x27 cm </w:t>
            </w:r>
          </w:p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(1 opakowanie = 10 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 op.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Podkłady ginekologiczne, 27 cm x 7,5 cm, niejałowe, pakowane po 10 sztuk. typu Absorgyn Lub równoważne</w:t>
            </w:r>
          </w:p>
        </w:tc>
      </w:tr>
      <w:tr w:rsidR="00280185" w:rsidRPr="008B048F" w:rsidTr="00D42A9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112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Podpaski maxi,( 1 opakowanie = 10 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 op.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Podpaski, maxi, opakowanie zawiera 10 szt.</w:t>
            </w:r>
          </w:p>
        </w:tc>
      </w:tr>
      <w:tr w:rsidR="00280185" w:rsidRPr="008B048F" w:rsidTr="00D42A9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113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8B048F" w:rsidP="0053630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Strzykawki 1ml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405CA7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53630E" w:rsidRPr="008B048F">
              <w:rPr>
                <w:rFonts w:ascii="Arial Narrow" w:hAnsi="Arial Narrow" w:cs="Arial"/>
                <w:sz w:val="20"/>
                <w:szCs w:val="20"/>
              </w:rPr>
              <w:t>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53630E" w:rsidRPr="008B048F">
              <w:rPr>
                <w:rFonts w:ascii="Arial Narrow" w:hAnsi="Arial Narrow" w:cs="Arial"/>
                <w:sz w:val="20"/>
                <w:szCs w:val="20"/>
              </w:rPr>
              <w:t>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Strzykawka tuberkulinowa 1</w:t>
            </w:r>
            <w:r w:rsidR="0053630E" w:rsidRPr="008B048F">
              <w:rPr>
                <w:rFonts w:ascii="Arial Narrow" w:hAnsi="Arial Narrow" w:cs="Arial"/>
                <w:sz w:val="20"/>
                <w:szCs w:val="20"/>
              </w:rPr>
              <w:t>ml z igłą, Wymagane 100 szt.</w:t>
            </w:r>
          </w:p>
        </w:tc>
      </w:tr>
      <w:tr w:rsidR="00280185" w:rsidRPr="008B048F" w:rsidTr="00D42A96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114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8B048F" w:rsidP="00F318CD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Strzykawki (2ml)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F318CD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</w:t>
            </w:r>
            <w:r w:rsidR="00280185" w:rsidRPr="008B048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53630E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30</w:t>
            </w:r>
            <w:r w:rsidR="00280185" w:rsidRPr="008B048F">
              <w:rPr>
                <w:rFonts w:ascii="Arial Narrow" w:hAnsi="Arial Narrow" w:cs="Arial"/>
                <w:sz w:val="20"/>
                <w:szCs w:val="20"/>
              </w:rPr>
              <w:t>0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53630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Strzykawki (2ml), </w:t>
            </w:r>
            <w:r w:rsidR="0053630E" w:rsidRPr="008B048F">
              <w:rPr>
                <w:rFonts w:ascii="Arial Narrow" w:hAnsi="Arial Narrow" w:cs="Arial"/>
                <w:sz w:val="20"/>
                <w:szCs w:val="20"/>
              </w:rPr>
              <w:t>Wymagane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3630E" w:rsidRPr="008B048F"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>00</w:t>
            </w:r>
            <w:r w:rsidR="0053630E" w:rsidRPr="008B048F">
              <w:rPr>
                <w:rFonts w:ascii="Arial Narrow" w:hAnsi="Arial Narrow" w:cs="Arial"/>
                <w:sz w:val="20"/>
                <w:szCs w:val="20"/>
              </w:rPr>
              <w:t>0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 szt., jednorazowa, sterylna strzykawka z końcówką luer, precyzyjna i czytelna podziałka (0,1 ml), wyposażona w pierścień zabezpieczający przed przypadkowym wycofaniu tłoka</w:t>
            </w:r>
          </w:p>
        </w:tc>
      </w:tr>
      <w:tr w:rsidR="00280185" w:rsidRPr="008B048F" w:rsidTr="00D42A96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115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8B048F" w:rsidP="00F318CD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Strzykawki (5 ml)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405CA7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F318CD" w:rsidRPr="008B048F">
              <w:rPr>
                <w:rFonts w:ascii="Arial Narrow" w:hAnsi="Arial Narrow" w:cs="Arial"/>
                <w:sz w:val="20"/>
                <w:szCs w:val="20"/>
              </w:rPr>
              <w:t>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F318CD" w:rsidRPr="008B048F">
              <w:rPr>
                <w:rFonts w:ascii="Arial Narrow" w:hAnsi="Arial Narrow" w:cs="Arial"/>
                <w:sz w:val="20"/>
                <w:szCs w:val="20"/>
              </w:rPr>
              <w:t>00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F318CD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Strzykawki (5 ml), </w:t>
            </w:r>
            <w:r w:rsidR="00F318CD" w:rsidRPr="008B048F">
              <w:rPr>
                <w:rFonts w:ascii="Arial Narrow" w:hAnsi="Arial Narrow" w:cs="Arial"/>
                <w:sz w:val="20"/>
                <w:szCs w:val="20"/>
              </w:rPr>
              <w:t xml:space="preserve">wymagane </w:t>
            </w:r>
            <w:r w:rsidR="0053630E" w:rsidRPr="008B048F">
              <w:rPr>
                <w:rFonts w:ascii="Arial Narrow" w:hAnsi="Arial Narrow" w:cs="Arial"/>
                <w:sz w:val="20"/>
                <w:szCs w:val="20"/>
              </w:rPr>
              <w:t xml:space="preserve">2000 szt. 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>, jednorazowa, sterylna strzykawka z końcówką luer, precyzyjna i czytelna podziałka, wyposażona w pierścień zabezpieczający przed przypadkowym wycofaniu tłoka</w:t>
            </w:r>
          </w:p>
        </w:tc>
      </w:tr>
      <w:tr w:rsidR="00280185" w:rsidRPr="008B048F" w:rsidTr="00D42A96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116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8B048F" w:rsidP="00F318CD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Strzykawki (10ml)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B779D6" w:rsidP="00A478EC">
            <w:pPr>
              <w:rPr>
                <w:rFonts w:ascii="Arial Narrow" w:hAnsi="Arial Narrow" w:cs="Arial"/>
                <w:strike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405CA7" w:rsidRPr="008B048F">
              <w:rPr>
                <w:rFonts w:ascii="Arial Narrow" w:hAnsi="Arial Narrow" w:cs="Arial"/>
                <w:sz w:val="20"/>
                <w:szCs w:val="20"/>
              </w:rPr>
              <w:t>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10</w:t>
            </w:r>
            <w:r w:rsidR="00F318CD" w:rsidRPr="008B048F">
              <w:rPr>
                <w:rFonts w:ascii="Arial Narrow" w:hAnsi="Arial Narrow" w:cs="Arial"/>
                <w:sz w:val="20"/>
                <w:szCs w:val="20"/>
              </w:rPr>
              <w:t>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53630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Strzykawki (10 ml), </w:t>
            </w:r>
            <w:r w:rsidR="0053630E" w:rsidRPr="008B048F">
              <w:rPr>
                <w:rFonts w:ascii="Arial Narrow" w:hAnsi="Arial Narrow" w:cs="Arial"/>
                <w:sz w:val="20"/>
                <w:szCs w:val="20"/>
              </w:rPr>
              <w:t>Wymagane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 10</w:t>
            </w:r>
            <w:r w:rsidR="0053630E" w:rsidRPr="008B048F">
              <w:rPr>
                <w:rFonts w:ascii="Arial Narrow" w:hAnsi="Arial Narrow" w:cs="Arial"/>
                <w:sz w:val="20"/>
                <w:szCs w:val="20"/>
              </w:rPr>
              <w:t>0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0 szt., jednorazowa, sterylna strzykawka z końcówką luer, precyzyjna i czytelna 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lastRenderedPageBreak/>
              <w:t>podziałka, wyposażona w pierścień zabezpieczający przed przypadkowym wycofaniu tłoka</w:t>
            </w:r>
          </w:p>
        </w:tc>
      </w:tr>
      <w:tr w:rsidR="00280185" w:rsidRPr="008B048F" w:rsidTr="00D42A96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lastRenderedPageBreak/>
              <w:t>117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F318CD" w:rsidP="00F318CD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Strzykawki (20ml)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405CA7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F318CD" w:rsidRPr="008B048F">
              <w:rPr>
                <w:rFonts w:ascii="Arial Narrow" w:hAnsi="Arial Narrow" w:cs="Arial"/>
                <w:sz w:val="20"/>
                <w:szCs w:val="20"/>
              </w:rPr>
              <w:t>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F318CD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400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F318CD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Strzykawki (20 ml), </w:t>
            </w:r>
            <w:r w:rsidR="0053630E" w:rsidRPr="008B048F">
              <w:rPr>
                <w:rFonts w:ascii="Arial Narrow" w:hAnsi="Arial Narrow" w:cs="Arial"/>
                <w:sz w:val="20"/>
                <w:szCs w:val="20"/>
              </w:rPr>
              <w:t xml:space="preserve">Wymagane 400 szt. 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>jednorazowa, sterylna strzykawka z końcówką luer, precyzyjna i czytelna podziałka (1 ml), wyposażona w pierścień zabezpieczający przed przypadkowym wycofaniu tłoka</w:t>
            </w:r>
          </w:p>
        </w:tc>
      </w:tr>
      <w:tr w:rsidR="00280185" w:rsidRPr="008B048F" w:rsidTr="00D42A96">
        <w:trPr>
          <w:trHeight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118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Strzykawka cewnikowa do karmienia tzw. "żaneta"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 szt.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150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625385" w:rsidP="00F318CD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Strzykawka cewnikowa do karmienia „</w:t>
            </w:r>
            <w:r w:rsidR="00280185" w:rsidRPr="008B048F">
              <w:rPr>
                <w:rFonts w:ascii="Arial Narrow" w:hAnsi="Arial Narrow" w:cs="Arial"/>
                <w:sz w:val="20"/>
                <w:szCs w:val="20"/>
              </w:rPr>
              <w:t>Żaneta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>”</w:t>
            </w:r>
            <w:r w:rsidR="00280185" w:rsidRPr="008B048F">
              <w:rPr>
                <w:rFonts w:ascii="Arial Narrow" w:hAnsi="Arial Narrow" w:cs="Arial"/>
                <w:sz w:val="20"/>
                <w:szCs w:val="20"/>
              </w:rPr>
              <w:t xml:space="preserve"> pakowana pojedynczo, sterylna, pojemność strzykawki: </w:t>
            </w:r>
            <w:r w:rsidR="00F318CD" w:rsidRPr="008B048F">
              <w:rPr>
                <w:rFonts w:ascii="Arial Narrow" w:hAnsi="Arial Narrow" w:cs="Arial"/>
                <w:sz w:val="20"/>
                <w:szCs w:val="20"/>
              </w:rPr>
              <w:t>min 5</w:t>
            </w:r>
            <w:r w:rsidR="00280185" w:rsidRPr="008B048F">
              <w:rPr>
                <w:rFonts w:ascii="Arial Narrow" w:hAnsi="Arial Narrow" w:cs="Arial"/>
                <w:sz w:val="20"/>
                <w:szCs w:val="20"/>
              </w:rPr>
              <w:t>0 ml, posiada szczelny gumowy tłok, czytelna podziałka, standardowa końcówka (pasuje do cewników, drenów, sond itp.)</w:t>
            </w:r>
          </w:p>
        </w:tc>
      </w:tr>
      <w:tr w:rsidR="00280185" w:rsidRPr="008B048F" w:rsidTr="00D42A96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119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Strzykawki do pompy infuzyjnej 50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250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625385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Strzykawka do pomp infuzyjnych </w:t>
            </w:r>
            <w:r w:rsidR="00F318CD" w:rsidRPr="008B048F">
              <w:rPr>
                <w:rFonts w:ascii="Arial Narrow" w:hAnsi="Arial Narrow" w:cs="Arial"/>
                <w:sz w:val="20"/>
                <w:szCs w:val="20"/>
              </w:rPr>
              <w:t xml:space="preserve">min 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>50ml, strzykawka przezroczysta, składająca się z 3 części, końcówka luer lock, z czytelną i precyzyjną podziałką</w:t>
            </w:r>
          </w:p>
        </w:tc>
      </w:tr>
      <w:tr w:rsidR="00280185" w:rsidRPr="008B048F" w:rsidTr="00D42A96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120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STRZYKAWKA DO POMP BD 50ML LUER LOCK BURSZTYNOWA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006B88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Jałowa strzykawka trzyczęściowa z końcówką luer-lock, </w:t>
            </w:r>
            <w:r w:rsidR="009F22BD" w:rsidRPr="008B048F">
              <w:rPr>
                <w:rFonts w:ascii="Arial Narrow" w:hAnsi="Arial Narrow" w:cs="Arial"/>
                <w:sz w:val="20"/>
                <w:szCs w:val="20"/>
              </w:rPr>
              <w:t>pojemność 50</w:t>
            </w:r>
            <w:r w:rsidR="00006B88" w:rsidRPr="008B048F">
              <w:rPr>
                <w:rFonts w:ascii="Arial Narrow" w:hAnsi="Arial Narrow" w:cs="Arial"/>
                <w:sz w:val="20"/>
                <w:szCs w:val="20"/>
              </w:rPr>
              <w:t>ml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>,</w:t>
            </w:r>
            <w:r w:rsidR="00006B88" w:rsidRPr="008B048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>tłok i cylinder wykonane z polipropylenu, bez zawartości lateksu, PCV, DEHP,  kompatybilne z lekami cytostatycznymi (przeznaczone do bezpiecznego podawania i przygotowywania cytostatyków - potwierdzone  oświadczeniem producenta), czarna niezmywalna skala co 1ml , skala nominalna wyróżniona graficznie  (obwiedzenie, otoczenie kółkiem liczby określającej liczbę pojemności nominalnej ), skala</w:t>
            </w:r>
            <w:r w:rsidR="009F22BD" w:rsidRPr="008B048F">
              <w:rPr>
                <w:rFonts w:ascii="Arial Narrow" w:hAnsi="Arial Narrow" w:cs="Arial"/>
                <w:sz w:val="20"/>
                <w:szCs w:val="20"/>
              </w:rPr>
              <w:t xml:space="preserve"> poza skalą nominalną co 1 ml</w:t>
            </w:r>
          </w:p>
        </w:tc>
      </w:tr>
      <w:tr w:rsidR="00280185" w:rsidRPr="008B048F" w:rsidTr="00D42A96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121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Strzykawki do żywienia enteralnego z końcówką Enfit 100ml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Strzykawka do żywienia enteralnego z tłokiem w charakterystycznym fioletowym kolorze z końcówką tzw. ENFit żeńska, nie kompatybilną ze złączem luer-lock, 100ml</w:t>
            </w:r>
          </w:p>
        </w:tc>
      </w:tr>
      <w:tr w:rsidR="00280185" w:rsidRPr="008B048F" w:rsidTr="00D42A96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122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Strzykawki do żywienia enteralnego z końcówką Enfit 60ml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006B88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Strzykawka </w:t>
            </w:r>
            <w:r w:rsidR="00006B88" w:rsidRPr="008B048F">
              <w:rPr>
                <w:rFonts w:ascii="Arial Narrow" w:hAnsi="Arial Narrow" w:cs="Arial"/>
                <w:sz w:val="20"/>
                <w:szCs w:val="20"/>
              </w:rPr>
              <w:t xml:space="preserve">do żywienia 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>enteraln</w:t>
            </w:r>
            <w:r w:rsidR="00006B88" w:rsidRPr="008B048F">
              <w:rPr>
                <w:rFonts w:ascii="Arial Narrow" w:hAnsi="Arial Narrow" w:cs="Arial"/>
                <w:sz w:val="20"/>
                <w:szCs w:val="20"/>
              </w:rPr>
              <w:t>ego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  z systemem złączy ENFit, niezgodnym z systemem złączy Luer, przeznaczona jest tylko do stosowania w żywieniu drogą przewodu pokarmowego, 60 ml</w:t>
            </w:r>
          </w:p>
        </w:tc>
      </w:tr>
      <w:tr w:rsidR="00280185" w:rsidRPr="008B048F" w:rsidTr="00D42A96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123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Strzykawki do żywienia enteralnego z końcówką Enfit 20ml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Strzykawka do żywienia enteralnego. Strzykawka ENFit żeńska, kompatybilna z cewnikami do żywienia enteralnego i koreczkami do żywienia enteralnego, 20ml</w:t>
            </w:r>
          </w:p>
        </w:tc>
      </w:tr>
      <w:tr w:rsidR="00280185" w:rsidRPr="008B048F" w:rsidTr="00D42A96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124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Igły iniekcyjne 0,7x40 (czarne), (1 opakowanie =  100 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Igły iniekcyjne 0,7x40 (opakowanie zbiorcze po 100szt.). Igła z możliwością podłączenia do adaptera Luer lub złącza BD Luer-Lok, kod barwny: czarny, rozmiar: 22G, ostrze: standard, igła: stal nierdzewna, opakowanie: papier i przezroczysta folia typu blister</w:t>
            </w:r>
          </w:p>
        </w:tc>
      </w:tr>
      <w:tr w:rsidR="00280185" w:rsidRPr="008B048F" w:rsidTr="00D42A9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125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9F22BD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Igły iniekcyjne 0,6x40 (niebieskie) (</w:t>
            </w:r>
            <w:r w:rsidR="009F22BD" w:rsidRPr="008B048F">
              <w:rPr>
                <w:rFonts w:ascii="Arial Narrow" w:hAnsi="Arial Narrow" w:cs="Arial"/>
                <w:sz w:val="20"/>
                <w:szCs w:val="20"/>
              </w:rPr>
              <w:t xml:space="preserve">1 opakowanie =100 szt.)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Igły iniekcyjne 0,6 x 40 mm 23 G, kolor niebieski</w:t>
            </w:r>
          </w:p>
        </w:tc>
      </w:tr>
      <w:tr w:rsidR="00280185" w:rsidRPr="008B048F" w:rsidTr="00D42A9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126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Igły iniekcyjne 0,8x40 (zielone)</w:t>
            </w:r>
            <w:r w:rsidRPr="008B048F">
              <w:rPr>
                <w:rFonts w:ascii="Arial Narrow" w:hAnsi="Arial Narrow" w:cs="Arial"/>
                <w:color w:val="FF0000"/>
                <w:sz w:val="20"/>
                <w:szCs w:val="20"/>
              </w:rPr>
              <w:t>,</w:t>
            </w:r>
          </w:p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(1 opakowanie =  100 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Igły 0,8 x 40, pakowane po 100 szt., kolor zielony</w:t>
            </w:r>
          </w:p>
        </w:tc>
      </w:tr>
      <w:tr w:rsidR="00280185" w:rsidRPr="008B048F" w:rsidTr="00D42A9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127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Igły iniekcyjne 0,9x40 (żółte)</w:t>
            </w:r>
            <w:r w:rsidRPr="008B048F">
              <w:rPr>
                <w:rFonts w:ascii="Arial Narrow" w:hAnsi="Arial Narrow" w:cs="Arial"/>
                <w:color w:val="FF0000"/>
                <w:sz w:val="20"/>
                <w:szCs w:val="20"/>
              </w:rPr>
              <w:t>,</w:t>
            </w:r>
          </w:p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(1 opakowanie = 100 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Igły 0,9 x 40, opakowanie zbiorcze pakowane po 100 szt., kolor żółty</w:t>
            </w:r>
          </w:p>
        </w:tc>
      </w:tr>
      <w:tr w:rsidR="00280185" w:rsidRPr="008B048F" w:rsidTr="00D42A9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128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Igły iniekcyjne 0,5x25 (pomarańczowe)</w:t>
            </w:r>
            <w:r w:rsidRPr="008B048F">
              <w:rPr>
                <w:rFonts w:ascii="Arial Narrow" w:hAnsi="Arial Narrow" w:cs="Arial"/>
                <w:color w:val="FF0000"/>
                <w:sz w:val="20"/>
                <w:szCs w:val="20"/>
              </w:rPr>
              <w:t>,</w:t>
            </w:r>
          </w:p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(1 opakowanie =  100 szt).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Igły 0,5 x 25, opakowanie zbiorcze pakowane po 100 szt., kolor pomarańczowe</w:t>
            </w:r>
          </w:p>
        </w:tc>
      </w:tr>
      <w:tr w:rsidR="00280185" w:rsidRPr="008B048F" w:rsidTr="00D42A96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129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Igły iniekcyjne 1,2 x 40 (różowe)</w:t>
            </w:r>
            <w:r w:rsidR="009F22BD" w:rsidRPr="008B048F">
              <w:rPr>
                <w:rFonts w:ascii="Arial Narrow" w:hAnsi="Arial Narrow" w:cs="Arial"/>
                <w:color w:val="FF0000"/>
                <w:sz w:val="20"/>
                <w:szCs w:val="20"/>
              </w:rPr>
              <w:t>,</w:t>
            </w:r>
            <w:r w:rsidR="009F22BD" w:rsidRPr="008B048F">
              <w:rPr>
                <w:rFonts w:ascii="Arial Narrow" w:hAnsi="Arial Narrow" w:cs="Arial"/>
                <w:sz w:val="20"/>
                <w:szCs w:val="20"/>
              </w:rPr>
              <w:t xml:space="preserve"> (1 opakowanie =100 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9F22BD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Igły iniekcyjne jednorazowe, rozmiar 1,2 x 40, ostrze igły: stal nierdzewna, klej: żywica epoksydowa, środek natłuszczający: olej silikonowy, kolor różowy</w:t>
            </w:r>
          </w:p>
        </w:tc>
      </w:tr>
      <w:tr w:rsidR="00280185" w:rsidRPr="008B048F" w:rsidTr="00D42A9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130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Igły do penów, (1 opakowanie = 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lastRenderedPageBreak/>
              <w:t>100 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lastRenderedPageBreak/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006B88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Igły do penów, 100 szt., </w:t>
            </w:r>
            <w:r w:rsidR="00006B88" w:rsidRPr="008B048F">
              <w:rPr>
                <w:rFonts w:ascii="Arial Narrow" w:hAnsi="Arial Narrow" w:cs="Arial"/>
                <w:sz w:val="20"/>
                <w:szCs w:val="20"/>
              </w:rPr>
              <w:t xml:space="preserve">typu 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>insupen 30G (0,30mm) x 8mm</w:t>
            </w:r>
            <w:r w:rsidR="00006B88" w:rsidRPr="008B048F">
              <w:rPr>
                <w:rFonts w:ascii="Arial Narrow" w:hAnsi="Arial Narrow" w:cs="Arial"/>
                <w:sz w:val="20"/>
                <w:szCs w:val="20"/>
              </w:rPr>
              <w:t xml:space="preserve"> lub równoważne. Muszą pasować do penów typu: </w:t>
            </w:r>
          </w:p>
          <w:p w:rsidR="00006B88" w:rsidRPr="008B048F" w:rsidRDefault="00006B88" w:rsidP="00006B88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lastRenderedPageBreak/>
              <w:t>FlexPen, FlexTouch, Novopen3, Novopen 4, Novopen 5, Novopen Echo, Novopen Junior, Victoza Pen, InnoLet – będących w posiadaniu Zamnawiającego</w:t>
            </w:r>
          </w:p>
          <w:p w:rsidR="00006B88" w:rsidRPr="008B048F" w:rsidRDefault="00006B88" w:rsidP="00006B88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80185" w:rsidRPr="008B048F" w:rsidTr="00D42A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lastRenderedPageBreak/>
              <w:t>131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Nakłuwacze 1,8 mm, (1 opakowanie = 200 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Nakłuwacze 1,8 mm, niebieskie jednorazowe nakłuwacze do pozyskiwania próbek krwi, igła 21G (0,8mm), głębokość nakłucia - 1,8mm, pakowane po 200 szt.</w:t>
            </w:r>
          </w:p>
        </w:tc>
      </w:tr>
      <w:tr w:rsidR="00280185" w:rsidRPr="008B048F" w:rsidTr="00D42A96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132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8B048F" w:rsidRDefault="008B048F" w:rsidP="0053630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Wenflony: różowe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405CA7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53630E" w:rsidRPr="008B048F">
              <w:rPr>
                <w:rFonts w:ascii="Arial Narrow" w:hAnsi="Arial Narrow" w:cs="Arial"/>
                <w:sz w:val="20"/>
                <w:szCs w:val="20"/>
              </w:rPr>
              <w:t>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15</w:t>
            </w:r>
            <w:r w:rsidR="0053630E" w:rsidRPr="008B048F">
              <w:rPr>
                <w:rFonts w:ascii="Arial Narrow" w:hAnsi="Arial Narrow" w:cs="Arial"/>
                <w:sz w:val="20"/>
                <w:szCs w:val="20"/>
              </w:rPr>
              <w:t>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405CA7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Wenflo</w:t>
            </w:r>
            <w:r w:rsidR="00405CA7" w:rsidRPr="008B048F">
              <w:rPr>
                <w:rFonts w:ascii="Arial Narrow" w:hAnsi="Arial Narrow" w:cs="Arial"/>
                <w:sz w:val="20"/>
                <w:szCs w:val="20"/>
              </w:rPr>
              <w:t>n (kaniula) 1,1x32 20G, Różowy</w:t>
            </w:r>
          </w:p>
        </w:tc>
      </w:tr>
      <w:tr w:rsidR="00280185" w:rsidRPr="008B048F" w:rsidTr="00D42A9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133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8B048F" w:rsidRDefault="008B048F" w:rsidP="0053630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Wenflony: niebieskie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405CA7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53630E" w:rsidRPr="008B048F">
              <w:rPr>
                <w:rFonts w:ascii="Arial Narrow" w:hAnsi="Arial Narrow" w:cs="Arial"/>
                <w:sz w:val="20"/>
                <w:szCs w:val="20"/>
              </w:rPr>
              <w:t>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11</w:t>
            </w:r>
            <w:r w:rsidR="0053630E" w:rsidRPr="008B048F">
              <w:rPr>
                <w:rFonts w:ascii="Arial Narrow" w:hAnsi="Arial Narrow" w:cs="Arial"/>
                <w:sz w:val="20"/>
                <w:szCs w:val="20"/>
              </w:rPr>
              <w:t>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405CA7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Wenflon </w:t>
            </w:r>
            <w:r w:rsidR="00405CA7" w:rsidRPr="008B048F">
              <w:rPr>
                <w:rFonts w:ascii="Arial Narrow" w:hAnsi="Arial Narrow" w:cs="Arial"/>
                <w:sz w:val="20"/>
                <w:szCs w:val="20"/>
              </w:rPr>
              <w:t>(kaniula) 0,9x25 22G Niebieski</w:t>
            </w:r>
          </w:p>
        </w:tc>
      </w:tr>
      <w:tr w:rsidR="00280185" w:rsidRPr="008B048F" w:rsidTr="00D42A9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134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Wenflony: żółte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300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Wenflon (kaniula) 0,7x19 G24' kolor żółty</w:t>
            </w:r>
          </w:p>
        </w:tc>
      </w:tr>
      <w:tr w:rsidR="00280185" w:rsidRPr="008B048F" w:rsidTr="00D42A96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135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Koreczki do wenflonów, (1 opakowanie =  100 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Korek do zamykania wlotu wenflonów. Sterylny, pakowany pojedynczo. Do końcówek typu Luer Lock. 10 opakowań po 100 szt.</w:t>
            </w:r>
          </w:p>
        </w:tc>
      </w:tr>
      <w:tr w:rsidR="00280185" w:rsidRPr="008B048F" w:rsidTr="00D42A96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136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Zastawka do aspiracji i infuzji (koreczek niekapek)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Zastawka do aspiracji i infuzji, korek niekapek, jednorazowy, umożliwia połączenie z końcówkami Luer i Luer Lock, pozwala na wielokrotny dostęp celem aspiracji lub podania leku</w:t>
            </w:r>
          </w:p>
        </w:tc>
      </w:tr>
      <w:tr w:rsidR="00280185" w:rsidRPr="008B048F" w:rsidTr="00D42A96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137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Przyrząd do przetaczania płynów infuzyjnych typ-IS, bursztynowy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Przyrząd do przetaczania płynów infuzyjnych - BURSZTYNOWY do przetaczania płynów i leków światłoczułych. Komora kroplowa wykonana z materiałów wolnych od DEHP. Ostry kolec komory kroplowej gwarantujący szczelne i pewne połączenie z pojemnikami z płynami. Odpowietrznik z filtrem hydrofobowym przeciwbakteryjnym oraz zamykaną niebieską klapką. Elastyczna komora kroplowa. Kroplomierz komory 20 kropli = 1ml +/- 0.1ml. Filtr zabezpieczający przed większymi cząsteczkami o wielkości oczek 15μm. Uniwersalne zakończenie drenu Luer-Lock. Precyzyjny, w pełni bezpieczny zacisk rolkowy. Miękki elastyczny dren wykonany z materiałów wolnych od DEHP. Długość drenu 150 cm. Łącznik do dodatkowych iniekcji typu Y. Pozbawiony w całości DEHP(ftalanów) oraz lateksu, nietoksyczny, grawitacyjny. Sterylny jednorazowego użytku. Opakowanie foliowe.</w:t>
            </w:r>
          </w:p>
        </w:tc>
      </w:tr>
      <w:tr w:rsidR="00280185" w:rsidRPr="008B048F" w:rsidTr="00D42A96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138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70C5" w:rsidRPr="008B048F" w:rsidRDefault="00A670C5" w:rsidP="00A670C5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Aparat przetaczania płynów</w:t>
            </w:r>
          </w:p>
          <w:p w:rsidR="00280185" w:rsidRPr="008B048F" w:rsidRDefault="00280185" w:rsidP="00A670C5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670C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Aparat do szybkiego przygotowania kroplówki i bezpiecznej infuzji; przeźroczysty mocny kolec zintegrowany z</w:t>
            </w:r>
            <w:r w:rsidR="00A670C5" w:rsidRPr="008B048F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 sztywną górną częścią komory kroplowej ze zintegrowanym filtrem przeciwbakteryjnym/filtrem powietrza o skuteczności filtracji bakterii (BFE) min 99,99; elastyczna dolna część komory kroplowej w celu łatwego ustawienia płynu; 15 um filtr zabezpieczający przed większymi cząsteczkami; precyzyjny zacisk rolkowy z miejscem na kolec komory kroplowej po użyciu oraz miejsce do podwieszania drenu; filtr hydrofobowy na końcu drenu, zabezpieczający przed wyciekaniem płynu z drenu podczas jego wypełniania; filtr hydrofilny w komorze kroplowej, zabezpieczający przed dostaniem się powietrza do drenu po opróżnieniu butelki; sterylny.</w:t>
            </w:r>
          </w:p>
        </w:tc>
      </w:tr>
      <w:tr w:rsidR="00280185" w:rsidRPr="008B048F" w:rsidTr="00D42A96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139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Przedłużacz do pomp infuzyjnych – bursztynowy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Przedłużacz bursztynowy do pomp infuzyjnych sterylny, pakowany pojedynczo. Produkt jednorazowego zastosowania. Z bezpiecznych materiałów, nietoksyczny i niepirogenny. Długość przedłużacza 150 cm. </w:t>
            </w:r>
          </w:p>
        </w:tc>
      </w:tr>
      <w:tr w:rsidR="00280185" w:rsidRPr="008B048F" w:rsidTr="00D42A96">
        <w:trPr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140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Przedłużacz do pomp infuzyjnych 150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300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Przedłużacz do pomp infuzyjnych 150 cm, biały, bez ftalanów, jałowy, z końcówką luer-lock</w:t>
            </w:r>
          </w:p>
        </w:tc>
      </w:tr>
      <w:tr w:rsidR="00280185" w:rsidRPr="008B048F" w:rsidTr="00D42A96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141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Aparaty do kroplówek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E401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E401E7" w:rsidRPr="008B048F">
              <w:rPr>
                <w:rFonts w:ascii="Arial Narrow" w:hAnsi="Arial Narrow" w:cs="Arial"/>
                <w:sz w:val="20"/>
                <w:szCs w:val="20"/>
              </w:rPr>
              <w:t>0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>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Jałowy, pakowany pojedynczo, aparat do infuzji typu IS</w:t>
            </w:r>
          </w:p>
        </w:tc>
      </w:tr>
      <w:tr w:rsidR="00280185" w:rsidRPr="008B048F" w:rsidTr="00D42A96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142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A670C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P</w:t>
            </w:r>
            <w:r w:rsidR="00280185" w:rsidRPr="008B048F">
              <w:rPr>
                <w:rFonts w:ascii="Arial Narrow" w:hAnsi="Arial Narrow" w:cs="Arial"/>
                <w:sz w:val="20"/>
                <w:szCs w:val="20"/>
              </w:rPr>
              <w:t>rzyrząd do aspiracji butelek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500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Przyrząd do wielokrotnego pobierania oraz aspiracji roztworów i leków, </w:t>
            </w:r>
            <w:r w:rsidR="00A670C5" w:rsidRPr="008B048F">
              <w:rPr>
                <w:rFonts w:ascii="Arial Narrow" w:hAnsi="Arial Narrow" w:cs="Arial"/>
                <w:sz w:val="20"/>
                <w:szCs w:val="20"/>
              </w:rPr>
              <w:t>posiadający filtr wentylacyjny 0,1 um typu Rowe</w:t>
            </w:r>
            <w:r w:rsidR="008C23E2" w:rsidRPr="008B048F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A670C5" w:rsidRPr="008B048F">
              <w:rPr>
                <w:rFonts w:ascii="Arial Narrow" w:hAnsi="Arial Narrow" w:cs="Arial"/>
                <w:sz w:val="20"/>
                <w:szCs w:val="20"/>
              </w:rPr>
              <w:t>pike lub produkt równoważny</w:t>
            </w:r>
          </w:p>
        </w:tc>
      </w:tr>
      <w:tr w:rsidR="00280185" w:rsidRPr="008B048F" w:rsidTr="00D42A9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143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Kranik trójdrożny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50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Końcówka typu Luer-Lock, produkt jałowy, produkt jednorazowego użytku, kolor: niebieski. typu KD-Flex lub równoważny</w:t>
            </w:r>
          </w:p>
        </w:tc>
      </w:tr>
      <w:tr w:rsidR="00280185" w:rsidRPr="008B048F" w:rsidTr="00D42A96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lastRenderedPageBreak/>
              <w:t>144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Kranik trójdrożny z przedłużką/drenem dł. 7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50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Kranik trójdrożny z drenem, przedłużaczem wykonany z poliwęglanu, bez ftalanów posiadający koreczki zabezpieczające wejścia oraz przeźroczystą obudowę. Produkt sterylny w blistrze papierowo-foliowym. typu KD-Flex lub równoważny</w:t>
            </w:r>
          </w:p>
        </w:tc>
      </w:tr>
      <w:tr w:rsidR="00280185" w:rsidRPr="008B048F" w:rsidTr="00D42A96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145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Staza gumowa bezlateksowa uciskowa, (1 opakowanie =  25 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staza uciskowa bezlateksowa jednorazowego użytku, opakowanie 25 szt., staza umieszczona w kartonowym pudełku</w:t>
            </w:r>
          </w:p>
        </w:tc>
      </w:tr>
      <w:tr w:rsidR="00280185" w:rsidRPr="008B048F" w:rsidTr="00D42A9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146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Zatyczka do cewników, sterylna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 szt.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Zatyczka do cewników, sterylna, budowa schodkowa od 2 mm do 12 mm, wykonana z polipropylenu</w:t>
            </w:r>
          </w:p>
        </w:tc>
      </w:tr>
      <w:tr w:rsidR="00280185" w:rsidRPr="008B048F" w:rsidTr="00D42A96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147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Jednorazowy zestaw do cewnikowania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E401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E401E7" w:rsidRPr="008B048F">
              <w:rPr>
                <w:rFonts w:ascii="Arial Narrow" w:hAnsi="Arial Narrow" w:cs="Arial"/>
                <w:sz w:val="20"/>
                <w:szCs w:val="20"/>
              </w:rPr>
              <w:t>0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Zestaw do cewnikowania: Kleszczyki plastikowe typu Kocher 14 cm dł. - 1 szt., Pęseta plastikowa anatomiczna 12,5 cm dł. - 1 szt., Kompresy z gazy bawełnianej wielkości 7,5 cm x 7,5 cm. - 5 szt., Tampony z gazy bawełnianej o wielkości śliwki. - 4 szt.,  Serweta włókninowa, nieprzylepna 45 cm x 75 cm. - 1 szt., Serweta włókninowa, nieprzylepna 75 cm x 90 cm z otworem o średnicy 10 cm. - 1 szt., Igła 1,2 mm x 40 mm, 18 G x 11/2,różowa, (zapakowana). - 1 szt., Żel poślizgowy w saszetce 2,7 g. - 1 szt., Woda sterylna w ampułce 20 ml. - 1 szt., Para rękawiczek diagnostycznych, rozmiar M (pakowane w papier, wywinięty mankiet). - 1 szt., Opakowanie, które służy jako tacka typu blister. - 1 szt. lub zestaw równoważny zawierający powyższe materiały.</w:t>
            </w:r>
          </w:p>
        </w:tc>
      </w:tr>
      <w:tr w:rsidR="00280185" w:rsidRPr="008B048F" w:rsidTr="00D42A9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148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Zestaw do punkcji otrzewnej/opłucnej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Zestaw do toracentezy 3-igłowy kranik trójdrożny</w:t>
            </w:r>
          </w:p>
        </w:tc>
      </w:tr>
      <w:tr w:rsidR="00280185" w:rsidRPr="008B048F" w:rsidTr="00D42A96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149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Zestaw do punkcji otrzewnej/opłucnej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2E9" w:rsidRPr="008B048F" w:rsidRDefault="004B12E9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zestaw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Zestaw do punkcji jamy opłucnej (paracentezy) z zastawką bezzwrotną, 3 igły. Przeznaczony do usuwania wszelkich płynów z jam: opłucnej lub otrzewnej; Zestaw zawiera: 3 igły (14 G, 16 G, 18 G) przeznaczone do bezpiecznej penetracji ciała człowieka; Torbę kolekcyjną umożliwiającą gromadzenie płynów przez 3.drogowy zawór odcinający lub zawór zwrotny; Zestaw zakończony jest tłokiem na strzykawce. lub zestaw równoważny zawierający powyższe materiały.</w:t>
            </w:r>
          </w:p>
        </w:tc>
      </w:tr>
      <w:tr w:rsidR="00280185" w:rsidRPr="008B048F" w:rsidTr="00D42A9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150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Igła do aspiracji szpiku kostnego ze skrzydełkami 14G dł.30mm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Igła do aspiracji szpiku kostnego ze skrzydełkami 14G dł.30mm</w:t>
            </w:r>
          </w:p>
        </w:tc>
      </w:tr>
      <w:tr w:rsidR="00280185" w:rsidRPr="008B048F" w:rsidTr="00D42A9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151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Igła do aspiracji szpiku kostnego ze skrzydełkami 15G dł.70mm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Igła do aspiracji szpiku kostnego ze skrzydełkami 15G dł.70mm</w:t>
            </w:r>
          </w:p>
        </w:tc>
      </w:tr>
      <w:tr w:rsidR="00280185" w:rsidRPr="008B048F" w:rsidTr="00D42A9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152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Igła do aspiracji szpiku kostnego ze skrzydełkami 16G dł.50mm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Igła do aspiracji szpiku kostnego ze skrzydełkami 16G dł.50mm</w:t>
            </w:r>
          </w:p>
        </w:tc>
      </w:tr>
      <w:tr w:rsidR="00280185" w:rsidRPr="008B048F" w:rsidTr="00D42A9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153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Igła do aspiracji szpiku kostnego ze skrzydełkami 18G dł.30mm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Igła do aspiracji szpiku kostnego ze skrzydełkami 18G dł.30mm</w:t>
            </w:r>
          </w:p>
        </w:tc>
      </w:tr>
      <w:tr w:rsidR="00280185" w:rsidRPr="008B048F" w:rsidTr="00D42A9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154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Igła do nakłuć lędźwiowych G26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9F22BD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Igła do nakłuć lędźwiowych GA</w:t>
            </w:r>
            <w:r w:rsidR="009F22BD" w:rsidRPr="008B048F">
              <w:rPr>
                <w:rFonts w:ascii="Arial Narrow" w:hAnsi="Arial Narrow" w:cs="Arial"/>
                <w:sz w:val="20"/>
                <w:szCs w:val="20"/>
              </w:rPr>
              <w:t>26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 3,5" (0,45x90mm) </w:t>
            </w:r>
          </w:p>
        </w:tc>
      </w:tr>
      <w:tr w:rsidR="00280185" w:rsidRPr="008B048F" w:rsidTr="00D42A9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155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Igła do nakłuć lędźwiowych G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Igła do punkcji lędźwiowej G 22</w:t>
            </w:r>
          </w:p>
        </w:tc>
      </w:tr>
      <w:tr w:rsidR="00280185" w:rsidRPr="008B048F" w:rsidTr="00D42A9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156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Igła do nakłuć lędźwiowych 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lastRenderedPageBreak/>
              <w:t>G20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Igła do nakłuć lędźwiowych 20GA 3,5" (0,9x90mm)</w:t>
            </w:r>
          </w:p>
        </w:tc>
      </w:tr>
      <w:tr w:rsidR="00280185" w:rsidRPr="008B048F" w:rsidTr="00D42A9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lastRenderedPageBreak/>
              <w:t>157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Igła do nakłuć lędźwiowych G18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Igły do nakłuć lędźwiowych G18; rozm 1,30 x 75 mm</w:t>
            </w:r>
          </w:p>
        </w:tc>
      </w:tr>
      <w:tr w:rsidR="00280185" w:rsidRPr="008B048F" w:rsidTr="00D42A96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158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Cewnik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40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9F22BD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Cewnik typu Foley Ch 16 balon 5-10ml, dwudrożny, lateksowy, silikonowany</w:t>
            </w:r>
          </w:p>
        </w:tc>
      </w:tr>
      <w:tr w:rsidR="00280185" w:rsidRPr="008B048F" w:rsidTr="00D42A96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159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Pojemnik na mocz jałowy do badania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50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Pojemnik na mocz jałowy do badania, pojemność 100 ml, jałowe wnętrze pojemnika, pojemnik zamykany</w:t>
            </w:r>
          </w:p>
        </w:tc>
      </w:tr>
      <w:tr w:rsidR="00280185" w:rsidRPr="008B048F" w:rsidTr="00D42A9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160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Probówki na kał ( 1 opakowanie = 50 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Pojemnik na kał, niejałowy 50 szt., z przykrywką i łopatką, niesterylny, pojemność 18 ml</w:t>
            </w:r>
          </w:p>
        </w:tc>
      </w:tr>
      <w:tr w:rsidR="00280185" w:rsidRPr="008B048F" w:rsidTr="00D42A96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161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Strzykawka przeznaczona</w:t>
            </w:r>
            <w:r w:rsidR="00D94C86" w:rsidRPr="008B048F">
              <w:rPr>
                <w:rFonts w:ascii="Arial Narrow" w:hAnsi="Arial Narrow" w:cs="Arial"/>
                <w:sz w:val="20"/>
                <w:szCs w:val="20"/>
              </w:rPr>
              <w:t xml:space="preserve"> do gazometrii (1 opakowanie = 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>50 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593F6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Strzykawka typu Monovette </w:t>
            </w:r>
            <w:r w:rsidR="009F22BD" w:rsidRPr="008B048F">
              <w:rPr>
                <w:rFonts w:ascii="Arial Narrow" w:hAnsi="Arial Narrow" w:cs="Arial"/>
                <w:sz w:val="20"/>
                <w:szCs w:val="20"/>
              </w:rPr>
              <w:t>lub równoważna</w:t>
            </w:r>
            <w:r w:rsidR="00D94C86" w:rsidRPr="008B048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o pojemności 1 ml, napylona heparyną litową (kolor pomarańczowy). Przeznaczona do oznaczania gazometrii. W opakowaniu 50 szt. </w:t>
            </w:r>
          </w:p>
        </w:tc>
      </w:tr>
      <w:tr w:rsidR="00280185" w:rsidRPr="008B048F" w:rsidTr="00D42A9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162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Probówka do pobierania krwi (opakowanie 50 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9951D7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Probówka typu S-Monovette </w:t>
            </w:r>
            <w:r w:rsidR="009951D7" w:rsidRPr="008B048F">
              <w:rPr>
                <w:rFonts w:ascii="Arial Narrow" w:hAnsi="Arial Narrow" w:cs="Arial"/>
                <w:sz w:val="20"/>
                <w:szCs w:val="20"/>
              </w:rPr>
              <w:t xml:space="preserve">lub równoważna 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>preparowane cytrynianem sodu; Do oznaczania wskaźnika opadania erytrocytów; Pojemność: 2,0 ml; Długość: 66 mm, średnica: 11 mm; Cytrynian sodu 1:5; 50 sztuk w opakowaniu.</w:t>
            </w:r>
          </w:p>
        </w:tc>
      </w:tr>
      <w:tr w:rsidR="00280185" w:rsidRPr="008B048F" w:rsidTr="00D42A96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163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Probówka do oznaczania poziomu glukozy (1 opakowanie =  50 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9951D7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Probówka typu S-Monovette </w:t>
            </w:r>
            <w:r w:rsidR="009951D7" w:rsidRPr="008B048F">
              <w:rPr>
                <w:rFonts w:ascii="Arial Narrow" w:hAnsi="Arial Narrow" w:cs="Arial"/>
                <w:sz w:val="20"/>
                <w:szCs w:val="20"/>
              </w:rPr>
              <w:t xml:space="preserve">lub równoważna 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>do oznaczania poziomu glukozy, 2.7 ml (66x11mm); koncentracja fluorku sodu zawiera się w przedziale 2 - 3 mg/ml; zamknięcie z membraną, 50 sztuk w opakowaniu.</w:t>
            </w:r>
          </w:p>
        </w:tc>
      </w:tr>
      <w:tr w:rsidR="00280185" w:rsidRPr="008B048F" w:rsidTr="00D42A96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164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Probówka do koagulogii (1 opakowanie = 50 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9951D7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Probówka typu S-Monovette do koagulogii</w:t>
            </w:r>
            <w:r w:rsidR="009951D7" w:rsidRPr="008B048F">
              <w:rPr>
                <w:rFonts w:ascii="Arial Narrow" w:hAnsi="Arial Narrow" w:cs="Arial"/>
                <w:sz w:val="20"/>
                <w:szCs w:val="20"/>
              </w:rPr>
              <w:t xml:space="preserve"> lub równoważna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, 3ml (66x11mm); z cytrynianem w roztworze molarnym in 0,106; stosunek 1:10 przy całkowitym napełnieniu; z zamknięciem z membraną, 50 szt. w opakowaniu. </w:t>
            </w:r>
          </w:p>
        </w:tc>
      </w:tr>
      <w:tr w:rsidR="00280185" w:rsidRPr="008B048F" w:rsidTr="00D42A96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165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Probówka do hematologii (1 opakowanie = 50 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9951D7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Probówka z EDTA-S typu S-Monovette </w:t>
            </w:r>
            <w:r w:rsidR="009951D7" w:rsidRPr="008B048F">
              <w:rPr>
                <w:rFonts w:ascii="Arial Narrow" w:hAnsi="Arial Narrow" w:cs="Arial"/>
                <w:sz w:val="20"/>
                <w:szCs w:val="20"/>
              </w:rPr>
              <w:t xml:space="preserve">lub równoważna 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>do hematologii, 2.7ml (66x11mm); z antykoagulantem wersenianem potasu; do badań hematologicznych; koncentracja zawiera się w przedziale od 1,2mg do 2mg EDTA; rozcieńczenie roztworem EDTA wynosi maksymalnie 1%; z zamknięciem z membraną, 50 szt. w opakowaniu.</w:t>
            </w:r>
          </w:p>
        </w:tc>
      </w:tr>
      <w:tr w:rsidR="00280185" w:rsidRPr="008B048F" w:rsidTr="00D42A9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166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Igła do probówek 0,9x38mm (1 opakowanie = 100 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9951D7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Igła do probówek typu S-Monovette 0,9x38mm, żółty</w:t>
            </w:r>
            <w:r w:rsidR="009951D7" w:rsidRPr="008B048F">
              <w:rPr>
                <w:rFonts w:ascii="Arial Narrow" w:hAnsi="Arial Narrow" w:cs="Arial"/>
                <w:sz w:val="20"/>
                <w:szCs w:val="20"/>
              </w:rPr>
              <w:t xml:space="preserve"> lub równoważna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; 100 szt. w opakowaniu. </w:t>
            </w:r>
          </w:p>
        </w:tc>
      </w:tr>
      <w:tr w:rsidR="00280185" w:rsidRPr="008B048F" w:rsidTr="00D42A96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167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9951D7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Bezpieczna igła</w:t>
            </w:r>
            <w:r w:rsidR="00280185" w:rsidRPr="008B048F">
              <w:rPr>
                <w:rFonts w:ascii="Arial Narrow" w:hAnsi="Arial Narrow" w:cs="Arial"/>
                <w:sz w:val="20"/>
                <w:szCs w:val="20"/>
              </w:rPr>
              <w:t xml:space="preserve"> 0,8x32mm (1 opakowanie = 48 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9951D7" w:rsidP="009951D7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Bezpieczna igła</w:t>
            </w:r>
            <w:r w:rsidR="00280185" w:rsidRPr="008B048F">
              <w:rPr>
                <w:rFonts w:ascii="Arial Narrow" w:hAnsi="Arial Narrow" w:cs="Arial"/>
                <w:sz w:val="20"/>
                <w:szCs w:val="20"/>
              </w:rPr>
              <w:t xml:space="preserve"> typu vacutainer eclipse 0,8x32mm 21 G, kolor: zielone; osłona zabezp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ieczająca  zintegrowana z igłą </w:t>
            </w:r>
            <w:r w:rsidR="00280185" w:rsidRPr="008B048F">
              <w:rPr>
                <w:rFonts w:ascii="Arial Narrow" w:hAnsi="Arial Narrow" w:cs="Arial"/>
                <w:sz w:val="20"/>
                <w:szCs w:val="20"/>
              </w:rPr>
              <w:t>l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>ub równoważna,  48 szt. w opakowaniu.</w:t>
            </w:r>
          </w:p>
        </w:tc>
      </w:tr>
      <w:tr w:rsidR="00280185" w:rsidRPr="008B048F" w:rsidTr="00D42A9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168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Kapilary 75x2,35mm (1 opakowanie = 1000 szt).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Kapilara 75x2,35mm (130ul) do gazometrii z heparyną sodową (1000 szt.)</w:t>
            </w:r>
          </w:p>
        </w:tc>
      </w:tr>
      <w:tr w:rsidR="00280185" w:rsidRPr="008B048F" w:rsidTr="00D42A9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169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Kapturek do kapilar o pojemności od 100ul (1000 szt</w:t>
            </w:r>
            <w:r w:rsidR="00AF0944" w:rsidRPr="008B048F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Kapturek do kapilar o pojemności od 100ul (1000 szt.)</w:t>
            </w:r>
          </w:p>
        </w:tc>
      </w:tr>
      <w:tr w:rsidR="00280185" w:rsidRPr="008B048F" w:rsidTr="00D42A9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170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Mieszadełka do kapilar (200 szt)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Mieszadełka do kapilar (200 szt.)</w:t>
            </w:r>
          </w:p>
        </w:tc>
      </w:tr>
      <w:tr w:rsidR="00280185" w:rsidRPr="008B048F" w:rsidTr="00D42A9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171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Magnesiki do kapilar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Magnesiki do kapilar</w:t>
            </w:r>
          </w:p>
        </w:tc>
      </w:tr>
      <w:tr w:rsidR="00280185" w:rsidRPr="008B048F" w:rsidTr="00D42A96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172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Wymazówka - pakiet z podłożem transportowym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Pałeczka do wymazów w probówce z podłożem transportowym, sterylna, pakowana pojedynczo, z miejscem na opis</w:t>
            </w:r>
          </w:p>
        </w:tc>
      </w:tr>
      <w:tr w:rsidR="00280185" w:rsidRPr="008B048F" w:rsidTr="00D42A96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173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1E7" w:rsidRPr="008B048F" w:rsidRDefault="00280185" w:rsidP="00E401E7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Probówka plastikowa bez dodatków </w:t>
            </w:r>
            <w:r w:rsidR="00E401E7" w:rsidRPr="008B048F">
              <w:rPr>
                <w:rFonts w:ascii="Arial Narrow" w:hAnsi="Arial Narrow" w:cs="Arial"/>
                <w:sz w:val="20"/>
                <w:szCs w:val="20"/>
              </w:rPr>
              <w:t xml:space="preserve">min 9 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>ml</w:t>
            </w:r>
            <w:r w:rsidR="00E401E7" w:rsidRPr="008B048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E401E7" w:rsidRPr="008B048F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>szt)., korek czerwony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301DFF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E401E7" w:rsidRPr="008B048F">
              <w:rPr>
                <w:rFonts w:ascii="Arial Narrow" w:hAnsi="Arial Narrow" w:cs="Arial"/>
                <w:sz w:val="20"/>
                <w:szCs w:val="20"/>
              </w:rPr>
              <w:t>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E401E7" w:rsidP="00E401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250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E401E7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Probówka plastikowa bez dodatków </w:t>
            </w:r>
            <w:r w:rsidR="00E401E7" w:rsidRPr="008B048F">
              <w:rPr>
                <w:rFonts w:ascii="Arial Narrow" w:hAnsi="Arial Narrow" w:cs="Arial"/>
                <w:sz w:val="20"/>
                <w:szCs w:val="20"/>
              </w:rPr>
              <w:t xml:space="preserve">min 9 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>ml, czerwony korek, do pozyskiwania surowicy</w:t>
            </w:r>
          </w:p>
        </w:tc>
      </w:tr>
      <w:tr w:rsidR="00280185" w:rsidRPr="008B048F" w:rsidTr="00D42A96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lastRenderedPageBreak/>
              <w:t>174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1DFF" w:rsidRPr="008B048F" w:rsidRDefault="00280185" w:rsidP="00E401E7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Pro</w:t>
            </w:r>
            <w:r w:rsidR="00301DFF" w:rsidRPr="008B048F">
              <w:rPr>
                <w:rFonts w:ascii="Arial Narrow" w:hAnsi="Arial Narrow" w:cs="Arial"/>
                <w:sz w:val="20"/>
                <w:szCs w:val="20"/>
              </w:rPr>
              <w:t xml:space="preserve">bówka plastikowa, </w:t>
            </w:r>
          </w:p>
          <w:p w:rsidR="00280185" w:rsidRPr="008B048F" w:rsidRDefault="00301DFF" w:rsidP="00E401E7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 ml</w:t>
            </w:r>
            <w:r w:rsidR="00280185" w:rsidRPr="008B048F">
              <w:rPr>
                <w:rFonts w:ascii="Arial Narrow" w:hAnsi="Arial Narrow" w:cs="Arial"/>
                <w:sz w:val="20"/>
                <w:szCs w:val="20"/>
              </w:rPr>
              <w:t>, korek fioletowy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E401E7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</w:t>
            </w:r>
            <w:r w:rsidR="00280185" w:rsidRPr="008B048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E401E7" w:rsidRPr="008B048F">
              <w:rPr>
                <w:rFonts w:ascii="Arial Narrow" w:hAnsi="Arial Narrow" w:cs="Arial"/>
                <w:sz w:val="20"/>
                <w:szCs w:val="20"/>
              </w:rPr>
              <w:t>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301DFF" w:rsidP="00E401E7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Probówka plastikowa, 1 ml</w:t>
            </w:r>
            <w:r w:rsidR="00280185" w:rsidRPr="008B048F">
              <w:rPr>
                <w:rFonts w:ascii="Arial Narrow" w:hAnsi="Arial Narrow" w:cs="Arial"/>
                <w:sz w:val="20"/>
                <w:szCs w:val="20"/>
              </w:rPr>
              <w:t>, fioletowy korek, do pozyskiwania krwi pełnej lub osocza do badań</w:t>
            </w:r>
          </w:p>
        </w:tc>
      </w:tr>
      <w:tr w:rsidR="00280185" w:rsidRPr="008B048F" w:rsidTr="00D42A9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175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E401E7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Probówka z heparyną litową 4 ml, korek zielony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E401E7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</w:t>
            </w:r>
            <w:r w:rsidR="00280185" w:rsidRPr="008B048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E401E7" w:rsidRPr="008B048F">
              <w:rPr>
                <w:rFonts w:ascii="Arial Narrow" w:hAnsi="Arial Narrow" w:cs="Arial"/>
                <w:sz w:val="20"/>
                <w:szCs w:val="20"/>
              </w:rPr>
              <w:t>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E401E7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P</w:t>
            </w:r>
            <w:r w:rsidR="00301DFF" w:rsidRPr="008B048F">
              <w:rPr>
                <w:rFonts w:ascii="Arial Narrow" w:hAnsi="Arial Narrow" w:cs="Arial"/>
                <w:sz w:val="20"/>
                <w:szCs w:val="20"/>
              </w:rPr>
              <w:t>robówka z heparyną litową 4 ml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>, korek zielony, do pozyskiwania osocza</w:t>
            </w:r>
          </w:p>
        </w:tc>
      </w:tr>
      <w:tr w:rsidR="00280185" w:rsidRPr="008B048F" w:rsidTr="00D42A96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176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Etykiety/plasterki do obklejania probówek</w:t>
            </w:r>
            <w:r w:rsidRPr="008B048F">
              <w:rPr>
                <w:rFonts w:ascii="Arial Narrow" w:hAnsi="Arial Narrow" w:cs="Arial"/>
                <w:color w:val="FF0000"/>
                <w:sz w:val="20"/>
                <w:szCs w:val="20"/>
              </w:rPr>
              <w:t>,</w:t>
            </w:r>
          </w:p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( ilość etykiet na rolce 4000 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rolka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9951D7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Etykiety termotransferowe 26x12 mm, ilość etykiet na rolce: 4000 szt., średnica tul</w:t>
            </w:r>
            <w:r w:rsidR="009951D7" w:rsidRPr="008B048F">
              <w:rPr>
                <w:rFonts w:ascii="Arial Narrow" w:hAnsi="Arial Narrow" w:cs="Arial"/>
                <w:sz w:val="20"/>
                <w:szCs w:val="20"/>
              </w:rPr>
              <w:t>ei: fi 40, papier półbłyszczący z klejem akrylowym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280185" w:rsidRPr="008B048F" w:rsidTr="00D42A96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177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8B048F" w:rsidRDefault="00280185" w:rsidP="009951D7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Igła multiadapter systemowy ( 1 opakowanie = 100 szt) 21Gx1,5"(0,8x38mm)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ED" w:rsidRPr="008B048F" w:rsidRDefault="00280185" w:rsidP="00AF0944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Igła dwuostrzowa </w:t>
            </w:r>
            <w:r w:rsidR="009951D7" w:rsidRPr="008B048F">
              <w:rPr>
                <w:rFonts w:ascii="Arial Narrow" w:hAnsi="Arial Narrow" w:cs="Arial"/>
                <w:sz w:val="20"/>
                <w:szCs w:val="20"/>
              </w:rPr>
              <w:t xml:space="preserve">typu Vacutainer 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>opakowanie 100szt., 21Gx1,5 (0,8x38mm)</w:t>
            </w:r>
            <w:r w:rsidR="009951D7" w:rsidRPr="008B048F">
              <w:rPr>
                <w:rFonts w:ascii="Arial Narrow" w:hAnsi="Arial Narrow" w:cs="Arial"/>
                <w:sz w:val="20"/>
                <w:szCs w:val="20"/>
              </w:rPr>
              <w:t xml:space="preserve"> typu luer do pobierania krwi w systemie próżniowym</w:t>
            </w:r>
            <w:r w:rsidR="00AF0944" w:rsidRPr="008B048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951D7" w:rsidRPr="008B048F">
              <w:rPr>
                <w:rFonts w:ascii="Arial Narrow" w:hAnsi="Arial Narrow" w:cs="Arial"/>
                <w:sz w:val="20"/>
                <w:szCs w:val="20"/>
              </w:rPr>
              <w:t>lub produkt równoważny</w:t>
            </w:r>
          </w:p>
        </w:tc>
      </w:tr>
      <w:tr w:rsidR="00280185" w:rsidRPr="008B048F" w:rsidTr="00D42A96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178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8B048F" w:rsidRDefault="00280185" w:rsidP="009951D7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Igła multiadapter </w:t>
            </w:r>
            <w:r w:rsidR="00045DD5" w:rsidRPr="008B048F">
              <w:rPr>
                <w:rFonts w:ascii="Arial Narrow" w:hAnsi="Arial Narrow" w:cs="Arial"/>
                <w:sz w:val="20"/>
                <w:szCs w:val="20"/>
              </w:rPr>
              <w:t xml:space="preserve">systemowy 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>( 1 opakowanie = 100 szt) 22Gx1,5"(0,7x38mm)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ED" w:rsidRPr="008B048F" w:rsidRDefault="00280185" w:rsidP="00AF0944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Igła dwuostrzowa typu</w:t>
            </w:r>
            <w:r w:rsidR="009951D7" w:rsidRPr="008B048F">
              <w:rPr>
                <w:rFonts w:ascii="Arial Narrow" w:hAnsi="Arial Narrow" w:cs="Arial"/>
                <w:sz w:val="20"/>
                <w:szCs w:val="20"/>
              </w:rPr>
              <w:t xml:space="preserve"> Vacutainer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>, opakowanie 100szt., 22Gx1,5 (0,7x38mm)</w:t>
            </w:r>
            <w:r w:rsidR="009951D7" w:rsidRPr="008B048F">
              <w:rPr>
                <w:rFonts w:ascii="Arial Narrow" w:hAnsi="Arial Narrow" w:cs="Arial"/>
                <w:sz w:val="20"/>
                <w:szCs w:val="20"/>
              </w:rPr>
              <w:t xml:space="preserve"> typu luer do pobierania krwi w systemie próżniowym</w:t>
            </w:r>
            <w:r w:rsidR="00AF0944" w:rsidRPr="008B048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951D7" w:rsidRPr="008B048F">
              <w:rPr>
                <w:rFonts w:ascii="Arial Narrow" w:hAnsi="Arial Narrow" w:cs="Arial"/>
                <w:sz w:val="20"/>
                <w:szCs w:val="20"/>
              </w:rPr>
              <w:t>lub produkt równoważny</w:t>
            </w:r>
          </w:p>
        </w:tc>
      </w:tr>
      <w:tr w:rsidR="00280185" w:rsidRPr="008B048F" w:rsidTr="00D42A96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179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8B048F" w:rsidRDefault="00280185" w:rsidP="00045DD5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Igła multiadapter systemowy ( 1 opakowanie = 100 szt) 20Gx1,5"(0,9x38mm)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045DD5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Igła dwuostrzowa </w:t>
            </w:r>
            <w:r w:rsidR="00045DD5" w:rsidRPr="008B048F">
              <w:rPr>
                <w:rFonts w:ascii="Arial Narrow" w:hAnsi="Arial Narrow" w:cs="Arial"/>
                <w:sz w:val="20"/>
                <w:szCs w:val="20"/>
              </w:rPr>
              <w:t>typu Vacutainer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, opakowanie 100szt., 20Gx1,5 (0,9x38mm) </w:t>
            </w:r>
            <w:r w:rsidR="00045DD5" w:rsidRPr="008B048F">
              <w:rPr>
                <w:rFonts w:ascii="Arial Narrow" w:hAnsi="Arial Narrow" w:cs="Arial"/>
                <w:sz w:val="20"/>
                <w:szCs w:val="20"/>
              </w:rPr>
              <w:t>typu luer do pobierania krwi w systemie próżniowym lub produkt równoważny</w:t>
            </w:r>
          </w:p>
        </w:tc>
      </w:tr>
      <w:tr w:rsidR="00280185" w:rsidRPr="008B048F" w:rsidTr="00D42A9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180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Uchwyt, holder,</w:t>
            </w:r>
          </w:p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(1 opakowanie =  250 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045DD5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Uchwyt</w:t>
            </w:r>
            <w:r w:rsidR="00AF0944" w:rsidRPr="008B048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>(Holder) jednorazowego użytku</w:t>
            </w:r>
            <w:r w:rsidR="00045DD5" w:rsidRPr="008B048F">
              <w:rPr>
                <w:rFonts w:ascii="Arial Narrow" w:hAnsi="Arial Narrow" w:cs="Arial"/>
                <w:sz w:val="20"/>
                <w:szCs w:val="20"/>
              </w:rPr>
              <w:t xml:space="preserve"> typu luer, do igieł multiadapterów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>, w opakowaniu 250szt., d</w:t>
            </w:r>
            <w:r w:rsidR="00045DD5" w:rsidRPr="008B048F">
              <w:rPr>
                <w:rFonts w:ascii="Arial Narrow" w:hAnsi="Arial Narrow" w:cs="Arial"/>
                <w:sz w:val="20"/>
                <w:szCs w:val="20"/>
              </w:rPr>
              <w:t>o ciśnieniowego pobierania krwi</w:t>
            </w:r>
          </w:p>
        </w:tc>
      </w:tr>
      <w:tr w:rsidR="00280185" w:rsidRPr="008B048F" w:rsidTr="00D42A96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181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Szklane ampułki przeźroczyste 2ml  72 x 10,75 mm,</w:t>
            </w:r>
          </w:p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(1 opakowanie =  646 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Szklane ampułki otwarte ze szkła Fiolax lub równoważnego, przeźroczyste 2ml  72 x 10,75 mm, 1 opakowanie zawiera 646 szt.</w:t>
            </w:r>
          </w:p>
        </w:tc>
      </w:tr>
      <w:tr w:rsidR="00280185" w:rsidRPr="008B048F" w:rsidTr="00D42A96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182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Ampułki otwarte ze szkła 83x14,75 5ml (1 opakowanie = 343 szt).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045DD5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Ampułki otwarte ze szkła Fiolax lub równoważnego. </w:t>
            </w:r>
            <w:r w:rsidR="00045DD5" w:rsidRPr="008B048F">
              <w:rPr>
                <w:rFonts w:ascii="Arial Narrow" w:hAnsi="Arial Narrow" w:cs="Arial"/>
                <w:sz w:val="20"/>
                <w:szCs w:val="20"/>
              </w:rPr>
              <w:t xml:space="preserve">Muszą posiadać 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>biały pierścień w miejscu przeznaczonym do otwarcia; przeźroczyste, 5 ml, 83 x 14,75 mm; w opakowaniu 343 szt.</w:t>
            </w:r>
          </w:p>
        </w:tc>
      </w:tr>
      <w:tr w:rsidR="00280185" w:rsidRPr="008B048F" w:rsidTr="00D42A96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183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Jednorazowe elektrody EKG, (1 opakowanie = 50 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Elektroda EKG, jednorazowego użytku, niesterylna, zalecana do stosowania podczas badań dorosłych, wykonana z pianki polietylenowej, elektroda posiada sensor Ag/AgCl, opak. 50 szt</w:t>
            </w:r>
          </w:p>
        </w:tc>
      </w:tr>
      <w:tr w:rsidR="00280185" w:rsidRPr="008B048F" w:rsidTr="00D42A9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184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Elektrody wymienne do EKG, ( 1komplet = 4szt)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kpl.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Elektrody EKG-EKK ELC v.201 - Elektrody kończynowe klipsowe dla dorosłych – komplet 4 szt.</w:t>
            </w:r>
          </w:p>
        </w:tc>
      </w:tr>
      <w:tr w:rsidR="00280185" w:rsidRPr="008B048F" w:rsidTr="00D42A96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185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045DD5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Jałowe gaziki do dezynfekcji pola wkłucia ( 1 opakowanie = zbiorcze po 100 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300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Gaziki odkażające nasączone alkoholem izopropylowym, opakowanie zawiera 100 szt., sterylne - każdy gazik zapakowany osobno</w:t>
            </w:r>
          </w:p>
        </w:tc>
      </w:tr>
      <w:tr w:rsidR="00280185" w:rsidRPr="008B048F" w:rsidTr="00D42A9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186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Rękaw do zgrzewania/sterylizacji 400mm x 200m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Rękaw do sterylizacji płaski 400mm x 200m, gramatura 60g/m2, zgrzewalność w zakresie 170-200°C</w:t>
            </w:r>
          </w:p>
        </w:tc>
      </w:tr>
      <w:tr w:rsidR="00280185" w:rsidRPr="008B048F" w:rsidTr="00D42A96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187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Miska jednorazowa ogólnego użytku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Miska jednorazowa ogólnego użytku, wykonana z masy papierowej. Rozmiar: 300 mm x 95 mm, 3000 ml</w:t>
            </w:r>
            <w:r w:rsidR="00AF0944" w:rsidRPr="008B048F">
              <w:rPr>
                <w:rFonts w:ascii="Arial Narrow" w:hAnsi="Arial Narrow" w:cs="Arial"/>
                <w:sz w:val="20"/>
                <w:szCs w:val="20"/>
              </w:rPr>
              <w:t>. Wszystkie wymiary tolerancja +/-10%)</w:t>
            </w:r>
          </w:p>
        </w:tc>
      </w:tr>
      <w:tr w:rsidR="00280185" w:rsidRPr="008B048F" w:rsidTr="00D42A9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188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Miska nerkowata “nerka” – 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lastRenderedPageBreak/>
              <w:t>jednorazowa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Miska nerkowata “nerka” – jednorazowa, jednorazowa nerka z pulpy papierowej</w:t>
            </w:r>
          </w:p>
        </w:tc>
      </w:tr>
      <w:tr w:rsidR="00280185" w:rsidRPr="008B048F" w:rsidTr="00D42A96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lastRenderedPageBreak/>
              <w:t>189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8B048F" w:rsidRDefault="00280185" w:rsidP="00E401E7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KACZKA SANITARNA męska jednorazowa papierowa </w:t>
            </w:r>
            <w:r w:rsidR="00E401E7" w:rsidRPr="008B048F">
              <w:rPr>
                <w:rFonts w:ascii="Arial Narrow" w:hAnsi="Arial Narrow" w:cs="Arial"/>
                <w:sz w:val="20"/>
                <w:szCs w:val="20"/>
              </w:rPr>
              <w:t xml:space="preserve">min 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>8</w:t>
            </w:r>
            <w:r w:rsidR="00E401E7" w:rsidRPr="008B048F">
              <w:rPr>
                <w:rFonts w:ascii="Arial Narrow" w:hAnsi="Arial Narrow" w:cs="Arial"/>
                <w:sz w:val="20"/>
                <w:szCs w:val="20"/>
              </w:rPr>
              <w:t>00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E401E7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KACZKA SANITARNA MĘSKA JEDNORAZOWA PAPIEROWA </w:t>
            </w:r>
            <w:r w:rsidR="00E401E7" w:rsidRPr="008B048F">
              <w:rPr>
                <w:rFonts w:ascii="Arial Narrow" w:hAnsi="Arial Narrow" w:cs="Arial"/>
                <w:sz w:val="20"/>
                <w:szCs w:val="20"/>
              </w:rPr>
              <w:t xml:space="preserve">min 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>8</w:t>
            </w:r>
            <w:r w:rsidR="00E401E7" w:rsidRPr="008B048F">
              <w:rPr>
                <w:rFonts w:ascii="Arial Narrow" w:hAnsi="Arial Narrow" w:cs="Arial"/>
                <w:sz w:val="20"/>
                <w:szCs w:val="20"/>
              </w:rPr>
              <w:t>00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 ML; wykonana z pulpy papierowej z makulatury.</w:t>
            </w:r>
          </w:p>
        </w:tc>
      </w:tr>
      <w:tr w:rsidR="00280185" w:rsidRPr="008B048F" w:rsidTr="00D42A96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190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Worki na odpady medyczne (czerwone) 35l, (1 rolka= 50 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rolek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50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Worki na odpady medyczne 35 l, 1 rolka - 50 szt., kolor czerwony, grubość: 23 mikrony</w:t>
            </w:r>
          </w:p>
        </w:tc>
      </w:tr>
      <w:tr w:rsidR="00280185" w:rsidRPr="008B048F" w:rsidTr="00D42A96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191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Worki na śmieci (niebieskie) 35l, (1 rolka =50 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rolek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50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Worki na śmieci 35 l, wykonane z folii LDPE, 1 rolka -50 szt., kolor niebieski</w:t>
            </w:r>
          </w:p>
        </w:tc>
      </w:tr>
      <w:tr w:rsidR="00280185" w:rsidRPr="008B048F" w:rsidTr="00D42A96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192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Worki czerwone duże 120 litrów, (1 rolka= 25 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rolek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Worki na śmieci aluminiowe, czerwone, ekstra mocne, folia LDPE, 25 sztuk w rolce, pojemność 120 l, rozmiar: 70x110 cm</w:t>
            </w:r>
          </w:p>
        </w:tc>
      </w:tr>
      <w:tr w:rsidR="00280185" w:rsidRPr="008B048F" w:rsidTr="00D42A9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193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Pojemnik z pokrywką, przezroczysty 22L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F0944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Pojemnik z pokrywką, przezroczysty, o wymiarach 39x28x28 cm</w:t>
            </w:r>
            <w:r w:rsidR="00AF0944" w:rsidRPr="008B048F">
              <w:rPr>
                <w:rFonts w:ascii="Arial Narrow" w:hAnsi="Arial Narrow" w:cs="Arial"/>
                <w:sz w:val="20"/>
                <w:szCs w:val="20"/>
              </w:rPr>
              <w:t xml:space="preserve"> poj. 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22 l, </w:t>
            </w:r>
            <w:r w:rsidR="00AF0944" w:rsidRPr="008B048F">
              <w:rPr>
                <w:rFonts w:ascii="Arial Narrow" w:hAnsi="Arial Narrow" w:cs="Arial"/>
                <w:sz w:val="20"/>
                <w:szCs w:val="20"/>
              </w:rPr>
              <w:t xml:space="preserve">Wszystkie wymiary tolerancja +/-10%) 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>tworzywo polipropylenowe</w:t>
            </w:r>
          </w:p>
        </w:tc>
      </w:tr>
      <w:tr w:rsidR="00280185" w:rsidRPr="008B048F" w:rsidTr="00D42A96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194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Pojemnik z pokrywką, przezroczysty 65L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F0944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Pojemnik z pokrywką, przezroczysty, o wymiarach 57x39x42 cm</w:t>
            </w:r>
            <w:r w:rsidR="00AF0944" w:rsidRPr="008B048F">
              <w:rPr>
                <w:rFonts w:ascii="Arial Narrow" w:hAnsi="Arial Narrow" w:cs="Arial"/>
                <w:sz w:val="20"/>
                <w:szCs w:val="20"/>
              </w:rPr>
              <w:t xml:space="preserve"> poj. 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>65 l,</w:t>
            </w:r>
            <w:r w:rsidR="00AF0944" w:rsidRPr="008B048F">
              <w:rPr>
                <w:rFonts w:ascii="Arial Narrow" w:hAnsi="Arial Narrow" w:cs="Arial"/>
                <w:sz w:val="20"/>
                <w:szCs w:val="20"/>
              </w:rPr>
              <w:t xml:space="preserve"> Wszystkie wymiary tolerancja +/-10%)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 tworzywo polipropylenowe</w:t>
            </w:r>
          </w:p>
        </w:tc>
      </w:tr>
      <w:tr w:rsidR="00280185" w:rsidRPr="008B048F" w:rsidTr="00D42A96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195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bCs/>
                <w:sz w:val="20"/>
                <w:szCs w:val="20"/>
              </w:rPr>
              <w:t xml:space="preserve">Rękawiczki lateksowe - rozmiar S 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>, (1 opakowanie =100 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7439CD" w:rsidP="006C7C2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8</w:t>
            </w:r>
            <w:r w:rsidR="00280185" w:rsidRPr="008B048F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Rękawice lateksowe diagnostyczne, pudrowane, rękawice lateksowe, niejałowe, ochronne, do jednorazowego użycia. Przeznaczone do badań lekarskich, diagnostycznych, czynności terapeutycznych do prac z materiałem septycznym. Rękawice lateksowe  uniwersalne muszą dopasowywać się jednocześnie do kształtu prawej, jak i lewej ręki. Muszą przylegać do powierzchni dłoni nie uciskając ich, być elastyczne. Umożliwiać wrażliwość dotykową i manipulację przedmiotów. W opakowaniu 100 sztuk.</w:t>
            </w:r>
          </w:p>
        </w:tc>
      </w:tr>
      <w:tr w:rsidR="00280185" w:rsidRPr="008B048F" w:rsidTr="00D42A96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196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bCs/>
                <w:sz w:val="20"/>
                <w:szCs w:val="20"/>
              </w:rPr>
              <w:t>Rękawiczki lateksowe - rozmiar M,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 (1 opakowanie =  100 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7439CD" w:rsidP="0012390E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8</w:t>
            </w:r>
            <w:r w:rsidR="00280185" w:rsidRPr="008B048F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Rękawice lateksowe diagnostyczne, pudrowane, rękawice lateksowe, niejałowe, ochronne, do jednorazowego użycia. Przeznaczone do badań lekarskich, diagnostycznych, czynności terapeutycznych do prac z materiałem septycznym. Rękawice lateksowe  uniwersalne muszą dopasowywać się jednocześnie do kształtu prawej, jak i lewej ręki. Muszą przylegać do powierzchni dłoni nie uciskając ich, być elastyczne. Umożliwiać wrażliwość dotykową i manipulację przedmiotów. W opakowaniu 100 sztuk.</w:t>
            </w:r>
          </w:p>
        </w:tc>
      </w:tr>
      <w:tr w:rsidR="00280185" w:rsidRPr="008B048F" w:rsidTr="00D42A96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197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bCs/>
                <w:sz w:val="20"/>
                <w:szCs w:val="20"/>
              </w:rPr>
              <w:t xml:space="preserve">Rękawiczki lateksowe - rozmiar L, 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>(1 opakowanie =  100 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7439CD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280185" w:rsidRPr="008B048F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Rękawice lateksowe diagnostyczne, pudrowane, rękawice lateksowe, niejałowe, ochronne, do jednorazowego użycia. Przeznaczone do badań lekarskich, diagnostycznych, czynności terapeutycznych do prac z materiałem septycznym. Rękawice lateksowe  uniwersalne muszą dopasowywać się jednocześnie do kształtu prawej, jak i lewej ręki. Muszą przylegać do powierzchni dłoni nie uciskając ich, być elastyczne. Umożliwiać wrażliwość dotykową i manipulację przedmiotów. W opakowaniu 100 sztuk.</w:t>
            </w:r>
          </w:p>
        </w:tc>
      </w:tr>
      <w:tr w:rsidR="00280185" w:rsidRPr="008B048F" w:rsidTr="00D42A96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198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bCs/>
                <w:sz w:val="20"/>
                <w:szCs w:val="20"/>
              </w:rPr>
              <w:t xml:space="preserve">Rękawiczki Nitrylowe - rozmiar S, 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>(1 opakowanie = 100 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7439CD" w:rsidP="00BA2EB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8</w:t>
            </w:r>
            <w:r w:rsidR="00280185" w:rsidRPr="008B048F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Rękawiczki nitrylowe niebieskie, diagnostyczne, niejałowe, jednorazowego użytku, niepudrowane. Muszą być przeznaczone do badań lekarskich, diagnostycznych, czynności terapeutycznych do prac z materiałem septycznym. Rękawice muszą dopasowywać się jednocześnie do kształtu prawej, jak i lewej ręki. Muszą przylegać do powierzchni dłoni nie uciskając ich, być elastyczne. Umożliwiać dobrą wrażliwość dotykową i manipulację przedmiotów. Ilość w opakowaniu 100 szt.</w:t>
            </w:r>
          </w:p>
        </w:tc>
      </w:tr>
      <w:tr w:rsidR="00280185" w:rsidRPr="008B048F" w:rsidTr="00D42A96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199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bCs/>
                <w:sz w:val="20"/>
                <w:szCs w:val="20"/>
              </w:rPr>
              <w:t xml:space="preserve">Rękawiczki Nitrylowe - rozmiar M, 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>(1 opakowanie = 100 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6C7C28" w:rsidP="00BA2EB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8</w:t>
            </w:r>
            <w:r w:rsidR="00280185" w:rsidRPr="008B048F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Rękawiczki nitrylowe niebieskie, diagnostyczne, niejałowe, jednorazowego użytku, niepudrowane. Muszą być przeznaczone do badań lekarskich, diagnostycznych, czynności terapeutycznych do prac z materiałem septycznym. Rękawice muszą dopasowywać się jednocześnie do kształtu prawej, jak i lewej ręki. Muszą przylegać do 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lastRenderedPageBreak/>
              <w:t>powierzchni dłoni nie uciskając ich, być elastyczne. Umożliwiać dobrą wrażliwość dotykową i manipulację przedmiotów. Ilość w opakowaniu 100 szt.</w:t>
            </w:r>
          </w:p>
        </w:tc>
      </w:tr>
      <w:tr w:rsidR="00280185" w:rsidRPr="008B048F" w:rsidTr="00D42A96">
        <w:trPr>
          <w:trHeight w:val="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bCs/>
                <w:sz w:val="20"/>
                <w:szCs w:val="20"/>
              </w:rPr>
              <w:t xml:space="preserve">Rękawiczki Nitrylowe - rozmiar L, 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 xml:space="preserve"> (1 opakowanie = 100 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E401E7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280185" w:rsidRPr="008B048F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Rękawiczki nitrylowe niebieskie, diagnostyczne, niejałowe, jednorazowego użytku, niepudrowane. Muszą być przeznaczone do badań lekarskich, diagnostycznych, czynności terapeutycznych do prac z materiałem septycznym. Rękawice muszą dopasowywać się jednocześnie do kształtu prawej, jak i lewej ręki. Muszą przylegać do powierzchni dłoni nie uciskając ich, być elastyczne. Umożliwiać dobrą wrażliwość dotykową i manipulację przedmiotów. Ilość w opakowaniu 100 szt.</w:t>
            </w:r>
          </w:p>
        </w:tc>
      </w:tr>
      <w:tr w:rsidR="00280185" w:rsidRPr="008B048F" w:rsidTr="00D42A96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201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bCs/>
                <w:sz w:val="20"/>
                <w:szCs w:val="20"/>
              </w:rPr>
              <w:t xml:space="preserve">Rękawiczki chirurgiczne roz 6,5, 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>(1 opakowanie= 50 par)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BA2EBF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ED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Wymagane rękawice pakowane podwójnie (para) w opakowanie papierowe, przeznaczone do standardowych zabiegów chirurgicznych,  produkt zgodny z wymaganiami normy EN 455, odporne na przenikanie wirusów zgodnie z normą ASTM F1671,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br/>
              <w:t>Wymagana wewnętrzna warstwa rękawicy pokryta polimerem, Rękawice chirurgiczne wykonane z naturalnego lateksu.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br/>
              <w:t>Musza mieć rolowany mankiet i lekko pudrowane mączką kukurydzianą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br/>
              <w:t>Rękawice chirurgiczne muszą być mikroteksturowane, co pozwala pewnie trzymać narzędzia i zapobiega ich przypadkowemu wyślizgnięciu.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br/>
              <w:t>Wymagany kolor naturalnego lateksu.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br/>
              <w:t>Rękawice chirurgiczne muszą mieć anatomiczny kształt, dopasowany indywidualnie do prawej i do lewej dłoni. Pakowane podwójnie w opakowania papierowe. opakowanie zawiera 50 par.</w:t>
            </w:r>
          </w:p>
        </w:tc>
      </w:tr>
      <w:tr w:rsidR="00280185" w:rsidRPr="008B048F" w:rsidTr="00D42A96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202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bCs/>
                <w:sz w:val="20"/>
                <w:szCs w:val="20"/>
              </w:rPr>
              <w:t xml:space="preserve">Rękawiczki chirurgiczne roz 7, (1 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>opakowanie= 50 par)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ED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Wymagane rękawice pakowane podwójnie (para) w opakowanie papierowe, przeznaczone do standardowych zabiegów chirurgicznych,  produkt zgodny z wymaganiami normy EN 455, odporne na przenikanie wirusów zgodnie z normą ASTM F1671,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br/>
              <w:t>Wymagana wewnętrzna warstwa rękawicy pokryta polimerem, Rękawice chirurgiczne wykonane z naturalnego lateksu.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br/>
              <w:t>Musza mieć rolowany mankiet i lekko pudrowane mączką kukurydzianą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br/>
              <w:t>Rękawice chirurgiczne muszą być mikroteksturowane, co pozwala pewnie trzymać narzędzia i zapobiega ich przypadkowemu wyślizgnięciu.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br/>
              <w:t>Wymagany kolor naturalnego lateksu.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br/>
              <w:t>Rękawice chirurgiczne muszą mieć anatomiczny kształt, dopasowany indywidualnie do prawej i do lewej dłoni. Pakowane podwójnie w opakowania papierowe. opakowanie zawiera 50 par.</w:t>
            </w:r>
          </w:p>
        </w:tc>
      </w:tr>
      <w:tr w:rsidR="00280185" w:rsidRPr="008B048F" w:rsidTr="00D42A96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203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bCs/>
                <w:sz w:val="20"/>
                <w:szCs w:val="20"/>
              </w:rPr>
              <w:t xml:space="preserve">Rękawiczki chirurgiczne roz 7,5, 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t>( 1 opakowanie =50 par)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85" w:rsidRPr="008B048F" w:rsidRDefault="00280185" w:rsidP="00A478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85" w:rsidRPr="008B048F" w:rsidRDefault="00280185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B048F">
              <w:rPr>
                <w:rFonts w:ascii="Arial Narrow" w:hAnsi="Arial Narrow" w:cs="Arial"/>
                <w:sz w:val="20"/>
                <w:szCs w:val="20"/>
              </w:rPr>
              <w:t>Wymagane rękawice pakowane podwójnie (para) w opakowanie papierowe, przeznaczone do standardowych zabiegów chirurgicznych,  produkt zgodny z wymaganiami normy EN 455, odporne na przenikanie wirusów zgodnie z normą ASTM F1671,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br/>
              <w:t>Wymagana wewnętrzna warstwa rękawicy pokryta polimerem, Rękawice chirurgiczne wykonane z naturalnego lateksu.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br/>
              <w:t>Musza mieć rolowany mankiet i lekko pudrowane mączką kukurydzianą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br/>
              <w:t>Rękawice chirurgiczne muszą być mikroteksturowane, co pozwala pewnie trzymać narzędzia i zapobiega ich przypadkowemu wyślizgnięciu.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br/>
              <w:t>Wymagany kolor naturalnego lateksu.</w:t>
            </w:r>
            <w:r w:rsidRPr="008B048F">
              <w:rPr>
                <w:rFonts w:ascii="Arial Narrow" w:hAnsi="Arial Narrow" w:cs="Arial"/>
                <w:sz w:val="20"/>
                <w:szCs w:val="20"/>
              </w:rPr>
              <w:br/>
              <w:t>Rękawice chirurgiczne muszą mieć anatomiczny kształt, dopasowany indywidualnie do prawej i do lewej dłoni. Pakowane podwójnie w opakowania papierowe. opakowanie zawiera 50 par.</w:t>
            </w:r>
          </w:p>
          <w:p w:rsidR="004A30ED" w:rsidRPr="008B048F" w:rsidRDefault="004A30ED" w:rsidP="00A478E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5C7116" w:rsidRPr="008B048F" w:rsidRDefault="005C7116" w:rsidP="005C7116">
      <w:pPr>
        <w:tabs>
          <w:tab w:val="left" w:pos="252"/>
          <w:tab w:val="center" w:pos="7001"/>
        </w:tabs>
        <w:jc w:val="left"/>
        <w:rPr>
          <w:rFonts w:ascii="Arial Narrow" w:hAnsi="Arial Narrow"/>
        </w:rPr>
      </w:pPr>
    </w:p>
    <w:p w:rsidR="008B048F" w:rsidRPr="008B048F" w:rsidRDefault="008B048F" w:rsidP="008B048F">
      <w:pPr>
        <w:jc w:val="both"/>
        <w:rPr>
          <w:rFonts w:ascii="Arial Narrow" w:eastAsiaTheme="minorHAnsi" w:hAnsi="Arial Narrow" w:cs="Arial"/>
          <w:sz w:val="20"/>
          <w:szCs w:val="20"/>
          <w:lang w:eastAsia="en-US"/>
        </w:rPr>
      </w:pPr>
      <w:r w:rsidRPr="008B048F">
        <w:rPr>
          <w:rFonts w:ascii="Arial Narrow" w:eastAsiaTheme="minorHAnsi" w:hAnsi="Arial Narrow" w:cs="Arial"/>
          <w:sz w:val="20"/>
          <w:szCs w:val="20"/>
          <w:lang w:eastAsia="en-US"/>
        </w:rPr>
        <w:t>Wymagana gwarancja i rękojmia na przedmiot zamówienia wynosi 12 miesięcy.</w:t>
      </w:r>
    </w:p>
    <w:p w:rsidR="008B048F" w:rsidRPr="008B048F" w:rsidRDefault="008B048F" w:rsidP="008B048F">
      <w:pPr>
        <w:jc w:val="both"/>
        <w:rPr>
          <w:rFonts w:ascii="Arial Narrow" w:eastAsiaTheme="minorHAnsi" w:hAnsi="Arial Narrow" w:cs="Arial"/>
          <w:sz w:val="20"/>
          <w:szCs w:val="20"/>
          <w:lang w:eastAsia="en-US"/>
        </w:rPr>
      </w:pPr>
      <w:r w:rsidRPr="008B048F">
        <w:rPr>
          <w:rFonts w:ascii="Arial Narrow" w:eastAsia="Calibri" w:hAnsi="Arial Narrow" w:cs="Arial"/>
          <w:sz w:val="20"/>
          <w:szCs w:val="20"/>
        </w:rPr>
        <w:t>Okres przydatności do użycia materiałów i artykułów musi wynosić minimum 12 miesięcy od daty dostarczenia przedmiotu zamówienia.</w:t>
      </w:r>
    </w:p>
    <w:p w:rsidR="008B048F" w:rsidRPr="008B048F" w:rsidRDefault="008B048F" w:rsidP="008B048F">
      <w:pPr>
        <w:widowControl/>
        <w:suppressAutoHyphens w:val="0"/>
        <w:jc w:val="left"/>
        <w:rPr>
          <w:rFonts w:ascii="Arial Narrow" w:eastAsiaTheme="minorHAnsi" w:hAnsi="Arial Narrow" w:cs="Arial"/>
          <w:sz w:val="20"/>
          <w:szCs w:val="20"/>
          <w:lang w:eastAsia="en-US"/>
        </w:rPr>
      </w:pPr>
      <w:r w:rsidRPr="008B048F">
        <w:rPr>
          <w:rFonts w:ascii="Arial Narrow" w:eastAsiaTheme="minorHAnsi" w:hAnsi="Arial Narrow" w:cs="Arial"/>
          <w:sz w:val="20"/>
          <w:szCs w:val="20"/>
          <w:lang w:eastAsia="en-US"/>
        </w:rPr>
        <w:t>Termin realizacji 30 dni (Wykonawca może skrócić termin realizacji zgodnie z zasadami opisanymi w rozdziale XV SWZ).</w:t>
      </w:r>
    </w:p>
    <w:p w:rsidR="008B048F" w:rsidRPr="008B048F" w:rsidRDefault="008B048F" w:rsidP="008B048F">
      <w:pPr>
        <w:widowControl/>
        <w:suppressAutoHyphens w:val="0"/>
        <w:jc w:val="left"/>
        <w:rPr>
          <w:rFonts w:ascii="Arial Narrow" w:eastAsiaTheme="minorHAnsi" w:hAnsi="Arial Narrow" w:cs="Arial"/>
          <w:sz w:val="20"/>
          <w:szCs w:val="20"/>
          <w:lang w:eastAsia="en-US"/>
        </w:rPr>
      </w:pPr>
      <w:r w:rsidRPr="008B048F">
        <w:rPr>
          <w:rFonts w:ascii="Arial Narrow" w:eastAsiaTheme="minorHAnsi" w:hAnsi="Arial Narrow" w:cs="Arial"/>
          <w:sz w:val="20"/>
          <w:szCs w:val="20"/>
          <w:lang w:eastAsia="en-US"/>
        </w:rPr>
        <w:t xml:space="preserve">Oferowany przedmiot zamówienia musi być fabrycznie nowy (nieużywany) oraz pochodzić z oficjalnego kanału dystrybucji producenta. </w:t>
      </w:r>
    </w:p>
    <w:p w:rsidR="008B048F" w:rsidRPr="008B048F" w:rsidRDefault="008B048F" w:rsidP="008B048F">
      <w:pPr>
        <w:widowControl/>
        <w:suppressAutoHyphens w:val="0"/>
        <w:jc w:val="left"/>
        <w:rPr>
          <w:rFonts w:ascii="Arial Narrow" w:eastAsiaTheme="minorHAnsi" w:hAnsi="Arial Narrow" w:cs="Arial"/>
          <w:sz w:val="20"/>
          <w:szCs w:val="20"/>
          <w:lang w:eastAsia="en-US"/>
        </w:rPr>
      </w:pPr>
      <w:r w:rsidRPr="008B048F">
        <w:rPr>
          <w:rFonts w:ascii="Arial Narrow" w:eastAsiaTheme="minorHAnsi" w:hAnsi="Arial Narrow" w:cs="Arial"/>
          <w:sz w:val="20"/>
          <w:szCs w:val="20"/>
          <w:lang w:eastAsia="en-US"/>
        </w:rPr>
        <w:t>Oferta musi obejmować cały asortyment przedmiotu zamówienia.</w:t>
      </w:r>
    </w:p>
    <w:p w:rsidR="00865105" w:rsidRPr="008B048F" w:rsidRDefault="00865105" w:rsidP="005C7116">
      <w:pPr>
        <w:tabs>
          <w:tab w:val="left" w:pos="252"/>
          <w:tab w:val="center" w:pos="7001"/>
        </w:tabs>
        <w:jc w:val="left"/>
        <w:rPr>
          <w:rFonts w:ascii="Arial Narrow" w:hAnsi="Arial Narrow"/>
        </w:rPr>
      </w:pPr>
    </w:p>
    <w:sectPr w:rsidR="00865105" w:rsidRPr="008B048F" w:rsidSect="00280185">
      <w:footerReference w:type="default" r:id="rId7"/>
      <w:headerReference w:type="first" r:id="rId8"/>
      <w:footerReference w:type="first" r:id="rId9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6BE" w:rsidRDefault="000F36BE" w:rsidP="00161606">
      <w:r>
        <w:separator/>
      </w:r>
    </w:p>
  </w:endnote>
  <w:endnote w:type="continuationSeparator" w:id="0">
    <w:p w:rsidR="000F36BE" w:rsidRDefault="000F36BE" w:rsidP="0016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6529005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:rsidR="00161606" w:rsidRPr="00161606" w:rsidRDefault="00161606">
        <w:pPr>
          <w:pStyle w:val="Stopka"/>
          <w:jc w:val="center"/>
          <w:rPr>
            <w:rFonts w:ascii="Arial Narrow" w:hAnsi="Arial Narrow"/>
            <w:sz w:val="18"/>
            <w:szCs w:val="18"/>
          </w:rPr>
        </w:pPr>
        <w:r w:rsidRPr="00161606">
          <w:rPr>
            <w:rFonts w:ascii="Arial Narrow" w:hAnsi="Arial Narrow"/>
            <w:sz w:val="18"/>
            <w:szCs w:val="18"/>
          </w:rPr>
          <w:fldChar w:fldCharType="begin"/>
        </w:r>
        <w:r w:rsidRPr="00161606">
          <w:rPr>
            <w:rFonts w:ascii="Arial Narrow" w:hAnsi="Arial Narrow"/>
            <w:sz w:val="18"/>
            <w:szCs w:val="18"/>
          </w:rPr>
          <w:instrText>PAGE   \* MERGEFORMAT</w:instrText>
        </w:r>
        <w:r w:rsidRPr="00161606">
          <w:rPr>
            <w:rFonts w:ascii="Arial Narrow" w:hAnsi="Arial Narrow"/>
            <w:sz w:val="18"/>
            <w:szCs w:val="18"/>
          </w:rPr>
          <w:fldChar w:fldCharType="separate"/>
        </w:r>
        <w:r w:rsidR="0097166A">
          <w:rPr>
            <w:rFonts w:ascii="Arial Narrow" w:hAnsi="Arial Narrow"/>
            <w:noProof/>
            <w:sz w:val="18"/>
            <w:szCs w:val="18"/>
          </w:rPr>
          <w:t>2</w:t>
        </w:r>
        <w:r w:rsidRPr="00161606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:rsidR="00161606" w:rsidRDefault="001616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8899437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:rsidR="0097166A" w:rsidRPr="0097166A" w:rsidRDefault="0097166A">
        <w:pPr>
          <w:pStyle w:val="Stopka"/>
          <w:jc w:val="center"/>
          <w:rPr>
            <w:rFonts w:ascii="Arial Narrow" w:hAnsi="Arial Narrow"/>
            <w:sz w:val="18"/>
            <w:szCs w:val="18"/>
          </w:rPr>
        </w:pPr>
        <w:r w:rsidRPr="0097166A">
          <w:rPr>
            <w:rFonts w:ascii="Arial Narrow" w:hAnsi="Arial Narrow"/>
            <w:sz w:val="18"/>
            <w:szCs w:val="18"/>
          </w:rPr>
          <w:fldChar w:fldCharType="begin"/>
        </w:r>
        <w:r w:rsidRPr="0097166A">
          <w:rPr>
            <w:rFonts w:ascii="Arial Narrow" w:hAnsi="Arial Narrow"/>
            <w:sz w:val="18"/>
            <w:szCs w:val="18"/>
          </w:rPr>
          <w:instrText>PAGE   \* MERGEFORMAT</w:instrText>
        </w:r>
        <w:r w:rsidRPr="0097166A">
          <w:rPr>
            <w:rFonts w:ascii="Arial Narrow" w:hAnsi="Arial Narrow"/>
            <w:sz w:val="18"/>
            <w:szCs w:val="18"/>
          </w:rPr>
          <w:fldChar w:fldCharType="separate"/>
        </w:r>
        <w:r>
          <w:rPr>
            <w:rFonts w:ascii="Arial Narrow" w:hAnsi="Arial Narrow"/>
            <w:noProof/>
            <w:sz w:val="18"/>
            <w:szCs w:val="18"/>
          </w:rPr>
          <w:t>1</w:t>
        </w:r>
        <w:r w:rsidRPr="0097166A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:rsidR="0097166A" w:rsidRDefault="009716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6BE" w:rsidRDefault="000F36BE" w:rsidP="00161606">
      <w:r>
        <w:separator/>
      </w:r>
    </w:p>
  </w:footnote>
  <w:footnote w:type="continuationSeparator" w:id="0">
    <w:p w:rsidR="000F36BE" w:rsidRDefault="000F36BE" w:rsidP="00161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6A" w:rsidRPr="0097166A" w:rsidRDefault="0097166A">
    <w:pPr>
      <w:pStyle w:val="Nagwek"/>
      <w:rPr>
        <w:rFonts w:ascii="Arial Narrow" w:hAnsi="Arial Narrow"/>
        <w:sz w:val="18"/>
        <w:szCs w:val="18"/>
      </w:rPr>
    </w:pPr>
    <w:r w:rsidRPr="0097166A">
      <w:rPr>
        <w:rFonts w:ascii="Arial Narrow" w:hAnsi="Arial Narrow"/>
        <w:sz w:val="18"/>
        <w:szCs w:val="18"/>
      </w:rPr>
      <w:t>ADP.2301.63.2021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12F456AA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4B96CB8"/>
    <w:multiLevelType w:val="multilevel"/>
    <w:tmpl w:val="28387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6D55480"/>
    <w:multiLevelType w:val="hybridMultilevel"/>
    <w:tmpl w:val="701AF406"/>
    <w:lvl w:ilvl="0" w:tplc="3566D124">
      <w:start w:val="1"/>
      <w:numFmt w:val="decimal"/>
      <w:pStyle w:val="Akapitzlis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9695D"/>
    <w:multiLevelType w:val="hybridMultilevel"/>
    <w:tmpl w:val="8DEE7F5E"/>
    <w:lvl w:ilvl="0" w:tplc="E156214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850D7C"/>
    <w:multiLevelType w:val="hybridMultilevel"/>
    <w:tmpl w:val="AF08557E"/>
    <w:lvl w:ilvl="0" w:tplc="5EAC677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6" w15:restartNumberingAfterBreak="0">
    <w:nsid w:val="17C34301"/>
    <w:multiLevelType w:val="multilevel"/>
    <w:tmpl w:val="FF5AE28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lvlText w:val="%1.%2."/>
      <w:lvlJc w:val="left"/>
      <w:pPr>
        <w:tabs>
          <w:tab w:val="num" w:pos="921"/>
        </w:tabs>
        <w:ind w:left="921" w:hanging="495"/>
      </w:pPr>
      <w:rPr>
        <w:rFonts w:cs="Times New Roman"/>
        <w:b/>
      </w:rPr>
    </w:lvl>
    <w:lvl w:ilvl="2">
      <w:start w:val="1"/>
      <w:numFmt w:val="decimal"/>
      <w:pStyle w:val="Moje222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18675F8E"/>
    <w:multiLevelType w:val="hybridMultilevel"/>
    <w:tmpl w:val="82AEB8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09200E"/>
    <w:multiLevelType w:val="hybridMultilevel"/>
    <w:tmpl w:val="DA5A49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6517AC"/>
    <w:multiLevelType w:val="hybridMultilevel"/>
    <w:tmpl w:val="ABB6157A"/>
    <w:lvl w:ilvl="0" w:tplc="4288E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81AA2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23AB6"/>
    <w:multiLevelType w:val="hybridMultilevel"/>
    <w:tmpl w:val="A66E58D4"/>
    <w:lvl w:ilvl="0" w:tplc="37FADC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568"/>
        </w:tabs>
        <w:ind w:left="568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1" w15:restartNumberingAfterBreak="0">
    <w:nsid w:val="1F6A4D65"/>
    <w:multiLevelType w:val="hybridMultilevel"/>
    <w:tmpl w:val="267E3DB2"/>
    <w:lvl w:ilvl="0" w:tplc="1E5055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3B603C5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7" w:tplc="0415000F">
      <w:start w:val="1"/>
      <w:numFmt w:val="decimal"/>
      <w:lvlText w:val="%8."/>
      <w:lvlJc w:val="left"/>
      <w:pPr>
        <w:tabs>
          <w:tab w:val="num" w:pos="0"/>
        </w:tabs>
        <w:ind w:left="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 w15:restartNumberingAfterBreak="0">
    <w:nsid w:val="23465C38"/>
    <w:multiLevelType w:val="hybridMultilevel"/>
    <w:tmpl w:val="B1D48D40"/>
    <w:lvl w:ilvl="0" w:tplc="4D1CB2D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766300"/>
    <w:multiLevelType w:val="hybridMultilevel"/>
    <w:tmpl w:val="CEFC1498"/>
    <w:lvl w:ilvl="0" w:tplc="792E42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D3916"/>
    <w:multiLevelType w:val="hybridMultilevel"/>
    <w:tmpl w:val="F22ADA00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BF826C4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97742A1"/>
    <w:multiLevelType w:val="hybridMultilevel"/>
    <w:tmpl w:val="FF7E0D9E"/>
    <w:lvl w:ilvl="0" w:tplc="A3C0AA7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9A938FD"/>
    <w:multiLevelType w:val="hybridMultilevel"/>
    <w:tmpl w:val="497C6C10"/>
    <w:lvl w:ilvl="0" w:tplc="1598A7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8" w15:restartNumberingAfterBreak="0">
    <w:nsid w:val="3B986C03"/>
    <w:multiLevelType w:val="hybridMultilevel"/>
    <w:tmpl w:val="4FD63F10"/>
    <w:lvl w:ilvl="0" w:tplc="7A00B6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F1D7AC5"/>
    <w:multiLevelType w:val="hybridMultilevel"/>
    <w:tmpl w:val="FF5C0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851988"/>
    <w:multiLevelType w:val="multilevel"/>
    <w:tmpl w:val="4F6AFF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2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402AC"/>
    <w:multiLevelType w:val="multilevel"/>
    <w:tmpl w:val="D87CCA20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Times New Roman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4E154C89"/>
    <w:multiLevelType w:val="multilevel"/>
    <w:tmpl w:val="270ECCEA"/>
    <w:lvl w:ilvl="0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/>
        <w:b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6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4" w:hanging="1800"/>
      </w:pPr>
      <w:rPr>
        <w:rFonts w:cs="Times New Roman" w:hint="default"/>
      </w:rPr>
    </w:lvl>
  </w:abstractNum>
  <w:abstractNum w:abstractNumId="25" w15:restartNumberingAfterBreak="0">
    <w:nsid w:val="528A37DC"/>
    <w:multiLevelType w:val="hybridMultilevel"/>
    <w:tmpl w:val="7B90A6D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33A2B36"/>
    <w:multiLevelType w:val="hybridMultilevel"/>
    <w:tmpl w:val="50682456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152233E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77613"/>
    <w:multiLevelType w:val="hybridMultilevel"/>
    <w:tmpl w:val="C12410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57C319E4"/>
    <w:multiLevelType w:val="hybridMultilevel"/>
    <w:tmpl w:val="C18A8756"/>
    <w:lvl w:ilvl="0" w:tplc="986294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B2335B"/>
    <w:multiLevelType w:val="hybridMultilevel"/>
    <w:tmpl w:val="8FB6A922"/>
    <w:lvl w:ilvl="0" w:tplc="F7005410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CFD1977"/>
    <w:multiLevelType w:val="multilevel"/>
    <w:tmpl w:val="4CE2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1F1E67"/>
    <w:multiLevelType w:val="hybridMultilevel"/>
    <w:tmpl w:val="5E24122E"/>
    <w:lvl w:ilvl="0" w:tplc="70CCBF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336036"/>
    <w:multiLevelType w:val="hybridMultilevel"/>
    <w:tmpl w:val="F0C8E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8F6AF1"/>
    <w:multiLevelType w:val="hybridMultilevel"/>
    <w:tmpl w:val="789EC7BC"/>
    <w:lvl w:ilvl="0" w:tplc="BFF010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plc="0D340284">
      <w:start w:val="1"/>
      <w:numFmt w:val="decimal"/>
      <w:lvlText w:val="%7."/>
      <w:lvlJc w:val="left"/>
      <w:pPr>
        <w:tabs>
          <w:tab w:val="num" w:pos="76"/>
        </w:tabs>
        <w:ind w:left="76" w:hanging="360"/>
      </w:pPr>
      <w:rPr>
        <w:b/>
        <w:strike w:val="0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5" w15:restartNumberingAfterBreak="0">
    <w:nsid w:val="65983B32"/>
    <w:multiLevelType w:val="hybridMultilevel"/>
    <w:tmpl w:val="F8767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C5590E"/>
    <w:multiLevelType w:val="hybridMultilevel"/>
    <w:tmpl w:val="E8F6CB10"/>
    <w:lvl w:ilvl="0" w:tplc="8E18B9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024A15"/>
    <w:multiLevelType w:val="multilevel"/>
    <w:tmpl w:val="BC08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9" w15:restartNumberingAfterBreak="0">
    <w:nsid w:val="6CB81D76"/>
    <w:multiLevelType w:val="hybridMultilevel"/>
    <w:tmpl w:val="DD88687C"/>
    <w:lvl w:ilvl="0" w:tplc="C0CA760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6F43267B"/>
    <w:multiLevelType w:val="hybridMultilevel"/>
    <w:tmpl w:val="21E6E442"/>
    <w:lvl w:ilvl="0" w:tplc="69C055F6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1F3555"/>
    <w:multiLevelType w:val="hybridMultilevel"/>
    <w:tmpl w:val="EC76F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E77F89"/>
    <w:multiLevelType w:val="hybridMultilevel"/>
    <w:tmpl w:val="23249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3E0D2C"/>
    <w:multiLevelType w:val="hybridMultilevel"/>
    <w:tmpl w:val="8066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57CB7"/>
    <w:multiLevelType w:val="hybridMultilevel"/>
    <w:tmpl w:val="651C8226"/>
    <w:lvl w:ilvl="0" w:tplc="8E18B9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5"/>
  </w:num>
  <w:num w:numId="5">
    <w:abstractNumId w:val="9"/>
  </w:num>
  <w:num w:numId="6">
    <w:abstractNumId w:val="38"/>
  </w:num>
  <w:num w:numId="7">
    <w:abstractNumId w:val="19"/>
  </w:num>
  <w:num w:numId="8">
    <w:abstractNumId w:val="33"/>
  </w:num>
  <w:num w:numId="9">
    <w:abstractNumId w:val="40"/>
  </w:num>
  <w:num w:numId="10">
    <w:abstractNumId w:val="24"/>
  </w:num>
  <w:num w:numId="11">
    <w:abstractNumId w:val="23"/>
  </w:num>
  <w:num w:numId="12">
    <w:abstractNumId w:val="16"/>
  </w:num>
  <w:num w:numId="13">
    <w:abstractNumId w:val="6"/>
  </w:num>
  <w:num w:numId="14">
    <w:abstractNumId w:val="11"/>
    <w:lvlOverride w:ilvl="0">
      <w:startOverride w:val="1"/>
    </w:lvlOverride>
  </w:num>
  <w:num w:numId="15">
    <w:abstractNumId w:val="14"/>
  </w:num>
  <w:num w:numId="16">
    <w:abstractNumId w:val="12"/>
  </w:num>
  <w:num w:numId="17">
    <w:abstractNumId w:val="34"/>
  </w:num>
  <w:num w:numId="18">
    <w:abstractNumId w:val="17"/>
  </w:num>
  <w:num w:numId="19">
    <w:abstractNumId w:val="41"/>
  </w:num>
  <w:num w:numId="20">
    <w:abstractNumId w:val="2"/>
  </w:num>
  <w:num w:numId="21">
    <w:abstractNumId w:val="26"/>
  </w:num>
  <w:num w:numId="22">
    <w:abstractNumId w:val="39"/>
  </w:num>
  <w:num w:numId="23">
    <w:abstractNumId w:val="10"/>
  </w:num>
  <w:num w:numId="24">
    <w:abstractNumId w:val="0"/>
  </w:num>
  <w:num w:numId="25">
    <w:abstractNumId w:val="4"/>
  </w:num>
  <w:num w:numId="26">
    <w:abstractNumId w:val="3"/>
  </w:num>
  <w:num w:numId="27">
    <w:abstractNumId w:val="28"/>
  </w:num>
  <w:num w:numId="28">
    <w:abstractNumId w:val="13"/>
  </w:num>
  <w:num w:numId="29">
    <w:abstractNumId w:val="29"/>
  </w:num>
  <w:num w:numId="30">
    <w:abstractNumId w:val="31"/>
  </w:num>
  <w:num w:numId="31">
    <w:abstractNumId w:val="27"/>
  </w:num>
  <w:num w:numId="32">
    <w:abstractNumId w:val="40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  <w:lvlOverride w:ilvl="2">
      <w:lvl w:ilvl="2" w:tplc="4AB440C0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  <w:b w:val="0"/>
          <w:bCs w:val="0"/>
          <w:i w:val="0"/>
          <w:iCs/>
        </w:rPr>
      </w:lvl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</w:num>
  <w:num w:numId="44">
    <w:abstractNumId w:val="18"/>
  </w:num>
  <w:num w:numId="45">
    <w:abstractNumId w:val="21"/>
  </w:num>
  <w:num w:numId="46">
    <w:abstractNumId w:val="1"/>
  </w:num>
  <w:num w:numId="47">
    <w:abstractNumId w:val="25"/>
  </w:num>
  <w:num w:numId="48">
    <w:abstractNumId w:val="37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85"/>
    <w:rsid w:val="00006B88"/>
    <w:rsid w:val="00013CE4"/>
    <w:rsid w:val="00045DD5"/>
    <w:rsid w:val="000C5587"/>
    <w:rsid w:val="000F36BE"/>
    <w:rsid w:val="00100BCF"/>
    <w:rsid w:val="0012390E"/>
    <w:rsid w:val="00136280"/>
    <w:rsid w:val="00161606"/>
    <w:rsid w:val="001C559A"/>
    <w:rsid w:val="002419C2"/>
    <w:rsid w:val="00265C0D"/>
    <w:rsid w:val="00280185"/>
    <w:rsid w:val="00301DFF"/>
    <w:rsid w:val="00313776"/>
    <w:rsid w:val="0035560A"/>
    <w:rsid w:val="00361C31"/>
    <w:rsid w:val="003F0D05"/>
    <w:rsid w:val="00405CA7"/>
    <w:rsid w:val="004A30ED"/>
    <w:rsid w:val="004B12E9"/>
    <w:rsid w:val="004C35CA"/>
    <w:rsid w:val="004D5823"/>
    <w:rsid w:val="00535120"/>
    <w:rsid w:val="0053630E"/>
    <w:rsid w:val="00592071"/>
    <w:rsid w:val="00593F61"/>
    <w:rsid w:val="00595DBE"/>
    <w:rsid w:val="005A03CE"/>
    <w:rsid w:val="005C3BF0"/>
    <w:rsid w:val="005C7116"/>
    <w:rsid w:val="00625385"/>
    <w:rsid w:val="00667B61"/>
    <w:rsid w:val="00687B0D"/>
    <w:rsid w:val="006C7C28"/>
    <w:rsid w:val="006F6CCD"/>
    <w:rsid w:val="007439CD"/>
    <w:rsid w:val="00850734"/>
    <w:rsid w:val="00865105"/>
    <w:rsid w:val="008B048F"/>
    <w:rsid w:val="008C23E2"/>
    <w:rsid w:val="008C502C"/>
    <w:rsid w:val="00935387"/>
    <w:rsid w:val="009708C3"/>
    <w:rsid w:val="0097166A"/>
    <w:rsid w:val="009951D7"/>
    <w:rsid w:val="009F22BD"/>
    <w:rsid w:val="00A10268"/>
    <w:rsid w:val="00A478EC"/>
    <w:rsid w:val="00A670C5"/>
    <w:rsid w:val="00AB0338"/>
    <w:rsid w:val="00AF0944"/>
    <w:rsid w:val="00B779D6"/>
    <w:rsid w:val="00BA2EBF"/>
    <w:rsid w:val="00C23E08"/>
    <w:rsid w:val="00C5411E"/>
    <w:rsid w:val="00C57BAE"/>
    <w:rsid w:val="00C83F37"/>
    <w:rsid w:val="00CA47CA"/>
    <w:rsid w:val="00CC4E7F"/>
    <w:rsid w:val="00D42A96"/>
    <w:rsid w:val="00D94C86"/>
    <w:rsid w:val="00DC3615"/>
    <w:rsid w:val="00DF18CF"/>
    <w:rsid w:val="00E401E7"/>
    <w:rsid w:val="00ED11B4"/>
    <w:rsid w:val="00ED382E"/>
    <w:rsid w:val="00F318CD"/>
    <w:rsid w:val="00FD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20612"/>
  <w15:chartTrackingRefBased/>
  <w15:docId w15:val="{2B53E772-C86D-4643-A2CD-07F1B661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185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0185"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80185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280185"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rsid w:val="00280185"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80185"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80185"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80185"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80185"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80185"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018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8018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280185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28018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80185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8018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801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8018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80185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rsid w:val="00280185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280185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80185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280185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280185"/>
    <w:rPr>
      <w:rFonts w:cs="Times New Roman"/>
      <w:color w:val="0000FF"/>
      <w:u w:val="single"/>
    </w:rPr>
  </w:style>
  <w:style w:type="paragraph" w:customStyle="1" w:styleId="ust">
    <w:name w:val="ust"/>
    <w:rsid w:val="0028018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280185"/>
    <w:rPr>
      <w:rFonts w:cs="Times New Roman"/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280185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280185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80185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0185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BodyText22">
    <w:name w:val="Body Text 22"/>
    <w:basedOn w:val="Normalny"/>
    <w:rsid w:val="00280185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rsid w:val="00280185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280185"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8018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oznaczenie">
    <w:name w:val="oznaczenie"/>
    <w:rsid w:val="00280185"/>
    <w:rPr>
      <w:rFonts w:cs="Times New Roman"/>
    </w:rPr>
  </w:style>
  <w:style w:type="paragraph" w:styleId="Tytu">
    <w:name w:val="Title"/>
    <w:basedOn w:val="Normalny"/>
    <w:link w:val="TytuZnak"/>
    <w:qFormat/>
    <w:rsid w:val="00280185"/>
    <w:pPr>
      <w:widowControl/>
      <w:suppressAutoHyphens w:val="0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801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80185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80185"/>
    <w:rPr>
      <w:rFonts w:ascii="Arial" w:eastAsia="Times New Roman" w:hAnsi="Arial" w:cs="Arial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80185"/>
    <w:pPr>
      <w:suppressAutoHyphens w:val="0"/>
      <w:jc w:val="both"/>
    </w:pPr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280185"/>
    <w:rPr>
      <w:rFonts w:ascii="Arial" w:eastAsia="Times New Roman" w:hAnsi="Arial" w:cs="Arial"/>
      <w:lang w:eastAsia="pl-PL"/>
    </w:rPr>
  </w:style>
  <w:style w:type="paragraph" w:styleId="Nagwekwykazurde">
    <w:name w:val="toa heading"/>
    <w:basedOn w:val="Normalny"/>
    <w:next w:val="Normalny"/>
    <w:semiHidden/>
    <w:rsid w:val="00280185"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rsid w:val="00280185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PodtytuZnak">
    <w:name w:val="Podtytuł Znak"/>
    <w:basedOn w:val="Domylnaczcionkaakapitu"/>
    <w:link w:val="Podtytu"/>
    <w:rsid w:val="002801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80185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80185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semiHidden/>
    <w:rsid w:val="00280185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rsid w:val="00280185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80185"/>
    <w:rPr>
      <w:rFonts w:ascii="Arial" w:eastAsia="Times New Roman" w:hAnsi="Arial" w:cs="Arial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280185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80185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apunktowana">
    <w:name w:val="listapunktowana"/>
    <w:basedOn w:val="Normalny"/>
    <w:rsid w:val="00280185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rsid w:val="00280185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rsid w:val="00280185"/>
    <w:pPr>
      <w:widowControl/>
      <w:numPr>
        <w:numId w:val="3"/>
      </w:numPr>
      <w:suppressAutoHyphens w:val="0"/>
      <w:jc w:val="both"/>
    </w:pPr>
    <w:rPr>
      <w:rFonts w:eastAsia="MS Mincho"/>
      <w:noProof/>
    </w:rPr>
  </w:style>
  <w:style w:type="paragraph" w:customStyle="1" w:styleId="Akapitzlist1">
    <w:name w:val="Akapit z listą1"/>
    <w:basedOn w:val="Normalny"/>
    <w:link w:val="ListParagraphChar"/>
    <w:qFormat/>
    <w:rsid w:val="00280185"/>
    <w:pPr>
      <w:widowControl/>
      <w:numPr>
        <w:numId w:val="21"/>
      </w:numPr>
      <w:suppressAutoHyphens w:val="0"/>
      <w:contextualSpacing/>
      <w:jc w:val="both"/>
    </w:pPr>
    <w:rPr>
      <w:rFonts w:cs="Calibri"/>
      <w:lang w:eastAsia="en-US"/>
    </w:rPr>
  </w:style>
  <w:style w:type="paragraph" w:customStyle="1" w:styleId="Texte-mail">
    <w:name w:val="Text e-mail"/>
    <w:basedOn w:val="Normalny"/>
    <w:rsid w:val="00280185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280185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qFormat/>
    <w:rsid w:val="00280185"/>
    <w:rPr>
      <w:rFonts w:cs="Times New Roman"/>
      <w:b/>
      <w:bCs/>
    </w:rPr>
  </w:style>
  <w:style w:type="character" w:customStyle="1" w:styleId="ZnakZnak2">
    <w:name w:val="Znak Znak2"/>
    <w:semiHidden/>
    <w:rsid w:val="00280185"/>
    <w:rPr>
      <w:rFonts w:ascii="Arial" w:hAnsi="Arial" w:cs="Arial"/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sid w:val="00280185"/>
    <w:rPr>
      <w:b/>
      <w:bCs/>
      <w:sz w:val="20"/>
      <w:szCs w:val="20"/>
    </w:rPr>
  </w:style>
  <w:style w:type="character" w:styleId="Odwoaniedokomentarza">
    <w:name w:val="annotation reference"/>
    <w:uiPriority w:val="99"/>
    <w:semiHidden/>
    <w:rsid w:val="0028018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80185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0185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ZnakZnak1">
    <w:name w:val="Znak Znak1"/>
    <w:rsid w:val="00280185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801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80185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ZnakZnak">
    <w:name w:val="Znak Znak"/>
    <w:rsid w:val="00280185"/>
    <w:rPr>
      <w:rFonts w:ascii="Arial" w:hAnsi="Arial" w:cs="Arial"/>
      <w:b/>
      <w:bCs/>
    </w:rPr>
  </w:style>
  <w:style w:type="paragraph" w:customStyle="1" w:styleId="Poprawka1">
    <w:name w:val="Poprawka1"/>
    <w:hidden/>
    <w:semiHidden/>
    <w:rsid w:val="0028018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280185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HTML-cytat">
    <w:name w:val="HTML Cite"/>
    <w:rsid w:val="00280185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rsid w:val="002801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80185"/>
    <w:rPr>
      <w:rFonts w:ascii="Courier New" w:eastAsia="Times New Roman" w:hAnsi="Courier New" w:cs="Courier New"/>
      <w:sz w:val="20"/>
      <w:szCs w:val="20"/>
      <w:lang w:eastAsia="pl-PL"/>
    </w:rPr>
  </w:style>
  <w:style w:type="numbering" w:styleId="111111">
    <w:name w:val="Outline List 2"/>
    <w:basedOn w:val="Bezlisty"/>
    <w:rsid w:val="00280185"/>
    <w:pPr>
      <w:numPr>
        <w:numId w:val="4"/>
      </w:numPr>
    </w:pPr>
  </w:style>
  <w:style w:type="paragraph" w:styleId="Akapitzlist">
    <w:name w:val="List Paragraph"/>
    <w:aliases w:val="CW_Lista,L1,Numerowanie,List Paragraph,2 heading,A_wyliczenie,K-P_odwolanie,Akapit z listą5,maz_wyliczenie,opis dzialania,Wypunktowanie,Akapit z listą BS,wypunktowanie"/>
    <w:basedOn w:val="Normalny"/>
    <w:link w:val="AkapitzlistZnak"/>
    <w:qFormat/>
    <w:rsid w:val="00280185"/>
    <w:pPr>
      <w:widowControl/>
      <w:numPr>
        <w:numId w:val="20"/>
      </w:numPr>
      <w:suppressAutoHyphens w:val="0"/>
      <w:contextualSpacing/>
      <w:jc w:val="both"/>
    </w:pPr>
    <w:rPr>
      <w:rFonts w:eastAsia="Calibri"/>
      <w:lang w:eastAsia="en-US"/>
    </w:rPr>
  </w:style>
  <w:style w:type="paragraph" w:customStyle="1" w:styleId="Zawartotabeli">
    <w:name w:val="Zawartość tabeli"/>
    <w:basedOn w:val="Normalny"/>
    <w:rsid w:val="00280185"/>
    <w:pPr>
      <w:suppressLineNumbers/>
      <w:jc w:val="left"/>
    </w:pPr>
    <w:rPr>
      <w:rFonts w:eastAsia="DejaVu Sans" w:cs="DejaVu Sans"/>
      <w:kern w:val="1"/>
      <w:lang w:eastAsia="hi-IN" w:bidi="hi-IN"/>
    </w:rPr>
  </w:style>
  <w:style w:type="character" w:styleId="Uwydatnienie">
    <w:name w:val="Emphasis"/>
    <w:qFormat/>
    <w:rsid w:val="00280185"/>
    <w:rPr>
      <w:i/>
    </w:rPr>
  </w:style>
  <w:style w:type="paragraph" w:styleId="Poprawka">
    <w:name w:val="Revision"/>
    <w:hidden/>
    <w:semiHidden/>
    <w:rsid w:val="0028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1Char">
    <w:name w:val="Heading 1 Char"/>
    <w:locked/>
    <w:rsid w:val="0028018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semiHidden/>
    <w:locked/>
    <w:rsid w:val="00280185"/>
    <w:rPr>
      <w:rFonts w:cs="Times New Roman"/>
      <w:sz w:val="24"/>
      <w:szCs w:val="24"/>
    </w:rPr>
  </w:style>
  <w:style w:type="character" w:customStyle="1" w:styleId="ZnakZnak15">
    <w:name w:val="Znak Znak15"/>
    <w:semiHidden/>
    <w:locked/>
    <w:rsid w:val="00280185"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280185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8018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24">
    <w:name w:val="Znak Znak24"/>
    <w:semiHidden/>
    <w:locked/>
    <w:rsid w:val="0028018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locked/>
    <w:rsid w:val="00280185"/>
    <w:rPr>
      <w:rFonts w:cs="Times New Roman"/>
      <w:sz w:val="24"/>
      <w:szCs w:val="24"/>
    </w:rPr>
  </w:style>
  <w:style w:type="character" w:customStyle="1" w:styleId="ZnakZnak6">
    <w:name w:val="Znak Znak6"/>
    <w:rsid w:val="0028018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rsid w:val="00280185"/>
    <w:rPr>
      <w:rFonts w:ascii="Arial" w:hAnsi="Arial" w:cs="Arial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280185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280185"/>
  </w:style>
  <w:style w:type="character" w:customStyle="1" w:styleId="akapitdomyslny1">
    <w:name w:val="akapitdomyslny1"/>
    <w:basedOn w:val="Domylnaczcionkaakapitu"/>
    <w:rsid w:val="00280185"/>
  </w:style>
  <w:style w:type="paragraph" w:customStyle="1" w:styleId="akapitdomyslnyblock">
    <w:name w:val="akapitdomyslnyblock"/>
    <w:basedOn w:val="Normalny"/>
    <w:rsid w:val="00280185"/>
    <w:pPr>
      <w:widowControl/>
      <w:suppressAutoHyphens w:val="0"/>
      <w:spacing w:after="100" w:afterAutospacing="1"/>
      <w:ind w:firstLine="480"/>
      <w:jc w:val="left"/>
    </w:pPr>
  </w:style>
  <w:style w:type="character" w:customStyle="1" w:styleId="BodyTextChar">
    <w:name w:val="Body Text Char"/>
    <w:locked/>
    <w:rsid w:val="00280185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rsid w:val="00280185"/>
    <w:rPr>
      <w:color w:val="800080"/>
      <w:u w:val="single"/>
    </w:rPr>
  </w:style>
  <w:style w:type="paragraph" w:customStyle="1" w:styleId="xl24">
    <w:name w:val="xl24"/>
    <w:basedOn w:val="Normalny"/>
    <w:rsid w:val="002801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rsid w:val="002801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rsid w:val="002801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rsid w:val="002801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rsid w:val="002801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280185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280185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rsid w:val="00280185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table" w:customStyle="1" w:styleId="Tabela-Siatka3">
    <w:name w:val="Tabela - Siatka3"/>
    <w:basedOn w:val="Standardowy"/>
    <w:next w:val="Tabela-Siatka"/>
    <w:rsid w:val="00280185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Bezlisty"/>
    <w:next w:val="111111"/>
    <w:rsid w:val="00280185"/>
    <w:pPr>
      <w:numPr>
        <w:numId w:val="9"/>
      </w:numPr>
    </w:pPr>
  </w:style>
  <w:style w:type="numbering" w:customStyle="1" w:styleId="Zaimportowanystyl1">
    <w:name w:val="Zaimportowany styl 1"/>
    <w:rsid w:val="00280185"/>
  </w:style>
  <w:style w:type="character" w:customStyle="1" w:styleId="Nierozpoznanawzmianka1">
    <w:name w:val="Nierozpoznana wzmianka1"/>
    <w:uiPriority w:val="99"/>
    <w:semiHidden/>
    <w:unhideWhenUsed/>
    <w:rsid w:val="00280185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,Wypunktowanie Znak,Akapit z listą BS Znak,wypunktowanie Znak"/>
    <w:link w:val="Akapitzlist"/>
    <w:locked/>
    <w:rsid w:val="00280185"/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1"/>
    <w:uiPriority w:val="99"/>
    <w:rsid w:val="00280185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character" w:customStyle="1" w:styleId="TekstprzypisudolnegoZnak">
    <w:name w:val="Tekst przypisu dolnego Znak"/>
    <w:basedOn w:val="Domylnaczcionkaakapitu"/>
    <w:uiPriority w:val="99"/>
    <w:rsid w:val="002801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80185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rsid w:val="00280185"/>
    <w:rPr>
      <w:rFonts w:ascii="Times New Roman" w:eastAsia="Times New Roman" w:hAnsi="Times New Roman" w:cs="Times New Roman"/>
      <w:lang w:val="en-US"/>
    </w:rPr>
  </w:style>
  <w:style w:type="paragraph" w:customStyle="1" w:styleId="Normalny1">
    <w:name w:val="Normalny1"/>
    <w:uiPriority w:val="99"/>
    <w:rsid w:val="00280185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BodyText21">
    <w:name w:val="Body Text 21"/>
    <w:basedOn w:val="Normalny"/>
    <w:uiPriority w:val="99"/>
    <w:rsid w:val="00280185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280185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AkapitzlistZnak1">
    <w:name w:val="Akapit z listą Znak1"/>
    <w:aliases w:val="CW_Lista Znak1"/>
    <w:uiPriority w:val="99"/>
    <w:locked/>
    <w:rsid w:val="00280185"/>
    <w:rPr>
      <w:sz w:val="22"/>
      <w:lang w:val="pl-PL" w:eastAsia="en-US"/>
    </w:rPr>
  </w:style>
  <w:style w:type="paragraph" w:customStyle="1" w:styleId="Moje1">
    <w:name w:val="Moje 1"/>
    <w:basedOn w:val="Normalny"/>
    <w:rsid w:val="00280185"/>
    <w:pPr>
      <w:numPr>
        <w:numId w:val="13"/>
      </w:numPr>
    </w:pPr>
  </w:style>
  <w:style w:type="paragraph" w:customStyle="1" w:styleId="moje21">
    <w:name w:val="moje 2.1"/>
    <w:basedOn w:val="Normalny"/>
    <w:rsid w:val="00280185"/>
    <w:pPr>
      <w:numPr>
        <w:ilvl w:val="1"/>
        <w:numId w:val="13"/>
      </w:numPr>
    </w:pPr>
  </w:style>
  <w:style w:type="paragraph" w:customStyle="1" w:styleId="Moje222">
    <w:name w:val="Moje 2.2.2"/>
    <w:basedOn w:val="Normalny"/>
    <w:rsid w:val="00280185"/>
    <w:pPr>
      <w:numPr>
        <w:ilvl w:val="2"/>
        <w:numId w:val="13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0185"/>
    <w:rPr>
      <w:color w:val="605E5C"/>
      <w:shd w:val="clear" w:color="auto" w:fill="E1DFDD"/>
    </w:rPr>
  </w:style>
  <w:style w:type="character" w:customStyle="1" w:styleId="Heading2Char">
    <w:name w:val="Heading 2 Char"/>
    <w:basedOn w:val="Domylnaczcionkaakapitu"/>
    <w:uiPriority w:val="99"/>
    <w:locked/>
    <w:rsid w:val="00280185"/>
    <w:rPr>
      <w:rFonts w:ascii="Cambria" w:hAnsi="Cambria" w:cs="Times New Roman"/>
      <w:b/>
      <w:i/>
      <w:sz w:val="28"/>
    </w:rPr>
  </w:style>
  <w:style w:type="paragraph" w:customStyle="1" w:styleId="pkt">
    <w:name w:val="pkt"/>
    <w:basedOn w:val="Normalny"/>
    <w:link w:val="pktZnak"/>
    <w:rsid w:val="00280185"/>
    <w:pPr>
      <w:widowControl/>
      <w:suppressAutoHyphens w:val="0"/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2801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80185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l-PL"/>
    </w:rPr>
  </w:style>
  <w:style w:type="character" w:customStyle="1" w:styleId="ListParagraphChar">
    <w:name w:val="List Paragraph Char"/>
    <w:link w:val="Akapitzlist1"/>
    <w:locked/>
    <w:rsid w:val="00280185"/>
    <w:rPr>
      <w:rFonts w:ascii="Times New Roman" w:eastAsia="Times New Roman" w:hAnsi="Times New Roman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1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7255</Words>
  <Characters>43533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3</cp:revision>
  <cp:lastPrinted>2021-06-22T07:11:00Z</cp:lastPrinted>
  <dcterms:created xsi:type="dcterms:W3CDTF">2021-06-22T08:25:00Z</dcterms:created>
  <dcterms:modified xsi:type="dcterms:W3CDTF">2021-06-22T09:01:00Z</dcterms:modified>
</cp:coreProperties>
</file>