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EA" w:rsidRDefault="00A83ECA" w:rsidP="00B75EEA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D95D08">
        <w:t xml:space="preserve"> </w:t>
      </w:r>
    </w:p>
    <w:p w:rsidR="00B75EEA" w:rsidRPr="00B228D5" w:rsidRDefault="00B75EEA" w:rsidP="00B75EE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B75EEA" w:rsidRPr="00B2596B" w:rsidRDefault="00B75EEA" w:rsidP="00B75EEA">
      <w:pPr>
        <w:spacing w:after="0"/>
        <w:rPr>
          <w:rFonts w:cstheme="minorHAnsi"/>
        </w:rPr>
      </w:pPr>
      <w:r w:rsidRPr="00B2596B">
        <w:rPr>
          <w:rFonts w:cstheme="minorHAnsi"/>
          <w:iCs/>
          <w:sz w:val="20"/>
          <w:szCs w:val="20"/>
        </w:rPr>
        <w:t xml:space="preserve"> </w:t>
      </w:r>
      <w:r w:rsidRPr="00B2596B">
        <w:rPr>
          <w:rFonts w:cstheme="minorHAnsi"/>
        </w:rPr>
        <w:t>ADP.2301.</w:t>
      </w:r>
      <w:r w:rsidR="00197196">
        <w:rPr>
          <w:rFonts w:cstheme="minorHAnsi"/>
        </w:rPr>
        <w:t>60</w:t>
      </w:r>
      <w:r w:rsidRPr="00B2596B">
        <w:rPr>
          <w:rFonts w:cstheme="minorHAnsi"/>
        </w:rPr>
        <w:t xml:space="preserve">.2021                           </w:t>
      </w:r>
      <w:r>
        <w:rPr>
          <w:rFonts w:cstheme="minorHAnsi"/>
        </w:rPr>
        <w:t xml:space="preserve">        </w:t>
      </w:r>
      <w:r w:rsidRPr="00B2596B">
        <w:rPr>
          <w:rFonts w:cstheme="minorHAnsi"/>
        </w:rPr>
        <w:t xml:space="preserve">                </w:t>
      </w:r>
      <w:r w:rsidRPr="00B2596B">
        <w:rPr>
          <w:rFonts w:cstheme="minorHAnsi"/>
        </w:rPr>
        <w:tab/>
      </w:r>
      <w:r w:rsidRPr="00B2596B">
        <w:rPr>
          <w:rFonts w:cstheme="minorHAnsi"/>
        </w:rPr>
        <w:tab/>
      </w:r>
      <w:r w:rsidRPr="00B2596B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B2596B">
        <w:rPr>
          <w:rFonts w:cstheme="minorHAnsi"/>
        </w:rPr>
        <w:t xml:space="preserve">         Kielce, dnia  </w:t>
      </w:r>
      <w:r w:rsidR="00197196">
        <w:rPr>
          <w:rFonts w:cstheme="minorHAnsi"/>
        </w:rPr>
        <w:t>22</w:t>
      </w:r>
      <w:r w:rsidRPr="00B2596B">
        <w:rPr>
          <w:rFonts w:cstheme="minorHAnsi"/>
        </w:rPr>
        <w:t>.</w:t>
      </w:r>
      <w:r>
        <w:rPr>
          <w:rFonts w:cstheme="minorHAnsi"/>
        </w:rPr>
        <w:t>06</w:t>
      </w:r>
      <w:r w:rsidRPr="00B2596B">
        <w:rPr>
          <w:rFonts w:cstheme="minorHAnsi"/>
        </w:rPr>
        <w:t>.2021r.</w:t>
      </w:r>
    </w:p>
    <w:p w:rsidR="00B75EEA" w:rsidRPr="00B2596B" w:rsidRDefault="00B75EEA" w:rsidP="00B75EEA">
      <w:pPr>
        <w:spacing w:after="0"/>
        <w:jc w:val="both"/>
        <w:rPr>
          <w:rFonts w:cstheme="minorHAnsi"/>
        </w:rPr>
      </w:pPr>
    </w:p>
    <w:p w:rsidR="00B75EEA" w:rsidRPr="008E4E20" w:rsidRDefault="00B75EEA" w:rsidP="00B75EEA">
      <w:pPr>
        <w:jc w:val="center"/>
        <w:rPr>
          <w:b/>
        </w:rPr>
      </w:pPr>
    </w:p>
    <w:p w:rsidR="00B75EEA" w:rsidRPr="00794B9D" w:rsidRDefault="00B75EEA" w:rsidP="00B75EEA">
      <w:pPr>
        <w:jc w:val="center"/>
        <w:rPr>
          <w:b/>
        </w:rPr>
      </w:pPr>
      <w:r w:rsidRPr="008E4E20">
        <w:rPr>
          <w:b/>
        </w:rPr>
        <w:t>INFORMACJA Z OTWARCIA OFERT</w:t>
      </w:r>
    </w:p>
    <w:p w:rsidR="00B75EEA" w:rsidRDefault="00B75EEA" w:rsidP="00B75EEA">
      <w:pPr>
        <w:jc w:val="both"/>
      </w:pPr>
    </w:p>
    <w:p w:rsidR="00B75EEA" w:rsidRDefault="00B75EEA" w:rsidP="00B75EEA">
      <w:pPr>
        <w:jc w:val="both"/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</w:t>
      </w:r>
      <w:r w:rsidRPr="00372A2A">
        <w:rPr>
          <w:rFonts w:eastAsia="Calibri"/>
        </w:rPr>
        <w:t xml:space="preserve"> ust. 5 ustawy z dnia </w:t>
      </w:r>
      <w:r>
        <w:rPr>
          <w:rFonts w:eastAsia="Calibri"/>
        </w:rPr>
        <w:t>11 września 2019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>Dz. U. z 201</w:t>
      </w:r>
      <w:r>
        <w:t>9 r. poz. 2019</w:t>
      </w:r>
      <w:r w:rsidRPr="00372A2A">
        <w:rPr>
          <w:rFonts w:eastAsia="Calibri"/>
        </w:rPr>
        <w:t>) przekazuje informacje:</w:t>
      </w:r>
    </w:p>
    <w:p w:rsidR="00B75EEA" w:rsidRDefault="00B75EEA" w:rsidP="00B75EEA">
      <w:pPr>
        <w:jc w:val="both"/>
        <w:rPr>
          <w:rFonts w:eastAsia="Calibri"/>
        </w:rPr>
      </w:pPr>
      <w:r w:rsidRPr="00372A2A">
        <w:rPr>
          <w:rFonts w:eastAsia="Calibri"/>
        </w:rPr>
        <w:t>Otwarcie ofert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 xml:space="preserve">na: </w:t>
      </w:r>
      <w:r>
        <w:rPr>
          <w:b/>
        </w:rPr>
        <w:t>„</w:t>
      </w:r>
      <w:r>
        <w:rPr>
          <w:rFonts w:cstheme="minorHAnsi"/>
          <w:b/>
          <w:bCs/>
        </w:rPr>
        <w:t>Szkolenia dla pracowników kadry kierowniczej i administracyjnej Uniwersytetu Jana Kochanowskiego w Kielcach</w:t>
      </w:r>
      <w:r>
        <w:rPr>
          <w:b/>
        </w:rPr>
        <w:t xml:space="preserve">”, </w:t>
      </w:r>
      <w:r w:rsidRPr="00372A2A">
        <w:rPr>
          <w:rFonts w:eastAsia="Calibri"/>
        </w:rPr>
        <w:t xml:space="preserve">nr postępowania: </w:t>
      </w:r>
      <w:r>
        <w:rPr>
          <w:rFonts w:eastAsia="Calibri"/>
        </w:rPr>
        <w:t>A</w:t>
      </w:r>
      <w:r>
        <w:t>DP.2301.</w:t>
      </w:r>
      <w:r w:rsidR="00197196">
        <w:t>60</w:t>
      </w:r>
      <w:r>
        <w:t>.2021,</w:t>
      </w:r>
      <w:r w:rsidRPr="00372A2A">
        <w:rPr>
          <w:rFonts w:eastAsia="Calibri"/>
        </w:rPr>
        <w:t xml:space="preserve"> odbyło si</w:t>
      </w:r>
      <w:r>
        <w:rPr>
          <w:rFonts w:eastAsia="Calibri"/>
        </w:rPr>
        <w:t xml:space="preserve">ę dn. </w:t>
      </w:r>
      <w:r w:rsidR="00197196">
        <w:t>22</w:t>
      </w:r>
      <w:r>
        <w:t>.06.2021 o godz.: 11:00</w:t>
      </w:r>
      <w:r w:rsidRPr="00372A2A">
        <w:rPr>
          <w:rFonts w:eastAsia="Calibri"/>
        </w:rPr>
        <w:t xml:space="preserve">, w siedzibie Zamawiającego – </w:t>
      </w:r>
      <w:r>
        <w:t>Uniwersytet Jana Kochanowskiego w Kielcach</w:t>
      </w:r>
      <w:r>
        <w:rPr>
          <w:rFonts w:eastAsia="Calibri"/>
        </w:rPr>
        <w:t xml:space="preserve">, ul. </w:t>
      </w:r>
      <w:r>
        <w:t>Żeromskiego 5</w:t>
      </w:r>
      <w:r>
        <w:rPr>
          <w:rFonts w:eastAsia="Calibri"/>
        </w:rPr>
        <w:t xml:space="preserve">, </w:t>
      </w:r>
      <w:r>
        <w:t>Dział Zamówień Publicznych</w:t>
      </w:r>
      <w:r>
        <w:rPr>
          <w:rFonts w:eastAsia="Calibri"/>
        </w:rPr>
        <w:t xml:space="preserve"> </w:t>
      </w:r>
      <w:r w:rsidRPr="006963BB">
        <w:t xml:space="preserve">poprzez </w:t>
      </w:r>
      <w:r>
        <w:t>opcję „deszyfrowanie”</w:t>
      </w:r>
      <w:r w:rsidRPr="006963BB">
        <w:t xml:space="preserve"> dostępnej na </w:t>
      </w:r>
      <w:proofErr w:type="spellStart"/>
      <w:r w:rsidRPr="006963BB">
        <w:t>miniPortalu</w:t>
      </w:r>
      <w:proofErr w:type="spellEnd"/>
      <w:r>
        <w:t>.</w:t>
      </w:r>
    </w:p>
    <w:p w:rsidR="00B75EEA" w:rsidRPr="00D539C2" w:rsidRDefault="00B75EEA" w:rsidP="00B75EEA">
      <w:pPr>
        <w:spacing w:after="0"/>
        <w:jc w:val="both"/>
        <w:rPr>
          <w:rFonts w:cstheme="minorHAnsi"/>
        </w:rPr>
      </w:pPr>
      <w:r>
        <w:rPr>
          <w:rFonts w:cstheme="minorHAnsi"/>
        </w:rPr>
        <w:t>Szkolenia</w:t>
      </w:r>
      <w:r w:rsidRPr="00446504">
        <w:rPr>
          <w:rFonts w:cstheme="minorHAnsi"/>
        </w:rPr>
        <w:t xml:space="preserve"> realizowane w ramach projekt</w:t>
      </w:r>
      <w:r>
        <w:rPr>
          <w:rFonts w:cstheme="minorHAnsi"/>
        </w:rPr>
        <w:t xml:space="preserve">u 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</w:rPr>
        <w:t>.</w:t>
      </w:r>
    </w:p>
    <w:p w:rsidR="00B75EEA" w:rsidRDefault="00B75EEA" w:rsidP="00B75EEA">
      <w:pPr>
        <w:jc w:val="both"/>
        <w:rPr>
          <w:rFonts w:cstheme="minorHAnsi"/>
        </w:rPr>
      </w:pPr>
    </w:p>
    <w:p w:rsidR="00B75EEA" w:rsidRDefault="00B75EEA" w:rsidP="00B75EEA">
      <w:pPr>
        <w:jc w:val="both"/>
        <w:rPr>
          <w:b/>
        </w:rPr>
      </w:pPr>
      <w:r>
        <w:rPr>
          <w:b/>
        </w:rPr>
        <w:t>Oferty złożyli: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24"/>
        <w:gridCol w:w="1701"/>
        <w:gridCol w:w="2268"/>
        <w:gridCol w:w="1843"/>
      </w:tblGrid>
      <w:tr w:rsidR="00B75EEA" w:rsidTr="00B75EE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eastAsiaTheme="minorEastAsia"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Nr</w:t>
            </w:r>
          </w:p>
          <w:p w:rsidR="00B75EEA" w:rsidRDefault="00B75EEA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Of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i adres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Doświadczenie wykładowcy / trenera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Warunki płatności</w:t>
            </w:r>
          </w:p>
        </w:tc>
      </w:tr>
      <w:tr w:rsidR="00197196" w:rsidTr="00B75EE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197196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 w:rsidRPr="00197196">
              <w:rPr>
                <w:rFonts w:cstheme="minorHAnsi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197196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 w:rsidRPr="00197196">
              <w:rPr>
                <w:rFonts w:cstheme="minorHAnsi"/>
                <w:sz w:val="20"/>
              </w:rPr>
              <w:t>TAW Polska Sp. z o.o.</w:t>
            </w:r>
          </w:p>
          <w:p w:rsidR="00197196" w:rsidRPr="00197196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 w:rsidRPr="00197196">
              <w:rPr>
                <w:rFonts w:cstheme="minorHAnsi"/>
                <w:sz w:val="20"/>
              </w:rPr>
              <w:t>ul. Robotnicza 50</w:t>
            </w:r>
          </w:p>
          <w:p w:rsidR="00197196" w:rsidRDefault="00197196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7196">
              <w:rPr>
                <w:rFonts w:cstheme="minorHAnsi"/>
                <w:sz w:val="20"/>
              </w:rPr>
              <w:t>53-608 Wrocław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Pr="00197196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 w:rsidRPr="00197196">
              <w:rPr>
                <w:rFonts w:cstheme="minorHAnsi"/>
                <w:sz w:val="20"/>
              </w:rPr>
              <w:t xml:space="preserve">Cz. </w:t>
            </w:r>
            <w:r w:rsidR="009A1AA4">
              <w:rPr>
                <w:rFonts w:cstheme="minorHAnsi"/>
                <w:sz w:val="20"/>
              </w:rPr>
              <w:t>I</w:t>
            </w:r>
            <w:r w:rsidRPr="00197196">
              <w:rPr>
                <w:rFonts w:cstheme="minorHAnsi"/>
                <w:sz w:val="20"/>
              </w:rPr>
              <w:t>I – 13.200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19719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197196" w:rsidRDefault="00197196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6" w:rsidRDefault="00197196" w:rsidP="00C86B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</w:tr>
      <w:tr w:rsidR="00B75EEA" w:rsidTr="00B75EE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Centrum Organizacji Szkoleń i Konferencji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Semper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Wolniewicz-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Kesaria</w:t>
            </w:r>
            <w:proofErr w:type="spellEnd"/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Libelta 1a/2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61-706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I – 6.420 zł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II – 12.</w:t>
            </w:r>
            <w:r w:rsidR="00197196"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III – 14.915 zł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IV – 16.488 zł</w:t>
            </w:r>
          </w:p>
          <w:p w:rsidR="00197196" w:rsidRDefault="00197196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V – 13.140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197196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ciągu 30 dni po otrzymaniu faktury/rachunku</w:t>
            </w:r>
          </w:p>
        </w:tc>
      </w:tr>
      <w:tr w:rsidR="00B75EEA" w:rsidTr="00B75EE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197196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Ekspertów Manager </w:t>
            </w:r>
          </w:p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Pelczar sp. j</w:t>
            </w:r>
          </w:p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Czyżówka 14 lok. 0.9</w:t>
            </w:r>
          </w:p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30-526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I – 7.920 zł</w:t>
            </w:r>
          </w:p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II – </w:t>
            </w:r>
            <w:r w:rsidR="00197196">
              <w:rPr>
                <w:rFonts w:asciiTheme="minorHAnsi" w:hAnsiTheme="minorHAnsi" w:cstheme="minorHAnsi"/>
                <w:sz w:val="20"/>
                <w:szCs w:val="20"/>
              </w:rPr>
              <w:t>13.368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III – </w:t>
            </w:r>
            <w:r w:rsidR="00197196">
              <w:rPr>
                <w:rFonts w:asciiTheme="minorHAnsi" w:hAnsiTheme="minorHAnsi" w:cstheme="minorHAnsi"/>
                <w:sz w:val="20"/>
                <w:szCs w:val="20"/>
              </w:rPr>
              <w:t>11.880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B75EEA" w:rsidRDefault="00B75EEA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IV – </w:t>
            </w:r>
            <w:r w:rsidR="00197196">
              <w:rPr>
                <w:rFonts w:asciiTheme="minorHAnsi" w:hAnsiTheme="minorHAnsi" w:cstheme="minorHAnsi"/>
                <w:sz w:val="20"/>
                <w:szCs w:val="20"/>
              </w:rPr>
              <w:t>17.824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197196" w:rsidRDefault="00197196" w:rsidP="00B75EE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V – 13.368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9" w:rsidRDefault="006A32F9" w:rsidP="006A32F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6A32F9" w:rsidRDefault="006A32F9" w:rsidP="006A32F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6A32F9" w:rsidRDefault="006A32F9" w:rsidP="006A32F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B75EEA" w:rsidRDefault="006A32F9" w:rsidP="006A32F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197196" w:rsidRDefault="00197196" w:rsidP="006A32F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6A32F9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ciągu 30 dni po otrzymaniu faktury/rachunku</w:t>
            </w:r>
          </w:p>
        </w:tc>
      </w:tr>
      <w:tr w:rsidR="00B75EEA" w:rsidTr="00B75EE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B5238F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197196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ZDZ w Kielcach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197196">
              <w:rPr>
                <w:rFonts w:asciiTheme="minorHAnsi" w:hAnsiTheme="minorHAnsi" w:cstheme="minorHAnsi"/>
                <w:sz w:val="20"/>
                <w:szCs w:val="20"/>
              </w:rPr>
              <w:t>Paderewskiego 55</w:t>
            </w:r>
          </w:p>
          <w:p w:rsidR="00B75EEA" w:rsidRDefault="00197196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25-95</w:t>
            </w:r>
            <w:r w:rsidR="00EF3A6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</w:t>
            </w:r>
            <w:r w:rsidR="00EB61C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5238F">
              <w:rPr>
                <w:rFonts w:asciiTheme="minorHAnsi" w:hAnsiTheme="minorHAnsi" w:cstheme="minorHAnsi"/>
                <w:sz w:val="20"/>
                <w:szCs w:val="20"/>
              </w:rPr>
              <w:t>14.076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B75EEA" w:rsidRDefault="00B75EEA" w:rsidP="00C86B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 letnie doświadczenie</w:t>
            </w:r>
          </w:p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EA" w:rsidRDefault="00B75EEA" w:rsidP="00C86B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ciągu 30 dni po otrzymaniu faktury/rachunku</w:t>
            </w:r>
          </w:p>
        </w:tc>
      </w:tr>
    </w:tbl>
    <w:p w:rsidR="00B75EEA" w:rsidRDefault="00B75EEA" w:rsidP="00B75EEA"/>
    <w:p w:rsidR="00B75EEA" w:rsidRDefault="00B75EEA" w:rsidP="00B75EEA">
      <w:r>
        <w:t xml:space="preserve">Sporządził: </w:t>
      </w:r>
      <w:r w:rsidR="000C4B8B">
        <w:t>Sylwia Zubek</w:t>
      </w:r>
      <w:bookmarkStart w:id="0" w:name="_GoBack"/>
      <w:bookmarkEnd w:id="0"/>
    </w:p>
    <w:p w:rsidR="004B7D3E" w:rsidRPr="00B5238F" w:rsidRDefault="004B7D3E" w:rsidP="00B5238F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sectPr w:rsidR="004B7D3E" w:rsidRPr="00B5238F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AA" w:rsidRDefault="004C7AAA" w:rsidP="00DE05C3">
      <w:pPr>
        <w:spacing w:after="0" w:line="240" w:lineRule="auto"/>
      </w:pPr>
      <w:r>
        <w:separator/>
      </w:r>
    </w:p>
  </w:endnote>
  <w:endnote w:type="continuationSeparator" w:id="0">
    <w:p w:rsidR="004C7AAA" w:rsidRDefault="004C7AA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AA" w:rsidRDefault="004C7AAA" w:rsidP="00DE05C3">
      <w:pPr>
        <w:spacing w:after="0" w:line="240" w:lineRule="auto"/>
      </w:pPr>
      <w:r>
        <w:separator/>
      </w:r>
    </w:p>
  </w:footnote>
  <w:footnote w:type="continuationSeparator" w:id="0">
    <w:p w:rsidR="004C7AAA" w:rsidRDefault="004C7AA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C4B8B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97196"/>
    <w:rsid w:val="001A59E5"/>
    <w:rsid w:val="001B2A00"/>
    <w:rsid w:val="001C562E"/>
    <w:rsid w:val="001D3B03"/>
    <w:rsid w:val="001E0E47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1BC5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C7AAA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32F9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1AA4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238F"/>
    <w:rsid w:val="00B669F3"/>
    <w:rsid w:val="00B7243A"/>
    <w:rsid w:val="00B73CF8"/>
    <w:rsid w:val="00B75EEA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76128"/>
    <w:rsid w:val="00C82011"/>
    <w:rsid w:val="00CB053E"/>
    <w:rsid w:val="00CB0FF4"/>
    <w:rsid w:val="00CB6B78"/>
    <w:rsid w:val="00CE682A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B61C1"/>
    <w:rsid w:val="00EC36C9"/>
    <w:rsid w:val="00EC6A19"/>
    <w:rsid w:val="00EC7E19"/>
    <w:rsid w:val="00EE28E6"/>
    <w:rsid w:val="00EF0BE1"/>
    <w:rsid w:val="00EF1A01"/>
    <w:rsid w:val="00EF3A62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8B5A2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B73-F087-4B9D-BB15-FB5AB34E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5</cp:revision>
  <cp:lastPrinted>2021-06-22T11:52:00Z</cp:lastPrinted>
  <dcterms:created xsi:type="dcterms:W3CDTF">2021-06-07T13:06:00Z</dcterms:created>
  <dcterms:modified xsi:type="dcterms:W3CDTF">2021-06-22T13:27:00Z</dcterms:modified>
</cp:coreProperties>
</file>