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27" w:rsidRPr="00125D6A" w:rsidRDefault="00125D6A" w:rsidP="00125D6A">
      <w:pPr>
        <w:jc w:val="center"/>
        <w:rPr>
          <w:rFonts w:ascii="Arial" w:hAnsi="Arial" w:cs="Arial"/>
          <w:b/>
          <w:sz w:val="28"/>
        </w:rPr>
      </w:pPr>
      <w:r w:rsidRPr="00125D6A">
        <w:rPr>
          <w:rFonts w:ascii="Arial" w:hAnsi="Arial" w:cs="Arial"/>
          <w:b/>
          <w:sz w:val="28"/>
        </w:rPr>
        <w:t>OPIS PRZEDMIOTU ZAMÓWIENIA</w:t>
      </w:r>
      <w:r w:rsidR="00B36DD0">
        <w:rPr>
          <w:rFonts w:ascii="Arial" w:hAnsi="Arial" w:cs="Arial"/>
          <w:b/>
          <w:sz w:val="28"/>
        </w:rPr>
        <w:t xml:space="preserve"> załącznik nr 5</w:t>
      </w:r>
    </w:p>
    <w:p w:rsidR="00125D6A" w:rsidRDefault="00125D6A"/>
    <w:p w:rsidR="00296805" w:rsidRDefault="00125D6A">
      <w:pPr>
        <w:rPr>
          <w:rFonts w:ascii="Arial" w:hAnsi="Arial" w:cs="Arial"/>
          <w:b/>
          <w:color w:val="FF0000"/>
          <w:sz w:val="24"/>
        </w:rPr>
      </w:pPr>
      <w:r w:rsidRPr="00125D6A">
        <w:rPr>
          <w:rFonts w:ascii="Arial" w:hAnsi="Arial" w:cs="Arial"/>
          <w:b/>
          <w:color w:val="FF0000"/>
          <w:sz w:val="24"/>
        </w:rPr>
        <w:t xml:space="preserve">Część 1 </w:t>
      </w:r>
    </w:p>
    <w:p w:rsidR="00125D6A" w:rsidRPr="00296805" w:rsidRDefault="00573273" w:rsidP="00573273">
      <w:pPr>
        <w:pStyle w:val="Akapitzlist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="00125D6A" w:rsidRPr="00296805">
        <w:rPr>
          <w:rFonts w:ascii="Arial" w:hAnsi="Arial" w:cs="Arial"/>
          <w:b/>
          <w:color w:val="FF0000"/>
          <w:sz w:val="24"/>
        </w:rPr>
        <w:t xml:space="preserve">akup </w:t>
      </w:r>
      <w:r w:rsidR="007362D2">
        <w:rPr>
          <w:rFonts w:ascii="Arial" w:hAnsi="Arial" w:cs="Arial"/>
          <w:b/>
          <w:color w:val="FF0000"/>
          <w:sz w:val="24"/>
        </w:rPr>
        <w:t xml:space="preserve">sprzętu komputerowego dla </w:t>
      </w:r>
      <w:r>
        <w:rPr>
          <w:rFonts w:ascii="Arial" w:hAnsi="Arial" w:cs="Arial"/>
          <w:b/>
          <w:color w:val="FF0000"/>
          <w:sz w:val="24"/>
        </w:rPr>
        <w:t>Działu Zabezpieczenia informatycznego UJK  ZBPZ/2021/00794</w:t>
      </w:r>
    </w:p>
    <w:p w:rsidR="00125D6A" w:rsidRPr="00125D6A" w:rsidRDefault="00573273" w:rsidP="00125D6A">
      <w:pPr>
        <w:spacing w:after="0" w:line="240" w:lineRule="auto"/>
        <w:rPr>
          <w:b/>
        </w:rPr>
      </w:pPr>
      <w:r>
        <w:rPr>
          <w:b/>
        </w:rPr>
        <w:t>Laptop ekonomiczny 4</w:t>
      </w:r>
      <w:r w:rsidR="00125D6A">
        <w:rPr>
          <w:b/>
        </w:rPr>
        <w:t xml:space="preserve"> szt. </w:t>
      </w:r>
    </w:p>
    <w:p w:rsidR="00125D6A" w:rsidRDefault="00125D6A" w:rsidP="00125D6A">
      <w:pPr>
        <w:spacing w:after="0" w:line="240" w:lineRule="auto"/>
      </w:pPr>
      <w:r>
        <w:t xml:space="preserve">Procesor: wynik w teście </w:t>
      </w:r>
      <w:proofErr w:type="spellStart"/>
      <w:r>
        <w:t>PassMark</w:t>
      </w:r>
      <w:proofErr w:type="spellEnd"/>
      <w:r>
        <w:t xml:space="preserve"> CPU Mark min. 4000 pkt.</w:t>
      </w:r>
    </w:p>
    <w:p w:rsidR="00125D6A" w:rsidRDefault="00125D6A" w:rsidP="00125D6A">
      <w:pPr>
        <w:spacing w:after="0" w:line="240" w:lineRule="auto"/>
      </w:pPr>
      <w:r>
        <w:t>Ekran LCD: błyszczący o przekątnej 15.6 cali, nominalna rozdzielczość min. 1366 x 768 pikseli</w:t>
      </w:r>
    </w:p>
    <w:p w:rsidR="00125D6A" w:rsidRDefault="00125D6A" w:rsidP="00125D6A">
      <w:pPr>
        <w:spacing w:after="0" w:line="240" w:lineRule="auto"/>
      </w:pPr>
      <w:r>
        <w:t>Pamięć RAM: min. 8 GB DDR4 (2133 MHz)</w:t>
      </w:r>
    </w:p>
    <w:p w:rsidR="00125D6A" w:rsidRDefault="00125D6A" w:rsidP="00125D6A">
      <w:pPr>
        <w:spacing w:after="0" w:line="240" w:lineRule="auto"/>
      </w:pPr>
      <w:r>
        <w:t>Dysk twardy: SSD (</w:t>
      </w:r>
      <w:proofErr w:type="spellStart"/>
      <w:r>
        <w:t>flash</w:t>
      </w:r>
      <w:proofErr w:type="spellEnd"/>
      <w:r>
        <w:t>) o pojemności min. 240 GB</w:t>
      </w:r>
    </w:p>
    <w:p w:rsidR="00125D6A" w:rsidRDefault="00125D6A" w:rsidP="00125D6A">
      <w:pPr>
        <w:spacing w:after="0" w:line="240" w:lineRule="auto"/>
      </w:pPr>
      <w:r>
        <w:t>Karta graficzna: zintegrowana karta graficzna</w:t>
      </w:r>
    </w:p>
    <w:p w:rsidR="00125D6A" w:rsidRDefault="00125D6A" w:rsidP="00125D6A">
      <w:pPr>
        <w:spacing w:after="0" w:line="240" w:lineRule="auto"/>
      </w:pPr>
      <w:r>
        <w:t>Wyjścia karty graficznej: 1 x wyjście HDMI</w:t>
      </w:r>
    </w:p>
    <w:p w:rsidR="00125D6A" w:rsidRDefault="00125D6A" w:rsidP="00125D6A">
      <w:pPr>
        <w:spacing w:after="0" w:line="240" w:lineRule="auto"/>
      </w:pPr>
      <w:r>
        <w:t xml:space="preserve">Komunikacja: LAN 100 </w:t>
      </w:r>
      <w:proofErr w:type="spellStart"/>
      <w:r>
        <w:t>Mbps</w:t>
      </w:r>
      <w:proofErr w:type="spellEnd"/>
      <w:r>
        <w:t xml:space="preserve">, Bluetooth, </w:t>
      </w:r>
      <w:proofErr w:type="spellStart"/>
      <w:r>
        <w:t>WiFi</w:t>
      </w:r>
      <w:proofErr w:type="spellEnd"/>
      <w:r>
        <w:t xml:space="preserve"> IEEE 802.11ac Interfejsy: min. 3 x USB w tym min. 1 x</w:t>
      </w:r>
    </w:p>
    <w:p w:rsidR="00125D6A" w:rsidRDefault="00125D6A" w:rsidP="00125D6A">
      <w:pPr>
        <w:spacing w:after="0" w:line="240" w:lineRule="auto"/>
      </w:pPr>
      <w:r>
        <w:t>USB 3.0 Wbudowane wyposażenie/funkcjonalność: mikrofon, kamera, czytnik kart pamięci,</w:t>
      </w:r>
    </w:p>
    <w:p w:rsidR="00125D6A" w:rsidRDefault="00125D6A" w:rsidP="00125D6A">
      <w:pPr>
        <w:spacing w:after="0" w:line="240" w:lineRule="auto"/>
      </w:pPr>
      <w:r>
        <w:t>wyodrębniona klawiatura numeryczna, karta dźwiękowa</w:t>
      </w:r>
    </w:p>
    <w:p w:rsidR="00125D6A" w:rsidRDefault="00125D6A" w:rsidP="00125D6A">
      <w:pPr>
        <w:spacing w:after="0" w:line="240" w:lineRule="auto"/>
      </w:pPr>
      <w:r>
        <w:t>Zainstalowany system operacyjny: Windows 10 (64-bit) lub równoważny</w:t>
      </w:r>
    </w:p>
    <w:p w:rsidR="00125D6A" w:rsidRDefault="00125D6A" w:rsidP="00125D6A">
      <w:pPr>
        <w:spacing w:after="0" w:line="240" w:lineRule="auto"/>
      </w:pPr>
      <w:r>
        <w:t>Waga: maks. 2,5 kg</w:t>
      </w:r>
    </w:p>
    <w:p w:rsidR="00125D6A" w:rsidRDefault="00125D6A" w:rsidP="00125D6A">
      <w:pPr>
        <w:spacing w:after="0" w:line="240" w:lineRule="auto"/>
      </w:pPr>
      <w:r>
        <w:t>Gwarancja: min. 24 miesiące (gwarancja producenta)</w:t>
      </w:r>
    </w:p>
    <w:p w:rsidR="00125D6A" w:rsidRDefault="00125D6A" w:rsidP="00125D6A">
      <w:pPr>
        <w:spacing w:after="0" w:line="240" w:lineRule="auto"/>
      </w:pPr>
      <w:r>
        <w:t>Oprogramowanie:</w:t>
      </w:r>
    </w:p>
    <w:p w:rsidR="00125D6A" w:rsidRDefault="00125D6A" w:rsidP="00125D6A">
      <w:pPr>
        <w:spacing w:after="0" w:line="240" w:lineRule="auto"/>
      </w:pPr>
      <w:r>
        <w:t>1. Windows 10 PL 64 bit lub równoważne z możliwością odtworzenia systemu bez potrzeby</w:t>
      </w:r>
    </w:p>
    <w:p w:rsidR="00125D6A" w:rsidRDefault="00125D6A" w:rsidP="00125D6A">
      <w:pPr>
        <w:spacing w:after="0" w:line="240" w:lineRule="auto"/>
      </w:pPr>
      <w:r>
        <w:t xml:space="preserve">ponownej </w:t>
      </w:r>
      <w:proofErr w:type="spellStart"/>
      <w:r>
        <w:t>reinstalacji</w:t>
      </w:r>
      <w:proofErr w:type="spellEnd"/>
      <w:r>
        <w:t xml:space="preserve"> w oparciu o nośniki optyczne lub wydzieloną partycję dysku HDD spełniający</w:t>
      </w:r>
    </w:p>
    <w:p w:rsidR="00125D6A" w:rsidRDefault="00125D6A" w:rsidP="00125D6A">
      <w:pPr>
        <w:spacing w:after="0" w:line="240" w:lineRule="auto"/>
      </w:pPr>
      <w:r>
        <w:t>poniższe warunki: możliwość zdalnej konfiguracji, aktualizacji i administrowania oraz zdolność do</w:t>
      </w:r>
    </w:p>
    <w:p w:rsidR="00125D6A" w:rsidRDefault="00125D6A" w:rsidP="00125D6A">
      <w:pPr>
        <w:spacing w:after="0" w:line="240" w:lineRule="auto"/>
      </w:pPr>
      <w:r>
        <w:t>zdalnego zarządzania kontami i profilami; możliwość uwierzytelniania użytkowników z usługą</w:t>
      </w:r>
    </w:p>
    <w:p w:rsidR="00125D6A" w:rsidRDefault="00125D6A" w:rsidP="00125D6A">
      <w:pPr>
        <w:spacing w:after="0" w:line="240" w:lineRule="auto"/>
      </w:pPr>
      <w:r>
        <w:t>katalogową Active Directory wdrożoną u zamawiającego; musi współpracować z programami:</w:t>
      </w:r>
    </w:p>
    <w:p w:rsidR="00125D6A" w:rsidRDefault="00125D6A" w:rsidP="00125D6A">
      <w:pPr>
        <w:spacing w:after="0" w:line="240" w:lineRule="auto"/>
      </w:pP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>, ALEPH, Płatnik firmy Asseco Poland, System Informacji</w:t>
      </w:r>
    </w:p>
    <w:p w:rsidR="00125D6A" w:rsidRDefault="00125D6A" w:rsidP="00125D6A">
      <w:pPr>
        <w:spacing w:after="0" w:line="240" w:lineRule="auto"/>
      </w:pPr>
      <w:r>
        <w:t xml:space="preserve">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</w:t>
      </w:r>
    </w:p>
    <w:p w:rsidR="00125D6A" w:rsidRDefault="00125D6A" w:rsidP="00125D6A">
      <w:pPr>
        <w:spacing w:after="0" w:line="240" w:lineRule="auto"/>
      </w:pPr>
      <w:r>
        <w:t>zaoferowania systemu równoważnego do systemu Windows oferent winien skonfigurować każdy z</w:t>
      </w:r>
    </w:p>
    <w:p w:rsidR="00125D6A" w:rsidRDefault="00125D6A" w:rsidP="00125D6A">
      <w:pPr>
        <w:spacing w:after="0" w:line="240" w:lineRule="auto"/>
      </w:pPr>
      <w:r>
        <w:t>komputerów do pracy z wszystkimi wyżej wymienionymi programami oraz w okresie gwarancji</w:t>
      </w:r>
    </w:p>
    <w:p w:rsidR="00125D6A" w:rsidRDefault="00125D6A" w:rsidP="00125D6A">
      <w:pPr>
        <w:spacing w:after="0" w:line="240" w:lineRule="auto"/>
      </w:pPr>
      <w:r>
        <w:t>zapewnić wsparcie przy konfiguracji w przypadku aktualizacji wszystkich wyżej wymienionych</w:t>
      </w:r>
    </w:p>
    <w:p w:rsidR="00573273" w:rsidRDefault="00125D6A" w:rsidP="00573273">
      <w:pPr>
        <w:spacing w:after="0" w:line="240" w:lineRule="auto"/>
      </w:pPr>
      <w:r>
        <w:t>programów.</w:t>
      </w:r>
    </w:p>
    <w:p w:rsidR="00573273" w:rsidRDefault="00573273" w:rsidP="00573273">
      <w:pPr>
        <w:spacing w:after="0" w:line="240" w:lineRule="auto"/>
      </w:pP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Część 2 </w:t>
      </w: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9B06A0" w:rsidRPr="00573273" w:rsidRDefault="00573273" w:rsidP="00573273">
      <w:pPr>
        <w:spacing w:after="0" w:line="240" w:lineRule="auto"/>
      </w:pPr>
      <w:r>
        <w:rPr>
          <w:rFonts w:ascii="Arial" w:hAnsi="Arial" w:cs="Arial"/>
          <w:b/>
          <w:color w:val="FF0000"/>
          <w:sz w:val="24"/>
        </w:rPr>
        <w:t>Z</w:t>
      </w:r>
      <w:r w:rsidR="009B06A0"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Wydziału Prawa i Nauk Społecznych UJK  ZBPZ/2021/00647</w:t>
      </w:r>
    </w:p>
    <w:p w:rsidR="009B06A0" w:rsidRDefault="009B06A0" w:rsidP="009B06A0">
      <w:pPr>
        <w:spacing w:after="0" w:line="240" w:lineRule="auto"/>
        <w:rPr>
          <w:b/>
        </w:rPr>
      </w:pPr>
    </w:p>
    <w:p w:rsidR="00573273" w:rsidRPr="00125D6A" w:rsidRDefault="00573273" w:rsidP="00573273">
      <w:pPr>
        <w:spacing w:after="0" w:line="240" w:lineRule="auto"/>
        <w:rPr>
          <w:b/>
        </w:rPr>
      </w:pPr>
      <w:r>
        <w:rPr>
          <w:b/>
        </w:rPr>
        <w:t xml:space="preserve">Laptop ekonomiczny 1 szt. </w:t>
      </w:r>
    </w:p>
    <w:p w:rsidR="00573273" w:rsidRDefault="00573273" w:rsidP="00573273">
      <w:pPr>
        <w:spacing w:after="0" w:line="240" w:lineRule="auto"/>
      </w:pPr>
      <w:r>
        <w:t xml:space="preserve">Procesor: wynik w teście </w:t>
      </w:r>
      <w:proofErr w:type="spellStart"/>
      <w:r>
        <w:t>PassMark</w:t>
      </w:r>
      <w:proofErr w:type="spellEnd"/>
      <w:r>
        <w:t xml:space="preserve"> CPU Mark min. 4000 pkt.</w:t>
      </w:r>
    </w:p>
    <w:p w:rsidR="00573273" w:rsidRDefault="00573273" w:rsidP="00573273">
      <w:pPr>
        <w:spacing w:after="0" w:line="240" w:lineRule="auto"/>
      </w:pPr>
      <w:r>
        <w:t>Ekran LCD: błyszczący o przekątnej 15.6 cali, nominalna rozdzielczość min. 1366 x 768 pikseli</w:t>
      </w:r>
    </w:p>
    <w:p w:rsidR="00573273" w:rsidRDefault="002E5D6D" w:rsidP="00573273">
      <w:pPr>
        <w:spacing w:after="0" w:line="240" w:lineRule="auto"/>
      </w:pPr>
      <w:r>
        <w:t>Pamięć RAM: min. 16</w:t>
      </w:r>
      <w:r w:rsidR="00573273">
        <w:t xml:space="preserve"> GB DDR4 (2133 MHz)</w:t>
      </w:r>
    </w:p>
    <w:p w:rsidR="00573273" w:rsidRDefault="00573273" w:rsidP="00573273">
      <w:pPr>
        <w:spacing w:after="0" w:line="240" w:lineRule="auto"/>
      </w:pPr>
      <w:r>
        <w:t>Dysk twardy: S</w:t>
      </w:r>
      <w:r w:rsidR="002E5D6D">
        <w:t>SD (</w:t>
      </w:r>
      <w:proofErr w:type="spellStart"/>
      <w:r w:rsidR="002E5D6D">
        <w:t>flash</w:t>
      </w:r>
      <w:proofErr w:type="spellEnd"/>
      <w:r w:rsidR="002E5D6D">
        <w:t>) o pojemności min. 480</w:t>
      </w:r>
      <w:r>
        <w:t xml:space="preserve"> GB</w:t>
      </w:r>
    </w:p>
    <w:p w:rsidR="00573273" w:rsidRDefault="00573273" w:rsidP="00573273">
      <w:pPr>
        <w:spacing w:after="0" w:line="240" w:lineRule="auto"/>
      </w:pPr>
      <w:r>
        <w:t>Karta graficzna: zintegrowana karta graficzna</w:t>
      </w:r>
    </w:p>
    <w:p w:rsidR="00573273" w:rsidRDefault="00573273" w:rsidP="00573273">
      <w:pPr>
        <w:spacing w:after="0" w:line="240" w:lineRule="auto"/>
      </w:pPr>
      <w:r>
        <w:t>Wyjścia karty graficznej: 1 x wyjście HDMI</w:t>
      </w:r>
    </w:p>
    <w:p w:rsidR="00573273" w:rsidRDefault="00573273" w:rsidP="00573273">
      <w:pPr>
        <w:spacing w:after="0" w:line="240" w:lineRule="auto"/>
      </w:pPr>
      <w:r>
        <w:t xml:space="preserve">Komunikacja: LAN 100 </w:t>
      </w:r>
      <w:proofErr w:type="spellStart"/>
      <w:r>
        <w:t>Mbps</w:t>
      </w:r>
      <w:proofErr w:type="spellEnd"/>
      <w:r>
        <w:t xml:space="preserve">, Bluetooth, </w:t>
      </w:r>
      <w:proofErr w:type="spellStart"/>
      <w:r>
        <w:t>WiFi</w:t>
      </w:r>
      <w:proofErr w:type="spellEnd"/>
      <w:r>
        <w:t xml:space="preserve"> IEEE 802.11ac Interfejsy: min. 3 x USB w tym min. 1 x</w:t>
      </w:r>
    </w:p>
    <w:p w:rsidR="00573273" w:rsidRDefault="00573273" w:rsidP="00573273">
      <w:pPr>
        <w:spacing w:after="0" w:line="240" w:lineRule="auto"/>
      </w:pPr>
      <w:r>
        <w:t>USB 3.0 Wbudowane wyposażenie/funkcjonalność: mikrofon, kamera, czytnik kart pamięci,</w:t>
      </w:r>
    </w:p>
    <w:p w:rsidR="00573273" w:rsidRDefault="00573273" w:rsidP="00573273">
      <w:pPr>
        <w:spacing w:after="0" w:line="240" w:lineRule="auto"/>
      </w:pPr>
      <w:r>
        <w:t>wyodrębniona klawiatura numeryczna, karta dźwiękowa</w:t>
      </w:r>
    </w:p>
    <w:p w:rsidR="00573273" w:rsidRDefault="00573273" w:rsidP="00573273">
      <w:pPr>
        <w:spacing w:after="0" w:line="240" w:lineRule="auto"/>
      </w:pPr>
      <w:r>
        <w:t>Zainstalowany system operacyjny: Windows 10 (64-bit) lub równoważny</w:t>
      </w:r>
    </w:p>
    <w:p w:rsidR="00573273" w:rsidRDefault="00573273" w:rsidP="00573273">
      <w:pPr>
        <w:spacing w:after="0" w:line="240" w:lineRule="auto"/>
      </w:pPr>
      <w:r>
        <w:t>Waga: maks. 2,5 kg</w:t>
      </w:r>
    </w:p>
    <w:p w:rsidR="00573273" w:rsidRDefault="00573273" w:rsidP="00573273">
      <w:pPr>
        <w:spacing w:after="0" w:line="240" w:lineRule="auto"/>
      </w:pPr>
      <w:r>
        <w:t>Gwarancja: min. 24 miesiące (gwarancja producenta)</w:t>
      </w:r>
    </w:p>
    <w:p w:rsidR="00573273" w:rsidRDefault="00573273" w:rsidP="00573273">
      <w:pPr>
        <w:spacing w:after="0" w:line="240" w:lineRule="auto"/>
      </w:pPr>
      <w:r>
        <w:lastRenderedPageBreak/>
        <w:t>Oprogramowanie:</w:t>
      </w:r>
    </w:p>
    <w:p w:rsidR="00573273" w:rsidRDefault="00573273" w:rsidP="00573273">
      <w:pPr>
        <w:spacing w:after="0" w:line="240" w:lineRule="auto"/>
      </w:pPr>
      <w:r>
        <w:t>1. Windows 10 PL 64 bit lub równoważne z możliwością odtworzenia systemu bez potrzeby</w:t>
      </w:r>
    </w:p>
    <w:p w:rsidR="00573273" w:rsidRDefault="00573273" w:rsidP="00573273">
      <w:pPr>
        <w:spacing w:after="0" w:line="240" w:lineRule="auto"/>
      </w:pPr>
      <w:r>
        <w:t xml:space="preserve">ponownej </w:t>
      </w:r>
      <w:proofErr w:type="spellStart"/>
      <w:r>
        <w:t>reinstalacji</w:t>
      </w:r>
      <w:proofErr w:type="spellEnd"/>
      <w:r>
        <w:t xml:space="preserve"> w oparciu o nośniki optyczne lub wydzieloną partycję dysku HDD spełniający</w:t>
      </w:r>
    </w:p>
    <w:p w:rsidR="00573273" w:rsidRDefault="00573273" w:rsidP="00573273">
      <w:pPr>
        <w:spacing w:after="0" w:line="240" w:lineRule="auto"/>
      </w:pPr>
      <w:r>
        <w:t>poniższe warunki: możliwość zdalnej konfiguracji, aktualizacji i administrowania oraz zdolność do</w:t>
      </w:r>
    </w:p>
    <w:p w:rsidR="00573273" w:rsidRDefault="00573273" w:rsidP="00573273">
      <w:pPr>
        <w:spacing w:after="0" w:line="240" w:lineRule="auto"/>
      </w:pPr>
      <w:r>
        <w:t>zdalnego zarządzania kontami i profilami; możliwość uwierzytelniania użytkowników z usługą</w:t>
      </w:r>
    </w:p>
    <w:p w:rsidR="00573273" w:rsidRDefault="00573273" w:rsidP="00573273">
      <w:pPr>
        <w:spacing w:after="0" w:line="240" w:lineRule="auto"/>
      </w:pPr>
      <w:r>
        <w:t>katalogową Active Directory wdrożoną u zamawiającego; musi współpracować z programami:</w:t>
      </w:r>
    </w:p>
    <w:p w:rsidR="00573273" w:rsidRDefault="00573273" w:rsidP="00573273">
      <w:pPr>
        <w:spacing w:after="0" w:line="240" w:lineRule="auto"/>
      </w:pP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>, ALEPH, Płatnik firmy Asseco Poland, System Informacji</w:t>
      </w:r>
    </w:p>
    <w:p w:rsidR="00573273" w:rsidRDefault="00573273" w:rsidP="00573273">
      <w:pPr>
        <w:spacing w:after="0" w:line="240" w:lineRule="auto"/>
      </w:pPr>
      <w:r>
        <w:t xml:space="preserve">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</w:t>
      </w:r>
    </w:p>
    <w:p w:rsidR="00573273" w:rsidRDefault="00573273" w:rsidP="00573273">
      <w:pPr>
        <w:spacing w:after="0" w:line="240" w:lineRule="auto"/>
      </w:pPr>
      <w:r>
        <w:t>zaoferowania systemu równoważnego do systemu Windows oferent winien skonfigurować każdy z</w:t>
      </w:r>
    </w:p>
    <w:p w:rsidR="00573273" w:rsidRDefault="00573273" w:rsidP="00573273">
      <w:pPr>
        <w:spacing w:after="0" w:line="240" w:lineRule="auto"/>
      </w:pPr>
      <w:r>
        <w:t>komputerów do pracy z wszystkimi wyżej wymienionymi programami oraz w okresie gwarancji</w:t>
      </w:r>
    </w:p>
    <w:p w:rsidR="00573273" w:rsidRDefault="00573273" w:rsidP="00573273">
      <w:pPr>
        <w:spacing w:after="0" w:line="240" w:lineRule="auto"/>
      </w:pPr>
      <w:r>
        <w:t>zapewnić wsparcie przy konfiguracji w przypadku aktualizacji wszystkich wyżej wymienionych</w:t>
      </w:r>
    </w:p>
    <w:p w:rsidR="00573273" w:rsidRDefault="00573273" w:rsidP="00573273">
      <w:pPr>
        <w:spacing w:after="0" w:line="240" w:lineRule="auto"/>
      </w:pPr>
      <w:r>
        <w:t>programów.</w:t>
      </w:r>
    </w:p>
    <w:p w:rsidR="00573273" w:rsidRDefault="00573273" w:rsidP="009B06A0">
      <w:pPr>
        <w:spacing w:after="0" w:line="240" w:lineRule="auto"/>
        <w:rPr>
          <w:b/>
        </w:rPr>
      </w:pPr>
    </w:p>
    <w:p w:rsidR="00573273" w:rsidRDefault="00573273" w:rsidP="009B06A0">
      <w:pPr>
        <w:spacing w:after="0" w:line="240" w:lineRule="auto"/>
        <w:rPr>
          <w:b/>
        </w:rPr>
      </w:pPr>
    </w:p>
    <w:p w:rsidR="00573273" w:rsidRDefault="00573273" w:rsidP="009B06A0">
      <w:pPr>
        <w:spacing w:after="0" w:line="240" w:lineRule="auto"/>
      </w:pP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Część 3</w:t>
      </w: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573273" w:rsidRPr="00573273" w:rsidRDefault="00573273" w:rsidP="00573273">
      <w:pPr>
        <w:spacing w:after="0" w:line="240" w:lineRule="auto"/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Biblioteki Uniwersyteckiej UJK  ZBPZ/2021/00700</w:t>
      </w:r>
    </w:p>
    <w:p w:rsidR="009B06A0" w:rsidRDefault="009B06A0" w:rsidP="009B06A0">
      <w:pPr>
        <w:spacing w:after="0" w:line="240" w:lineRule="auto"/>
      </w:pPr>
    </w:p>
    <w:p w:rsidR="00573273" w:rsidRDefault="00573273" w:rsidP="00573273">
      <w:pPr>
        <w:spacing w:after="160" w:line="259" w:lineRule="auto"/>
        <w:rPr>
          <w:rFonts w:eastAsia="Times New Roman"/>
          <w:b/>
          <w:bCs/>
        </w:rPr>
      </w:pPr>
      <w:r w:rsidRPr="00126137">
        <w:rPr>
          <w:rFonts w:eastAsia="Times New Roman"/>
          <w:b/>
          <w:bCs/>
        </w:rPr>
        <w:t xml:space="preserve">Drukarka </w:t>
      </w:r>
      <w:proofErr w:type="spellStart"/>
      <w:r w:rsidRPr="00126137">
        <w:rPr>
          <w:rFonts w:eastAsia="Times New Roman"/>
          <w:b/>
          <w:bCs/>
        </w:rPr>
        <w:t>termotransferowa</w:t>
      </w:r>
      <w:proofErr w:type="spellEnd"/>
      <w:r w:rsidRPr="00126137">
        <w:rPr>
          <w:rFonts w:eastAsia="Times New Roman"/>
          <w:b/>
          <w:bCs/>
        </w:rPr>
        <w:t xml:space="preserve"> do etykiet typu Zebra ZD420T</w:t>
      </w:r>
      <w:r>
        <w:rPr>
          <w:rFonts w:eastAsia="Times New Roman"/>
          <w:b/>
          <w:bCs/>
        </w:rPr>
        <w:t xml:space="preserve"> – 1 szt.</w:t>
      </w:r>
    </w:p>
    <w:p w:rsidR="00573273" w:rsidRPr="00126137" w:rsidRDefault="00573273" w:rsidP="00573273">
      <w:pPr>
        <w:spacing w:after="160" w:line="259" w:lineRule="auto"/>
        <w:rPr>
          <w:rFonts w:eastAsia="Times New Roman"/>
        </w:rPr>
      </w:pPr>
      <w:r w:rsidRPr="00126137">
        <w:rPr>
          <w:rFonts w:eastAsia="Times New Roman"/>
          <w:b/>
          <w:bCs/>
        </w:rPr>
        <w:t xml:space="preserve"> (USB, 300 </w:t>
      </w:r>
      <w:proofErr w:type="spellStart"/>
      <w:r w:rsidRPr="00126137">
        <w:rPr>
          <w:rFonts w:eastAsia="Times New Roman"/>
          <w:b/>
          <w:bCs/>
        </w:rPr>
        <w:t>dpi</w:t>
      </w:r>
      <w:proofErr w:type="spellEnd"/>
      <w:r w:rsidRPr="00126137">
        <w:rPr>
          <w:rFonts w:eastAsia="Times New Roman"/>
          <w:b/>
          <w:bCs/>
        </w:rPr>
        <w:t>, na rolce) wraz z oprogramowaniem lub równoważne – 1 sztuka</w:t>
      </w:r>
      <w:r w:rsidRPr="00126137">
        <w:rPr>
          <w:rFonts w:eastAsia="Times New Roman"/>
          <w:b/>
          <w:bCs/>
        </w:rPr>
        <w:br/>
      </w:r>
      <w:r w:rsidRPr="00126137">
        <w:rPr>
          <w:rFonts w:eastAsia="Times New Roman"/>
        </w:rPr>
        <w:t xml:space="preserve">Pamięć: Flash 512MB, RAM 256MB. Interfejs: USB 2.0. Druk </w:t>
      </w:r>
      <w:proofErr w:type="spellStart"/>
      <w:r w:rsidRPr="00126137">
        <w:rPr>
          <w:rFonts w:eastAsia="Times New Roman"/>
        </w:rPr>
        <w:t>termotransferowy</w:t>
      </w:r>
      <w:proofErr w:type="spellEnd"/>
      <w:r w:rsidRPr="00126137">
        <w:rPr>
          <w:rFonts w:eastAsia="Times New Roman"/>
        </w:rPr>
        <w:t xml:space="preserve">. Taśma </w:t>
      </w:r>
      <w:proofErr w:type="spellStart"/>
      <w:r w:rsidRPr="00126137">
        <w:rPr>
          <w:rFonts w:eastAsia="Times New Roman"/>
        </w:rPr>
        <w:t>termotransferowa</w:t>
      </w:r>
      <w:proofErr w:type="spellEnd"/>
      <w:r w:rsidRPr="00126137">
        <w:rPr>
          <w:rFonts w:eastAsia="Times New Roman"/>
        </w:rPr>
        <w:t xml:space="preserve"> na rolce. Rozdzielczość druku 300 </w:t>
      </w:r>
      <w:proofErr w:type="spellStart"/>
      <w:r w:rsidRPr="00126137">
        <w:rPr>
          <w:rFonts w:eastAsia="Times New Roman"/>
        </w:rPr>
        <w:t>dpi</w:t>
      </w:r>
      <w:proofErr w:type="spellEnd"/>
      <w:r w:rsidRPr="00126137">
        <w:rPr>
          <w:rFonts w:eastAsia="Times New Roman"/>
        </w:rPr>
        <w:t xml:space="preserve">. Prędkość druku min. 100mm/s. Maksymalna szerokość druku min. 103mm. Maksymalna długość druku min. 990 mm. Języki programowania:  ZPL, EPL. Obsługiwane kody: </w:t>
      </w:r>
      <w:proofErr w:type="spellStart"/>
      <w:r w:rsidRPr="00126137">
        <w:rPr>
          <w:rFonts w:eastAsia="Times New Roman"/>
        </w:rPr>
        <w:t>Code</w:t>
      </w:r>
      <w:proofErr w:type="spellEnd"/>
      <w:r w:rsidRPr="00126137">
        <w:rPr>
          <w:rFonts w:eastAsia="Times New Roman"/>
        </w:rPr>
        <w:t xml:space="preserve"> 11, </w:t>
      </w:r>
      <w:proofErr w:type="spellStart"/>
      <w:r w:rsidRPr="00126137">
        <w:rPr>
          <w:rFonts w:eastAsia="Times New Roman"/>
        </w:rPr>
        <w:t>Code</w:t>
      </w:r>
      <w:proofErr w:type="spellEnd"/>
      <w:r w:rsidRPr="00126137">
        <w:rPr>
          <w:rFonts w:eastAsia="Times New Roman"/>
        </w:rPr>
        <w:t xml:space="preserve"> 39, </w:t>
      </w:r>
      <w:proofErr w:type="spellStart"/>
      <w:r w:rsidRPr="00126137">
        <w:rPr>
          <w:rFonts w:eastAsia="Times New Roman"/>
        </w:rPr>
        <w:t>Code</w:t>
      </w:r>
      <w:proofErr w:type="spellEnd"/>
      <w:r w:rsidRPr="00126137">
        <w:rPr>
          <w:rFonts w:eastAsia="Times New Roman"/>
        </w:rPr>
        <w:t xml:space="preserve"> 93, </w:t>
      </w:r>
      <w:proofErr w:type="spellStart"/>
      <w:r w:rsidRPr="00126137">
        <w:rPr>
          <w:rFonts w:eastAsia="Times New Roman"/>
        </w:rPr>
        <w:t>Code</w:t>
      </w:r>
      <w:proofErr w:type="spellEnd"/>
      <w:r w:rsidRPr="00126137">
        <w:rPr>
          <w:rFonts w:eastAsia="Times New Roman"/>
        </w:rPr>
        <w:t xml:space="preserve"> 128, </w:t>
      </w:r>
      <w:proofErr w:type="spellStart"/>
      <w:r w:rsidRPr="00126137">
        <w:rPr>
          <w:rFonts w:eastAsia="Times New Roman"/>
        </w:rPr>
        <w:t>Codabar</w:t>
      </w:r>
      <w:proofErr w:type="spellEnd"/>
      <w:r w:rsidRPr="00126137">
        <w:rPr>
          <w:rFonts w:eastAsia="Times New Roman"/>
        </w:rPr>
        <w:t xml:space="preserve">, UPC-A, UPC-E, EAN-8, EAN-13, </w:t>
      </w:r>
      <w:proofErr w:type="spellStart"/>
      <w:r w:rsidRPr="00126137">
        <w:rPr>
          <w:rFonts w:eastAsia="Times New Roman"/>
        </w:rPr>
        <w:t>Plessey</w:t>
      </w:r>
      <w:proofErr w:type="spellEnd"/>
      <w:r w:rsidRPr="00126137">
        <w:rPr>
          <w:rFonts w:eastAsia="Times New Roman"/>
        </w:rPr>
        <w:t xml:space="preserve">, </w:t>
      </w:r>
      <w:proofErr w:type="spellStart"/>
      <w:r w:rsidRPr="00126137">
        <w:rPr>
          <w:rFonts w:eastAsia="Times New Roman"/>
        </w:rPr>
        <w:t>Postnet</w:t>
      </w:r>
      <w:proofErr w:type="spellEnd"/>
      <w:r w:rsidRPr="00126137">
        <w:rPr>
          <w:rFonts w:eastAsia="Times New Roman"/>
        </w:rPr>
        <w:t xml:space="preserve">, QR </w:t>
      </w:r>
      <w:proofErr w:type="spellStart"/>
      <w:r w:rsidRPr="00126137">
        <w:rPr>
          <w:rFonts w:eastAsia="Times New Roman"/>
        </w:rPr>
        <w:t>Code</w:t>
      </w:r>
      <w:proofErr w:type="spellEnd"/>
      <w:r w:rsidRPr="00126137">
        <w:rPr>
          <w:rFonts w:eastAsia="Times New Roman"/>
        </w:rPr>
        <w:t>, PDF-417.</w:t>
      </w:r>
      <w:r w:rsidRPr="00126137">
        <w:rPr>
          <w:rFonts w:eastAsia="Times New Roman"/>
        </w:rPr>
        <w:br/>
      </w:r>
      <w:r w:rsidRPr="00126137">
        <w:rPr>
          <w:rFonts w:eastAsia="Times New Roman"/>
          <w:u w:val="single"/>
        </w:rPr>
        <w:t>Oprogramowanie</w:t>
      </w:r>
      <w:r w:rsidRPr="00126137">
        <w:rPr>
          <w:rFonts w:eastAsia="Times New Roman"/>
        </w:rPr>
        <w:t>: dedykowane oprogramowanie producenta drukarki do projektowania i wydruku etykiet z funkcją zwiększania lub zmniejszania danych ciągu szeregowego o jeden z zastosowaniem licznika.</w:t>
      </w: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Część 4</w:t>
      </w: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Instytut Chemii  UJK  ZBPZ/2021/00741</w:t>
      </w:r>
    </w:p>
    <w:p w:rsidR="00573273" w:rsidRDefault="00573273" w:rsidP="00573273">
      <w:pPr>
        <w:spacing w:after="0" w:line="240" w:lineRule="auto"/>
      </w:pPr>
    </w:p>
    <w:p w:rsidR="00573273" w:rsidRPr="00573273" w:rsidRDefault="00573273" w:rsidP="00573273">
      <w:pPr>
        <w:spacing w:after="0" w:line="240" w:lineRule="auto"/>
        <w:rPr>
          <w:b/>
        </w:rPr>
      </w:pPr>
      <w:r w:rsidRPr="00573273">
        <w:rPr>
          <w:b/>
        </w:rPr>
        <w:t xml:space="preserve">Laptop zaawansowany- 1 szt. </w:t>
      </w:r>
    </w:p>
    <w:p w:rsidR="00573273" w:rsidRDefault="00573273" w:rsidP="00573273">
      <w:pPr>
        <w:spacing w:after="0" w:line="240" w:lineRule="auto"/>
      </w:pPr>
      <w:r>
        <w:t xml:space="preserve">Procesor: wynik w teście </w:t>
      </w:r>
      <w:proofErr w:type="spellStart"/>
      <w:r>
        <w:t>PassMark</w:t>
      </w:r>
      <w:proofErr w:type="spellEnd"/>
      <w:r>
        <w:t xml:space="preserve"> CPU Mark min. 8100 pkt.</w:t>
      </w:r>
    </w:p>
    <w:p w:rsidR="00573273" w:rsidRDefault="00573273" w:rsidP="00573273">
      <w:pPr>
        <w:spacing w:after="0" w:line="240" w:lineRule="auto"/>
      </w:pPr>
      <w:r>
        <w:t>Ekran LCD: przekątnej 15.6 cali, nominalna rozdzielczość min. 1920 x 1080 pikseli,</w:t>
      </w:r>
    </w:p>
    <w:p w:rsidR="00573273" w:rsidRDefault="00573273" w:rsidP="00573273">
      <w:pPr>
        <w:spacing w:after="0" w:line="240" w:lineRule="auto"/>
      </w:pPr>
      <w:r>
        <w:t>Pamięć RAM: min. 16 GB DDR4 (2400 MHz)</w:t>
      </w:r>
    </w:p>
    <w:p w:rsidR="00573273" w:rsidRDefault="00573273" w:rsidP="00573273">
      <w:pPr>
        <w:spacing w:after="0" w:line="240" w:lineRule="auto"/>
      </w:pPr>
      <w:r>
        <w:t>Dysk twardy: SSD (</w:t>
      </w:r>
      <w:proofErr w:type="spellStart"/>
      <w:r>
        <w:t>flash</w:t>
      </w:r>
      <w:proofErr w:type="spellEnd"/>
      <w:r>
        <w:t>) o pojemności min. 480 GB</w:t>
      </w:r>
    </w:p>
    <w:p w:rsidR="00573273" w:rsidRDefault="00573273" w:rsidP="00573273">
      <w:pPr>
        <w:spacing w:after="0" w:line="240" w:lineRule="auto"/>
      </w:pPr>
      <w:r>
        <w:t>Karta graficzna: zintegrowana karta graficzna</w:t>
      </w:r>
    </w:p>
    <w:p w:rsidR="00573273" w:rsidRDefault="00573273" w:rsidP="00573273">
      <w:pPr>
        <w:spacing w:after="0" w:line="240" w:lineRule="auto"/>
      </w:pPr>
      <w:r>
        <w:t>Wyjścia karty graficznej: 1 x wyjście HDMI</w:t>
      </w:r>
    </w:p>
    <w:p w:rsidR="00573273" w:rsidRDefault="00573273" w:rsidP="00573273">
      <w:pPr>
        <w:spacing w:after="0" w:line="240" w:lineRule="auto"/>
      </w:pPr>
      <w:r>
        <w:t>Karta dźwiękowa: stereo</w:t>
      </w:r>
    </w:p>
    <w:p w:rsidR="00573273" w:rsidRDefault="00573273" w:rsidP="00573273">
      <w:pPr>
        <w:spacing w:after="0" w:line="240" w:lineRule="auto"/>
      </w:pPr>
      <w:r>
        <w:t xml:space="preserve">Komunikacja: LAN 1 </w:t>
      </w:r>
      <w:proofErr w:type="spellStart"/>
      <w:r>
        <w:t>Gbps</w:t>
      </w:r>
      <w:proofErr w:type="spellEnd"/>
      <w:r>
        <w:t xml:space="preserve">, Bluetooth, </w:t>
      </w:r>
      <w:proofErr w:type="spellStart"/>
      <w:r>
        <w:t>WiFi</w:t>
      </w:r>
      <w:proofErr w:type="spellEnd"/>
      <w:r>
        <w:t xml:space="preserve"> IEEE 802.11b/g/n/</w:t>
      </w:r>
      <w:proofErr w:type="spellStart"/>
      <w:r>
        <w:t>ac</w:t>
      </w:r>
      <w:proofErr w:type="spellEnd"/>
      <w:r>
        <w:t xml:space="preserve"> , 1 x USB 3.1 typ C, 2 x USB 3.0</w:t>
      </w:r>
    </w:p>
    <w:p w:rsidR="00573273" w:rsidRDefault="00573273" w:rsidP="00573273">
      <w:pPr>
        <w:spacing w:after="0" w:line="240" w:lineRule="auto"/>
      </w:pPr>
      <w:r>
        <w:t>Wbudowane wyposażenie/funkcjonalność: mikrofon, kamera, czytnik kart pamięci, wyodrębniona</w:t>
      </w:r>
    </w:p>
    <w:p w:rsidR="00573273" w:rsidRDefault="00573273" w:rsidP="00573273">
      <w:pPr>
        <w:spacing w:after="0" w:line="240" w:lineRule="auto"/>
      </w:pPr>
      <w:r>
        <w:t>klawiatura numeryczna</w:t>
      </w:r>
    </w:p>
    <w:p w:rsidR="00573273" w:rsidRDefault="00573273" w:rsidP="00573273">
      <w:pPr>
        <w:spacing w:after="0" w:line="240" w:lineRule="auto"/>
      </w:pPr>
      <w:r>
        <w:t>Zainstalowany system operacyjny: Windows 10 (64-bit) lub równoważny</w:t>
      </w:r>
    </w:p>
    <w:p w:rsidR="00573273" w:rsidRDefault="00573273" w:rsidP="00573273">
      <w:pPr>
        <w:spacing w:after="0" w:line="240" w:lineRule="auto"/>
      </w:pPr>
      <w:r>
        <w:t>Waga: maks. 2.2 kg</w:t>
      </w:r>
    </w:p>
    <w:p w:rsidR="00573273" w:rsidRDefault="00573273" w:rsidP="00573273">
      <w:pPr>
        <w:spacing w:after="0" w:line="240" w:lineRule="auto"/>
      </w:pPr>
      <w:r>
        <w:t>Gwarancja: min. 24 miesiące (gwarancja producenta)</w:t>
      </w:r>
    </w:p>
    <w:p w:rsidR="00573273" w:rsidRDefault="00573273" w:rsidP="00573273">
      <w:pPr>
        <w:spacing w:after="0" w:line="240" w:lineRule="auto"/>
      </w:pPr>
      <w:r>
        <w:t>Oprogramowanie:</w:t>
      </w:r>
    </w:p>
    <w:p w:rsidR="00573273" w:rsidRDefault="00573273" w:rsidP="00573273">
      <w:pPr>
        <w:spacing w:after="0" w:line="240" w:lineRule="auto"/>
      </w:pPr>
      <w:r>
        <w:lastRenderedPageBreak/>
        <w:t>1. Windows 10 PL 64 bit lub równoważne z możliwością odtworzenia systemu bez potrzeby</w:t>
      </w:r>
    </w:p>
    <w:p w:rsidR="00573273" w:rsidRDefault="00573273" w:rsidP="00573273">
      <w:pPr>
        <w:spacing w:after="0" w:line="240" w:lineRule="auto"/>
      </w:pPr>
      <w:r>
        <w:t xml:space="preserve">ponownej </w:t>
      </w:r>
      <w:proofErr w:type="spellStart"/>
      <w:r>
        <w:t>reinstalacji</w:t>
      </w:r>
      <w:proofErr w:type="spellEnd"/>
      <w:r>
        <w:t xml:space="preserve"> w oparciu o nośniki optyczne lub wydzieloną partycję dysku HDD spełniający</w:t>
      </w:r>
    </w:p>
    <w:p w:rsidR="00573273" w:rsidRDefault="00573273" w:rsidP="00573273">
      <w:pPr>
        <w:spacing w:after="0" w:line="240" w:lineRule="auto"/>
      </w:pPr>
      <w:r>
        <w:t>poniższe warunki: możliwość zdalnej konfiguracji, aktualizacji i administrowania oraz zdolność do</w:t>
      </w:r>
    </w:p>
    <w:p w:rsidR="00573273" w:rsidRDefault="00573273" w:rsidP="00573273">
      <w:pPr>
        <w:spacing w:after="0" w:line="240" w:lineRule="auto"/>
      </w:pPr>
      <w:r>
        <w:t>zdalnego zarządzania kontami i profilami; możliwość uwierzytelniania użytkowników z usługą</w:t>
      </w:r>
    </w:p>
    <w:p w:rsidR="00573273" w:rsidRDefault="00573273" w:rsidP="00573273">
      <w:pPr>
        <w:spacing w:after="0" w:line="240" w:lineRule="auto"/>
      </w:pPr>
      <w:r>
        <w:t>katalogową Active Directory wdrożoną u zamawiającego; musi współpracować z programami:</w:t>
      </w:r>
    </w:p>
    <w:p w:rsidR="00573273" w:rsidRDefault="00573273" w:rsidP="00573273">
      <w:pPr>
        <w:spacing w:after="0" w:line="240" w:lineRule="auto"/>
      </w:pP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>, ALEPH, Płatnik firmy Asseco Poland, System Informacji</w:t>
      </w:r>
    </w:p>
    <w:p w:rsidR="00573273" w:rsidRDefault="00573273" w:rsidP="00573273">
      <w:pPr>
        <w:spacing w:after="0" w:line="240" w:lineRule="auto"/>
      </w:pPr>
      <w:r>
        <w:t xml:space="preserve">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</w:t>
      </w:r>
    </w:p>
    <w:p w:rsidR="00573273" w:rsidRDefault="00573273" w:rsidP="00573273">
      <w:pPr>
        <w:spacing w:after="0" w:line="240" w:lineRule="auto"/>
      </w:pPr>
      <w:r>
        <w:t>zaoferowania systemu równoważnego do systemu Windows oferent winien skonfigurować każdy z</w:t>
      </w:r>
    </w:p>
    <w:p w:rsidR="00573273" w:rsidRDefault="00573273" w:rsidP="00573273">
      <w:pPr>
        <w:spacing w:after="0" w:line="240" w:lineRule="auto"/>
      </w:pPr>
      <w:r>
        <w:t>komputerów do pracy z wszystkimi wyżej wymienionymi programami oraz w okresie gwarancji</w:t>
      </w:r>
    </w:p>
    <w:p w:rsidR="00573273" w:rsidRDefault="00573273" w:rsidP="00573273">
      <w:pPr>
        <w:spacing w:after="0" w:line="240" w:lineRule="auto"/>
      </w:pPr>
      <w:r>
        <w:t>zapewnić wsparcie przy konfiguracji w przypadku aktualizacji wszystkich wyżej wymienionych</w:t>
      </w:r>
    </w:p>
    <w:p w:rsidR="00573273" w:rsidRDefault="00573273" w:rsidP="00573273">
      <w:pPr>
        <w:spacing w:after="0" w:line="240" w:lineRule="auto"/>
      </w:pPr>
      <w:r>
        <w:t>programów</w:t>
      </w:r>
    </w:p>
    <w:p w:rsidR="00573273" w:rsidRDefault="00573273" w:rsidP="00573273">
      <w:pPr>
        <w:spacing w:after="0" w:line="240" w:lineRule="auto"/>
      </w:pPr>
    </w:p>
    <w:p w:rsidR="00573273" w:rsidRDefault="00573273" w:rsidP="00573273">
      <w:pPr>
        <w:spacing w:after="0" w:line="240" w:lineRule="auto"/>
      </w:pP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Część 5</w:t>
      </w: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573273" w:rsidRDefault="00573273" w:rsidP="0057327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Wydziału Prawa i Nauk Społecznych  UJK  ZBPZ/2021/00628</w:t>
      </w:r>
    </w:p>
    <w:p w:rsidR="002E5D6D" w:rsidRPr="002E5D6D" w:rsidRDefault="002E5D6D" w:rsidP="002E5D6D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2E5D6D">
        <w:rPr>
          <w:rFonts w:ascii="Calibri" w:eastAsia="Calibri" w:hAnsi="Calibri" w:cs="Times New Roman"/>
          <w:b/>
          <w:bCs/>
        </w:rPr>
        <w:t>Urządzenie wielofunkcyjne laserowe kolorowe –1 sztuka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rozdzielczość druku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mono min. 600x600 </w:t>
      </w:r>
      <w:proofErr w:type="spellStart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dpi</w:t>
      </w:r>
      <w:proofErr w:type="spellEnd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rozdzielczość druku kolorowego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min. 600x600 </w:t>
      </w:r>
      <w:proofErr w:type="spellStart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dpi</w:t>
      </w:r>
      <w:proofErr w:type="spellEnd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szybkość drukowania mono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min, 18 stron A4/min,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szybkość drukowania w kolorze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min. 18 stron A4/min,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szybkość drukowania dwustronnego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min, 6 stron A4/min,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optyczna rozdzielczość skanowania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min. 1200x2400 </w:t>
      </w:r>
      <w:proofErr w:type="spellStart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dpi</w:t>
      </w:r>
      <w:proofErr w:type="spellEnd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rozszerzona rozdzielczość skanowania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min. 19200x19200 </w:t>
      </w:r>
      <w:proofErr w:type="spellStart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dpi</w:t>
      </w:r>
      <w:proofErr w:type="spellEnd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skanowanie do plików w formacie PDF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 (</w:t>
      </w:r>
      <w:proofErr w:type="spellStart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przeszukiwalny</w:t>
      </w:r>
      <w:proofErr w:type="spellEnd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),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skanowanie do e-maila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rozdzielczość kopiowania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600x600 </w:t>
      </w:r>
      <w:proofErr w:type="spellStart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dpi</w:t>
      </w:r>
      <w:proofErr w:type="spellEnd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, kopiowanie w kolorze,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szybkość kopiowania monochromatycznego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min. 18 kopii/min,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szybkość kopiowania w kolorze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 min. 18 kopii/min,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>obsługiwane rodzaje nośników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 xml:space="preserve">: papier zwykły, papier o niskiej gramaturze, papier o wysokiej gramaturze, papier makulaturowy, papier </w:t>
      </w:r>
      <w:proofErr w:type="spellStart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bond</w:t>
      </w:r>
      <w:proofErr w:type="spellEnd"/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, papier  błyszczący, etykiety, koperty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E5D6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Komunikacja: </w:t>
      </w:r>
      <w:r w:rsidRPr="002E5D6D">
        <w:rPr>
          <w:rFonts w:ascii="Open Sans" w:eastAsia="Times New Roman" w:hAnsi="Open Sans" w:cs="Open Sans"/>
          <w:sz w:val="20"/>
          <w:szCs w:val="20"/>
          <w:lang w:eastAsia="pl-PL"/>
        </w:rPr>
        <w:t>USB, Ethernet, drukowanie z chmury,</w:t>
      </w: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color w:val="2C2C2C"/>
          <w:sz w:val="17"/>
          <w:szCs w:val="17"/>
          <w:lang w:eastAsia="pl-PL"/>
        </w:rPr>
      </w:pPr>
    </w:p>
    <w:p w:rsidR="002E5D6D" w:rsidRPr="002E5D6D" w:rsidRDefault="002E5D6D" w:rsidP="002E5D6D">
      <w:pPr>
        <w:spacing w:after="0" w:line="240" w:lineRule="auto"/>
        <w:rPr>
          <w:rFonts w:ascii="Open Sans" w:eastAsia="Times New Roman" w:hAnsi="Open Sans" w:cs="Open Sans"/>
          <w:color w:val="2C2C2C"/>
          <w:sz w:val="17"/>
          <w:szCs w:val="17"/>
          <w:lang w:eastAsia="pl-PL"/>
        </w:rPr>
      </w:pPr>
    </w:p>
    <w:p w:rsidR="002E5D6D" w:rsidRDefault="002E5D6D" w:rsidP="002E5D6D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Część 6</w:t>
      </w:r>
    </w:p>
    <w:p w:rsidR="002E5D6D" w:rsidRDefault="002E5D6D" w:rsidP="002E5D6D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2E5D6D" w:rsidRDefault="002E5D6D" w:rsidP="002E5D6D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 xml:space="preserve">Collegium </w:t>
      </w:r>
      <w:proofErr w:type="spellStart"/>
      <w:r>
        <w:rPr>
          <w:rFonts w:ascii="Arial" w:hAnsi="Arial" w:cs="Arial"/>
          <w:b/>
          <w:color w:val="FF0000"/>
          <w:sz w:val="24"/>
        </w:rPr>
        <w:t>Medicum</w:t>
      </w:r>
      <w:proofErr w:type="spellEnd"/>
      <w:r>
        <w:rPr>
          <w:rFonts w:ascii="Arial" w:hAnsi="Arial" w:cs="Arial"/>
          <w:b/>
          <w:color w:val="FF0000"/>
          <w:sz w:val="24"/>
        </w:rPr>
        <w:t xml:space="preserve"> UJK  ZBPZ/2021/00407</w:t>
      </w: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36443E">
        <w:rPr>
          <w:rFonts w:ascii="Calibri" w:hAnsi="Calibri" w:cs="Times New Roman"/>
          <w:b/>
        </w:rPr>
        <w:t>Napęd Nagrywarka USB DVD-RW</w:t>
      </w:r>
      <w:r w:rsidRPr="0036443E">
        <w:rPr>
          <w:rFonts w:ascii="Calibri" w:hAnsi="Calibri" w:cs="Times New Roman"/>
        </w:rPr>
        <w:t xml:space="preserve"> – 1 </w:t>
      </w:r>
      <w:proofErr w:type="spellStart"/>
      <w:r w:rsidRPr="0036443E">
        <w:rPr>
          <w:rFonts w:ascii="Calibri" w:hAnsi="Calibri" w:cs="Times New Roman"/>
        </w:rPr>
        <w:t>szt</w:t>
      </w:r>
      <w:proofErr w:type="spellEnd"/>
      <w:r w:rsidRPr="0036443E">
        <w:rPr>
          <w:rFonts w:ascii="Calibri" w:hAnsi="Calibri" w:cs="Times New Roman"/>
        </w:rPr>
        <w:br/>
        <w:t>Typ napędu: zewnętrzny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Minimalna prędkość zapisu: CD-RW - 8x; CD-R - 24x; DVD±R - 8x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Minimalna prędkość odczytu: CD-ROM - 24x; DVD-ROM - 8x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Interfejs: USB 2.0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Pamięć podręczna: min. 2 MB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Kolor dominujący: czarny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  <w:iCs/>
          <w:szCs w:val="20"/>
        </w:rPr>
        <w:t>Gwarancja: min. 24 miesiące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36443E">
        <w:rPr>
          <w:rFonts w:ascii="Calibri" w:hAnsi="Calibri" w:cs="Times New Roman"/>
          <w:b/>
        </w:rPr>
        <w:t xml:space="preserve">Hub rozdzielacz USB 3.0 aktywny 1x4  - 2 </w:t>
      </w:r>
      <w:proofErr w:type="spellStart"/>
      <w:r w:rsidRPr="0036443E">
        <w:rPr>
          <w:rFonts w:ascii="Calibri" w:hAnsi="Calibri" w:cs="Times New Roman"/>
          <w:b/>
        </w:rPr>
        <w:t>szt</w:t>
      </w:r>
      <w:proofErr w:type="spellEnd"/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Typ: zewnętrzny, aktywny koncentrator USB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Liczba portów wyjściowych: min. 4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Liczba portów ładujących: min. 4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Interfejs: USB 3.0 (zgodność ze standardem USB 2.0)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lastRenderedPageBreak/>
        <w:t>Zasilanie: 12V/2A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Długość kabla USB: min. 80 cm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  <w:iCs/>
          <w:szCs w:val="20"/>
        </w:rPr>
        <w:t>Gwarancja: min. 24 miesiące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  <w:b/>
        </w:rPr>
      </w:pPr>
      <w:r w:rsidRPr="0036443E">
        <w:rPr>
          <w:rFonts w:ascii="Calibri" w:hAnsi="Calibri" w:cs="Times New Roman"/>
          <w:b/>
        </w:rPr>
        <w:t xml:space="preserve">Klawiatura komputerowa USB- 5 szt. 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Typ: klasyczna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Komunikacja: przewodowa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Interfejs: USB 2.0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Rodzaj przełącznika: membranowy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Długość kabla: min. 1,8 m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Kolor: czarny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Gwarancja: min. 24 miesiące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36443E">
        <w:rPr>
          <w:rFonts w:ascii="Calibri" w:hAnsi="Calibri" w:cs="Times New Roman"/>
          <w:b/>
        </w:rPr>
        <w:t xml:space="preserve">Mysz optyczna USB- 5 szt. 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Typ: klasyczna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Sensor: optyczny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Komunikacja: przewodowa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Interfejs: USB 2.0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Liczba przycisków: min. 3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Rolka przewijania: tak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Czułość: min. 800dpi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Długość kabla: min. 1,8 m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Kolor: czarny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Gwarancja: min. 24 miesiące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b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36443E">
        <w:rPr>
          <w:rFonts w:ascii="Calibri" w:hAnsi="Calibri" w:cs="Times New Roman"/>
          <w:b/>
        </w:rPr>
        <w:t xml:space="preserve">Dysk SSD 120GB- 6 szt. 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Rodzaj dysku: wewnętrzny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Typ: SSD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Interfejs: Serial ATA III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Format: 2.5 cala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Pojemność: 120 GB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Pamięć cache: min. 32 MB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Nominalny czas pracy: 1500000h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Maksymalna szybkość zapisu: 540 MB/s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Maksymalna szybkość odczytu: 560 MB/s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Gwarancja: min. 36 miesięcy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36443E">
        <w:rPr>
          <w:rFonts w:ascii="Calibri" w:hAnsi="Calibri" w:cs="Times New Roman"/>
          <w:b/>
        </w:rPr>
        <w:t xml:space="preserve">Switch gigabitowy 5-portowy przełącznik typu desktop- 4 szt. 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 xml:space="preserve">Typ: </w:t>
      </w:r>
      <w:proofErr w:type="spellStart"/>
      <w:r w:rsidRPr="002E5D6D">
        <w:rPr>
          <w:rFonts w:ascii="Calibri" w:hAnsi="Calibri" w:cs="Times New Roman"/>
        </w:rPr>
        <w:t>niezarządzalny</w:t>
      </w:r>
      <w:proofErr w:type="spellEnd"/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 xml:space="preserve">Liczba portów 1000 </w:t>
      </w:r>
      <w:proofErr w:type="spellStart"/>
      <w:r w:rsidRPr="002E5D6D">
        <w:rPr>
          <w:rFonts w:ascii="Calibri" w:hAnsi="Calibri" w:cs="Times New Roman"/>
        </w:rPr>
        <w:t>mbit</w:t>
      </w:r>
      <w:proofErr w:type="spellEnd"/>
      <w:r w:rsidRPr="002E5D6D">
        <w:rPr>
          <w:rFonts w:ascii="Calibri" w:hAnsi="Calibri" w:cs="Times New Roman"/>
        </w:rPr>
        <w:t>: 5 szt.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Obsługiwane protokoły: IEEE 802.3u, IEEE 802.3ab, IEEE 802.3x, IEEE 802.3i, IEEE 802.1p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Rozmiar tablicy adresów mac: 2000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 xml:space="preserve">Algorytm przełączania: </w:t>
      </w:r>
      <w:proofErr w:type="spellStart"/>
      <w:r w:rsidRPr="002E5D6D">
        <w:rPr>
          <w:rFonts w:ascii="Calibri" w:hAnsi="Calibri" w:cs="Times New Roman"/>
        </w:rPr>
        <w:t>store</w:t>
      </w:r>
      <w:proofErr w:type="spellEnd"/>
      <w:r w:rsidRPr="002E5D6D">
        <w:rPr>
          <w:rFonts w:ascii="Calibri" w:hAnsi="Calibri" w:cs="Times New Roman"/>
        </w:rPr>
        <w:t>-and-</w:t>
      </w:r>
      <w:proofErr w:type="spellStart"/>
      <w:r w:rsidRPr="002E5D6D">
        <w:rPr>
          <w:rFonts w:ascii="Calibri" w:hAnsi="Calibri" w:cs="Times New Roman"/>
        </w:rPr>
        <w:t>forward</w:t>
      </w:r>
      <w:proofErr w:type="spellEnd"/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 xml:space="preserve">Bufor pakietów: min. 1 </w:t>
      </w:r>
      <w:proofErr w:type="spellStart"/>
      <w:r w:rsidRPr="002E5D6D">
        <w:rPr>
          <w:rFonts w:ascii="Calibri" w:hAnsi="Calibri" w:cs="Times New Roman"/>
        </w:rPr>
        <w:t>Mb</w:t>
      </w:r>
      <w:proofErr w:type="spellEnd"/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>Zasilanie: zasilacz zewnętrzny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Gwarancja: min. 36 miesięcy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  <w:b/>
          <w:iCs/>
          <w:szCs w:val="20"/>
        </w:rPr>
      </w:pPr>
      <w:r w:rsidRPr="0036443E">
        <w:rPr>
          <w:rFonts w:ascii="Calibri" w:hAnsi="Calibri" w:cs="Times New Roman"/>
          <w:b/>
          <w:iCs/>
          <w:szCs w:val="20"/>
        </w:rPr>
        <w:t xml:space="preserve">Router bezprzewodowy dwupasmowy gigabitowy – 2 </w:t>
      </w:r>
      <w:proofErr w:type="spellStart"/>
      <w:r w:rsidRPr="0036443E">
        <w:rPr>
          <w:rFonts w:ascii="Calibri" w:hAnsi="Calibri" w:cs="Times New Roman"/>
          <w:b/>
          <w:iCs/>
          <w:szCs w:val="20"/>
        </w:rPr>
        <w:t>szt</w:t>
      </w:r>
      <w:proofErr w:type="spellEnd"/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 xml:space="preserve">Tryb pracy: </w:t>
      </w:r>
      <w:proofErr w:type="spellStart"/>
      <w:r w:rsidRPr="002E5D6D">
        <w:rPr>
          <w:rFonts w:ascii="Calibri" w:hAnsi="Calibri" w:cs="Times New Roman"/>
          <w:iCs/>
          <w:szCs w:val="20"/>
        </w:rPr>
        <w:t>access</w:t>
      </w:r>
      <w:proofErr w:type="spellEnd"/>
      <w:r w:rsidRPr="002E5D6D">
        <w:rPr>
          <w:rFonts w:ascii="Calibri" w:hAnsi="Calibri" w:cs="Times New Roman"/>
          <w:iCs/>
          <w:szCs w:val="20"/>
        </w:rPr>
        <w:t xml:space="preserve"> point, router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Rodzaj urządzenia: router bezprzewodowy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Rodzaje wejść/wyjść: RJ-45 10/100/1000 (LAN) - 4 szt., RJ-45 10/100/1000 (WAN) - 1 szt.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lastRenderedPageBreak/>
        <w:t>Obsługiwane standardy: Wi-Fi 5 (802.11 a/b/g/n/</w:t>
      </w:r>
      <w:proofErr w:type="spellStart"/>
      <w:r w:rsidRPr="002E5D6D">
        <w:rPr>
          <w:rFonts w:ascii="Calibri" w:hAnsi="Calibri" w:cs="Times New Roman"/>
          <w:iCs/>
          <w:szCs w:val="20"/>
        </w:rPr>
        <w:t>ac</w:t>
      </w:r>
      <w:proofErr w:type="spellEnd"/>
      <w:r w:rsidRPr="002E5D6D">
        <w:rPr>
          <w:rFonts w:ascii="Calibri" w:hAnsi="Calibri" w:cs="Times New Roman"/>
          <w:iCs/>
          <w:szCs w:val="20"/>
        </w:rPr>
        <w:t>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Częstotliwość pracy: 2.4 / 5 GHz (</w:t>
      </w:r>
      <w:proofErr w:type="spellStart"/>
      <w:r w:rsidRPr="002E5D6D">
        <w:rPr>
          <w:rFonts w:ascii="Calibri" w:hAnsi="Calibri" w:cs="Times New Roman"/>
          <w:iCs/>
          <w:szCs w:val="20"/>
        </w:rPr>
        <w:t>DualBand</w:t>
      </w:r>
      <w:proofErr w:type="spellEnd"/>
      <w:r w:rsidRPr="002E5D6D">
        <w:rPr>
          <w:rFonts w:ascii="Calibri" w:hAnsi="Calibri" w:cs="Times New Roman"/>
          <w:iCs/>
          <w:szCs w:val="20"/>
        </w:rPr>
        <w:t>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Antena: Zewnętrzna od 4 do 6 szt.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 xml:space="preserve">Maksymalna prędkość transmisji bezprzewodowej: 1200 </w:t>
      </w:r>
      <w:proofErr w:type="spellStart"/>
      <w:r w:rsidRPr="002E5D6D">
        <w:rPr>
          <w:rFonts w:ascii="Calibri" w:hAnsi="Calibri" w:cs="Times New Roman"/>
          <w:iCs/>
          <w:szCs w:val="20"/>
        </w:rPr>
        <w:t>Mb</w:t>
      </w:r>
      <w:proofErr w:type="spellEnd"/>
      <w:r w:rsidRPr="002E5D6D">
        <w:rPr>
          <w:rFonts w:ascii="Calibri" w:hAnsi="Calibri" w:cs="Times New Roman"/>
          <w:iCs/>
          <w:szCs w:val="20"/>
        </w:rPr>
        <w:t>/s (Wi-Fi)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Zabezpieczenia transmisji bezprzewodowej: 64/128-bit WEP, WPA, WPA2, WPA-PSK, WPA2-PSK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Zarządzanie i konfiguracja: strona WWW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Dodatkowe funkcje: obsługa IPv6, obsługa VPN pass-</w:t>
      </w:r>
      <w:proofErr w:type="spellStart"/>
      <w:r w:rsidRPr="002E5D6D">
        <w:rPr>
          <w:rFonts w:ascii="Calibri" w:hAnsi="Calibri" w:cs="Times New Roman"/>
          <w:iCs/>
          <w:szCs w:val="20"/>
        </w:rPr>
        <w:t>through</w:t>
      </w:r>
      <w:proofErr w:type="spellEnd"/>
      <w:r w:rsidRPr="002E5D6D">
        <w:rPr>
          <w:rFonts w:ascii="Calibri" w:hAnsi="Calibri" w:cs="Times New Roman"/>
          <w:iCs/>
          <w:szCs w:val="20"/>
        </w:rPr>
        <w:t>, serwer VPN, kontrola rodzicielska, DHCP, obsługa WPS, przycisk reset, przycisk on/off, włącznik/wyłącznik sieci Wi-Fi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 xml:space="preserve">Dodatkowe informacje: 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Kolor: czarny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Gwarancja: min. 36 miesięcy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b/>
          <w:bCs/>
        </w:rPr>
      </w:pP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  <w:iCs/>
          <w:szCs w:val="20"/>
        </w:rPr>
      </w:pPr>
      <w:r w:rsidRPr="0036443E">
        <w:rPr>
          <w:rFonts w:ascii="Calibri" w:hAnsi="Calibri" w:cs="Times New Roman"/>
          <w:b/>
          <w:bCs/>
          <w:iCs/>
          <w:szCs w:val="20"/>
        </w:rPr>
        <w:t>Karta micro SDXC 128gb</w:t>
      </w:r>
      <w:r w:rsidR="0036443E" w:rsidRPr="0036443E">
        <w:rPr>
          <w:rFonts w:ascii="Calibri" w:hAnsi="Calibri" w:cs="Times New Roman"/>
          <w:b/>
          <w:bCs/>
          <w:iCs/>
          <w:szCs w:val="20"/>
        </w:rPr>
        <w:t xml:space="preserve">- -2 szt. 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Pojemność: 128 GB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Szybkość zapisu: 10 MB/s (Class 10)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Szybkość odczytu: 80 MB/s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Zabezpieczenie: przełącznik blokady zapisu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Format zapisu danych: FAT 32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Gwarancja: min. 24 miesiące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  <w:b/>
          <w:bCs/>
          <w:iCs/>
          <w:szCs w:val="20"/>
        </w:rPr>
      </w:pPr>
      <w:r w:rsidRPr="0036443E">
        <w:rPr>
          <w:rFonts w:ascii="Calibri" w:hAnsi="Calibri" w:cs="Times New Roman"/>
          <w:b/>
          <w:bCs/>
          <w:iCs/>
          <w:szCs w:val="20"/>
        </w:rPr>
        <w:t>Tester zasilaczy komputerowych</w:t>
      </w:r>
      <w:r w:rsidR="0036443E" w:rsidRPr="0036443E">
        <w:rPr>
          <w:rFonts w:ascii="Calibri" w:hAnsi="Calibri" w:cs="Times New Roman"/>
          <w:b/>
          <w:bCs/>
          <w:iCs/>
          <w:szCs w:val="20"/>
        </w:rPr>
        <w:t>- 1 szt.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Testowane media: zasilanie zasilaczy komputerowych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Funkcje specjalne: kompatybilny ze źródłami zasilania dla płyt głównych ATX, BTX, ITX. Wszystkie napięcia zasilania muszą wyświetlać wartości do jednego miejsca po przecinku. Błędy powinny być sygnalizowane dźwiękiem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Złącza: CPU Dual 8pin,FDD 4pin,Molex,P4,PCI Express 6pin,SATA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Zasilanie : ATX 20pin,ATX 24pin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Akcesoria w zestawie: tester źródła zasilania, instrukcja obsługi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Pozostałe parametry:  testowane napięcia: +12V, -12V, +5V, +3.3V, stan gotowości -5V(SB), dobre zasilanie -12V(PG)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Kolor dominujący: Czarny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Gwarancja: min. 12 miesięcy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  <w:b/>
          <w:bCs/>
          <w:iCs/>
          <w:szCs w:val="20"/>
        </w:rPr>
      </w:pPr>
      <w:r w:rsidRPr="0036443E">
        <w:rPr>
          <w:rFonts w:ascii="Calibri" w:hAnsi="Calibri" w:cs="Times New Roman"/>
          <w:b/>
          <w:bCs/>
          <w:iCs/>
          <w:szCs w:val="20"/>
        </w:rPr>
        <w:t>Pamięć komputerowa RAM DDR3 8Gb 1600mhz</w:t>
      </w:r>
      <w:r w:rsidR="0036443E" w:rsidRPr="0036443E">
        <w:rPr>
          <w:rFonts w:ascii="Calibri" w:hAnsi="Calibri" w:cs="Times New Roman"/>
          <w:b/>
          <w:bCs/>
          <w:iCs/>
          <w:szCs w:val="20"/>
        </w:rPr>
        <w:t xml:space="preserve">- 3 szt. 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Rodzaj pamięci: DDR3 DIMM 240-pin (pamięć przeznaczona do komputera stacjonarnego)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Całkowita pojemność pamięci: 8 GB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Częstotliwość pracy: 1600 MHz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Ilość modułów: 1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Napięcie: 1.5 V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 xml:space="preserve">Opóźnienie - </w:t>
      </w:r>
      <w:proofErr w:type="spellStart"/>
      <w:r w:rsidRPr="002E5D6D">
        <w:rPr>
          <w:rFonts w:ascii="Calibri" w:hAnsi="Calibri" w:cs="Times New Roman"/>
          <w:iCs/>
          <w:szCs w:val="20"/>
        </w:rPr>
        <w:t>cycle</w:t>
      </w:r>
      <w:proofErr w:type="spellEnd"/>
      <w:r w:rsidRPr="002E5D6D">
        <w:rPr>
          <w:rFonts w:ascii="Calibri" w:hAnsi="Calibri" w:cs="Times New Roman"/>
          <w:iCs/>
          <w:szCs w:val="20"/>
        </w:rPr>
        <w:t xml:space="preserve"> </w:t>
      </w:r>
      <w:proofErr w:type="spellStart"/>
      <w:r w:rsidRPr="002E5D6D">
        <w:rPr>
          <w:rFonts w:ascii="Calibri" w:hAnsi="Calibri" w:cs="Times New Roman"/>
          <w:iCs/>
          <w:szCs w:val="20"/>
        </w:rPr>
        <w:t>latency</w:t>
      </w:r>
      <w:proofErr w:type="spellEnd"/>
      <w:r w:rsidRPr="002E5D6D">
        <w:rPr>
          <w:rFonts w:ascii="Calibri" w:hAnsi="Calibri" w:cs="Times New Roman"/>
          <w:iCs/>
          <w:szCs w:val="20"/>
        </w:rPr>
        <w:t>: 11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Przepustowość: 12800 MB/s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Standard: DDR3-1600 (PC3-12800)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Gwarancja: dożywotnia (gwarancja producenta)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Times New Roman"/>
          <w:bCs/>
        </w:rPr>
      </w:pPr>
      <w:r w:rsidRPr="0036443E">
        <w:rPr>
          <w:rFonts w:ascii="Calibri" w:hAnsi="Calibri" w:cs="Times New Roman"/>
          <w:b/>
          <w:bCs/>
        </w:rPr>
        <w:t>Pamięć serwerowa RAM DDR4 8GB 2400MHz</w:t>
      </w:r>
      <w:r w:rsidR="0036443E" w:rsidRPr="0036443E">
        <w:rPr>
          <w:rFonts w:ascii="Calibri" w:hAnsi="Calibri" w:cs="Times New Roman"/>
          <w:b/>
          <w:bCs/>
        </w:rPr>
        <w:t xml:space="preserve">- 1 szt. 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Rodzaj pamięci: DDR4 RDIMM 288-pin (pamięć przeznaczona do serwera)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Całkowita pojemność pamięci: 8 GB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Częstotliwość pracy: 2400 MHz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Ilość modułów: 1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Napięcie: 1.2 V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 xml:space="preserve">Opóźnienie - </w:t>
      </w:r>
      <w:proofErr w:type="spellStart"/>
      <w:r w:rsidRPr="002E5D6D">
        <w:rPr>
          <w:rFonts w:ascii="Calibri" w:hAnsi="Calibri" w:cs="Times New Roman"/>
          <w:iCs/>
          <w:szCs w:val="20"/>
        </w:rPr>
        <w:t>cycle</w:t>
      </w:r>
      <w:proofErr w:type="spellEnd"/>
      <w:r w:rsidRPr="002E5D6D">
        <w:rPr>
          <w:rFonts w:ascii="Calibri" w:hAnsi="Calibri" w:cs="Times New Roman"/>
          <w:iCs/>
          <w:szCs w:val="20"/>
        </w:rPr>
        <w:t xml:space="preserve"> </w:t>
      </w:r>
      <w:proofErr w:type="spellStart"/>
      <w:r w:rsidRPr="002E5D6D">
        <w:rPr>
          <w:rFonts w:ascii="Calibri" w:hAnsi="Calibri" w:cs="Times New Roman"/>
          <w:iCs/>
          <w:szCs w:val="20"/>
        </w:rPr>
        <w:t>latency</w:t>
      </w:r>
      <w:proofErr w:type="spellEnd"/>
      <w:r w:rsidRPr="002E5D6D">
        <w:rPr>
          <w:rFonts w:ascii="Calibri" w:hAnsi="Calibri" w:cs="Times New Roman"/>
          <w:iCs/>
          <w:szCs w:val="20"/>
        </w:rPr>
        <w:t>: 17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lastRenderedPageBreak/>
        <w:t>Przepustowość: 192000 MB/s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Standard: DDR4-2400 (PC4-192000)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>Gwarancja: dożywotnia (gwarancja producenta)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  <w:iCs/>
          <w:szCs w:val="20"/>
        </w:rPr>
      </w:pPr>
    </w:p>
    <w:p w:rsidR="002E5D6D" w:rsidRPr="0036443E" w:rsidRDefault="002E5D6D" w:rsidP="0036443E">
      <w:pPr>
        <w:pStyle w:val="Akapitzlist"/>
        <w:numPr>
          <w:ilvl w:val="0"/>
          <w:numId w:val="17"/>
        </w:numPr>
        <w:spacing w:after="0" w:line="240" w:lineRule="auto"/>
        <w:rPr>
          <w:rFonts w:cs="Times New Roman"/>
          <w:b/>
          <w:iCs/>
          <w:szCs w:val="20"/>
        </w:rPr>
      </w:pPr>
      <w:r w:rsidRPr="0036443E">
        <w:rPr>
          <w:rFonts w:cs="Times New Roman"/>
          <w:b/>
          <w:iCs/>
          <w:szCs w:val="20"/>
        </w:rPr>
        <w:t>Karta sieciowa Wi-Fi USB dwupasmowa</w:t>
      </w:r>
      <w:r w:rsidR="0036443E" w:rsidRPr="0036443E">
        <w:rPr>
          <w:rFonts w:cs="Times New Roman"/>
          <w:b/>
          <w:iCs/>
          <w:szCs w:val="20"/>
        </w:rPr>
        <w:t xml:space="preserve"> – 1 szt.</w:t>
      </w:r>
    </w:p>
    <w:p w:rsidR="002E5D6D" w:rsidRPr="002E5D6D" w:rsidRDefault="002E5D6D" w:rsidP="002E5D6D">
      <w:pPr>
        <w:spacing w:after="0" w:line="240" w:lineRule="auto"/>
        <w:rPr>
          <w:rFonts w:cs="Times New Roman"/>
          <w:iCs/>
          <w:szCs w:val="20"/>
        </w:rPr>
      </w:pPr>
      <w:r w:rsidRPr="002E5D6D">
        <w:rPr>
          <w:rFonts w:cs="Times New Roman"/>
          <w:iCs/>
          <w:szCs w:val="20"/>
        </w:rPr>
        <w:t>Rodzaj karty: zewnętrzna</w:t>
      </w:r>
    </w:p>
    <w:p w:rsidR="002E5D6D" w:rsidRPr="002E5D6D" w:rsidRDefault="002E5D6D" w:rsidP="002E5D6D">
      <w:pPr>
        <w:spacing w:after="0" w:line="240" w:lineRule="auto"/>
        <w:rPr>
          <w:rFonts w:cs="Times New Roman"/>
          <w:iCs/>
          <w:szCs w:val="20"/>
        </w:rPr>
      </w:pPr>
      <w:r w:rsidRPr="002E5D6D">
        <w:rPr>
          <w:rFonts w:cs="Times New Roman"/>
          <w:iCs/>
          <w:szCs w:val="20"/>
        </w:rPr>
        <w:t>Interfejs: USB 3.0</w:t>
      </w:r>
    </w:p>
    <w:p w:rsidR="002E5D6D" w:rsidRPr="002E5D6D" w:rsidRDefault="002E5D6D" w:rsidP="002E5D6D">
      <w:pPr>
        <w:spacing w:after="0" w:line="240" w:lineRule="auto"/>
        <w:rPr>
          <w:rFonts w:cs="Times New Roman"/>
          <w:iCs/>
          <w:szCs w:val="20"/>
        </w:rPr>
      </w:pPr>
      <w:r w:rsidRPr="002E5D6D">
        <w:rPr>
          <w:rFonts w:cs="Times New Roman"/>
          <w:iCs/>
          <w:szCs w:val="20"/>
        </w:rPr>
        <w:t>Antena: dwie zewnętrzne nieodkręcane anteny WIFI o zysku 6dBi</w:t>
      </w:r>
    </w:p>
    <w:p w:rsidR="002E5D6D" w:rsidRPr="002E5D6D" w:rsidRDefault="002E5D6D" w:rsidP="002E5D6D">
      <w:pPr>
        <w:spacing w:after="0" w:line="240" w:lineRule="auto"/>
        <w:rPr>
          <w:rFonts w:cs="Times New Roman"/>
          <w:iCs/>
          <w:szCs w:val="20"/>
        </w:rPr>
      </w:pPr>
      <w:r w:rsidRPr="002E5D6D">
        <w:rPr>
          <w:rFonts w:cs="Times New Roman"/>
          <w:iCs/>
          <w:szCs w:val="20"/>
        </w:rPr>
        <w:t>Standard pracy bezprzewodowej: 802.11ac (Wi-Fi 5), 802.11n (Wi-Fi 4), 802.11g, 802.11b, 802.11a</w:t>
      </w:r>
    </w:p>
    <w:p w:rsidR="002E5D6D" w:rsidRPr="002E5D6D" w:rsidRDefault="002E5D6D" w:rsidP="002E5D6D">
      <w:pPr>
        <w:spacing w:after="0" w:line="240" w:lineRule="auto"/>
        <w:rPr>
          <w:rFonts w:cs="Times New Roman"/>
          <w:iCs/>
          <w:szCs w:val="20"/>
          <w:lang w:val="en-US"/>
        </w:rPr>
      </w:pPr>
      <w:proofErr w:type="spellStart"/>
      <w:r w:rsidRPr="002E5D6D">
        <w:rPr>
          <w:rFonts w:cs="Times New Roman"/>
          <w:iCs/>
          <w:szCs w:val="20"/>
          <w:lang w:val="en-US"/>
        </w:rPr>
        <w:t>Pasmo</w:t>
      </w:r>
      <w:proofErr w:type="spellEnd"/>
      <w:r w:rsidRPr="002E5D6D">
        <w:rPr>
          <w:rFonts w:cs="Times New Roman"/>
          <w:iCs/>
          <w:szCs w:val="20"/>
          <w:lang w:val="en-US"/>
        </w:rPr>
        <w:t xml:space="preserve">: Dual Band 2.4GHz </w:t>
      </w:r>
      <w:proofErr w:type="spellStart"/>
      <w:r w:rsidRPr="002E5D6D">
        <w:rPr>
          <w:rFonts w:cs="Times New Roman"/>
          <w:iCs/>
          <w:szCs w:val="20"/>
          <w:lang w:val="en-US"/>
        </w:rPr>
        <w:t>lub</w:t>
      </w:r>
      <w:proofErr w:type="spellEnd"/>
      <w:r w:rsidRPr="002E5D6D">
        <w:rPr>
          <w:rFonts w:cs="Times New Roman"/>
          <w:iCs/>
          <w:szCs w:val="20"/>
          <w:lang w:val="en-US"/>
        </w:rPr>
        <w:t xml:space="preserve"> 5GHz</w:t>
      </w:r>
    </w:p>
    <w:p w:rsidR="002E5D6D" w:rsidRPr="002E5D6D" w:rsidRDefault="002E5D6D" w:rsidP="002E5D6D">
      <w:pPr>
        <w:spacing w:after="0" w:line="240" w:lineRule="auto"/>
        <w:rPr>
          <w:rFonts w:cs="Helvetica"/>
          <w:color w:val="222222"/>
          <w:sz w:val="21"/>
          <w:szCs w:val="21"/>
          <w:shd w:val="clear" w:color="auto" w:fill="FFFFFF"/>
        </w:rPr>
      </w:pPr>
      <w:r w:rsidRPr="002E5D6D">
        <w:rPr>
          <w:rFonts w:cs="Times New Roman"/>
          <w:iCs/>
          <w:szCs w:val="20"/>
        </w:rPr>
        <w:t xml:space="preserve">Maksymalna prędkość transmisji: </w:t>
      </w:r>
      <w:r w:rsidRPr="002E5D6D">
        <w:rPr>
          <w:rFonts w:cs="Helvetica"/>
          <w:color w:val="222222"/>
          <w:sz w:val="21"/>
          <w:szCs w:val="21"/>
          <w:shd w:val="clear" w:color="auto" w:fill="FFFFFF"/>
        </w:rPr>
        <w:t>do 867MBps w paśmie 5GHz lub do 400Mbps w 2.4GHz</w:t>
      </w:r>
    </w:p>
    <w:p w:rsidR="002E5D6D" w:rsidRPr="002E5D6D" w:rsidRDefault="002E5D6D" w:rsidP="002E5D6D">
      <w:pPr>
        <w:spacing w:after="0" w:line="240" w:lineRule="auto"/>
        <w:rPr>
          <w:rFonts w:cs="Times New Roman"/>
          <w:iCs/>
          <w:szCs w:val="20"/>
        </w:rPr>
      </w:pPr>
      <w:r w:rsidRPr="002E5D6D">
        <w:rPr>
          <w:rFonts w:ascii="Calibri" w:hAnsi="Calibri" w:cs="Times New Roman"/>
          <w:iCs/>
          <w:szCs w:val="20"/>
        </w:rPr>
        <w:t xml:space="preserve">Zabezpieczenia transmisji bezprzewodowej: </w:t>
      </w:r>
      <w:r w:rsidRPr="002E5D6D">
        <w:rPr>
          <w:rFonts w:cs="Times New Roman"/>
          <w:iCs/>
          <w:szCs w:val="20"/>
        </w:rPr>
        <w:t>64/128-bitowe szyfrowanie WEP, WPA, WPA-PSK/WPA2-PSK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</w:rPr>
        <w:t xml:space="preserve">Obsługa systemów operacyjnych: </w:t>
      </w:r>
      <w:proofErr w:type="spellStart"/>
      <w:r w:rsidRPr="002E5D6D">
        <w:rPr>
          <w:rFonts w:ascii="Calibri" w:hAnsi="Calibri" w:cs="Times New Roman"/>
        </w:rPr>
        <w:t>WinXP</w:t>
      </w:r>
      <w:proofErr w:type="spellEnd"/>
      <w:r w:rsidRPr="002E5D6D">
        <w:rPr>
          <w:rFonts w:ascii="Calibri" w:hAnsi="Calibri" w:cs="Times New Roman"/>
        </w:rPr>
        <w:t>/Vista/Win7/Win8/Win10</w:t>
      </w:r>
    </w:p>
    <w:p w:rsidR="002E5D6D" w:rsidRPr="002E5D6D" w:rsidRDefault="002E5D6D" w:rsidP="002E5D6D">
      <w:pPr>
        <w:spacing w:after="0" w:line="240" w:lineRule="auto"/>
        <w:rPr>
          <w:rFonts w:ascii="Calibri" w:hAnsi="Calibri" w:cs="Times New Roman"/>
        </w:rPr>
      </w:pPr>
      <w:r w:rsidRPr="002E5D6D">
        <w:rPr>
          <w:rFonts w:ascii="Calibri" w:hAnsi="Calibri" w:cs="Times New Roman"/>
          <w:iCs/>
          <w:szCs w:val="20"/>
        </w:rPr>
        <w:t>Gwarancja: min. 12 miesięcy</w:t>
      </w:r>
    </w:p>
    <w:p w:rsidR="0036443E" w:rsidRDefault="0036443E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36443E" w:rsidRDefault="0036443E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Część 7</w:t>
      </w:r>
    </w:p>
    <w:p w:rsidR="0036443E" w:rsidRDefault="0036443E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36443E" w:rsidRDefault="0036443E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Działu Nauki UJK  ZBPZ/2021/00978</w:t>
      </w:r>
    </w:p>
    <w:p w:rsidR="0036443E" w:rsidRPr="00125D6A" w:rsidRDefault="0036443E" w:rsidP="0036443E">
      <w:pPr>
        <w:spacing w:after="0" w:line="240" w:lineRule="auto"/>
        <w:rPr>
          <w:b/>
        </w:rPr>
      </w:pPr>
      <w:r>
        <w:rPr>
          <w:b/>
        </w:rPr>
        <w:t xml:space="preserve">Laptop ekonomiczny 1 szt. </w:t>
      </w:r>
    </w:p>
    <w:p w:rsidR="0036443E" w:rsidRDefault="0036443E" w:rsidP="0036443E">
      <w:pPr>
        <w:spacing w:after="0" w:line="240" w:lineRule="auto"/>
      </w:pPr>
      <w:r>
        <w:t xml:space="preserve">Procesor: wynik w teście </w:t>
      </w:r>
      <w:proofErr w:type="spellStart"/>
      <w:r>
        <w:t>PassMark</w:t>
      </w:r>
      <w:proofErr w:type="spellEnd"/>
      <w:r>
        <w:t xml:space="preserve"> CPU Mark min. 4000 pkt.</w:t>
      </w:r>
    </w:p>
    <w:p w:rsidR="0036443E" w:rsidRDefault="0036443E" w:rsidP="0036443E">
      <w:pPr>
        <w:spacing w:after="0" w:line="240" w:lineRule="auto"/>
      </w:pPr>
      <w:r>
        <w:t>Ekran LCD: błyszczący o przekątnej 15.6 cali, nominalna rozdzielczość min. 1366 x 768 pikseli</w:t>
      </w:r>
    </w:p>
    <w:p w:rsidR="0036443E" w:rsidRDefault="0036443E" w:rsidP="0036443E">
      <w:pPr>
        <w:spacing w:after="0" w:line="240" w:lineRule="auto"/>
      </w:pPr>
      <w:r>
        <w:t>Pamięć RAM: min. 8 GB DDR4 (2133 MHz)</w:t>
      </w:r>
    </w:p>
    <w:p w:rsidR="0036443E" w:rsidRDefault="0036443E" w:rsidP="0036443E">
      <w:pPr>
        <w:spacing w:after="0" w:line="240" w:lineRule="auto"/>
      </w:pPr>
      <w:r>
        <w:t>Dysk twardy: SSD (</w:t>
      </w:r>
      <w:proofErr w:type="spellStart"/>
      <w:r>
        <w:t>flash</w:t>
      </w:r>
      <w:proofErr w:type="spellEnd"/>
      <w:r>
        <w:t>) o pojemności min. 240 GB</w:t>
      </w:r>
    </w:p>
    <w:p w:rsidR="0036443E" w:rsidRDefault="0036443E" w:rsidP="0036443E">
      <w:pPr>
        <w:spacing w:after="0" w:line="240" w:lineRule="auto"/>
      </w:pPr>
      <w:r>
        <w:t>Karta graficzna: zintegrowana karta graficzna</w:t>
      </w:r>
    </w:p>
    <w:p w:rsidR="0036443E" w:rsidRDefault="0036443E" w:rsidP="0036443E">
      <w:pPr>
        <w:spacing w:after="0" w:line="240" w:lineRule="auto"/>
      </w:pPr>
      <w:r>
        <w:t>Wyjścia karty graficznej: 1 x wyjście HDMI</w:t>
      </w:r>
    </w:p>
    <w:p w:rsidR="0036443E" w:rsidRDefault="0036443E" w:rsidP="0036443E">
      <w:pPr>
        <w:spacing w:after="0" w:line="240" w:lineRule="auto"/>
      </w:pPr>
      <w:r>
        <w:t xml:space="preserve">Komunikacja: LAN 100 </w:t>
      </w:r>
      <w:proofErr w:type="spellStart"/>
      <w:r>
        <w:t>Mbps</w:t>
      </w:r>
      <w:proofErr w:type="spellEnd"/>
      <w:r>
        <w:t xml:space="preserve">, Bluetooth, </w:t>
      </w:r>
      <w:proofErr w:type="spellStart"/>
      <w:r>
        <w:t>WiFi</w:t>
      </w:r>
      <w:proofErr w:type="spellEnd"/>
      <w:r>
        <w:t xml:space="preserve"> IEEE 802.11ac Interfejsy: min. 3 x USB w tym min. 1 x</w:t>
      </w:r>
    </w:p>
    <w:p w:rsidR="0036443E" w:rsidRDefault="0036443E" w:rsidP="0036443E">
      <w:pPr>
        <w:spacing w:after="0" w:line="240" w:lineRule="auto"/>
      </w:pPr>
      <w:r>
        <w:t>USB 3.0 Wbudowane wyposażenie/funkcjonalność: mikrofon, kamera, czytnik kart pamięci,</w:t>
      </w:r>
    </w:p>
    <w:p w:rsidR="0036443E" w:rsidRDefault="0036443E" w:rsidP="0036443E">
      <w:pPr>
        <w:spacing w:after="0" w:line="240" w:lineRule="auto"/>
      </w:pPr>
      <w:r>
        <w:t>wyodrębniona klawiatura numeryczna, karta dźwiękowa</w:t>
      </w:r>
    </w:p>
    <w:p w:rsidR="0036443E" w:rsidRDefault="0036443E" w:rsidP="0036443E">
      <w:pPr>
        <w:spacing w:after="0" w:line="240" w:lineRule="auto"/>
      </w:pPr>
      <w:r>
        <w:t>Zainstalowany system operacyjny: Windows 10 (64-bit) lub równoważny</w:t>
      </w:r>
    </w:p>
    <w:p w:rsidR="0036443E" w:rsidRDefault="0036443E" w:rsidP="0036443E">
      <w:pPr>
        <w:spacing w:after="0" w:line="240" w:lineRule="auto"/>
      </w:pPr>
      <w:r>
        <w:t>Waga: maks. 2,5 kg</w:t>
      </w:r>
    </w:p>
    <w:p w:rsidR="0036443E" w:rsidRDefault="0036443E" w:rsidP="0036443E">
      <w:pPr>
        <w:spacing w:after="0" w:line="240" w:lineRule="auto"/>
      </w:pPr>
      <w:r>
        <w:t>Gwarancja: min. 24 miesiące (gwarancja producenta)</w:t>
      </w:r>
    </w:p>
    <w:p w:rsidR="0036443E" w:rsidRDefault="0036443E" w:rsidP="0036443E">
      <w:pPr>
        <w:spacing w:after="0" w:line="240" w:lineRule="auto"/>
      </w:pPr>
      <w:r>
        <w:t>Oprogramowanie:</w:t>
      </w:r>
    </w:p>
    <w:p w:rsidR="0036443E" w:rsidRDefault="0036443E" w:rsidP="0036443E">
      <w:pPr>
        <w:spacing w:after="0" w:line="240" w:lineRule="auto"/>
      </w:pPr>
      <w:r>
        <w:t>1. Windows 10 PL 64 bit lub równoważne z możliwością odtworzenia systemu bez potrzeby</w:t>
      </w:r>
    </w:p>
    <w:p w:rsidR="0036443E" w:rsidRDefault="0036443E" w:rsidP="0036443E">
      <w:pPr>
        <w:spacing w:after="0" w:line="240" w:lineRule="auto"/>
      </w:pPr>
      <w:r>
        <w:t xml:space="preserve">ponownej </w:t>
      </w:r>
      <w:proofErr w:type="spellStart"/>
      <w:r>
        <w:t>reinstalacji</w:t>
      </w:r>
      <w:proofErr w:type="spellEnd"/>
      <w:r>
        <w:t xml:space="preserve"> w oparciu o nośniki optyczne lub wydzieloną partycję dysku HDD spełniający</w:t>
      </w:r>
    </w:p>
    <w:p w:rsidR="0036443E" w:rsidRDefault="0036443E" w:rsidP="0036443E">
      <w:pPr>
        <w:spacing w:after="0" w:line="240" w:lineRule="auto"/>
      </w:pPr>
      <w:r>
        <w:t>poniższe warunki: możliwość zdalnej konfiguracji, aktualizacji i administrowania oraz zdolność do</w:t>
      </w:r>
    </w:p>
    <w:p w:rsidR="0036443E" w:rsidRDefault="0036443E" w:rsidP="0036443E">
      <w:pPr>
        <w:spacing w:after="0" w:line="240" w:lineRule="auto"/>
      </w:pPr>
      <w:r>
        <w:t>zdalnego zarządzania kontami i profilami; możliwość uwierzytelniania użytkowników z usługą</w:t>
      </w:r>
    </w:p>
    <w:p w:rsidR="0036443E" w:rsidRDefault="0036443E" w:rsidP="0036443E">
      <w:pPr>
        <w:spacing w:after="0" w:line="240" w:lineRule="auto"/>
      </w:pPr>
      <w:r>
        <w:t>katalogową Active Directory wdrożoną u zamawiającego; musi współpracować z programami:</w:t>
      </w:r>
    </w:p>
    <w:p w:rsidR="0036443E" w:rsidRDefault="0036443E" w:rsidP="0036443E">
      <w:pPr>
        <w:spacing w:after="0" w:line="240" w:lineRule="auto"/>
      </w:pP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>, ALEPH, Płatnik firmy Asseco Poland, System Informacji</w:t>
      </w:r>
    </w:p>
    <w:p w:rsidR="0036443E" w:rsidRDefault="0036443E" w:rsidP="0036443E">
      <w:pPr>
        <w:spacing w:after="0" w:line="240" w:lineRule="auto"/>
      </w:pPr>
      <w:r>
        <w:t xml:space="preserve">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</w:t>
      </w:r>
    </w:p>
    <w:p w:rsidR="0036443E" w:rsidRDefault="0036443E" w:rsidP="0036443E">
      <w:pPr>
        <w:spacing w:after="0" w:line="240" w:lineRule="auto"/>
      </w:pPr>
      <w:r>
        <w:t>zaoferowania systemu równoważnego do systemu Windows oferent winien skonfigurować każdy z</w:t>
      </w:r>
    </w:p>
    <w:p w:rsidR="0036443E" w:rsidRDefault="0036443E" w:rsidP="0036443E">
      <w:pPr>
        <w:spacing w:after="0" w:line="240" w:lineRule="auto"/>
      </w:pPr>
      <w:r>
        <w:t>komputerów do pracy z wszystkimi wyżej wymienionymi programami oraz w okresie gwarancji</w:t>
      </w:r>
    </w:p>
    <w:p w:rsidR="0036443E" w:rsidRDefault="0036443E" w:rsidP="0036443E">
      <w:pPr>
        <w:spacing w:after="0" w:line="240" w:lineRule="auto"/>
      </w:pPr>
      <w:r>
        <w:t>zapewnić wsparcie przy konfiguracji w przypadku aktualizacji wszystkich wyżej wymienionych</w:t>
      </w:r>
    </w:p>
    <w:p w:rsidR="0036443E" w:rsidRDefault="0036443E" w:rsidP="0036443E">
      <w:pPr>
        <w:spacing w:after="0" w:line="240" w:lineRule="auto"/>
      </w:pPr>
      <w:r>
        <w:t>programów.</w:t>
      </w:r>
    </w:p>
    <w:p w:rsidR="0036443E" w:rsidRDefault="0036443E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36443E" w:rsidRDefault="0036443E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9848F5" w:rsidRDefault="009848F5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9848F5" w:rsidRDefault="009848F5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9848F5" w:rsidRDefault="009848F5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9848F5" w:rsidRDefault="009848F5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9848F5" w:rsidRDefault="009848F5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36443E" w:rsidRDefault="0036443E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lastRenderedPageBreak/>
        <w:t>Część 8</w:t>
      </w:r>
    </w:p>
    <w:p w:rsidR="0036443E" w:rsidRDefault="0036443E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36443E" w:rsidRDefault="0036443E" w:rsidP="0036443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Działu Zabezpieczenia Informatycznego UJK  ZBPZ/2021/00726</w:t>
      </w:r>
    </w:p>
    <w:p w:rsidR="00573273" w:rsidRDefault="00573273" w:rsidP="00573273">
      <w:pPr>
        <w:spacing w:after="0" w:line="240" w:lineRule="auto"/>
      </w:pPr>
    </w:p>
    <w:p w:rsidR="00712C55" w:rsidRPr="00DD298A" w:rsidRDefault="0036443E" w:rsidP="00573273">
      <w:pPr>
        <w:spacing w:after="0" w:line="240" w:lineRule="auto"/>
        <w:rPr>
          <w:b/>
        </w:rPr>
      </w:pPr>
      <w:r w:rsidRPr="00DD298A">
        <w:rPr>
          <w:b/>
        </w:rPr>
        <w:t xml:space="preserve">Dysk twardy </w:t>
      </w:r>
      <w:r w:rsidR="00712C55" w:rsidRPr="00DD298A">
        <w:rPr>
          <w:b/>
        </w:rPr>
        <w:t xml:space="preserve"> 3,5 SATA 8 TB – 3 szt. </w:t>
      </w:r>
    </w:p>
    <w:p w:rsidR="00712C55" w:rsidRDefault="00712C55" w:rsidP="00712C55"/>
    <w:p w:rsidR="00712C55" w:rsidRDefault="00712C55" w:rsidP="00712C55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Część 9</w:t>
      </w:r>
    </w:p>
    <w:p w:rsidR="00712C55" w:rsidRDefault="00712C55" w:rsidP="00712C55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712C55" w:rsidRDefault="00712C55" w:rsidP="00712C55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Działu Zabezpieczenia Informatycznego UJK  ZBPZ/2021/00675</w:t>
      </w:r>
    </w:p>
    <w:p w:rsidR="0036443E" w:rsidRDefault="0036443E" w:rsidP="00712C55"/>
    <w:p w:rsidR="00712C55" w:rsidRPr="00712C55" w:rsidRDefault="00712C55" w:rsidP="00712C55">
      <w:pPr>
        <w:pStyle w:val="Akapitzlist"/>
        <w:numPr>
          <w:ilvl w:val="0"/>
          <w:numId w:val="1"/>
        </w:numPr>
        <w:rPr>
          <w:b/>
        </w:rPr>
      </w:pPr>
      <w:r w:rsidRPr="00712C55">
        <w:rPr>
          <w:b/>
        </w:rPr>
        <w:t>Dysk do komputera stacjonarnego  - 2 szt</w:t>
      </w:r>
      <w:r>
        <w:rPr>
          <w:b/>
        </w:rPr>
        <w:t xml:space="preserve">. </w:t>
      </w:r>
    </w:p>
    <w:p w:rsidR="00712C55" w:rsidRDefault="00712C55" w:rsidP="00712C55">
      <w:pPr>
        <w:pStyle w:val="Akapitzlist"/>
      </w:pPr>
      <w:r>
        <w:t>Pojemność min 2 TB</w:t>
      </w:r>
    </w:p>
    <w:p w:rsidR="00712C55" w:rsidRDefault="00712C55" w:rsidP="00712C55">
      <w:pPr>
        <w:pStyle w:val="Akapitzlist"/>
      </w:pPr>
      <w:r>
        <w:t>SATA III 6.0Gb/s</w:t>
      </w:r>
    </w:p>
    <w:p w:rsidR="00712C55" w:rsidRDefault="00712C55" w:rsidP="00712C55">
      <w:pPr>
        <w:pStyle w:val="Akapitzlist"/>
      </w:pPr>
      <w:r>
        <w:t xml:space="preserve">Prędkość obrotowa minimalna 7200 </w:t>
      </w:r>
      <w:proofErr w:type="spellStart"/>
      <w:r>
        <w:t>obr</w:t>
      </w:r>
      <w:proofErr w:type="spellEnd"/>
      <w:r>
        <w:t>./min.</w:t>
      </w:r>
    </w:p>
    <w:p w:rsidR="00712C55" w:rsidRDefault="00712C55" w:rsidP="00712C55">
      <w:pPr>
        <w:pStyle w:val="Akapitzlist"/>
      </w:pPr>
      <w:r>
        <w:t>Format 3,5 cala</w:t>
      </w:r>
    </w:p>
    <w:p w:rsidR="00712C55" w:rsidRDefault="00712C55" w:rsidP="00712C55">
      <w:pPr>
        <w:pStyle w:val="Akapitzlist"/>
      </w:pPr>
      <w:r>
        <w:t xml:space="preserve">Gwarancja min 24 </w:t>
      </w:r>
      <w:proofErr w:type="spellStart"/>
      <w:r>
        <w:t>msc</w:t>
      </w:r>
      <w:proofErr w:type="spellEnd"/>
    </w:p>
    <w:p w:rsidR="00712C55" w:rsidRDefault="00712C55" w:rsidP="00712C55">
      <w:pPr>
        <w:pStyle w:val="Akapitzlist"/>
      </w:pPr>
    </w:p>
    <w:p w:rsidR="00712C55" w:rsidRPr="00712C55" w:rsidRDefault="00712C55" w:rsidP="00712C55">
      <w:pPr>
        <w:pStyle w:val="Akapitzlist"/>
        <w:numPr>
          <w:ilvl w:val="0"/>
          <w:numId w:val="1"/>
        </w:numPr>
        <w:rPr>
          <w:b/>
        </w:rPr>
      </w:pPr>
      <w:r w:rsidRPr="00712C55">
        <w:rPr>
          <w:b/>
        </w:rPr>
        <w:t>Dysk do komputera przenośnego – 2 szt.</w:t>
      </w:r>
    </w:p>
    <w:p w:rsidR="00712C55" w:rsidRDefault="00712C55" w:rsidP="00712C55">
      <w:pPr>
        <w:pStyle w:val="Akapitzlist"/>
      </w:pPr>
      <w:r>
        <w:t>Typ SSD</w:t>
      </w:r>
    </w:p>
    <w:p w:rsidR="00712C55" w:rsidRDefault="00712C55" w:rsidP="00712C55">
      <w:pPr>
        <w:pStyle w:val="Akapitzlist"/>
      </w:pPr>
      <w:r>
        <w:t>Format 2,5 cala</w:t>
      </w:r>
    </w:p>
    <w:p w:rsidR="00712C55" w:rsidRDefault="00712C55" w:rsidP="00712C55">
      <w:pPr>
        <w:pStyle w:val="Akapitzlist"/>
      </w:pPr>
      <w:r>
        <w:t>Interfejs Serial ATA III</w:t>
      </w:r>
    </w:p>
    <w:p w:rsidR="00712C55" w:rsidRDefault="00712C55" w:rsidP="00712C55">
      <w:pPr>
        <w:pStyle w:val="Akapitzlist"/>
      </w:pPr>
      <w:r>
        <w:t>Pojemność 1000 GB</w:t>
      </w:r>
    </w:p>
    <w:p w:rsidR="00712C55" w:rsidRDefault="00712C55" w:rsidP="00712C55">
      <w:pPr>
        <w:pStyle w:val="Akapitzlist"/>
      </w:pPr>
      <w:r>
        <w:t>Szybkość zapisu 530  MB/s</w:t>
      </w:r>
    </w:p>
    <w:p w:rsidR="00712C55" w:rsidRDefault="00712C55" w:rsidP="00712C55">
      <w:pPr>
        <w:pStyle w:val="Akapitzlist"/>
      </w:pPr>
      <w:r>
        <w:t>Szybkość odczytu  560 MB/s</w:t>
      </w:r>
    </w:p>
    <w:p w:rsidR="00712C55" w:rsidRDefault="00712C55" w:rsidP="00712C55">
      <w:pPr>
        <w:pStyle w:val="Akapitzlist"/>
      </w:pPr>
      <w:r>
        <w:t>Gwarancja producenta  co najmniej 24 miesiące</w:t>
      </w:r>
    </w:p>
    <w:p w:rsidR="00C32445" w:rsidRDefault="00C32445" w:rsidP="00712C55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712C55" w:rsidRDefault="00712C55" w:rsidP="00712C55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Część 10</w:t>
      </w:r>
    </w:p>
    <w:p w:rsidR="00712C55" w:rsidRDefault="00712C55" w:rsidP="00712C55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712C55" w:rsidRDefault="00712C55" w:rsidP="00712C55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Działu Zabezpieczenia Informatycznego UJK  ZBPZ/2021/00505</w:t>
      </w:r>
    </w:p>
    <w:p w:rsid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40229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Komputer stacjonarny 1 zestaw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 xml:space="preserve">Procesor: min. 22000pkt. w teście </w:t>
      </w:r>
      <w:proofErr w:type="spellStart"/>
      <w:r w:rsidRPr="00C32445">
        <w:rPr>
          <w:rFonts w:ascii="Times New Roman" w:eastAsia="Times New Roman" w:hAnsi="Times New Roman" w:cs="Times New Roman"/>
          <w:szCs w:val="20"/>
          <w:lang w:eastAsia="pl-PL"/>
        </w:rPr>
        <w:t>passmark</w:t>
      </w:r>
      <w:proofErr w:type="spellEnd"/>
      <w:r w:rsidRPr="00C32445">
        <w:rPr>
          <w:rFonts w:ascii="Times New Roman" w:eastAsia="Times New Roman" w:hAnsi="Times New Roman" w:cs="Times New Roman"/>
          <w:szCs w:val="20"/>
          <w:lang w:eastAsia="pl-PL"/>
        </w:rPr>
        <w:t>, min. 8 rdzenie, min. 32MB Cache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Pamięć RAM: min 32 GB, DDR4-3200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Dysk twardy: SSD min. 960 GB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Karta graficzna: obsługa dwóch monitorów o rozdzielczości min. 1440p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Złącza: min. 3 x USB w tym min. 1 x USB 3.0, czytnik kart pamięci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Komunikacja: LAN 10/100/1000, WLAN 802.11 a/b/g/n/</w:t>
      </w:r>
      <w:proofErr w:type="spellStart"/>
      <w:r w:rsidRPr="00C32445">
        <w:rPr>
          <w:rFonts w:ascii="Times New Roman" w:eastAsia="Times New Roman" w:hAnsi="Times New Roman" w:cs="Times New Roman"/>
          <w:szCs w:val="20"/>
          <w:lang w:eastAsia="pl-PL"/>
        </w:rPr>
        <w:t>ac</w:t>
      </w:r>
      <w:proofErr w:type="spellEnd"/>
      <w:r w:rsidRPr="00C32445">
        <w:rPr>
          <w:rFonts w:ascii="Times New Roman" w:eastAsia="Times New Roman" w:hAnsi="Times New Roman" w:cs="Times New Roman"/>
          <w:szCs w:val="20"/>
          <w:lang w:eastAsia="pl-PL"/>
        </w:rPr>
        <w:t>, Bluetooth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Gwarancja: min. 2 lata (gwarancja producenta)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Monitor: min. 27 cali, min. 100Hz, LED IPS, rozdzielczość min. 2048×1152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Dodatkowe wyposażenie: słuchawki z mikrofonem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Oprogramowanie: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1. Windows 10 PL 64 bit lub równoważne z możliwością odtworzenia systemu bez potrzeby ponownej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proofErr w:type="spellStart"/>
      <w:r w:rsidRPr="00C32445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reinstalacji</w:t>
      </w:r>
      <w:proofErr w:type="spellEnd"/>
      <w:r w:rsidRPr="00C32445">
        <w:rPr>
          <w:rFonts w:ascii="Times New Roman" w:eastAsia="Times New Roman" w:hAnsi="Times New Roman" w:cs="Times New Roman"/>
          <w:szCs w:val="20"/>
          <w:lang w:eastAsia="pl-PL"/>
        </w:rPr>
        <w:t xml:space="preserve"> w oparciu o nośniki optyczne lub wydzieloną partycję dysku HDD spełniający poniższe warunki: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możliwość zdalnej konfiguracji, aktualizacji i administrowania oraz zdolność do zdalnego zarządzania kontami i profilami; możliwość uwierzytelniania użytkowników z usługą katalogową Active Directory wdrożoną u zamawiającego; musi współpracować z programami: Visual Studio 2019, SQL Server 2019.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32445" w:rsidRPr="00C32445" w:rsidRDefault="00C32445" w:rsidP="00C324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2445">
        <w:rPr>
          <w:rFonts w:ascii="Times New Roman" w:eastAsia="Times New Roman" w:hAnsi="Times New Roman" w:cs="Times New Roman"/>
          <w:szCs w:val="20"/>
          <w:lang w:eastAsia="pl-PL"/>
        </w:rPr>
        <w:t>Mysz i klawiatura: Klawiatura pełnowymiarowa, układ polski QWERTY, Mysz optyczna USB</w:t>
      </w:r>
    </w:p>
    <w:p w:rsidR="0040229A" w:rsidRDefault="0040229A" w:rsidP="00712C55">
      <w:pPr>
        <w:pStyle w:val="Akapitzlist"/>
      </w:pPr>
    </w:p>
    <w:p w:rsidR="0040229A" w:rsidRDefault="0040229A" w:rsidP="0040229A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Część 11</w:t>
      </w:r>
    </w:p>
    <w:p w:rsidR="0040229A" w:rsidRDefault="0040229A" w:rsidP="0040229A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40229A" w:rsidRDefault="0040229A" w:rsidP="0040229A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Pedagogiki i Psychologii UJK  ZBPZ/2021/00393</w:t>
      </w:r>
    </w:p>
    <w:p w:rsidR="0040229A" w:rsidRPr="0040229A" w:rsidRDefault="0040229A" w:rsidP="0040229A">
      <w:pPr>
        <w:pStyle w:val="Akapitzlist"/>
        <w:numPr>
          <w:ilvl w:val="0"/>
          <w:numId w:val="12"/>
        </w:numPr>
        <w:spacing w:after="160" w:line="259" w:lineRule="auto"/>
        <w:rPr>
          <w:b/>
        </w:rPr>
      </w:pPr>
      <w:r w:rsidRPr="0040229A">
        <w:rPr>
          <w:b/>
        </w:rPr>
        <w:t>Drukarka atramentowa do dyplomów x 3 szt.</w:t>
      </w:r>
      <w:r w:rsidR="00DD298A">
        <w:rPr>
          <w:b/>
        </w:rPr>
        <w:t xml:space="preserve"> z dodatkowymi zestawami tuszy oryginalnych</w:t>
      </w:r>
    </w:p>
    <w:p w:rsidR="0040229A" w:rsidRDefault="0040229A" w:rsidP="0040229A">
      <w:r>
        <w:t xml:space="preserve">Urządzenie wielofunkcyjne umożliwiające drukowanie, skanowanie, kopiowanie i fax dokumentów, pracując jako urządzenie jednostanowiskowe jak i w grupie roboczej. </w:t>
      </w:r>
    </w:p>
    <w:p w:rsidR="0040229A" w:rsidRDefault="0040229A" w:rsidP="0040229A">
      <w:r w:rsidRPr="004437B4">
        <w:rPr>
          <w:b/>
          <w:bCs/>
        </w:rPr>
        <w:t>Parametry techniczne: drukowanie</w:t>
      </w:r>
      <w:r>
        <w:t>:</w:t>
      </w:r>
    </w:p>
    <w:p w:rsidR="0040229A" w:rsidRDefault="0040229A" w:rsidP="0040229A">
      <w:r>
        <w:t>Konfiguracja dysz: minimalnie 400 dysz czarnych i 128 dysz na kolor</w:t>
      </w:r>
    </w:p>
    <w:p w:rsidR="0040229A" w:rsidRDefault="0040229A" w:rsidP="0040229A">
      <w:r>
        <w:t xml:space="preserve">Minimalna wielkość kropel: 3,3 </w:t>
      </w:r>
      <w:proofErr w:type="spellStart"/>
      <w:r>
        <w:t>pl</w:t>
      </w:r>
      <w:proofErr w:type="spellEnd"/>
      <w:r>
        <w:t>, z technologią kropli o zmiennej wielkości</w:t>
      </w:r>
    </w:p>
    <w:p w:rsidR="0040229A" w:rsidRDefault="0040229A" w:rsidP="0040229A">
      <w:r>
        <w:t>Rozdzielczość drukowania: minimum 4.800 x 1.200 DPI</w:t>
      </w:r>
    </w:p>
    <w:p w:rsidR="0040229A" w:rsidRDefault="0040229A" w:rsidP="0040229A">
      <w:r>
        <w:t xml:space="preserve">Minimalna szybkość druku: </w:t>
      </w:r>
      <w:r w:rsidRPr="00520F9B">
        <w:t xml:space="preserve">33 Str./min. Monochromatyczny (papier zwykły), 20 Str./min. </w:t>
      </w:r>
      <w:proofErr w:type="spellStart"/>
      <w:r w:rsidRPr="00520F9B">
        <w:t>Colour</w:t>
      </w:r>
      <w:proofErr w:type="spellEnd"/>
      <w:r w:rsidRPr="00520F9B">
        <w:t xml:space="preserve"> (papier zwykły), 69 sekund(y) na zdjęcie 10 x 15 cm (błyszczący papier fotograficzny Premium </w:t>
      </w:r>
      <w:proofErr w:type="spellStart"/>
      <w:r w:rsidRPr="00520F9B">
        <w:t>Glossy</w:t>
      </w:r>
      <w:proofErr w:type="spellEnd"/>
      <w:r w:rsidRPr="00520F9B">
        <w:t xml:space="preserve"> Photo Paper)</w:t>
      </w:r>
    </w:p>
    <w:p w:rsidR="0040229A" w:rsidRDefault="0040229A" w:rsidP="0040229A">
      <w:r>
        <w:t>Minimalna szybkość drukowania dwustronnego: ISO/IEC 24734, 6,5 str. A4/min Monochromatyczny, 4,5 str. A4/min Kolor</w:t>
      </w:r>
    </w:p>
    <w:p w:rsidR="0040229A" w:rsidRDefault="0040229A" w:rsidP="0040229A">
      <w:r>
        <w:t>Zasobniki z możliwością samodzielnego uzupełniania: Czarny, Cyjan, Żółty, Magenta</w:t>
      </w:r>
    </w:p>
    <w:p w:rsidR="0040229A" w:rsidRDefault="0040229A" w:rsidP="0040229A">
      <w:r w:rsidRPr="004437B4">
        <w:rPr>
          <w:b/>
          <w:bCs/>
        </w:rPr>
        <w:t>Parametry techniczne skanowanie</w:t>
      </w:r>
      <w:r>
        <w:t xml:space="preserve">: </w:t>
      </w:r>
    </w:p>
    <w:p w:rsidR="0040229A" w:rsidRDefault="0040229A" w:rsidP="0040229A">
      <w:r>
        <w:t>Minimalna szybkość skanowania jednostronnego (A4 czerń): 300 DPI 1,5 ms/linia</w:t>
      </w:r>
    </w:p>
    <w:p w:rsidR="0040229A" w:rsidRDefault="0040229A" w:rsidP="0040229A">
      <w:r>
        <w:t>Minimalna szybkość skanowania jednostronnego (A4 kolor): 300 DPI 7 ms/linia</w:t>
      </w:r>
    </w:p>
    <w:p w:rsidR="0040229A" w:rsidRDefault="0040229A" w:rsidP="0040229A">
      <w:r>
        <w:t>Minimalna Rozdzielczość skanowania: 1.200 DPI x 2.400 DPI (poziomo x pionowo)</w:t>
      </w:r>
    </w:p>
    <w:p w:rsidR="0040229A" w:rsidRDefault="0040229A" w:rsidP="0040229A">
      <w:r>
        <w:t>Obsługiwane formaty edycji: BMP, JPEG, TIFF, PDF</w:t>
      </w:r>
    </w:p>
    <w:p w:rsidR="0040229A" w:rsidRDefault="0040229A" w:rsidP="0040229A">
      <w:r>
        <w:t>Typ skanera: czujnik kontaktowy obrazu (CIS)</w:t>
      </w:r>
    </w:p>
    <w:p w:rsidR="0040229A" w:rsidRDefault="0040229A" w:rsidP="0040229A">
      <w:r w:rsidRPr="004437B4">
        <w:rPr>
          <w:b/>
          <w:bCs/>
        </w:rPr>
        <w:t xml:space="preserve">Parametry techniczne </w:t>
      </w:r>
      <w:r>
        <w:rPr>
          <w:b/>
          <w:bCs/>
        </w:rPr>
        <w:t>kopiowanie</w:t>
      </w:r>
      <w:r>
        <w:t>:</w:t>
      </w:r>
    </w:p>
    <w:p w:rsidR="0040229A" w:rsidRDefault="0040229A" w:rsidP="0040229A">
      <w:r>
        <w:t>Rodzaj faksu: Wysłanie faksów czarno-białych i kolorowych z poziomu urządzenia</w:t>
      </w:r>
    </w:p>
    <w:p w:rsidR="0040229A" w:rsidRDefault="0040229A" w:rsidP="0040229A">
      <w:r>
        <w:lastRenderedPageBreak/>
        <w:t xml:space="preserve">Minimalna szybkość transmisji faksów: do 33,6 </w:t>
      </w:r>
      <w:proofErr w:type="spellStart"/>
      <w:r>
        <w:t>kb</w:t>
      </w:r>
      <w:proofErr w:type="spellEnd"/>
      <w:r>
        <w:t xml:space="preserve"> na s/ok. 3 s na stronę</w:t>
      </w:r>
    </w:p>
    <w:p w:rsidR="0040229A" w:rsidRDefault="0040229A" w:rsidP="0040229A">
      <w:r>
        <w:t>Tryb korekcji błędów: Faks CCITU/ITU Group3 z trybem korekcji błędów</w:t>
      </w:r>
    </w:p>
    <w:p w:rsidR="0040229A" w:rsidRDefault="0040229A" w:rsidP="0040229A">
      <w:r>
        <w:t>Szybkie wybieranie numerów faksu (</w:t>
      </w:r>
      <w:proofErr w:type="spellStart"/>
      <w:r>
        <w:t>maks</w:t>
      </w:r>
      <w:proofErr w:type="spellEnd"/>
      <w:r>
        <w:t>): 60 numery i nazwy</w:t>
      </w:r>
    </w:p>
    <w:p w:rsidR="0040229A" w:rsidRDefault="0040229A" w:rsidP="0040229A">
      <w:r>
        <w:t>Pamięć stron: do 100 stron (tabela nr 1 ITU-T)</w:t>
      </w:r>
    </w:p>
    <w:p w:rsidR="0040229A" w:rsidRDefault="0040229A" w:rsidP="0040229A">
      <w:r>
        <w:t>Funkcje faksu: Faksowanie za pomocą komputera, Automatyczne ponowne wybieranie, Książka adresowa, Wysyłanie opóźnione, Faks do wielu odbiorców</w:t>
      </w:r>
    </w:p>
    <w:p w:rsidR="0040229A" w:rsidRDefault="0040229A" w:rsidP="0040229A"/>
    <w:p w:rsidR="0040229A" w:rsidRDefault="0040229A" w:rsidP="0040229A">
      <w:r w:rsidRPr="00390B49">
        <w:rPr>
          <w:b/>
          <w:bCs/>
        </w:rPr>
        <w:t>Papier i nośniki</w:t>
      </w:r>
      <w:r>
        <w:t>:</w:t>
      </w:r>
    </w:p>
    <w:p w:rsidR="0040229A" w:rsidRDefault="0040229A" w:rsidP="0040229A">
      <w:r>
        <w:t xml:space="preserve">Formaty papieru: A4 (21.0x29,7 cm), A5 (14,8x21,0 cm), A6 (10,5x14,8 cm), B5 (17,6x25,7 cm), C6 (koperta), DL (koperta), Nr 10 (koperta), </w:t>
      </w:r>
      <w:proofErr w:type="spellStart"/>
      <w:r>
        <w:t>Letter</w:t>
      </w:r>
      <w:proofErr w:type="spellEnd"/>
      <w:r>
        <w:t xml:space="preserve">, 9 x 13 cm, 10 x 15 cm, 16:9, </w:t>
      </w:r>
      <w:proofErr w:type="spellStart"/>
      <w:r>
        <w:t>Legal</w:t>
      </w:r>
      <w:proofErr w:type="spellEnd"/>
    </w:p>
    <w:p w:rsidR="0040229A" w:rsidRDefault="0040229A" w:rsidP="0040229A">
      <w:r>
        <w:t>Pojemność automatycznego podajnika papieru: minimum 30 arkuszy</w:t>
      </w:r>
    </w:p>
    <w:p w:rsidR="0040229A" w:rsidRDefault="0040229A" w:rsidP="0040229A">
      <w:r>
        <w:t>Pojemność standardowego podajnika papieru: 250 arkuszy standardowego papieru, 20 arkuszy fotograficznych</w:t>
      </w:r>
    </w:p>
    <w:p w:rsidR="0040229A" w:rsidRDefault="0040229A" w:rsidP="0040229A">
      <w:r>
        <w:t>Odpowiednia gramatura papieru: 64 g/m² - 250 g/m²</w:t>
      </w:r>
    </w:p>
    <w:p w:rsidR="0040229A" w:rsidRDefault="0040229A" w:rsidP="0040229A">
      <w:r>
        <w:t>Możliwości nośników wydruku: Automatyczny podajnik dokumentów, Automatyczny druk dwustronny, Drukowanie bez marginesów</w:t>
      </w:r>
    </w:p>
    <w:p w:rsidR="0040229A" w:rsidRDefault="0040229A" w:rsidP="0040229A">
      <w:r w:rsidRPr="004F26DB">
        <w:rPr>
          <w:b/>
          <w:bCs/>
        </w:rPr>
        <w:t>Ogólne parametry techniczne</w:t>
      </w:r>
      <w:r>
        <w:t>:</w:t>
      </w:r>
    </w:p>
    <w:p w:rsidR="0040229A" w:rsidRDefault="0040229A" w:rsidP="0040229A">
      <w:r>
        <w:t xml:space="preserve">Złącza: USB, Ethernet, </w:t>
      </w:r>
      <w:proofErr w:type="spellStart"/>
      <w:r>
        <w:t>WiFi</w:t>
      </w:r>
      <w:proofErr w:type="spellEnd"/>
      <w:r>
        <w:t>, Wi-Fi Direct</w:t>
      </w:r>
    </w:p>
    <w:p w:rsidR="0040229A" w:rsidRDefault="0040229A" w:rsidP="0040229A">
      <w:r>
        <w:t xml:space="preserve">Usługi drukowania mobilnego i w chmurze: Chmura producenta, Apple </w:t>
      </w:r>
      <w:proofErr w:type="spellStart"/>
      <w:r>
        <w:t>AirPrint</w:t>
      </w:r>
      <w:proofErr w:type="spellEnd"/>
      <w:r>
        <w:t xml:space="preserve">, Google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Print</w:t>
      </w:r>
      <w:proofErr w:type="spellEnd"/>
    </w:p>
    <w:p w:rsidR="0040229A" w:rsidRDefault="0040229A" w:rsidP="0040229A">
      <w:r>
        <w:t>Zasilanie: 100 V, 110V, 220 V, 240V</w:t>
      </w:r>
    </w:p>
    <w:p w:rsidR="0040229A" w:rsidRDefault="0040229A" w:rsidP="0040229A">
      <w:r w:rsidRPr="0040229A">
        <w:rPr>
          <w:b/>
        </w:rPr>
        <w:t>Zawartość zestawu:</w:t>
      </w:r>
      <w:r>
        <w:t xml:space="preserve"> </w:t>
      </w:r>
      <w:r w:rsidRPr="0040229A">
        <w:rPr>
          <w:b/>
        </w:rPr>
        <w:t>2 pełne  ORYGINALNE zestawy atramentów</w:t>
      </w:r>
      <w:r>
        <w:t xml:space="preserve"> (Bk – 127 ml, C</w:t>
      </w:r>
      <w:r w:rsidR="00DB26A3">
        <w:t xml:space="preserve">, </w:t>
      </w:r>
      <w:r>
        <w:t>M</w:t>
      </w:r>
      <w:r w:rsidR="00DB26A3">
        <w:t xml:space="preserve">, </w:t>
      </w:r>
      <w:bookmarkStart w:id="0" w:name="_GoBack"/>
      <w:bookmarkEnd w:id="0"/>
      <w:r>
        <w:t>Y – 70 ml), Urządzenie podstawowe, Kabel zasilający, Oprogramowanie (CD), Karta gwarancyjna</w:t>
      </w:r>
    </w:p>
    <w:p w:rsidR="0040229A" w:rsidRDefault="0040229A" w:rsidP="0040229A">
      <w:r w:rsidRPr="000D7661">
        <w:t>Kompatybilne systemy operacyjne: Mac OS 10.10.x, Mac OS 10.7.x, Mac OS 10.8.x, Mac OS 10.9.x, Mac OS X 10.11.x, Mac OS X 10.12, Mac OS X 10.6.8, Windows 10, Windows 7, Windows 7 x64, Windows 8, Windows 8 (32/64 bit), Windows 8.1, Windows 8.1 x64 Edition, Windows Server 2003, Windows Server 2003 R2 x64, Windows Server 2003 x64, Windows Server 2008 (32/64-bitowy), Windows Server 2008 R2, Windows Server 2012 (64bit), Windows Server 2012 R2, Windows Server 2016, Windows Vista, Windows XP SP3, Windows Server 2003 R2, XP Professional x64 Edition SP2</w:t>
      </w:r>
    </w:p>
    <w:p w:rsidR="0040229A" w:rsidRDefault="0040229A" w:rsidP="0040229A">
      <w:r w:rsidRPr="00671E8B">
        <w:t>Wyświetlacz LCD: Typ: Kolor, Ekran dotykowy, Przekątna: minimum 6,1 cm</w:t>
      </w:r>
    </w:p>
    <w:p w:rsidR="0040229A" w:rsidRDefault="0040229A" w:rsidP="0040229A">
      <w:r>
        <w:t>Zasobniki z możliwością samodzielnego uzupełniania: Czarny, Cyjan, Żółty, Magenta</w:t>
      </w:r>
    </w:p>
    <w:p w:rsidR="0040229A" w:rsidRDefault="0040229A" w:rsidP="0040229A">
      <w:r>
        <w:t>Wydajność dołączonego czarnego atramentu: do 14.000 stron zwykłego papieru</w:t>
      </w:r>
    </w:p>
    <w:p w:rsidR="0040229A" w:rsidRDefault="0040229A" w:rsidP="0040229A">
      <w:r>
        <w:lastRenderedPageBreak/>
        <w:t>Wydajność dołączonego kolorowego atramentu: do 11.200 stron zwykłego papieru</w:t>
      </w:r>
    </w:p>
    <w:p w:rsidR="0040229A" w:rsidRPr="0048273F" w:rsidRDefault="0040229A" w:rsidP="0040229A">
      <w:r>
        <w:t>Gwarancja: minimum 12 miesięcy</w:t>
      </w:r>
    </w:p>
    <w:p w:rsidR="0040229A" w:rsidRDefault="0040229A" w:rsidP="0040229A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Część 12</w:t>
      </w:r>
    </w:p>
    <w:p w:rsidR="0040229A" w:rsidRDefault="0040229A" w:rsidP="0040229A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40229A" w:rsidRDefault="0040229A" w:rsidP="0040229A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</w:t>
      </w:r>
      <w:r w:rsidRPr="00296805">
        <w:rPr>
          <w:rFonts w:ascii="Arial" w:hAnsi="Arial" w:cs="Arial"/>
          <w:b/>
          <w:color w:val="FF0000"/>
          <w:sz w:val="24"/>
        </w:rPr>
        <w:t xml:space="preserve">akup dla </w:t>
      </w:r>
      <w:r>
        <w:rPr>
          <w:rFonts w:ascii="Arial" w:hAnsi="Arial" w:cs="Arial"/>
          <w:b/>
          <w:color w:val="FF0000"/>
          <w:sz w:val="24"/>
        </w:rPr>
        <w:t>Wydawnictwa  UJK  ZBPZ/2021/00393</w:t>
      </w:r>
    </w:p>
    <w:p w:rsidR="00712C55" w:rsidRDefault="00712C55" w:rsidP="0040229A">
      <w:pPr>
        <w:ind w:firstLine="708"/>
      </w:pP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/>
          <w:sz w:val="20"/>
        </w:rPr>
      </w:pPr>
      <w:r w:rsidRPr="007F58E0">
        <w:rPr>
          <w:rFonts w:ascii="Arial" w:hAnsi="Arial" w:cs="Arial"/>
          <w:b/>
          <w:sz w:val="20"/>
        </w:rPr>
        <w:t>Drukarka atramentowa do druku dyplomów  - 1 szt.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Parametry podstawowe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miejsce użytkowania firma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przeznaczenie do druku mono/kolor - tekst, grafika i zdjęcia HQ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rodzaj urządzenia wielofunkcyjne - druk/skan/kopia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koszt wydruku w czerni (wkład oryginalny) 1.14 </w:t>
      </w:r>
      <w:r w:rsidRPr="007F58E0">
        <w:rPr>
          <w:rFonts w:ascii="Arial" w:hAnsi="Arial" w:cs="Arial"/>
          <w:sz w:val="20"/>
        </w:rPr>
        <w:t>gr/str. A4 (pokrycie 5%)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koszt wydruku w czerni (dowolny wkład) 1.14 </w:t>
      </w:r>
      <w:r w:rsidRPr="007F58E0">
        <w:rPr>
          <w:rFonts w:ascii="Arial" w:hAnsi="Arial" w:cs="Arial"/>
          <w:sz w:val="20"/>
        </w:rPr>
        <w:t>gr/str. A4 (pokrycie 5%)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koszt wydruku w kolorze (wkłady oryginalne) 4.56 </w:t>
      </w:r>
      <w:r w:rsidRPr="007F58E0">
        <w:rPr>
          <w:rFonts w:ascii="Arial" w:hAnsi="Arial" w:cs="Arial"/>
          <w:sz w:val="20"/>
        </w:rPr>
        <w:t>gr/str. A4 (pokrycie 5%)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koszt wydruku w kolorze (dowolne wkłady) 4.56 </w:t>
      </w:r>
      <w:r w:rsidRPr="007F58E0">
        <w:rPr>
          <w:rFonts w:ascii="Arial" w:hAnsi="Arial" w:cs="Arial"/>
          <w:sz w:val="20"/>
        </w:rPr>
        <w:t>gr/str. A4 (pokrycie 5%)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technologia druku atramentowa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format A3+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ilość wkładów z atramentem 6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wydajność tuszu czarnego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6200 </w:t>
      </w:r>
      <w:r w:rsidRPr="007F58E0">
        <w:rPr>
          <w:rFonts w:ascii="Arial" w:hAnsi="Arial" w:cs="Arial"/>
          <w:sz w:val="20"/>
        </w:rPr>
        <w:t>str. A4 (wg normy producenta, wydruk ciągły)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wydajność tuszu kolorowego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6200 </w:t>
      </w:r>
      <w:r w:rsidRPr="007F58E0">
        <w:rPr>
          <w:rFonts w:ascii="Arial" w:hAnsi="Arial" w:cs="Arial"/>
          <w:sz w:val="20"/>
        </w:rPr>
        <w:t>str. A4 (wg normy producenta, wydruk ciągły)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wielkość kropli 1.5 </w:t>
      </w:r>
      <w:proofErr w:type="spellStart"/>
      <w:r w:rsidRPr="007F58E0">
        <w:rPr>
          <w:rFonts w:ascii="Arial" w:hAnsi="Arial" w:cs="Arial"/>
          <w:sz w:val="20"/>
        </w:rPr>
        <w:t>pl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bezpośrednie wydruki z aparatów/kamer tak </w:t>
      </w:r>
      <w:r w:rsidRPr="007F58E0">
        <w:rPr>
          <w:rFonts w:ascii="Arial" w:hAnsi="Arial" w:cs="Arial"/>
          <w:sz w:val="20"/>
        </w:rPr>
        <w:t>(</w:t>
      </w:r>
      <w:proofErr w:type="spellStart"/>
      <w:r w:rsidRPr="007F58E0">
        <w:rPr>
          <w:rFonts w:ascii="Arial" w:hAnsi="Arial" w:cs="Arial"/>
          <w:sz w:val="20"/>
        </w:rPr>
        <w:t>PictBridge</w:t>
      </w:r>
      <w:proofErr w:type="spellEnd"/>
      <w:r w:rsidRPr="007F58E0">
        <w:rPr>
          <w:rFonts w:ascii="Arial" w:hAnsi="Arial" w:cs="Arial"/>
          <w:sz w:val="20"/>
        </w:rPr>
        <w:t>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bezpośrednie wydruki z kart pamięci tak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obsługiwane rodzaje kart pamięci SD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SDHC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SDXC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Micro SD </w:t>
      </w:r>
      <w:r w:rsidRPr="007F58E0">
        <w:rPr>
          <w:rFonts w:ascii="Arial" w:hAnsi="Arial" w:cs="Arial"/>
          <w:sz w:val="20"/>
        </w:rPr>
        <w:t>(wymagany adapter - do dokupienia osobno)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Micro SDHC </w:t>
      </w:r>
      <w:r w:rsidRPr="007F58E0">
        <w:rPr>
          <w:rFonts w:ascii="Arial" w:hAnsi="Arial" w:cs="Arial"/>
          <w:sz w:val="20"/>
        </w:rPr>
        <w:t>(wymagany adapter - do dokupienia osobno)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Micro SDXC </w:t>
      </w:r>
      <w:r w:rsidRPr="007F58E0">
        <w:rPr>
          <w:rFonts w:ascii="Arial" w:hAnsi="Arial" w:cs="Arial"/>
          <w:sz w:val="20"/>
        </w:rPr>
        <w:t>(wymagany adapter - do dokupienia osobno)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Mini SD </w:t>
      </w:r>
      <w:r w:rsidRPr="007F58E0">
        <w:rPr>
          <w:rFonts w:ascii="Arial" w:hAnsi="Arial" w:cs="Arial"/>
          <w:sz w:val="20"/>
        </w:rPr>
        <w:t>(wymagany adapter - do dokupienia osobno)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Mini SDXC </w:t>
      </w:r>
      <w:r w:rsidRPr="007F58E0">
        <w:rPr>
          <w:rFonts w:ascii="Arial" w:hAnsi="Arial" w:cs="Arial"/>
          <w:sz w:val="20"/>
        </w:rPr>
        <w:t>(wymagany adapter - do dokupienia osobno)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Mini SDHC </w:t>
      </w:r>
      <w:r w:rsidRPr="007F58E0">
        <w:rPr>
          <w:rFonts w:ascii="Arial" w:hAnsi="Arial" w:cs="Arial"/>
          <w:sz w:val="20"/>
        </w:rPr>
        <w:t>(wymagany adapter - do dokupienia osobno)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bezpośrednie wydruki z USB tak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obsługa Bluetooth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automatyczny druk dwustronny tak </w:t>
      </w:r>
      <w:r w:rsidRPr="007F58E0">
        <w:rPr>
          <w:rFonts w:ascii="Arial" w:hAnsi="Arial" w:cs="Arial"/>
          <w:sz w:val="20"/>
        </w:rPr>
        <w:t>(A4, papier zwykły)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miesięczne obciążenie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4150 </w:t>
      </w:r>
      <w:r w:rsidRPr="007F58E0">
        <w:rPr>
          <w:rFonts w:ascii="Arial" w:hAnsi="Arial" w:cs="Arial"/>
          <w:sz w:val="20"/>
        </w:rPr>
        <w:t>stron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poziom hałasu </w:t>
      </w:r>
      <w:r w:rsidRPr="007F58E0">
        <w:rPr>
          <w:rFonts w:ascii="Arial" w:hAnsi="Arial" w:cs="Arial"/>
          <w:sz w:val="20"/>
        </w:rPr>
        <w:t xml:space="preserve">max </w:t>
      </w:r>
      <w:r w:rsidRPr="007F58E0">
        <w:rPr>
          <w:rFonts w:ascii="Arial" w:hAnsi="Arial" w:cs="Arial"/>
          <w:bCs/>
          <w:sz w:val="20"/>
        </w:rPr>
        <w:t xml:space="preserve">37 </w:t>
      </w:r>
      <w:proofErr w:type="spellStart"/>
      <w:r w:rsidRPr="007F58E0">
        <w:rPr>
          <w:rFonts w:ascii="Arial" w:hAnsi="Arial" w:cs="Arial"/>
          <w:sz w:val="20"/>
        </w:rPr>
        <w:t>dB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Parametry Druku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rozdzielczość druku mono 5760x1440 </w:t>
      </w:r>
      <w:proofErr w:type="spellStart"/>
      <w:r w:rsidRPr="007F58E0">
        <w:rPr>
          <w:rFonts w:ascii="Arial" w:hAnsi="Arial" w:cs="Arial"/>
          <w:sz w:val="20"/>
        </w:rPr>
        <w:t>dpi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rozdzielczość druku w kolorze 5760x1440 </w:t>
      </w:r>
      <w:proofErr w:type="spellStart"/>
      <w:r w:rsidRPr="007F58E0">
        <w:rPr>
          <w:rFonts w:ascii="Arial" w:hAnsi="Arial" w:cs="Arial"/>
          <w:sz w:val="20"/>
        </w:rPr>
        <w:t>dpi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szybkość drukowania mono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16 </w:t>
      </w:r>
      <w:r w:rsidRPr="007F58E0">
        <w:rPr>
          <w:rFonts w:ascii="Arial" w:hAnsi="Arial" w:cs="Arial"/>
          <w:sz w:val="20"/>
        </w:rPr>
        <w:t>stron A4/min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szybkość drukowania w kolorze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12 </w:t>
      </w:r>
      <w:r w:rsidRPr="007F58E0">
        <w:rPr>
          <w:rFonts w:ascii="Arial" w:hAnsi="Arial" w:cs="Arial"/>
          <w:sz w:val="20"/>
        </w:rPr>
        <w:t>stron A4/min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szybkość drukowania fotografii (min) </w:t>
      </w:r>
      <w:r w:rsidRPr="007F58E0">
        <w:rPr>
          <w:rFonts w:ascii="Arial" w:hAnsi="Arial" w:cs="Arial"/>
          <w:sz w:val="20"/>
        </w:rPr>
        <w:t xml:space="preserve">ok. </w:t>
      </w:r>
      <w:r w:rsidRPr="007F58E0">
        <w:rPr>
          <w:rFonts w:ascii="Arial" w:hAnsi="Arial" w:cs="Arial"/>
          <w:bCs/>
          <w:sz w:val="20"/>
        </w:rPr>
        <w:t xml:space="preserve">25 </w:t>
      </w:r>
      <w:r w:rsidRPr="007F58E0">
        <w:rPr>
          <w:rFonts w:ascii="Arial" w:hAnsi="Arial" w:cs="Arial"/>
          <w:sz w:val="20"/>
        </w:rPr>
        <w:t>s/arkusz 10x15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wydruk bez marginesów tak </w:t>
      </w:r>
      <w:r w:rsidRPr="007F58E0">
        <w:rPr>
          <w:rFonts w:ascii="Arial" w:hAnsi="Arial" w:cs="Arial"/>
          <w:sz w:val="20"/>
        </w:rPr>
        <w:t>(Jeśli jest zdefiniowany margines. W przeciwnym razie po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sz w:val="20"/>
        </w:rPr>
        <w:t>3 mm górny, lewy, prawy, dolny)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nadruk na płytach CD/DVD tak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Parametry Faksu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możliwość wysyłania/odbierania faksów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modem 0 </w:t>
      </w:r>
      <w:proofErr w:type="spellStart"/>
      <w:r w:rsidRPr="007F58E0">
        <w:rPr>
          <w:rFonts w:ascii="Arial" w:hAnsi="Arial" w:cs="Arial"/>
          <w:sz w:val="20"/>
        </w:rPr>
        <w:t>kbps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prędkość faksowania </w:t>
      </w:r>
      <w:r w:rsidRPr="007F58E0">
        <w:rPr>
          <w:rFonts w:ascii="Arial" w:hAnsi="Arial" w:cs="Arial"/>
          <w:sz w:val="20"/>
        </w:rPr>
        <w:t xml:space="preserve">ok. </w:t>
      </w:r>
      <w:r w:rsidRPr="007F58E0">
        <w:rPr>
          <w:rFonts w:ascii="Arial" w:hAnsi="Arial" w:cs="Arial"/>
          <w:bCs/>
          <w:sz w:val="20"/>
        </w:rPr>
        <w:t xml:space="preserve">0 </w:t>
      </w:r>
      <w:r w:rsidRPr="007F58E0">
        <w:rPr>
          <w:rFonts w:ascii="Arial" w:hAnsi="Arial" w:cs="Arial"/>
          <w:sz w:val="20"/>
        </w:rPr>
        <w:t>s/stronę A4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strony przechowywane w pamięci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0 </w:t>
      </w:r>
      <w:r w:rsidRPr="007F58E0">
        <w:rPr>
          <w:rFonts w:ascii="Arial" w:hAnsi="Arial" w:cs="Arial"/>
          <w:sz w:val="20"/>
        </w:rPr>
        <w:t>stron A4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faksowanie w kolorze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faksowanie do e-maila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automatyczne powtarzanie numeru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wysyłanie faksów z opóźnieniem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 xml:space="preserve">typ linii </w:t>
      </w:r>
      <w:proofErr w:type="spellStart"/>
      <w:r w:rsidRPr="007F58E0">
        <w:rPr>
          <w:rFonts w:ascii="Arial" w:hAnsi="Arial" w:cs="Arial"/>
          <w:bCs/>
          <w:sz w:val="20"/>
        </w:rPr>
        <w:t>telefoniczej</w:t>
      </w:r>
      <w:proofErr w:type="spellEnd"/>
      <w:r w:rsidRPr="007F58E0">
        <w:rPr>
          <w:rFonts w:ascii="Arial" w:hAnsi="Arial" w:cs="Arial"/>
          <w:bCs/>
          <w:sz w:val="20"/>
        </w:rPr>
        <w:t xml:space="preserve">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lastRenderedPageBreak/>
        <w:t>Parametry Skanera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technologia skanowania CIS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skanowanie w kolorze tak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skanowanie dwustronne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skanowanie do e-maila tak 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optyczna rozdzielczość skanowania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1200x4800 </w:t>
      </w:r>
      <w:proofErr w:type="spellStart"/>
      <w:r w:rsidRPr="007F58E0">
        <w:rPr>
          <w:rFonts w:ascii="Arial" w:hAnsi="Arial" w:cs="Arial"/>
          <w:sz w:val="20"/>
        </w:rPr>
        <w:t>dpi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kodowanie koloru 24 </w:t>
      </w:r>
      <w:r w:rsidRPr="007F58E0">
        <w:rPr>
          <w:rFonts w:ascii="Arial" w:hAnsi="Arial" w:cs="Arial"/>
          <w:sz w:val="20"/>
        </w:rPr>
        <w:t>bit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skala szarości 256 </w:t>
      </w:r>
      <w:r w:rsidRPr="007F58E0">
        <w:rPr>
          <w:rFonts w:ascii="Arial" w:hAnsi="Arial" w:cs="Arial"/>
          <w:sz w:val="20"/>
        </w:rPr>
        <w:t>poziomy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skanowanie do plików w formacie BMP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PDF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JPEG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TIFF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proofErr w:type="spellStart"/>
      <w:r w:rsidRPr="007F58E0">
        <w:rPr>
          <w:rFonts w:ascii="Arial" w:hAnsi="Arial" w:cs="Arial"/>
          <w:bCs/>
          <w:sz w:val="20"/>
        </w:rPr>
        <w:t>multi</w:t>
      </w:r>
      <w:proofErr w:type="spellEnd"/>
      <w:r w:rsidRPr="007F58E0">
        <w:rPr>
          <w:rFonts w:ascii="Arial" w:hAnsi="Arial" w:cs="Arial"/>
          <w:bCs/>
          <w:sz w:val="20"/>
        </w:rPr>
        <w:t>-TIFF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PDF </w:t>
      </w:r>
      <w:r w:rsidRPr="007F58E0">
        <w:rPr>
          <w:rFonts w:ascii="Arial" w:hAnsi="Arial" w:cs="Arial"/>
          <w:sz w:val="20"/>
        </w:rPr>
        <w:t>(</w:t>
      </w:r>
      <w:proofErr w:type="spellStart"/>
      <w:r w:rsidRPr="007F58E0">
        <w:rPr>
          <w:rFonts w:ascii="Arial" w:hAnsi="Arial" w:cs="Arial"/>
          <w:sz w:val="20"/>
        </w:rPr>
        <w:t>przeszukiwalny</w:t>
      </w:r>
      <w:proofErr w:type="spellEnd"/>
      <w:r w:rsidRPr="007F58E0">
        <w:rPr>
          <w:rFonts w:ascii="Arial" w:hAnsi="Arial" w:cs="Arial"/>
          <w:sz w:val="20"/>
        </w:rPr>
        <w:t>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PNG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skanowanie do chmury tak 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Parametry Kopiowania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zakres skalowania </w:t>
      </w:r>
      <w:r w:rsidRPr="007F58E0">
        <w:rPr>
          <w:rFonts w:ascii="Arial" w:hAnsi="Arial" w:cs="Arial"/>
          <w:sz w:val="20"/>
        </w:rPr>
        <w:t xml:space="preserve">min </w:t>
      </w:r>
      <w:r w:rsidRPr="007F58E0">
        <w:rPr>
          <w:rFonts w:ascii="Arial" w:hAnsi="Arial" w:cs="Arial"/>
          <w:bCs/>
          <w:sz w:val="20"/>
        </w:rPr>
        <w:t xml:space="preserve">25 </w:t>
      </w:r>
      <w:r w:rsidRPr="007F58E0">
        <w:rPr>
          <w:rFonts w:ascii="Arial" w:hAnsi="Arial" w:cs="Arial"/>
          <w:sz w:val="20"/>
        </w:rPr>
        <w:t>%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sz w:val="20"/>
        </w:rPr>
        <w:t xml:space="preserve">max </w:t>
      </w:r>
      <w:r w:rsidRPr="007F58E0">
        <w:rPr>
          <w:rFonts w:ascii="Arial" w:hAnsi="Arial" w:cs="Arial"/>
          <w:bCs/>
          <w:sz w:val="20"/>
        </w:rPr>
        <w:t xml:space="preserve">400 </w:t>
      </w:r>
      <w:r w:rsidRPr="007F58E0">
        <w:rPr>
          <w:rFonts w:ascii="Arial" w:hAnsi="Arial" w:cs="Arial"/>
          <w:sz w:val="20"/>
        </w:rPr>
        <w:t>%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automatyczne kopiowanie dwustronne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Obsługa Nośników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gramatura papieru standardowego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90 </w:t>
      </w:r>
      <w:r w:rsidRPr="007F58E0">
        <w:rPr>
          <w:rFonts w:ascii="Arial" w:hAnsi="Arial" w:cs="Arial"/>
          <w:sz w:val="20"/>
        </w:rPr>
        <w:t>g/m²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gramatura papieru fotograficznego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300 </w:t>
      </w:r>
      <w:r w:rsidRPr="007F58E0">
        <w:rPr>
          <w:rFonts w:ascii="Arial" w:hAnsi="Arial" w:cs="Arial"/>
          <w:sz w:val="20"/>
        </w:rPr>
        <w:t>g/m²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pojemność podajnika głównego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100 </w:t>
      </w:r>
      <w:r w:rsidRPr="007F58E0">
        <w:rPr>
          <w:rFonts w:ascii="Arial" w:hAnsi="Arial" w:cs="Arial"/>
          <w:sz w:val="20"/>
        </w:rPr>
        <w:t>arkuszy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automatyczny podajnik dokumentów (ADF)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pojemność odbiornika papieru 50 </w:t>
      </w:r>
      <w:r w:rsidRPr="007F58E0">
        <w:rPr>
          <w:rFonts w:ascii="Arial" w:hAnsi="Arial" w:cs="Arial"/>
          <w:sz w:val="20"/>
        </w:rPr>
        <w:t>arkuszy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możliwość drukowania kopert tak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pojemność podajnika (koperty)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10 </w:t>
      </w:r>
      <w:r w:rsidRPr="007F58E0">
        <w:rPr>
          <w:rFonts w:ascii="Arial" w:hAnsi="Arial" w:cs="Arial"/>
          <w:sz w:val="20"/>
        </w:rPr>
        <w:t>sztuk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pojemność podajnika (papier fotograficzny) </w:t>
      </w:r>
      <w:r w:rsidRPr="007F58E0">
        <w:rPr>
          <w:rFonts w:ascii="Arial" w:hAnsi="Arial" w:cs="Arial"/>
          <w:sz w:val="20"/>
        </w:rPr>
        <w:t xml:space="preserve">do </w:t>
      </w:r>
      <w:r w:rsidRPr="007F58E0">
        <w:rPr>
          <w:rFonts w:ascii="Arial" w:hAnsi="Arial" w:cs="Arial"/>
          <w:bCs/>
          <w:sz w:val="20"/>
        </w:rPr>
        <w:t xml:space="preserve">20 </w:t>
      </w:r>
      <w:r w:rsidRPr="007F58E0">
        <w:rPr>
          <w:rFonts w:ascii="Arial" w:hAnsi="Arial" w:cs="Arial"/>
          <w:sz w:val="20"/>
        </w:rPr>
        <w:t>sztuk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podajnik CD/DVD tak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pojemność podajnika CD/DVD 1 </w:t>
      </w:r>
      <w:proofErr w:type="spellStart"/>
      <w:r w:rsidRPr="007F58E0">
        <w:rPr>
          <w:rFonts w:ascii="Arial" w:hAnsi="Arial" w:cs="Arial"/>
          <w:sz w:val="20"/>
        </w:rPr>
        <w:t>szt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niestandardowe wymiary nośników (szerokość) </w:t>
      </w:r>
      <w:r w:rsidRPr="007F58E0">
        <w:rPr>
          <w:rFonts w:ascii="Arial" w:hAnsi="Arial" w:cs="Arial"/>
          <w:sz w:val="20"/>
        </w:rPr>
        <w:t xml:space="preserve">min </w:t>
      </w:r>
      <w:r w:rsidRPr="007F58E0">
        <w:rPr>
          <w:rFonts w:ascii="Arial" w:hAnsi="Arial" w:cs="Arial"/>
          <w:bCs/>
          <w:sz w:val="20"/>
        </w:rPr>
        <w:t xml:space="preserve">54 </w:t>
      </w:r>
      <w:r w:rsidRPr="007F58E0">
        <w:rPr>
          <w:rFonts w:ascii="Arial" w:hAnsi="Arial" w:cs="Arial"/>
          <w:sz w:val="20"/>
        </w:rPr>
        <w:t>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sz w:val="20"/>
        </w:rPr>
        <w:t xml:space="preserve">max </w:t>
      </w:r>
      <w:r w:rsidRPr="007F58E0">
        <w:rPr>
          <w:rFonts w:ascii="Arial" w:hAnsi="Arial" w:cs="Arial"/>
          <w:bCs/>
          <w:sz w:val="20"/>
        </w:rPr>
        <w:t xml:space="preserve">329 </w:t>
      </w:r>
      <w:r w:rsidRPr="007F58E0">
        <w:rPr>
          <w:rFonts w:ascii="Arial" w:hAnsi="Arial" w:cs="Arial"/>
          <w:sz w:val="20"/>
        </w:rPr>
        <w:t>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niestandardowe wymiary nośników (długość) </w:t>
      </w:r>
      <w:r w:rsidRPr="007F58E0">
        <w:rPr>
          <w:rFonts w:ascii="Arial" w:hAnsi="Arial" w:cs="Arial"/>
          <w:sz w:val="20"/>
        </w:rPr>
        <w:t xml:space="preserve">min </w:t>
      </w:r>
      <w:r w:rsidRPr="007F58E0">
        <w:rPr>
          <w:rFonts w:ascii="Arial" w:hAnsi="Arial" w:cs="Arial"/>
          <w:bCs/>
          <w:sz w:val="20"/>
        </w:rPr>
        <w:t xml:space="preserve">86 </w:t>
      </w:r>
      <w:r w:rsidRPr="007F58E0">
        <w:rPr>
          <w:rFonts w:ascii="Arial" w:hAnsi="Arial" w:cs="Arial"/>
          <w:sz w:val="20"/>
        </w:rPr>
        <w:t>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sz w:val="20"/>
        </w:rPr>
        <w:t xml:space="preserve">max </w:t>
      </w:r>
      <w:r w:rsidRPr="007F58E0">
        <w:rPr>
          <w:rFonts w:ascii="Arial" w:hAnsi="Arial" w:cs="Arial"/>
          <w:bCs/>
          <w:sz w:val="20"/>
        </w:rPr>
        <w:t xml:space="preserve">2000 </w:t>
      </w:r>
      <w:r w:rsidRPr="007F58E0">
        <w:rPr>
          <w:rFonts w:ascii="Arial" w:hAnsi="Arial" w:cs="Arial"/>
          <w:sz w:val="20"/>
        </w:rPr>
        <w:t>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obsługiwane rodzaje nośników papier zwykły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papier fotograficzny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papier fotograficzny błyszczący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płyty CD/DVD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koperty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obsługiwane formaty nośników A3+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A3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A4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A5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A6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B5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B6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proofErr w:type="spellStart"/>
      <w:r w:rsidRPr="007F58E0">
        <w:rPr>
          <w:rFonts w:ascii="Arial" w:hAnsi="Arial" w:cs="Arial"/>
          <w:bCs/>
          <w:sz w:val="20"/>
        </w:rPr>
        <w:t>Letter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100 x 150 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130 x 180 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100 x 148 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B4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proofErr w:type="spellStart"/>
      <w:r w:rsidRPr="007F58E0">
        <w:rPr>
          <w:rFonts w:ascii="Arial" w:hAnsi="Arial" w:cs="Arial"/>
          <w:bCs/>
          <w:sz w:val="20"/>
        </w:rPr>
        <w:t>Legal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proofErr w:type="spellStart"/>
      <w:r w:rsidRPr="007F58E0">
        <w:rPr>
          <w:rFonts w:ascii="Arial" w:hAnsi="Arial" w:cs="Arial"/>
          <w:bCs/>
          <w:sz w:val="20"/>
        </w:rPr>
        <w:t>Executive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koperty </w:t>
      </w:r>
      <w:r w:rsidRPr="007F58E0">
        <w:rPr>
          <w:rFonts w:ascii="Arial" w:hAnsi="Arial" w:cs="Arial"/>
          <w:sz w:val="20"/>
        </w:rPr>
        <w:t>(C6, DL, nr 10)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pojemość podajnika automatycznego 0 </w:t>
      </w:r>
      <w:r w:rsidRPr="007F58E0">
        <w:rPr>
          <w:rFonts w:ascii="Arial" w:hAnsi="Arial" w:cs="Arial"/>
          <w:sz w:val="20"/>
        </w:rPr>
        <w:t>arkuszy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Komunikacja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proofErr w:type="spellStart"/>
      <w:r w:rsidRPr="007F58E0">
        <w:rPr>
          <w:rFonts w:ascii="Arial" w:hAnsi="Arial" w:cs="Arial"/>
          <w:bCs/>
          <w:sz w:val="20"/>
        </w:rPr>
        <w:t>ethernet</w:t>
      </w:r>
      <w:proofErr w:type="spellEnd"/>
      <w:r w:rsidRPr="007F58E0">
        <w:rPr>
          <w:rFonts w:ascii="Arial" w:hAnsi="Arial" w:cs="Arial"/>
          <w:bCs/>
          <w:sz w:val="20"/>
        </w:rPr>
        <w:t xml:space="preserve"> - druk w sieci LAN tak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proofErr w:type="spellStart"/>
      <w:r w:rsidRPr="007F58E0">
        <w:rPr>
          <w:rFonts w:ascii="Arial" w:hAnsi="Arial" w:cs="Arial"/>
          <w:bCs/>
          <w:sz w:val="20"/>
        </w:rPr>
        <w:t>wireless</w:t>
      </w:r>
      <w:proofErr w:type="spellEnd"/>
      <w:r w:rsidRPr="007F58E0">
        <w:rPr>
          <w:rFonts w:ascii="Arial" w:hAnsi="Arial" w:cs="Arial"/>
          <w:bCs/>
          <w:sz w:val="20"/>
        </w:rPr>
        <w:t xml:space="preserve"> - druk przez </w:t>
      </w:r>
      <w:proofErr w:type="spellStart"/>
      <w:r w:rsidRPr="007F58E0">
        <w:rPr>
          <w:rFonts w:ascii="Arial" w:hAnsi="Arial" w:cs="Arial"/>
          <w:bCs/>
          <w:sz w:val="20"/>
        </w:rPr>
        <w:t>WiFi</w:t>
      </w:r>
      <w:proofErr w:type="spellEnd"/>
      <w:r w:rsidRPr="007F58E0">
        <w:rPr>
          <w:rFonts w:ascii="Arial" w:hAnsi="Arial" w:cs="Arial"/>
          <w:bCs/>
          <w:sz w:val="20"/>
        </w:rPr>
        <w:t xml:space="preserve"> tak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NFC 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lastRenderedPageBreak/>
        <w:t>standardowe rozwiązania komunikacyjne USB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USB Host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Ethernet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Wireless </w:t>
      </w:r>
      <w:r w:rsidRPr="007F58E0">
        <w:rPr>
          <w:rFonts w:ascii="Arial" w:hAnsi="Arial" w:cs="Arial"/>
          <w:sz w:val="20"/>
        </w:rPr>
        <w:t>(IEEE 802.11a/b/g/n/</w:t>
      </w:r>
      <w:proofErr w:type="spellStart"/>
      <w:r w:rsidRPr="007F58E0">
        <w:rPr>
          <w:rFonts w:ascii="Arial" w:hAnsi="Arial" w:cs="Arial"/>
          <w:sz w:val="20"/>
        </w:rPr>
        <w:t>ac</w:t>
      </w:r>
      <w:proofErr w:type="spellEnd"/>
      <w:r w:rsidRPr="007F58E0">
        <w:rPr>
          <w:rFonts w:ascii="Arial" w:hAnsi="Arial" w:cs="Arial"/>
          <w:sz w:val="20"/>
        </w:rPr>
        <w:t xml:space="preserve"> (</w:t>
      </w:r>
      <w:proofErr w:type="spellStart"/>
      <w:r w:rsidRPr="007F58E0">
        <w:rPr>
          <w:rFonts w:ascii="Arial" w:hAnsi="Arial" w:cs="Arial"/>
          <w:sz w:val="20"/>
        </w:rPr>
        <w:t>WiFi</w:t>
      </w:r>
      <w:proofErr w:type="spellEnd"/>
      <w:r w:rsidRPr="007F58E0">
        <w:rPr>
          <w:rFonts w:ascii="Arial" w:hAnsi="Arial" w:cs="Arial"/>
          <w:sz w:val="20"/>
        </w:rPr>
        <w:t xml:space="preserve"> 5))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Wi-Fi Direct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Gniazdo kart SD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proofErr w:type="spellStart"/>
      <w:r w:rsidRPr="007F58E0">
        <w:rPr>
          <w:rFonts w:ascii="Arial" w:hAnsi="Arial" w:cs="Arial"/>
          <w:bCs/>
          <w:sz w:val="20"/>
        </w:rPr>
        <w:t>PictBridge</w:t>
      </w:r>
      <w:proofErr w:type="spellEnd"/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drukowanie z chmury tak 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drukowanie z urządzeń mobilnych tak </w:t>
      </w:r>
      <w:r w:rsidRPr="007F58E0">
        <w:rPr>
          <w:rFonts w:ascii="Arial" w:hAnsi="Arial" w:cs="Arial"/>
          <w:sz w:val="20"/>
        </w:rPr>
        <w:t xml:space="preserve">(Apple </w:t>
      </w:r>
      <w:proofErr w:type="spellStart"/>
      <w:r w:rsidRPr="007F58E0">
        <w:rPr>
          <w:rFonts w:ascii="Arial" w:hAnsi="Arial" w:cs="Arial"/>
          <w:sz w:val="20"/>
        </w:rPr>
        <w:t>AirPrint</w:t>
      </w:r>
      <w:proofErr w:type="spellEnd"/>
      <w:r w:rsidRPr="007F58E0">
        <w:rPr>
          <w:rFonts w:ascii="Arial" w:hAnsi="Arial" w:cs="Arial"/>
          <w:sz w:val="20"/>
        </w:rPr>
        <w:t>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Wymiary i Waga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waga produktu (netto) </w:t>
      </w:r>
      <w:r w:rsidRPr="007F58E0">
        <w:rPr>
          <w:rFonts w:ascii="Arial" w:hAnsi="Arial" w:cs="Arial"/>
          <w:sz w:val="20"/>
        </w:rPr>
        <w:t xml:space="preserve">ok. </w:t>
      </w:r>
      <w:r w:rsidRPr="007F58E0">
        <w:rPr>
          <w:rFonts w:ascii="Arial" w:hAnsi="Arial" w:cs="Arial"/>
          <w:bCs/>
          <w:sz w:val="20"/>
        </w:rPr>
        <w:t xml:space="preserve">11.1 </w:t>
      </w:r>
      <w:r w:rsidRPr="007F58E0">
        <w:rPr>
          <w:rFonts w:ascii="Arial" w:hAnsi="Arial" w:cs="Arial"/>
          <w:sz w:val="20"/>
        </w:rPr>
        <w:t>kg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waga w opakowaniu </w:t>
      </w:r>
      <w:r w:rsidRPr="007F58E0">
        <w:rPr>
          <w:rFonts w:ascii="Arial" w:hAnsi="Arial" w:cs="Arial"/>
          <w:sz w:val="20"/>
        </w:rPr>
        <w:t xml:space="preserve">ok. </w:t>
      </w:r>
      <w:r w:rsidRPr="007F58E0">
        <w:rPr>
          <w:rFonts w:ascii="Arial" w:hAnsi="Arial" w:cs="Arial"/>
          <w:bCs/>
          <w:sz w:val="20"/>
        </w:rPr>
        <w:t xml:space="preserve">11.1 </w:t>
      </w:r>
      <w:r w:rsidRPr="007F58E0">
        <w:rPr>
          <w:rFonts w:ascii="Arial" w:hAnsi="Arial" w:cs="Arial"/>
          <w:sz w:val="20"/>
        </w:rPr>
        <w:t>kg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szerokość produktu 523 </w:t>
      </w:r>
      <w:r w:rsidRPr="007F58E0">
        <w:rPr>
          <w:rFonts w:ascii="Arial" w:hAnsi="Arial" w:cs="Arial"/>
          <w:sz w:val="20"/>
        </w:rPr>
        <w:t>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głębokość produktu 379 </w:t>
      </w:r>
      <w:r w:rsidRPr="007F58E0">
        <w:rPr>
          <w:rFonts w:ascii="Arial" w:hAnsi="Arial" w:cs="Arial"/>
          <w:sz w:val="20"/>
        </w:rPr>
        <w:t>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wysokość produktu 169 </w:t>
      </w:r>
      <w:r w:rsidRPr="007F58E0">
        <w:rPr>
          <w:rFonts w:ascii="Arial" w:hAnsi="Arial" w:cs="Arial"/>
          <w:sz w:val="20"/>
        </w:rPr>
        <w:t>mm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Warunki Środowiskowe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dopuszczalna wilgotność względna podczas eksploatacji </w:t>
      </w:r>
      <w:r w:rsidRPr="007F58E0">
        <w:rPr>
          <w:rFonts w:ascii="Arial" w:hAnsi="Arial" w:cs="Arial"/>
          <w:sz w:val="20"/>
        </w:rPr>
        <w:t xml:space="preserve">min </w:t>
      </w:r>
      <w:r w:rsidRPr="007F58E0">
        <w:rPr>
          <w:rFonts w:ascii="Arial" w:hAnsi="Arial" w:cs="Arial"/>
          <w:bCs/>
          <w:sz w:val="20"/>
        </w:rPr>
        <w:t xml:space="preserve">20 </w:t>
      </w:r>
      <w:r w:rsidRPr="007F58E0">
        <w:rPr>
          <w:rFonts w:ascii="Arial" w:hAnsi="Arial" w:cs="Arial"/>
          <w:sz w:val="20"/>
        </w:rPr>
        <w:t>%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sz w:val="20"/>
        </w:rPr>
        <w:t xml:space="preserve">max </w:t>
      </w:r>
      <w:r w:rsidRPr="007F58E0">
        <w:rPr>
          <w:rFonts w:ascii="Arial" w:hAnsi="Arial" w:cs="Arial"/>
          <w:bCs/>
          <w:sz w:val="20"/>
        </w:rPr>
        <w:t xml:space="preserve">80 </w:t>
      </w:r>
      <w:r w:rsidRPr="007F58E0">
        <w:rPr>
          <w:rFonts w:ascii="Arial" w:hAnsi="Arial" w:cs="Arial"/>
          <w:sz w:val="20"/>
        </w:rPr>
        <w:t>%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zalecany zakres temperatur podczas eksploatacji </w:t>
      </w:r>
      <w:r w:rsidRPr="007F58E0">
        <w:rPr>
          <w:rFonts w:ascii="Arial" w:hAnsi="Arial" w:cs="Arial"/>
          <w:sz w:val="20"/>
        </w:rPr>
        <w:t xml:space="preserve">min </w:t>
      </w:r>
      <w:r w:rsidRPr="007F58E0">
        <w:rPr>
          <w:rFonts w:ascii="Arial" w:hAnsi="Arial" w:cs="Arial"/>
          <w:bCs/>
          <w:sz w:val="20"/>
        </w:rPr>
        <w:t xml:space="preserve">10 </w:t>
      </w:r>
      <w:r w:rsidRPr="007F58E0">
        <w:rPr>
          <w:rFonts w:ascii="Arial" w:hAnsi="Arial" w:cs="Arial"/>
          <w:sz w:val="20"/>
        </w:rPr>
        <w:t>°C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sz w:val="20"/>
        </w:rPr>
        <w:t xml:space="preserve">max </w:t>
      </w:r>
      <w:r w:rsidRPr="007F58E0">
        <w:rPr>
          <w:rFonts w:ascii="Arial" w:hAnsi="Arial" w:cs="Arial"/>
          <w:bCs/>
          <w:sz w:val="20"/>
        </w:rPr>
        <w:t xml:space="preserve">35 </w:t>
      </w:r>
      <w:r w:rsidRPr="007F58E0">
        <w:rPr>
          <w:rFonts w:ascii="Arial" w:hAnsi="Arial" w:cs="Arial"/>
          <w:sz w:val="20"/>
        </w:rPr>
        <w:t>°C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Zasilanie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rodzaj zasilania sieciowe AC (220-240V)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7F58E0">
        <w:rPr>
          <w:rFonts w:ascii="Arial" w:hAnsi="Arial" w:cs="Arial"/>
          <w:bCs/>
          <w:sz w:val="20"/>
        </w:rPr>
        <w:t xml:space="preserve">zużycie energii </w:t>
      </w:r>
      <w:r w:rsidRPr="007F58E0">
        <w:rPr>
          <w:rFonts w:ascii="Arial" w:hAnsi="Arial" w:cs="Arial"/>
          <w:sz w:val="20"/>
        </w:rPr>
        <w:t xml:space="preserve">max </w:t>
      </w:r>
      <w:r w:rsidRPr="007F58E0">
        <w:rPr>
          <w:rFonts w:ascii="Arial" w:hAnsi="Arial" w:cs="Arial"/>
          <w:bCs/>
          <w:sz w:val="20"/>
        </w:rPr>
        <w:t xml:space="preserve">17 </w:t>
      </w:r>
      <w:r w:rsidRPr="007F58E0">
        <w:rPr>
          <w:rFonts w:ascii="Arial" w:hAnsi="Arial" w:cs="Arial"/>
          <w:sz w:val="20"/>
        </w:rPr>
        <w:t>W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Energy Star tak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Wymagania Systemowe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Windows </w:t>
      </w:r>
      <w:proofErr w:type="spellStart"/>
      <w:r w:rsidRPr="007F58E0">
        <w:rPr>
          <w:rFonts w:ascii="Arial" w:hAnsi="Arial" w:cs="Arial"/>
          <w:bCs/>
          <w:sz w:val="20"/>
        </w:rPr>
        <w:t>Windows</w:t>
      </w:r>
      <w:proofErr w:type="spellEnd"/>
      <w:r w:rsidRPr="007F58E0">
        <w:rPr>
          <w:rFonts w:ascii="Arial" w:hAnsi="Arial" w:cs="Arial"/>
          <w:bCs/>
          <w:sz w:val="20"/>
        </w:rPr>
        <w:t xml:space="preserve"> 10 (32/64 bit), Windows 7 (32/64 bit), Windows 8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(32/64 bit), Windows 8.1 (32/64 bit), Windows Vista (wersja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32-bitowa/64-bitowa), Windows XP Professional x64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Edition SP2 lub późniejszy, Windows XP SP3 lub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późniejszy (32-bit)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Mac OS Mac OS X 10.6.8, lub późniejszy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Zawartość Opakowania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hardware Przewód zasilający, Ink set, Urządzenie podstawowe,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Skrócona instrukcja uruchomienia, Dokumenty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gwarancyjne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 xml:space="preserve">wyświetlacz LCD Kolorowy ekran dotykowy o przekątnej </w:t>
      </w:r>
      <w:r>
        <w:rPr>
          <w:rFonts w:ascii="Arial" w:hAnsi="Arial" w:cs="Arial"/>
          <w:bCs/>
          <w:sz w:val="20"/>
        </w:rPr>
        <w:t xml:space="preserve"> min 10</w:t>
      </w:r>
      <w:r w:rsidRPr="007F58E0">
        <w:rPr>
          <w:rFonts w:ascii="Arial" w:hAnsi="Arial" w:cs="Arial"/>
          <w:bCs/>
          <w:sz w:val="20"/>
        </w:rPr>
        <w:t xml:space="preserve"> cm</w:t>
      </w:r>
    </w:p>
    <w:p w:rsidR="007F58E0" w:rsidRPr="007F58E0" w:rsidRDefault="007F58E0" w:rsidP="007F58E0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7F58E0">
        <w:rPr>
          <w:rFonts w:ascii="Arial" w:hAnsi="Arial" w:cs="Arial"/>
          <w:bCs/>
          <w:sz w:val="20"/>
        </w:rPr>
        <w:t>Gwarancja</w:t>
      </w:r>
      <w:r>
        <w:rPr>
          <w:rFonts w:ascii="Arial" w:hAnsi="Arial" w:cs="Arial"/>
          <w:bCs/>
          <w:sz w:val="20"/>
        </w:rPr>
        <w:t xml:space="preserve"> </w:t>
      </w:r>
      <w:r w:rsidRPr="007F58E0">
        <w:rPr>
          <w:rFonts w:ascii="Arial" w:hAnsi="Arial" w:cs="Arial"/>
          <w:bCs/>
          <w:sz w:val="20"/>
        </w:rPr>
        <w:t>12 miesięcy (lub 36 miesięcy po rejestracji na stronie</w:t>
      </w:r>
    </w:p>
    <w:sectPr w:rsidR="007F58E0" w:rsidRPr="007F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A19"/>
    <w:multiLevelType w:val="hybridMultilevel"/>
    <w:tmpl w:val="ABDA651A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4036F"/>
    <w:multiLevelType w:val="hybridMultilevel"/>
    <w:tmpl w:val="A4723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E8B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C52B2"/>
    <w:multiLevelType w:val="hybridMultilevel"/>
    <w:tmpl w:val="AFF86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1B42"/>
    <w:multiLevelType w:val="hybridMultilevel"/>
    <w:tmpl w:val="60341CEC"/>
    <w:lvl w:ilvl="0" w:tplc="E298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8CB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7689E"/>
    <w:multiLevelType w:val="hybridMultilevel"/>
    <w:tmpl w:val="4B2E7478"/>
    <w:lvl w:ilvl="0" w:tplc="124C75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3D7B"/>
    <w:multiLevelType w:val="hybridMultilevel"/>
    <w:tmpl w:val="5090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8F0"/>
    <w:multiLevelType w:val="hybridMultilevel"/>
    <w:tmpl w:val="AA7C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7EB7"/>
    <w:multiLevelType w:val="hybridMultilevel"/>
    <w:tmpl w:val="E624994A"/>
    <w:lvl w:ilvl="0" w:tplc="0D2E0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97C93"/>
    <w:multiLevelType w:val="hybridMultilevel"/>
    <w:tmpl w:val="D68E8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56BF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C7931"/>
    <w:multiLevelType w:val="hybridMultilevel"/>
    <w:tmpl w:val="63CE6BA4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81B2F"/>
    <w:multiLevelType w:val="hybridMultilevel"/>
    <w:tmpl w:val="F22AF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B3DCB"/>
    <w:multiLevelType w:val="hybridMultilevel"/>
    <w:tmpl w:val="4130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E796F"/>
    <w:multiLevelType w:val="hybridMultilevel"/>
    <w:tmpl w:val="A704E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8419C"/>
    <w:multiLevelType w:val="hybridMultilevel"/>
    <w:tmpl w:val="D68E8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C4"/>
    <w:rsid w:val="000242B9"/>
    <w:rsid w:val="000412A6"/>
    <w:rsid w:val="00125D6A"/>
    <w:rsid w:val="001C3C01"/>
    <w:rsid w:val="00292F4A"/>
    <w:rsid w:val="00296805"/>
    <w:rsid w:val="002E5D6D"/>
    <w:rsid w:val="0032195F"/>
    <w:rsid w:val="0036443E"/>
    <w:rsid w:val="003A7F21"/>
    <w:rsid w:val="003C2BAC"/>
    <w:rsid w:val="0040229A"/>
    <w:rsid w:val="00493289"/>
    <w:rsid w:val="004E7A73"/>
    <w:rsid w:val="004F3640"/>
    <w:rsid w:val="0055085B"/>
    <w:rsid w:val="00573273"/>
    <w:rsid w:val="005A7227"/>
    <w:rsid w:val="00661B46"/>
    <w:rsid w:val="00691DAE"/>
    <w:rsid w:val="00697CCF"/>
    <w:rsid w:val="00712C55"/>
    <w:rsid w:val="00720009"/>
    <w:rsid w:val="007362D2"/>
    <w:rsid w:val="00767BDE"/>
    <w:rsid w:val="007825C4"/>
    <w:rsid w:val="00783D16"/>
    <w:rsid w:val="007A6D81"/>
    <w:rsid w:val="007F58E0"/>
    <w:rsid w:val="008526A6"/>
    <w:rsid w:val="008E5066"/>
    <w:rsid w:val="00936D1C"/>
    <w:rsid w:val="009848F5"/>
    <w:rsid w:val="009B06A0"/>
    <w:rsid w:val="00A0470A"/>
    <w:rsid w:val="00A12BAD"/>
    <w:rsid w:val="00AC6EA7"/>
    <w:rsid w:val="00B36DD0"/>
    <w:rsid w:val="00C32445"/>
    <w:rsid w:val="00DB26A3"/>
    <w:rsid w:val="00DD298A"/>
    <w:rsid w:val="00E1170F"/>
    <w:rsid w:val="00E3699E"/>
    <w:rsid w:val="00E551AF"/>
    <w:rsid w:val="00E85EAD"/>
    <w:rsid w:val="00EB41F3"/>
    <w:rsid w:val="00EC53B1"/>
    <w:rsid w:val="00F146DF"/>
    <w:rsid w:val="00F6409E"/>
    <w:rsid w:val="00F81D95"/>
    <w:rsid w:val="00F83D9C"/>
    <w:rsid w:val="00FD4C9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878C"/>
  <w15:chartTrackingRefBased/>
  <w15:docId w15:val="{71147A2C-A74E-4B2E-8CA1-F6DD5D4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42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42B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B40F-8660-4BF0-9587-475D9055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3393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34</cp:revision>
  <cp:lastPrinted>2021-04-30T10:34:00Z</cp:lastPrinted>
  <dcterms:created xsi:type="dcterms:W3CDTF">2021-04-26T11:20:00Z</dcterms:created>
  <dcterms:modified xsi:type="dcterms:W3CDTF">2021-07-08T07:05:00Z</dcterms:modified>
</cp:coreProperties>
</file>