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BE" w:rsidRPr="00E53B8F" w:rsidRDefault="009449BE" w:rsidP="009449B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Załącznik nr 2 </w:t>
      </w:r>
      <w:r>
        <w:rPr>
          <w:rFonts w:ascii="Arial" w:hAnsi="Arial" w:cs="Arial"/>
          <w:sz w:val="20"/>
          <w:szCs w:val="20"/>
        </w:rPr>
        <w:t>do SWZ</w:t>
      </w:r>
    </w:p>
    <w:p w:rsidR="009449BE" w:rsidRPr="00E53B8F" w:rsidRDefault="009449BE" w:rsidP="00944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Pełna nazwa firmy:          …………………………………………………………………………………………………………………</w:t>
      </w:r>
    </w:p>
    <w:p w:rsidR="009449BE" w:rsidRPr="00E53B8F" w:rsidRDefault="009449BE" w:rsidP="00944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9449BE" w:rsidRPr="00E53B8F" w:rsidRDefault="009449BE" w:rsidP="00944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Siedziba i adres (ulica, nr domu, kod pocztowy, miejscowość, województwo):        ………………….……………………………………………………………………………………………..</w:t>
      </w:r>
    </w:p>
    <w:p w:rsidR="009449BE" w:rsidRPr="00E53B8F" w:rsidRDefault="009449BE" w:rsidP="00944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9449BE" w:rsidRPr="00E53B8F" w:rsidRDefault="009449BE" w:rsidP="00944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Nr KRS: ………………………… NIP:………………………… REGON:…………………………..</w:t>
      </w:r>
    </w:p>
    <w:p w:rsidR="009449BE" w:rsidRPr="00E53B8F" w:rsidRDefault="009449BE" w:rsidP="00944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Adres poczty elektronicznej:  …………………………………………………………………………….</w:t>
      </w:r>
    </w:p>
    <w:p w:rsidR="009449BE" w:rsidRPr="00E53B8F" w:rsidRDefault="009449BE" w:rsidP="00944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 xml:space="preserve">Adres elektronicznej skrzynki podawczej  </w:t>
      </w:r>
      <w:proofErr w:type="spellStart"/>
      <w:r w:rsidRPr="00E53B8F">
        <w:rPr>
          <w:rFonts w:ascii="Arial" w:eastAsia="Times New Roman" w:hAnsi="Arial" w:cs="Arial"/>
          <w:sz w:val="20"/>
          <w:szCs w:val="20"/>
          <w:lang w:eastAsia="pl-PL"/>
        </w:rPr>
        <w:t>ePUAP</w:t>
      </w:r>
      <w:proofErr w:type="spellEnd"/>
      <w:r w:rsidRPr="00E53B8F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</w:t>
      </w:r>
    </w:p>
    <w:p w:rsidR="009449BE" w:rsidRPr="00E53B8F" w:rsidRDefault="009449BE" w:rsidP="00944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Numer telefonu :…………………………………………………………………………………………</w:t>
      </w:r>
    </w:p>
    <w:p w:rsidR="009449BE" w:rsidRPr="00E53B8F" w:rsidRDefault="009449BE" w:rsidP="00944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Osoba do kontaktu: ……………………………………………………………………………………..</w:t>
      </w:r>
    </w:p>
    <w:p w:rsidR="009449BE" w:rsidRPr="00E53B8F" w:rsidRDefault="009449BE" w:rsidP="009449BE">
      <w:pPr>
        <w:keepNext/>
        <w:spacing w:after="0" w:line="360" w:lineRule="auto"/>
        <w:ind w:left="-142" w:firstLine="284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49BE" w:rsidRPr="00E53B8F" w:rsidRDefault="009449BE" w:rsidP="009449BE">
      <w:pPr>
        <w:keepNext/>
        <w:spacing w:after="0" w:line="360" w:lineRule="auto"/>
        <w:ind w:left="142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b/>
          <w:sz w:val="20"/>
          <w:szCs w:val="20"/>
          <w:lang w:eastAsia="pl-PL"/>
        </w:rPr>
        <w:t>Uniwersytet Jana Kochanowskiego w Kielcach</w:t>
      </w:r>
    </w:p>
    <w:p w:rsidR="009449BE" w:rsidRPr="00E53B8F" w:rsidRDefault="009449BE" w:rsidP="009449BE">
      <w:pPr>
        <w:spacing w:after="0" w:line="360" w:lineRule="auto"/>
        <w:ind w:left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b/>
          <w:sz w:val="20"/>
          <w:szCs w:val="20"/>
          <w:lang w:eastAsia="pl-PL"/>
        </w:rPr>
        <w:t>ul. Żeromskiego 5, 25-369 Kielce</w:t>
      </w:r>
    </w:p>
    <w:p w:rsidR="009449BE" w:rsidRPr="00E53B8F" w:rsidRDefault="009449BE" w:rsidP="009449BE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49BE" w:rsidRPr="00E53B8F" w:rsidRDefault="009449BE" w:rsidP="009449BE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b/>
          <w:sz w:val="20"/>
          <w:szCs w:val="20"/>
          <w:lang w:eastAsia="pl-PL"/>
        </w:rPr>
        <w:t>OFERTA</w:t>
      </w:r>
    </w:p>
    <w:p w:rsidR="009449BE" w:rsidRPr="00E53B8F" w:rsidRDefault="009449BE" w:rsidP="009449BE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napToGrid w:val="0"/>
        <w:spacing w:after="80" w:line="360" w:lineRule="auto"/>
        <w:ind w:left="357" w:hanging="357"/>
        <w:contextualSpacing w:val="0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W odpowiedzi na ogłoszenie przez Uniwersytet Jana Kochanowskiego w Kielcach przetargu nieograniczonego, którego przedmiotem jest „DOSTAWA</w:t>
      </w:r>
      <w:r>
        <w:rPr>
          <w:rFonts w:ascii="Arial" w:hAnsi="Arial" w:cs="Arial"/>
          <w:sz w:val="20"/>
          <w:szCs w:val="20"/>
        </w:rPr>
        <w:t xml:space="preserve"> APARATURY NAUKOWO-BADAWCZEJ DLA COLLEGIUM MEDICUM UJK W KIELCACH</w:t>
      </w:r>
      <w:r w:rsidRPr="00E53B8F">
        <w:rPr>
          <w:rFonts w:ascii="Arial" w:hAnsi="Arial" w:cs="Arial"/>
          <w:sz w:val="20"/>
          <w:szCs w:val="20"/>
        </w:rPr>
        <w:t xml:space="preserve">” </w:t>
      </w:r>
      <w:r w:rsidRPr="00E53B8F">
        <w:rPr>
          <w:rFonts w:ascii="Arial" w:hAnsi="Arial" w:cs="Arial"/>
          <w:i/>
          <w:sz w:val="20"/>
          <w:szCs w:val="20"/>
          <w:lang w:eastAsia="pl-PL"/>
        </w:rPr>
        <w:t>(</w:t>
      </w:r>
      <w:r w:rsidRPr="00E53B8F">
        <w:rPr>
          <w:rFonts w:ascii="Arial" w:hAnsi="Arial" w:cs="Arial"/>
          <w:sz w:val="20"/>
          <w:szCs w:val="20"/>
        </w:rPr>
        <w:t>postępowanie nr ADP.2301</w:t>
      </w:r>
      <w:r>
        <w:rPr>
          <w:rFonts w:ascii="Arial" w:hAnsi="Arial" w:cs="Arial"/>
          <w:sz w:val="20"/>
          <w:szCs w:val="20"/>
        </w:rPr>
        <w:t>.72.</w:t>
      </w:r>
      <w:r w:rsidRPr="00E53B8F">
        <w:rPr>
          <w:rFonts w:ascii="Arial" w:hAnsi="Arial" w:cs="Arial"/>
          <w:sz w:val="20"/>
          <w:szCs w:val="20"/>
        </w:rPr>
        <w:t>2021), składamy niniejsza ofertę oświadczając, że akceptujemy w całości wszystkie warunki zawarte w Specyfikacji Warunków Zamówienia (SWZ).</w:t>
      </w:r>
    </w:p>
    <w:p w:rsidR="009449BE" w:rsidRPr="00E60C2B" w:rsidRDefault="009449BE" w:rsidP="009449BE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360" w:lineRule="auto"/>
        <w:jc w:val="both"/>
        <w:outlineLvl w:val="1"/>
        <w:rPr>
          <w:rFonts w:ascii="Arial" w:hAnsi="Arial" w:cs="Arial"/>
          <w:b/>
          <w:bCs/>
          <w:sz w:val="20"/>
          <w:szCs w:val="20"/>
          <w:u w:val="single"/>
        </w:rPr>
      </w:pPr>
      <w:r w:rsidRPr="00E53B8F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Oferujemy wykonanie przedmiotu zamówienia</w:t>
      </w:r>
      <w:r w:rsidRPr="00E53B8F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 w zakresie objętym Specyfikacją Warunków Zamówienia i załącznikami do SWZ </w:t>
      </w:r>
      <w:r w:rsidRPr="00E53B8F">
        <w:rPr>
          <w:rFonts w:ascii="Arial" w:hAnsi="Arial" w:cs="Arial"/>
          <w:color w:val="000000" w:themeColor="text1"/>
          <w:sz w:val="20"/>
          <w:szCs w:val="20"/>
        </w:rPr>
        <w:t xml:space="preserve">za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łączną </w:t>
      </w:r>
      <w:r w:rsidRPr="00E53B8F">
        <w:rPr>
          <w:rFonts w:ascii="Arial" w:hAnsi="Arial" w:cs="Arial"/>
          <w:color w:val="000000" w:themeColor="text1"/>
          <w:sz w:val="20"/>
          <w:szCs w:val="20"/>
        </w:rPr>
        <w:t>cenę brutto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9449BE" w:rsidRDefault="009449BE" w:rsidP="009449BE">
      <w:pPr>
        <w:suppressAutoHyphens/>
        <w:spacing w:after="0" w:line="360" w:lineRule="auto"/>
        <w:jc w:val="both"/>
        <w:rPr>
          <w:rFonts w:ascii="Times New Roman" w:hAnsi="Times New Roman"/>
          <w:b/>
        </w:rPr>
      </w:pPr>
      <w:r w:rsidRPr="00E60C2B">
        <w:rPr>
          <w:b/>
        </w:rPr>
        <w:t>CZĘŚĆ I*</w:t>
      </w:r>
      <w:r>
        <w:rPr>
          <w:b/>
        </w:rPr>
        <w:t xml:space="preserve">- </w:t>
      </w:r>
      <w:r w:rsidRPr="00D93DCC">
        <w:rPr>
          <w:rFonts w:ascii="Times New Roman" w:hAnsi="Times New Roman"/>
          <w:b/>
        </w:rPr>
        <w:t>dostawa urządzenia do automatycznej elektroforezy</w:t>
      </w:r>
    </w:p>
    <w:p w:rsidR="009449BE" w:rsidRPr="00DA5414" w:rsidRDefault="009449BE" w:rsidP="009449BE">
      <w:pPr>
        <w:pStyle w:val="Akapitzlist"/>
        <w:tabs>
          <w:tab w:val="left" w:pos="3450"/>
        </w:tabs>
        <w:ind w:left="360"/>
        <w:jc w:val="both"/>
      </w:pPr>
    </w:p>
    <w:p w:rsidR="009449BE" w:rsidRDefault="009449BE" w:rsidP="009449BE">
      <w:pPr>
        <w:pStyle w:val="Akapitzlist"/>
        <w:tabs>
          <w:tab w:val="left" w:pos="3450"/>
        </w:tabs>
        <w:ind w:left="360"/>
        <w:jc w:val="both"/>
      </w:pPr>
    </w:p>
    <w:p w:rsidR="009449BE" w:rsidRDefault="009449BE" w:rsidP="009449BE">
      <w:pPr>
        <w:pStyle w:val="Akapitzlist"/>
        <w:tabs>
          <w:tab w:val="left" w:pos="34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242C5">
        <w:rPr>
          <w:rFonts w:ascii="Arial" w:hAnsi="Arial" w:cs="Arial"/>
          <w:sz w:val="20"/>
          <w:szCs w:val="20"/>
        </w:rPr>
        <w:t xml:space="preserve">- </w:t>
      </w:r>
      <w:r w:rsidRPr="006242C5">
        <w:rPr>
          <w:rFonts w:ascii="Arial" w:hAnsi="Arial" w:cs="Arial"/>
          <w:b/>
          <w:sz w:val="20"/>
          <w:szCs w:val="20"/>
        </w:rPr>
        <w:t>………………zł brutto (słownie złotych:…………………………00/100)</w:t>
      </w:r>
      <w:r w:rsidRPr="006242C5">
        <w:rPr>
          <w:rFonts w:ascii="Arial" w:hAnsi="Arial" w:cs="Arial"/>
          <w:sz w:val="20"/>
          <w:szCs w:val="20"/>
        </w:rPr>
        <w:t>, w tym należy podatek VAT.</w:t>
      </w:r>
    </w:p>
    <w:p w:rsidR="009449BE" w:rsidRPr="006242C5" w:rsidRDefault="009449BE" w:rsidP="009449BE">
      <w:pPr>
        <w:pStyle w:val="Akapitzlist"/>
        <w:tabs>
          <w:tab w:val="left" w:pos="3450"/>
        </w:tabs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276"/>
        <w:gridCol w:w="1701"/>
        <w:gridCol w:w="2126"/>
      </w:tblGrid>
      <w:tr w:rsidR="009449BE" w:rsidTr="00630158">
        <w:trPr>
          <w:trHeight w:val="77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449BE" w:rsidRDefault="009449BE" w:rsidP="006301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Przedmiot</w:t>
            </w:r>
          </w:p>
          <w:p w:rsidR="009449BE" w:rsidRDefault="009449BE" w:rsidP="00630158">
            <w:pPr>
              <w:spacing w:after="0" w:line="240" w:lineRule="auto"/>
              <w:ind w:left="6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zamówienia</w:t>
            </w:r>
          </w:p>
        </w:tc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449BE" w:rsidRDefault="009449BE" w:rsidP="006301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Produkt oferowany</w:t>
            </w:r>
          </w:p>
          <w:p w:rsidR="009449BE" w:rsidRDefault="009449BE" w:rsidP="006301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(producent, model, rok produkcji)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449BE" w:rsidRDefault="009449BE" w:rsidP="006301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Ilość (szt.)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449BE" w:rsidRDefault="009449BE" w:rsidP="00630158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Cena brutto jednostkowa</w:t>
            </w:r>
          </w:p>
          <w:p w:rsidR="009449BE" w:rsidRDefault="009449BE" w:rsidP="00630158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449BE" w:rsidRDefault="009449BE" w:rsidP="00630158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Wartość brutto</w:t>
            </w:r>
          </w:p>
          <w:p w:rsidR="009449BE" w:rsidRDefault="009449BE" w:rsidP="00630158">
            <w:pPr>
              <w:spacing w:after="0" w:line="240" w:lineRule="auto"/>
              <w:ind w:left="17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(PLN)</w:t>
            </w:r>
          </w:p>
          <w:p w:rsidR="009449BE" w:rsidRDefault="009449BE" w:rsidP="00630158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[kol.3xkol.4]</w:t>
            </w:r>
          </w:p>
        </w:tc>
      </w:tr>
      <w:tr w:rsidR="009449BE" w:rsidTr="00630158">
        <w:trPr>
          <w:trHeight w:val="212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</w:tr>
      <w:tr w:rsidR="009449BE" w:rsidTr="00630158">
        <w:trPr>
          <w:trHeight w:val="212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after="0" w:line="240" w:lineRule="auto"/>
              <w:ind w:right="1357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2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after="0" w:line="240" w:lineRule="auto"/>
              <w:ind w:right="297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4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after="0" w:line="240" w:lineRule="auto"/>
              <w:ind w:right="958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5</w:t>
            </w:r>
          </w:p>
        </w:tc>
      </w:tr>
      <w:tr w:rsidR="009449BE" w:rsidTr="00630158">
        <w:trPr>
          <w:trHeight w:val="84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9BE" w:rsidRPr="007142AD" w:rsidRDefault="009449BE" w:rsidP="0063015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87BCF">
              <w:rPr>
                <w:b/>
              </w:rPr>
              <w:t>Urządzenie do automatycznej elektroforezy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9BE" w:rsidRDefault="009449BE" w:rsidP="006301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9BE" w:rsidRDefault="009449BE" w:rsidP="006301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9BE" w:rsidRDefault="009449BE" w:rsidP="006301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9BE" w:rsidRDefault="009449BE" w:rsidP="006301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449BE" w:rsidTr="00630158">
        <w:trPr>
          <w:trHeight w:val="388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line="235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Razem: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line="235" w:lineRule="exact"/>
              <w:ind w:left="100"/>
              <w:rPr>
                <w:rFonts w:ascii="Times New Roman" w:eastAsia="Times New Roman" w:hAnsi="Times New Roman"/>
              </w:rPr>
            </w:pPr>
          </w:p>
          <w:p w:rsidR="009449BE" w:rsidRDefault="009449BE" w:rsidP="00630158">
            <w:pPr>
              <w:spacing w:line="235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…………………….</w:t>
            </w:r>
          </w:p>
        </w:tc>
      </w:tr>
    </w:tbl>
    <w:p w:rsidR="009449BE" w:rsidRDefault="009449BE"/>
    <w:p w:rsidR="009449BE" w:rsidRPr="00DF35F7" w:rsidRDefault="009449BE" w:rsidP="009449B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>Oferujemy przedmiot zamówienia opisany w specyfikacji technicznej stanowiącej załącznik nr 1 do oferty.</w:t>
      </w:r>
    </w:p>
    <w:p w:rsidR="009449BE" w:rsidRPr="006242C5" w:rsidRDefault="009449BE" w:rsidP="009449B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6242C5">
        <w:rPr>
          <w:rFonts w:ascii="Arial" w:hAnsi="Arial" w:cs="Arial"/>
          <w:color w:val="000000"/>
          <w:sz w:val="20"/>
          <w:szCs w:val="20"/>
        </w:rPr>
        <w:t xml:space="preserve">Zobowiązuje/my się zrealizować </w:t>
      </w:r>
      <w:r w:rsidRPr="006242C5">
        <w:rPr>
          <w:rFonts w:ascii="Arial" w:hAnsi="Arial" w:cs="Arial"/>
          <w:bCs/>
          <w:color w:val="000000"/>
          <w:sz w:val="20"/>
          <w:szCs w:val="20"/>
        </w:rPr>
        <w:t>zamówie</w:t>
      </w:r>
      <w:r>
        <w:rPr>
          <w:rFonts w:ascii="Arial" w:hAnsi="Arial" w:cs="Arial"/>
          <w:bCs/>
          <w:color w:val="000000"/>
          <w:sz w:val="20"/>
          <w:szCs w:val="20"/>
        </w:rPr>
        <w:t>nie w terminie:……. tygodni</w:t>
      </w:r>
      <w:r w:rsidRPr="006242C5">
        <w:rPr>
          <w:rFonts w:ascii="Arial" w:hAnsi="Arial" w:cs="Arial"/>
          <w:bCs/>
          <w:color w:val="000000"/>
          <w:sz w:val="20"/>
          <w:szCs w:val="20"/>
        </w:rPr>
        <w:t xml:space="preserve"> licząc od daty podpisania umowy.</w:t>
      </w:r>
    </w:p>
    <w:p w:rsidR="009449BE" w:rsidRDefault="009449BE" w:rsidP="009449B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242C5">
        <w:rPr>
          <w:rFonts w:ascii="Arial" w:hAnsi="Arial" w:cs="Arial"/>
          <w:color w:val="000000"/>
          <w:sz w:val="20"/>
          <w:szCs w:val="20"/>
        </w:rPr>
        <w:t>Na zaoferowany przedmiot zamówienia udzielamy ……….. miesięcy gwarancji/rękojmi, liczonej od daty podpisania bezusterkowego protokołu odbioru.</w:t>
      </w:r>
    </w:p>
    <w:p w:rsidR="009449BE" w:rsidRPr="00DF35F7" w:rsidRDefault="009449BE" w:rsidP="009449BE">
      <w:pPr>
        <w:tabs>
          <w:tab w:val="left" w:pos="3450"/>
        </w:tabs>
        <w:jc w:val="both"/>
        <w:rPr>
          <w:rFonts w:ascii="Arial" w:hAnsi="Arial" w:cs="Arial"/>
          <w:sz w:val="20"/>
          <w:szCs w:val="20"/>
        </w:rPr>
      </w:pPr>
      <w:r w:rsidRPr="00DF35F7">
        <w:rPr>
          <w:rFonts w:ascii="Arial" w:hAnsi="Arial" w:cs="Arial"/>
          <w:b/>
          <w:sz w:val="20"/>
          <w:szCs w:val="20"/>
        </w:rPr>
        <w:t xml:space="preserve">CZĘŚĆ II* - </w:t>
      </w:r>
      <w:r w:rsidRPr="00DF35F7">
        <w:rPr>
          <w:rFonts w:ascii="Times New Roman" w:hAnsi="Times New Roman"/>
          <w:b/>
        </w:rPr>
        <w:t xml:space="preserve">dostawa </w:t>
      </w:r>
      <w:proofErr w:type="spellStart"/>
      <w:r w:rsidRPr="00DF35F7">
        <w:rPr>
          <w:rFonts w:ascii="Times New Roman" w:hAnsi="Times New Roman"/>
          <w:b/>
        </w:rPr>
        <w:t>termobloku</w:t>
      </w:r>
      <w:proofErr w:type="spellEnd"/>
    </w:p>
    <w:p w:rsidR="009449BE" w:rsidRPr="006242C5" w:rsidRDefault="009449BE" w:rsidP="009449BE">
      <w:pPr>
        <w:pStyle w:val="Akapitzlist"/>
        <w:tabs>
          <w:tab w:val="left" w:pos="345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9449BE" w:rsidRDefault="009449BE" w:rsidP="009449BE">
      <w:pPr>
        <w:pStyle w:val="Akapitzlist"/>
        <w:tabs>
          <w:tab w:val="left" w:pos="34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242C5">
        <w:rPr>
          <w:rFonts w:ascii="Arial" w:hAnsi="Arial" w:cs="Arial"/>
          <w:sz w:val="20"/>
          <w:szCs w:val="20"/>
        </w:rPr>
        <w:t xml:space="preserve">- </w:t>
      </w:r>
      <w:r w:rsidRPr="006242C5">
        <w:rPr>
          <w:rFonts w:ascii="Arial" w:hAnsi="Arial" w:cs="Arial"/>
          <w:b/>
          <w:sz w:val="20"/>
          <w:szCs w:val="20"/>
        </w:rPr>
        <w:t>………………zł brutto (słownie złotych:…………………………00/100)</w:t>
      </w:r>
      <w:r w:rsidRPr="006242C5">
        <w:rPr>
          <w:rFonts w:ascii="Arial" w:hAnsi="Arial" w:cs="Arial"/>
          <w:sz w:val="20"/>
          <w:szCs w:val="20"/>
        </w:rPr>
        <w:t>, w tym należy podatek VAT.</w:t>
      </w:r>
    </w:p>
    <w:p w:rsidR="009449BE" w:rsidRDefault="009449BE" w:rsidP="009449BE">
      <w:pPr>
        <w:pStyle w:val="Akapitzlist"/>
        <w:tabs>
          <w:tab w:val="left" w:pos="3450"/>
        </w:tabs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276"/>
        <w:gridCol w:w="1701"/>
        <w:gridCol w:w="2126"/>
      </w:tblGrid>
      <w:tr w:rsidR="009449BE" w:rsidTr="00630158">
        <w:trPr>
          <w:trHeight w:val="77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449BE" w:rsidRDefault="009449BE" w:rsidP="006301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Przedmiot</w:t>
            </w:r>
          </w:p>
          <w:p w:rsidR="009449BE" w:rsidRDefault="009449BE" w:rsidP="00630158">
            <w:pPr>
              <w:spacing w:after="0" w:line="240" w:lineRule="auto"/>
              <w:ind w:left="6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zamówienia</w:t>
            </w:r>
          </w:p>
        </w:tc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449BE" w:rsidRDefault="009449BE" w:rsidP="006301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Produkt oferowany</w:t>
            </w:r>
          </w:p>
          <w:p w:rsidR="009449BE" w:rsidRDefault="009449BE" w:rsidP="006301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(producent, model, rok produkcji)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449BE" w:rsidRDefault="009449BE" w:rsidP="006301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Ilość (szt.)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449BE" w:rsidRDefault="009449BE" w:rsidP="00630158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Cena brutto jednostkowa</w:t>
            </w:r>
          </w:p>
          <w:p w:rsidR="009449BE" w:rsidRDefault="009449BE" w:rsidP="00630158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449BE" w:rsidRDefault="009449BE" w:rsidP="00630158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Wartość brutto</w:t>
            </w:r>
          </w:p>
          <w:p w:rsidR="009449BE" w:rsidRDefault="009449BE" w:rsidP="00630158">
            <w:pPr>
              <w:spacing w:after="0" w:line="240" w:lineRule="auto"/>
              <w:ind w:left="17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(PLN)</w:t>
            </w:r>
          </w:p>
          <w:p w:rsidR="009449BE" w:rsidRDefault="009449BE" w:rsidP="00630158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[kol.3xkol.4]</w:t>
            </w:r>
          </w:p>
        </w:tc>
      </w:tr>
      <w:tr w:rsidR="009449BE" w:rsidTr="00630158">
        <w:trPr>
          <w:trHeight w:val="212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</w:tr>
      <w:tr w:rsidR="009449BE" w:rsidTr="00630158">
        <w:trPr>
          <w:trHeight w:val="212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after="0" w:line="240" w:lineRule="auto"/>
              <w:ind w:right="1357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2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after="0" w:line="240" w:lineRule="auto"/>
              <w:ind w:right="297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4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after="0" w:line="240" w:lineRule="auto"/>
              <w:ind w:right="958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5</w:t>
            </w:r>
          </w:p>
        </w:tc>
      </w:tr>
      <w:tr w:rsidR="009449BE" w:rsidTr="00630158">
        <w:trPr>
          <w:trHeight w:val="84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9BE" w:rsidRPr="00316B56" w:rsidRDefault="009449BE" w:rsidP="00630158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proofErr w:type="spellStart"/>
            <w:r w:rsidRPr="00316B56">
              <w:rPr>
                <w:rFonts w:ascii="Times New Roman" w:eastAsia="Times New Roman" w:hAnsi="Times New Roman"/>
                <w:b/>
              </w:rPr>
              <w:t>Termoblok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9BE" w:rsidRDefault="009449BE" w:rsidP="006301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9BE" w:rsidRDefault="009449BE" w:rsidP="006301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9BE" w:rsidRDefault="009449BE" w:rsidP="006301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9BE" w:rsidRDefault="009449BE" w:rsidP="006301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449BE" w:rsidTr="00630158">
        <w:trPr>
          <w:trHeight w:val="388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line="235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Razem: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line="235" w:lineRule="exact"/>
              <w:ind w:left="100"/>
              <w:rPr>
                <w:rFonts w:ascii="Times New Roman" w:eastAsia="Times New Roman" w:hAnsi="Times New Roman"/>
              </w:rPr>
            </w:pPr>
          </w:p>
          <w:p w:rsidR="009449BE" w:rsidRDefault="009449BE" w:rsidP="00630158">
            <w:pPr>
              <w:spacing w:line="235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…………………….</w:t>
            </w:r>
          </w:p>
        </w:tc>
      </w:tr>
    </w:tbl>
    <w:p w:rsidR="009449BE" w:rsidRPr="006242C5" w:rsidRDefault="009449BE" w:rsidP="009449BE">
      <w:pPr>
        <w:pStyle w:val="Akapitzlist"/>
        <w:tabs>
          <w:tab w:val="left" w:pos="345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9449BE" w:rsidRPr="00DF35F7" w:rsidRDefault="009449BE" w:rsidP="009449B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DF35F7">
        <w:rPr>
          <w:rFonts w:ascii="Arial" w:hAnsi="Arial" w:cs="Arial"/>
          <w:bCs/>
          <w:color w:val="000000"/>
          <w:sz w:val="20"/>
          <w:szCs w:val="20"/>
        </w:rPr>
        <w:t>Oferujemy przedmiot zamówienia opisany w specyfikacji technicznej stanowiącej załącznik nr 1 do oferty.</w:t>
      </w:r>
    </w:p>
    <w:p w:rsidR="009449BE" w:rsidRPr="006242C5" w:rsidRDefault="009449BE" w:rsidP="009449B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6242C5">
        <w:rPr>
          <w:rFonts w:ascii="Arial" w:hAnsi="Arial" w:cs="Arial"/>
          <w:color w:val="000000"/>
          <w:sz w:val="20"/>
          <w:szCs w:val="20"/>
        </w:rPr>
        <w:t xml:space="preserve">Zobowiązuje/my się zrealizować </w:t>
      </w:r>
      <w:r w:rsidRPr="006242C5">
        <w:rPr>
          <w:rFonts w:ascii="Arial" w:hAnsi="Arial" w:cs="Arial"/>
          <w:bCs/>
          <w:color w:val="000000"/>
          <w:sz w:val="20"/>
          <w:szCs w:val="20"/>
        </w:rPr>
        <w:t>zamówie</w:t>
      </w:r>
      <w:r>
        <w:rPr>
          <w:rFonts w:ascii="Arial" w:hAnsi="Arial" w:cs="Arial"/>
          <w:bCs/>
          <w:color w:val="000000"/>
          <w:sz w:val="20"/>
          <w:szCs w:val="20"/>
        </w:rPr>
        <w:t>nie w terminie:……. tygodni</w:t>
      </w:r>
      <w:r w:rsidRPr="006242C5">
        <w:rPr>
          <w:rFonts w:ascii="Arial" w:hAnsi="Arial" w:cs="Arial"/>
          <w:bCs/>
          <w:color w:val="000000"/>
          <w:sz w:val="20"/>
          <w:szCs w:val="20"/>
        </w:rPr>
        <w:t xml:space="preserve"> licząc od daty podpisania umowy.</w:t>
      </w:r>
    </w:p>
    <w:p w:rsidR="009449BE" w:rsidRDefault="009449BE" w:rsidP="009449B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242C5">
        <w:rPr>
          <w:rFonts w:ascii="Arial" w:hAnsi="Arial" w:cs="Arial"/>
          <w:color w:val="000000"/>
          <w:sz w:val="20"/>
          <w:szCs w:val="20"/>
        </w:rPr>
        <w:t>Na zaoferowany przedmiot zamówienia udzielamy ……….. miesięcy gwarancji/rękojmi, liczonej od daty podpisania bezusterkowego protokołu odbioru.</w:t>
      </w:r>
    </w:p>
    <w:p w:rsidR="009449BE" w:rsidRDefault="009449BE" w:rsidP="009449BE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449BE" w:rsidRDefault="009449BE" w:rsidP="009449BE">
      <w:pPr>
        <w:suppressAutoHyphens/>
        <w:spacing w:after="0" w:line="360" w:lineRule="auto"/>
        <w:jc w:val="both"/>
        <w:rPr>
          <w:rFonts w:ascii="Times New Roman" w:hAnsi="Times New Roman"/>
          <w:b/>
        </w:rPr>
      </w:pPr>
      <w:r w:rsidRPr="00DF35F7">
        <w:rPr>
          <w:rFonts w:ascii="Arial" w:hAnsi="Arial" w:cs="Arial"/>
          <w:b/>
          <w:sz w:val="20"/>
          <w:szCs w:val="20"/>
        </w:rPr>
        <w:t>CZĘŚĆ II</w:t>
      </w:r>
      <w:r>
        <w:rPr>
          <w:rFonts w:ascii="Arial" w:hAnsi="Arial" w:cs="Arial"/>
          <w:b/>
          <w:sz w:val="20"/>
          <w:szCs w:val="20"/>
        </w:rPr>
        <w:t>I</w:t>
      </w:r>
      <w:r w:rsidRPr="00DF35F7">
        <w:rPr>
          <w:rFonts w:ascii="Arial" w:hAnsi="Arial" w:cs="Arial"/>
          <w:b/>
          <w:sz w:val="20"/>
          <w:szCs w:val="20"/>
        </w:rPr>
        <w:t xml:space="preserve">* - </w:t>
      </w:r>
      <w:r w:rsidRPr="00DF35F7">
        <w:rPr>
          <w:rFonts w:ascii="Times New Roman" w:hAnsi="Times New Roman"/>
          <w:b/>
        </w:rPr>
        <w:t>dostawa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termocyk</w:t>
      </w:r>
      <w:r w:rsidRPr="00F87BCF">
        <w:rPr>
          <w:rFonts w:ascii="Times New Roman" w:hAnsi="Times New Roman"/>
          <w:b/>
        </w:rPr>
        <w:t>lera</w:t>
      </w:r>
      <w:proofErr w:type="spellEnd"/>
      <w:r w:rsidRPr="00F87BCF">
        <w:rPr>
          <w:rFonts w:ascii="Times New Roman" w:hAnsi="Times New Roman"/>
          <w:b/>
        </w:rPr>
        <w:t xml:space="preserve"> RT PCR</w:t>
      </w:r>
    </w:p>
    <w:p w:rsidR="009449BE" w:rsidRPr="006242C5" w:rsidRDefault="009449BE" w:rsidP="009449BE">
      <w:pPr>
        <w:pStyle w:val="Akapitzlist"/>
        <w:tabs>
          <w:tab w:val="left" w:pos="345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9449BE" w:rsidRDefault="009449BE" w:rsidP="009449BE">
      <w:pPr>
        <w:pStyle w:val="Akapitzlist"/>
        <w:tabs>
          <w:tab w:val="left" w:pos="34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242C5">
        <w:rPr>
          <w:rFonts w:ascii="Arial" w:hAnsi="Arial" w:cs="Arial"/>
          <w:sz w:val="20"/>
          <w:szCs w:val="20"/>
        </w:rPr>
        <w:t xml:space="preserve">- </w:t>
      </w:r>
      <w:r w:rsidRPr="006242C5">
        <w:rPr>
          <w:rFonts w:ascii="Arial" w:hAnsi="Arial" w:cs="Arial"/>
          <w:b/>
          <w:sz w:val="20"/>
          <w:szCs w:val="20"/>
        </w:rPr>
        <w:t>………………zł brutto (słownie złotych:…………………………00/100)</w:t>
      </w:r>
      <w:r w:rsidRPr="006242C5">
        <w:rPr>
          <w:rFonts w:ascii="Arial" w:hAnsi="Arial" w:cs="Arial"/>
          <w:sz w:val="20"/>
          <w:szCs w:val="20"/>
        </w:rPr>
        <w:t>, w tym należy podatek VAT.</w:t>
      </w:r>
    </w:p>
    <w:p w:rsidR="009449BE" w:rsidRDefault="009449BE" w:rsidP="009449BE">
      <w:pPr>
        <w:pStyle w:val="Akapitzlist"/>
        <w:tabs>
          <w:tab w:val="left" w:pos="3450"/>
        </w:tabs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276"/>
        <w:gridCol w:w="1701"/>
        <w:gridCol w:w="2126"/>
      </w:tblGrid>
      <w:tr w:rsidR="009449BE" w:rsidTr="00630158">
        <w:trPr>
          <w:trHeight w:val="77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449BE" w:rsidRDefault="009449BE" w:rsidP="00630158">
            <w:pPr>
              <w:spacing w:after="0" w:line="240" w:lineRule="auto"/>
              <w:ind w:left="6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Przedmiot</w:t>
            </w:r>
          </w:p>
          <w:p w:rsidR="009449BE" w:rsidRDefault="009449BE" w:rsidP="00630158">
            <w:pPr>
              <w:spacing w:after="0" w:line="240" w:lineRule="auto"/>
              <w:ind w:left="6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zamówienia</w:t>
            </w:r>
          </w:p>
        </w:tc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449BE" w:rsidRDefault="009449BE" w:rsidP="006301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Produkt oferowany</w:t>
            </w:r>
          </w:p>
          <w:p w:rsidR="009449BE" w:rsidRDefault="009449BE" w:rsidP="006301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(producent, model, rok produkcji)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449BE" w:rsidRDefault="009449BE" w:rsidP="006301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Ilość (szt.)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449BE" w:rsidRDefault="009449BE" w:rsidP="00630158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Cena brutto jednostkowa</w:t>
            </w:r>
          </w:p>
          <w:p w:rsidR="009449BE" w:rsidRDefault="009449BE" w:rsidP="00630158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449BE" w:rsidRDefault="009449BE" w:rsidP="00630158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Wartość brutto</w:t>
            </w:r>
          </w:p>
          <w:p w:rsidR="009449BE" w:rsidRDefault="009449BE" w:rsidP="00630158">
            <w:pPr>
              <w:spacing w:after="0" w:line="240" w:lineRule="auto"/>
              <w:ind w:left="17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(PLN)</w:t>
            </w:r>
          </w:p>
          <w:p w:rsidR="009449BE" w:rsidRDefault="009449BE" w:rsidP="00630158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[kol.3xkol.4]</w:t>
            </w:r>
          </w:p>
        </w:tc>
      </w:tr>
      <w:tr w:rsidR="009449BE" w:rsidTr="00630158">
        <w:trPr>
          <w:trHeight w:val="212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</w:tr>
      <w:tr w:rsidR="009449BE" w:rsidTr="00630158">
        <w:trPr>
          <w:trHeight w:val="212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after="0" w:line="240" w:lineRule="auto"/>
              <w:ind w:right="1357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2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after="0" w:line="240" w:lineRule="auto"/>
              <w:ind w:right="297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4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after="0" w:line="240" w:lineRule="auto"/>
              <w:ind w:right="958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5</w:t>
            </w:r>
          </w:p>
        </w:tc>
      </w:tr>
      <w:tr w:rsidR="009449BE" w:rsidTr="00630158">
        <w:trPr>
          <w:trHeight w:val="84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9BE" w:rsidRPr="007142AD" w:rsidRDefault="009449BE" w:rsidP="00630158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Termocykler</w:t>
            </w:r>
            <w:proofErr w:type="spellEnd"/>
            <w:r>
              <w:rPr>
                <w:rFonts w:ascii="Times New Roman" w:hAnsi="Times New Roman"/>
                <w:b/>
              </w:rPr>
              <w:t xml:space="preserve"> RT PCR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9BE" w:rsidRDefault="009449BE" w:rsidP="006301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9BE" w:rsidRDefault="009449BE" w:rsidP="0063015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9BE" w:rsidRDefault="009449BE" w:rsidP="006301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9BE" w:rsidRDefault="009449BE" w:rsidP="006301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449BE" w:rsidTr="00630158">
        <w:trPr>
          <w:trHeight w:val="388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line="235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Razem: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9BE" w:rsidRDefault="009449BE" w:rsidP="00630158">
            <w:pPr>
              <w:spacing w:line="235" w:lineRule="exact"/>
              <w:ind w:left="100"/>
              <w:rPr>
                <w:rFonts w:ascii="Times New Roman" w:eastAsia="Times New Roman" w:hAnsi="Times New Roman"/>
              </w:rPr>
            </w:pPr>
          </w:p>
          <w:p w:rsidR="009449BE" w:rsidRDefault="009449BE" w:rsidP="00630158">
            <w:pPr>
              <w:spacing w:line="235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…………………….</w:t>
            </w:r>
          </w:p>
        </w:tc>
      </w:tr>
    </w:tbl>
    <w:p w:rsidR="009449BE" w:rsidRDefault="009449BE" w:rsidP="009449BE">
      <w:pPr>
        <w:pStyle w:val="Akapitzlist"/>
        <w:tabs>
          <w:tab w:val="left" w:pos="345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9449BE" w:rsidRPr="00DF35F7" w:rsidRDefault="009449BE" w:rsidP="009449B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DF35F7">
        <w:rPr>
          <w:rFonts w:ascii="Arial" w:hAnsi="Arial" w:cs="Arial"/>
          <w:bCs/>
          <w:color w:val="000000"/>
          <w:sz w:val="20"/>
          <w:szCs w:val="20"/>
        </w:rPr>
        <w:t>Oferujemy przedmiot zamówienia opisany w specyfikacji technicznej stanowiącej załącznik nr 1 do oferty.</w:t>
      </w:r>
    </w:p>
    <w:p w:rsidR="009449BE" w:rsidRPr="006242C5" w:rsidRDefault="009449BE" w:rsidP="009449B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6242C5">
        <w:rPr>
          <w:rFonts w:ascii="Arial" w:hAnsi="Arial" w:cs="Arial"/>
          <w:color w:val="000000"/>
          <w:sz w:val="20"/>
          <w:szCs w:val="20"/>
        </w:rPr>
        <w:lastRenderedPageBreak/>
        <w:t xml:space="preserve">Zobowiązuje/my się zrealizować </w:t>
      </w:r>
      <w:r w:rsidRPr="006242C5">
        <w:rPr>
          <w:rFonts w:ascii="Arial" w:hAnsi="Arial" w:cs="Arial"/>
          <w:bCs/>
          <w:color w:val="000000"/>
          <w:sz w:val="20"/>
          <w:szCs w:val="20"/>
        </w:rPr>
        <w:t>zamówie</w:t>
      </w:r>
      <w:r>
        <w:rPr>
          <w:rFonts w:ascii="Arial" w:hAnsi="Arial" w:cs="Arial"/>
          <w:bCs/>
          <w:color w:val="000000"/>
          <w:sz w:val="20"/>
          <w:szCs w:val="20"/>
        </w:rPr>
        <w:t>nie w terminie:……. tygodni</w:t>
      </w:r>
      <w:r w:rsidRPr="006242C5">
        <w:rPr>
          <w:rFonts w:ascii="Arial" w:hAnsi="Arial" w:cs="Arial"/>
          <w:bCs/>
          <w:color w:val="000000"/>
          <w:sz w:val="20"/>
          <w:szCs w:val="20"/>
        </w:rPr>
        <w:t xml:space="preserve"> licząc od daty podpisania umowy.</w:t>
      </w:r>
    </w:p>
    <w:p w:rsidR="009449BE" w:rsidRDefault="009449BE" w:rsidP="009449B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242C5">
        <w:rPr>
          <w:rFonts w:ascii="Arial" w:hAnsi="Arial" w:cs="Arial"/>
          <w:color w:val="000000"/>
          <w:sz w:val="20"/>
          <w:szCs w:val="20"/>
        </w:rPr>
        <w:t>Na zaoferowany przedmiot zamówienia udzielamy ……….. miesięcy gwarancji/rękojmi, liczonej od daty podpisania bezusterkowego protokołu odbioru.</w:t>
      </w:r>
    </w:p>
    <w:p w:rsidR="009449BE" w:rsidRDefault="009449BE" w:rsidP="009449BE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*) niepotrzebne skreślić</w:t>
      </w:r>
    </w:p>
    <w:p w:rsidR="009449BE" w:rsidRPr="00E53B8F" w:rsidRDefault="009449BE" w:rsidP="009449BE">
      <w:pPr>
        <w:pStyle w:val="Akapitzlist"/>
        <w:numPr>
          <w:ilvl w:val="0"/>
          <w:numId w:val="3"/>
        </w:numPr>
        <w:spacing w:after="120" w:line="360" w:lineRule="auto"/>
        <w:ind w:left="357" w:hanging="357"/>
        <w:contextualSpacing w:val="0"/>
        <w:jc w:val="both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  <w:r w:rsidRPr="00E53B8F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W łącznej cenie brutto, o której mowa w pkt 2 uwzględniliśmy wszelkie niezbędne prace konieczne do wykonania zamówienia zgodnie z treścią SWZ i załączników do niej. </w:t>
      </w:r>
    </w:p>
    <w:p w:rsidR="009449BE" w:rsidRPr="00E53B8F" w:rsidRDefault="009449BE" w:rsidP="009449BE">
      <w:pPr>
        <w:pStyle w:val="Akapitzlist"/>
        <w:numPr>
          <w:ilvl w:val="0"/>
          <w:numId w:val="3"/>
        </w:numPr>
        <w:tabs>
          <w:tab w:val="left" w:pos="4320"/>
        </w:tabs>
        <w:spacing w:after="8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Oświadczamy, że uważamy się za związanych niniejszą ofertą </w:t>
      </w:r>
      <w:r w:rsidR="007F08D2" w:rsidRPr="007F08D2">
        <w:rPr>
          <w:rFonts w:ascii="Arial" w:hAnsi="Arial" w:cs="Arial"/>
          <w:sz w:val="20"/>
          <w:szCs w:val="20"/>
        </w:rPr>
        <w:t xml:space="preserve">przez 90 dni do dnia </w:t>
      </w:r>
      <w:r w:rsidR="007F08D2">
        <w:rPr>
          <w:rFonts w:ascii="Arial" w:hAnsi="Arial" w:cs="Arial"/>
          <w:sz w:val="20"/>
          <w:szCs w:val="20"/>
        </w:rPr>
        <w:t>28.11.2021</w:t>
      </w:r>
      <w:r w:rsidRPr="009B5C31">
        <w:rPr>
          <w:rFonts w:ascii="Arial" w:hAnsi="Arial" w:cs="Arial"/>
          <w:sz w:val="20"/>
          <w:szCs w:val="20"/>
        </w:rPr>
        <w:t>r.</w:t>
      </w:r>
      <w:r w:rsidRPr="00E53B8F">
        <w:rPr>
          <w:rFonts w:ascii="Arial" w:hAnsi="Arial" w:cs="Arial"/>
          <w:sz w:val="20"/>
          <w:szCs w:val="20"/>
        </w:rPr>
        <w:t xml:space="preserve">                                                 Bieg terminu związania ofertą rozpoczyna się wraz z upływem terminu składania ofert.</w:t>
      </w:r>
    </w:p>
    <w:p w:rsidR="009449BE" w:rsidRPr="00E53B8F" w:rsidRDefault="009449BE" w:rsidP="009449BE">
      <w:pPr>
        <w:pStyle w:val="Akapitzlist"/>
        <w:numPr>
          <w:ilvl w:val="0"/>
          <w:numId w:val="3"/>
        </w:numPr>
        <w:tabs>
          <w:tab w:val="left" w:pos="4320"/>
        </w:tabs>
        <w:spacing w:after="8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Oświadczamy, że zapoznaliśmy się ze Specyfikacją Warunków Zamówienia i nie wnosimy do jej treści  żadnych zastrzeżeń. Zdobyliśmy również konieczne informacje potrzebne do właściwej wyceny oraz właściwego wykonania przedmiotu zamówienia.</w:t>
      </w:r>
    </w:p>
    <w:p w:rsidR="009449BE" w:rsidRPr="00E53B8F" w:rsidRDefault="009449BE" w:rsidP="009449BE">
      <w:pPr>
        <w:pStyle w:val="Akapitzlist"/>
        <w:numPr>
          <w:ilvl w:val="0"/>
          <w:numId w:val="3"/>
        </w:numPr>
        <w:tabs>
          <w:tab w:val="left" w:pos="4320"/>
        </w:tabs>
        <w:spacing w:after="8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Oświadczamy, że zawarty w Specyfikacji Warunków Zamówienia wzór umowy został przez nas zaakceptowany</w:t>
      </w:r>
      <w:r>
        <w:rPr>
          <w:rFonts w:ascii="Arial" w:hAnsi="Arial" w:cs="Arial"/>
          <w:sz w:val="20"/>
          <w:szCs w:val="20"/>
        </w:rPr>
        <w:t xml:space="preserve"> </w:t>
      </w:r>
      <w:r w:rsidRPr="00E53B8F">
        <w:rPr>
          <w:rFonts w:ascii="Arial" w:hAnsi="Arial" w:cs="Arial"/>
          <w:sz w:val="20"/>
          <w:szCs w:val="20"/>
        </w:rPr>
        <w:t xml:space="preserve">i zobowiązujemy się w przypadku wyboru naszej oferty, do zawarcia umowy na wymienionych w nim warunkach w miejscu  i terminie wyznaczonym przez </w:t>
      </w:r>
      <w:r>
        <w:rPr>
          <w:rFonts w:ascii="Arial" w:hAnsi="Arial" w:cs="Arial"/>
          <w:sz w:val="20"/>
          <w:szCs w:val="20"/>
        </w:rPr>
        <w:t>Zamawiającego</w:t>
      </w:r>
      <w:r w:rsidRPr="00E53B8F">
        <w:rPr>
          <w:rFonts w:ascii="Arial" w:hAnsi="Arial" w:cs="Arial"/>
          <w:sz w:val="20"/>
          <w:szCs w:val="20"/>
        </w:rPr>
        <w:t>.</w:t>
      </w:r>
    </w:p>
    <w:p w:rsidR="009449BE" w:rsidRPr="00E53B8F" w:rsidRDefault="009449BE" w:rsidP="009449BE">
      <w:pPr>
        <w:pStyle w:val="Akapitzlist"/>
        <w:numPr>
          <w:ilvl w:val="0"/>
          <w:numId w:val="3"/>
        </w:numPr>
        <w:tabs>
          <w:tab w:val="left" w:pos="4320"/>
        </w:tabs>
        <w:spacing w:after="8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Termin płatności – 30 dni od daty otrzymania przez </w:t>
      </w:r>
      <w:r>
        <w:rPr>
          <w:rFonts w:ascii="Arial" w:hAnsi="Arial" w:cs="Arial"/>
          <w:sz w:val="20"/>
          <w:szCs w:val="20"/>
        </w:rPr>
        <w:t>Zamawiającego</w:t>
      </w:r>
      <w:r w:rsidRPr="00E53B8F">
        <w:rPr>
          <w:rFonts w:ascii="Arial" w:hAnsi="Arial" w:cs="Arial"/>
          <w:sz w:val="20"/>
          <w:szCs w:val="20"/>
        </w:rPr>
        <w:t xml:space="preserve"> prawidłowo wystawionej faktury wraz z końcowym protokołem odbioru.</w:t>
      </w:r>
    </w:p>
    <w:p w:rsidR="009449BE" w:rsidRPr="00E53B8F" w:rsidRDefault="009449BE" w:rsidP="009449BE">
      <w:pPr>
        <w:pStyle w:val="Akapitzlist"/>
        <w:numPr>
          <w:ilvl w:val="0"/>
          <w:numId w:val="3"/>
        </w:numPr>
        <w:tabs>
          <w:tab w:val="left" w:pos="43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Przedmiot zamówienia zamierzamy wykonać</w:t>
      </w:r>
      <w:r w:rsidRPr="00E53B8F">
        <w:rPr>
          <w:rFonts w:ascii="Arial" w:eastAsia="Times New Roman" w:hAnsi="Arial" w:cs="Arial"/>
          <w:sz w:val="20"/>
          <w:szCs w:val="20"/>
          <w:lang w:eastAsia="x-none"/>
        </w:rPr>
        <w:t>:</w:t>
      </w:r>
    </w:p>
    <w:p w:rsidR="009449BE" w:rsidRPr="00E53B8F" w:rsidRDefault="009449BE" w:rsidP="009449BE">
      <w:pPr>
        <w:pStyle w:val="Akapitzlist"/>
        <w:tabs>
          <w:tab w:val="left" w:pos="43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  <w:lang w:eastAsia="x-none"/>
        </w:rPr>
        <w:t xml:space="preserve">- 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sami bez udziału </w:t>
      </w:r>
      <w:proofErr w:type="spellStart"/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pod</w:t>
      </w:r>
      <w:r>
        <w:rPr>
          <w:rFonts w:ascii="Arial" w:eastAsia="Times New Roman" w:hAnsi="Arial" w:cs="Arial"/>
          <w:sz w:val="20"/>
          <w:szCs w:val="20"/>
          <w:lang w:eastAsia="x-none"/>
        </w:rPr>
        <w:t>w</w:t>
      </w:r>
      <w:r>
        <w:rPr>
          <w:rFonts w:ascii="Arial" w:eastAsia="Times New Roman" w:hAnsi="Arial" w:cs="Arial"/>
          <w:sz w:val="20"/>
          <w:szCs w:val="20"/>
          <w:lang w:val="x-none" w:eastAsia="x-none"/>
        </w:rPr>
        <w:t>ykonawców</w:t>
      </w:r>
      <w:proofErr w:type="spellEnd"/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</w:p>
    <w:p w:rsidR="009449BE" w:rsidRPr="00E53B8F" w:rsidRDefault="009449BE" w:rsidP="009449BE">
      <w:pPr>
        <w:pStyle w:val="Akapitzlist"/>
        <w:tabs>
          <w:tab w:val="left" w:pos="43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  <w:lang w:eastAsia="x-none"/>
        </w:rPr>
        <w:t xml:space="preserve">- 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z udziałem  </w:t>
      </w:r>
      <w:proofErr w:type="spellStart"/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pod</w:t>
      </w:r>
      <w:r>
        <w:rPr>
          <w:rFonts w:ascii="Arial" w:eastAsia="Times New Roman" w:hAnsi="Arial" w:cs="Arial"/>
          <w:sz w:val="20"/>
          <w:szCs w:val="20"/>
          <w:lang w:eastAsia="x-none"/>
        </w:rPr>
        <w:t>w</w:t>
      </w:r>
      <w:r>
        <w:rPr>
          <w:rFonts w:ascii="Arial" w:eastAsia="Times New Roman" w:hAnsi="Arial" w:cs="Arial"/>
          <w:sz w:val="20"/>
          <w:szCs w:val="20"/>
          <w:lang w:val="x-none" w:eastAsia="x-none"/>
        </w:rPr>
        <w:t>ykonawców</w:t>
      </w:r>
      <w:proofErr w:type="spellEnd"/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*</w:t>
      </w:r>
    </w:p>
    <w:p w:rsidR="009449BE" w:rsidRPr="004E60FC" w:rsidRDefault="009449BE" w:rsidP="009449BE">
      <w:pPr>
        <w:tabs>
          <w:tab w:val="left" w:pos="6825"/>
        </w:tabs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x-none"/>
        </w:rPr>
      </w:pPr>
      <w:r w:rsidRPr="004E60FC">
        <w:rPr>
          <w:rFonts w:ascii="Arial" w:eastAsia="Times New Roman" w:hAnsi="Arial" w:cs="Arial"/>
          <w:i/>
          <w:sz w:val="18"/>
          <w:szCs w:val="18"/>
          <w:lang w:val="x-none" w:eastAsia="x-none"/>
        </w:rPr>
        <w:t xml:space="preserve">* </w:t>
      </w:r>
      <w:r w:rsidRPr="004E60FC">
        <w:rPr>
          <w:rFonts w:ascii="Arial" w:eastAsia="Times New Roman" w:hAnsi="Arial" w:cs="Arial"/>
          <w:i/>
          <w:sz w:val="18"/>
          <w:szCs w:val="18"/>
          <w:lang w:eastAsia="x-none"/>
        </w:rPr>
        <w:t>Zaznaczyć właściwe</w:t>
      </w:r>
    </w:p>
    <w:p w:rsidR="009449BE" w:rsidRPr="00E53B8F" w:rsidRDefault="009449BE" w:rsidP="009449BE">
      <w:pPr>
        <w:tabs>
          <w:tab w:val="left" w:pos="682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Podwykonawcom zamierzam/y powierzyć następującą cześć zamówienia (zakres prac):</w:t>
      </w:r>
    </w:p>
    <w:p w:rsidR="009449BE" w:rsidRPr="004E60FC" w:rsidRDefault="009449BE" w:rsidP="009449BE">
      <w:pPr>
        <w:tabs>
          <w:tab w:val="left" w:pos="682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1) ……………………………………………, nazwa firmy </w:t>
      </w:r>
      <w:proofErr w:type="spellStart"/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pod</w:t>
      </w:r>
      <w:r>
        <w:rPr>
          <w:rFonts w:ascii="Arial" w:eastAsia="Times New Roman" w:hAnsi="Arial" w:cs="Arial"/>
          <w:sz w:val="20"/>
          <w:szCs w:val="20"/>
          <w:lang w:eastAsia="x-none"/>
        </w:rPr>
        <w:t>w</w:t>
      </w:r>
      <w:r>
        <w:rPr>
          <w:rFonts w:ascii="Arial" w:eastAsia="Times New Roman" w:hAnsi="Arial" w:cs="Arial"/>
          <w:sz w:val="20"/>
          <w:szCs w:val="20"/>
          <w:lang w:val="x-none" w:eastAsia="x-none"/>
        </w:rPr>
        <w:t>ykonawcy</w:t>
      </w:r>
      <w:proofErr w:type="spellEnd"/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…………………………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4E60FC">
        <w:rPr>
          <w:rFonts w:ascii="Arial" w:eastAsia="Times New Roman" w:hAnsi="Arial" w:cs="Arial"/>
          <w:sz w:val="18"/>
          <w:szCs w:val="18"/>
          <w:lang w:eastAsia="x-none"/>
        </w:rPr>
        <w:t>(jeżeli jest znany)</w:t>
      </w:r>
    </w:p>
    <w:p w:rsidR="009449BE" w:rsidRPr="004E60FC" w:rsidRDefault="009449BE" w:rsidP="009449BE">
      <w:pPr>
        <w:tabs>
          <w:tab w:val="left" w:pos="6825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2) ……………………………………………, nazwa firmy </w:t>
      </w:r>
      <w:proofErr w:type="spellStart"/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pod</w:t>
      </w:r>
      <w:r>
        <w:rPr>
          <w:rFonts w:ascii="Arial" w:eastAsia="Times New Roman" w:hAnsi="Arial" w:cs="Arial"/>
          <w:sz w:val="20"/>
          <w:szCs w:val="20"/>
          <w:lang w:eastAsia="x-none"/>
        </w:rPr>
        <w:t>w</w:t>
      </w:r>
      <w:r>
        <w:rPr>
          <w:rFonts w:ascii="Arial" w:eastAsia="Times New Roman" w:hAnsi="Arial" w:cs="Arial"/>
          <w:sz w:val="20"/>
          <w:szCs w:val="20"/>
          <w:lang w:val="x-none" w:eastAsia="x-none"/>
        </w:rPr>
        <w:t>ykonawcy</w:t>
      </w:r>
      <w:proofErr w:type="spellEnd"/>
      <w:r w:rsidRPr="004E60FC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</w:t>
      </w:r>
      <w:r w:rsidRPr="004E60FC">
        <w:rPr>
          <w:rFonts w:ascii="Arial" w:eastAsia="Times New Roman" w:hAnsi="Arial" w:cs="Arial"/>
          <w:sz w:val="18"/>
          <w:szCs w:val="18"/>
          <w:lang w:eastAsia="x-none"/>
        </w:rPr>
        <w:t>(jeżeli jest znany)</w:t>
      </w:r>
    </w:p>
    <w:p w:rsidR="009449BE" w:rsidRPr="00BC4E20" w:rsidRDefault="009449BE" w:rsidP="009449BE">
      <w:pPr>
        <w:pStyle w:val="Akapitzlist"/>
        <w:numPr>
          <w:ilvl w:val="0"/>
          <w:numId w:val="3"/>
        </w:numPr>
        <w:spacing w:after="80" w:line="36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Oferowan</w:t>
      </w:r>
      <w:r>
        <w:rPr>
          <w:rFonts w:ascii="Arial" w:eastAsia="Times New Roman" w:hAnsi="Arial" w:cs="Arial"/>
          <w:sz w:val="20"/>
          <w:szCs w:val="20"/>
          <w:lang w:eastAsia="x-none"/>
        </w:rPr>
        <w:t>e</w:t>
      </w:r>
      <w:r w:rsidRPr="00E53B8F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przez nas </w:t>
      </w:r>
      <w:r>
        <w:rPr>
          <w:rFonts w:ascii="Arial" w:eastAsia="Times New Roman" w:hAnsi="Arial" w:cs="Arial"/>
          <w:sz w:val="20"/>
          <w:szCs w:val="20"/>
          <w:lang w:eastAsia="x-none"/>
        </w:rPr>
        <w:t>urządzenia są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fabrycznie now</w:t>
      </w:r>
      <w:r>
        <w:rPr>
          <w:rFonts w:ascii="Arial" w:eastAsia="Times New Roman" w:hAnsi="Arial" w:cs="Arial"/>
          <w:sz w:val="20"/>
          <w:szCs w:val="20"/>
          <w:lang w:eastAsia="x-none"/>
        </w:rPr>
        <w:t>e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, posiada</w:t>
      </w:r>
      <w:r>
        <w:rPr>
          <w:rFonts w:ascii="Arial" w:eastAsia="Times New Roman" w:hAnsi="Arial" w:cs="Arial"/>
          <w:sz w:val="20"/>
          <w:szCs w:val="20"/>
          <w:lang w:eastAsia="x-none"/>
        </w:rPr>
        <w:t>ją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wszelkie wymagane  przepisami  prawa: świadectwa, certyfikaty, atesty, deklaracje zgodności itp.</w:t>
      </w:r>
      <w:r w:rsidRPr="00E53B8F">
        <w:rPr>
          <w:rFonts w:ascii="Arial" w:eastAsia="Times New Roman" w:hAnsi="Arial" w:cs="Arial"/>
          <w:sz w:val="20"/>
          <w:szCs w:val="20"/>
          <w:lang w:eastAsia="x-none"/>
        </w:rPr>
        <w:t xml:space="preserve"> Z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obowiązujemy się, do dostarczenia </w:t>
      </w:r>
      <w:r>
        <w:rPr>
          <w:rFonts w:ascii="Arial" w:eastAsia="Times New Roman" w:hAnsi="Arial" w:cs="Arial"/>
          <w:sz w:val="20"/>
          <w:szCs w:val="20"/>
          <w:lang w:val="x-none" w:eastAsia="x-none"/>
        </w:rPr>
        <w:t>Zamawiającemu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przy realizacji przedmiotu zamówienia</w:t>
      </w:r>
      <w:r w:rsidRPr="00E53B8F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wszystkich</w:t>
      </w:r>
      <w:r w:rsidRPr="00E53B8F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dokumentów potwierdzających spełnienie powyższych wymogów.</w:t>
      </w:r>
    </w:p>
    <w:p w:rsidR="00BC4E20" w:rsidRPr="00BC4E20" w:rsidRDefault="00BC4E20" w:rsidP="00BC4E20">
      <w:pPr>
        <w:pStyle w:val="Akapitzlist"/>
        <w:widowControl w:val="0"/>
        <w:numPr>
          <w:ilvl w:val="0"/>
          <w:numId w:val="3"/>
        </w:numPr>
        <w:tabs>
          <w:tab w:val="left" w:pos="534"/>
        </w:tabs>
        <w:autoSpaceDE w:val="0"/>
        <w:autoSpaceDN w:val="0"/>
        <w:spacing w:before="1"/>
        <w:contextualSpacing w:val="0"/>
        <w:jc w:val="both"/>
        <w:rPr>
          <w:rFonts w:ascii="Arial" w:hAnsi="Arial" w:cs="Arial"/>
          <w:b/>
          <w:color w:val="000009"/>
          <w:sz w:val="20"/>
          <w:szCs w:val="20"/>
        </w:rPr>
      </w:pPr>
      <w:r w:rsidRPr="00783ED1">
        <w:rPr>
          <w:rFonts w:ascii="Arial" w:hAnsi="Arial" w:cs="Arial"/>
          <w:b/>
          <w:color w:val="000009"/>
          <w:sz w:val="20"/>
          <w:szCs w:val="20"/>
        </w:rPr>
        <w:t>Zgłoszenie awarii lub wady na numer telefonu/e-maila………………………………………….</w:t>
      </w:r>
    </w:p>
    <w:p w:rsidR="009449BE" w:rsidRPr="00E53B8F" w:rsidRDefault="009449BE" w:rsidP="009449BE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val="x-none"/>
        </w:rPr>
      </w:pPr>
      <w:r w:rsidRPr="00E53B8F">
        <w:rPr>
          <w:rFonts w:ascii="Arial" w:hAnsi="Arial" w:cs="Arial"/>
          <w:sz w:val="20"/>
          <w:szCs w:val="20"/>
          <w:lang w:val="x-none"/>
        </w:rPr>
        <w:t xml:space="preserve">W przypadku </w:t>
      </w:r>
      <w:r>
        <w:rPr>
          <w:rFonts w:ascii="Arial" w:hAnsi="Arial" w:cs="Arial"/>
          <w:sz w:val="20"/>
          <w:szCs w:val="20"/>
          <w:lang w:val="x-none"/>
        </w:rPr>
        <w:t>Wykonawców</w:t>
      </w:r>
      <w:r w:rsidRPr="00E53B8F">
        <w:rPr>
          <w:rFonts w:ascii="Arial" w:hAnsi="Arial" w:cs="Arial"/>
          <w:sz w:val="20"/>
          <w:szCs w:val="20"/>
          <w:lang w:val="x-none"/>
        </w:rPr>
        <w:t xml:space="preserve"> wspólnie ubiegających się o udzielenie zamówienia, </w:t>
      </w:r>
      <w:r>
        <w:rPr>
          <w:rFonts w:ascii="Arial" w:hAnsi="Arial" w:cs="Arial"/>
          <w:sz w:val="20"/>
          <w:szCs w:val="20"/>
          <w:lang w:val="x-none"/>
        </w:rPr>
        <w:t>Wykonawca</w:t>
      </w:r>
      <w:r w:rsidRPr="00E53B8F">
        <w:rPr>
          <w:rFonts w:ascii="Arial" w:hAnsi="Arial" w:cs="Arial"/>
          <w:sz w:val="20"/>
          <w:szCs w:val="20"/>
          <w:lang w:val="x-none"/>
        </w:rPr>
        <w:t xml:space="preserve"> ustanawia pełnomocnika do reprezentowania go w postępowaniu albo reprezentowania w postępowaniu i zawarcia umowy w sprawie zamówienia publicznego: </w:t>
      </w:r>
    </w:p>
    <w:p w:rsidR="009449BE" w:rsidRPr="00E53B8F" w:rsidRDefault="009449BE" w:rsidP="009449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  <w:lang w:val="x-none"/>
        </w:rPr>
        <w:t xml:space="preserve">    ……………………………………</w:t>
      </w:r>
      <w:r w:rsidRPr="00E53B8F">
        <w:rPr>
          <w:rFonts w:ascii="Arial" w:hAnsi="Arial" w:cs="Arial"/>
          <w:sz w:val="20"/>
          <w:szCs w:val="20"/>
        </w:rPr>
        <w:t>………..</w:t>
      </w:r>
      <w:r w:rsidRPr="00E53B8F">
        <w:rPr>
          <w:rFonts w:ascii="Arial" w:hAnsi="Arial" w:cs="Arial"/>
          <w:sz w:val="20"/>
          <w:szCs w:val="20"/>
          <w:lang w:val="x-none"/>
        </w:rPr>
        <w:t xml:space="preserve"> tel. kontaktowy, </w:t>
      </w:r>
      <w:r w:rsidRPr="00E53B8F">
        <w:rPr>
          <w:rFonts w:ascii="Arial" w:hAnsi="Arial" w:cs="Arial"/>
          <w:sz w:val="20"/>
          <w:szCs w:val="20"/>
        </w:rPr>
        <w:t xml:space="preserve">mail: </w:t>
      </w:r>
      <w:r w:rsidRPr="00E53B8F">
        <w:rPr>
          <w:rFonts w:ascii="Arial" w:hAnsi="Arial" w:cs="Arial"/>
          <w:sz w:val="20"/>
          <w:szCs w:val="20"/>
          <w:lang w:val="x-none"/>
        </w:rPr>
        <w:t xml:space="preserve"> …………………………………</w:t>
      </w:r>
    </w:p>
    <w:p w:rsidR="009449BE" w:rsidRPr="00E53B8F" w:rsidRDefault="009449BE" w:rsidP="009449BE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  <w:lang w:val="x-none"/>
        </w:rPr>
        <w:t xml:space="preserve">Osobami do kontaktów z </w:t>
      </w:r>
      <w:r>
        <w:rPr>
          <w:rFonts w:ascii="Arial" w:hAnsi="Arial" w:cs="Arial"/>
          <w:sz w:val="20"/>
          <w:szCs w:val="20"/>
          <w:lang w:val="x-none"/>
        </w:rPr>
        <w:t>Zamawiającym</w:t>
      </w:r>
      <w:r w:rsidRPr="00E53B8F">
        <w:rPr>
          <w:rFonts w:ascii="Arial" w:hAnsi="Arial" w:cs="Arial"/>
          <w:sz w:val="20"/>
          <w:szCs w:val="20"/>
          <w:lang w:val="x-none"/>
        </w:rPr>
        <w:t xml:space="preserve"> odpowiedzialnymi za wykonanie przedmiotu umowy są</w:t>
      </w:r>
      <w:r w:rsidRPr="00E53B8F">
        <w:rPr>
          <w:rFonts w:ascii="Arial" w:hAnsi="Arial" w:cs="Arial"/>
          <w:sz w:val="20"/>
          <w:szCs w:val="20"/>
        </w:rPr>
        <w:t xml:space="preserve">: </w:t>
      </w:r>
      <w:r w:rsidRPr="00E53B8F">
        <w:rPr>
          <w:rFonts w:ascii="Arial" w:hAnsi="Arial" w:cs="Arial"/>
          <w:sz w:val="20"/>
          <w:szCs w:val="20"/>
          <w:lang w:val="x-none"/>
        </w:rPr>
        <w:t>…………</w:t>
      </w:r>
      <w:r w:rsidRPr="00E53B8F">
        <w:rPr>
          <w:rFonts w:ascii="Arial" w:hAnsi="Arial" w:cs="Arial"/>
          <w:sz w:val="20"/>
          <w:szCs w:val="20"/>
        </w:rPr>
        <w:t xml:space="preserve">………. tel. ……………., e:mial:……………….. </w:t>
      </w:r>
    </w:p>
    <w:p w:rsidR="009449BE" w:rsidRPr="00E53B8F" w:rsidRDefault="009449BE" w:rsidP="009449B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Informujemy, że dokumenty na potwierdzenie braku podstaw dotyczących wykluczenia na podstawie art. 109 ust. 1 pkt 4 ustawy, znajdują się w formie elektronicznej pod następującymi adresami internetowymi ogólnodostępnych i bezpłatnych baz danych </w:t>
      </w:r>
      <w:r w:rsidRPr="00E53B8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(należy zaznaczyć odpowiedni kwadrat)</w:t>
      </w:r>
    </w:p>
    <w:p w:rsidR="009449BE" w:rsidRPr="00E53B8F" w:rsidRDefault="009449BE" w:rsidP="009449B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https://prod.ceidg.gov.pl</w:t>
      </w:r>
    </w:p>
    <w:p w:rsidR="009449BE" w:rsidRPr="004E09FE" w:rsidRDefault="00FB3674" w:rsidP="009449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hyperlink r:id="rId9" w:history="1">
        <w:r w:rsidR="009449BE" w:rsidRPr="00E53B8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https://ems.ms.gov.pl</w:t>
        </w:r>
      </w:hyperlink>
    </w:p>
    <w:p w:rsidR="004E09FE" w:rsidRPr="00E53B8F" w:rsidRDefault="004E09FE" w:rsidP="009449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>Inne (podać ścieżkę dostępu)……………………</w:t>
      </w:r>
    </w:p>
    <w:p w:rsidR="009449BE" w:rsidRPr="00E53B8F" w:rsidRDefault="009449BE" w:rsidP="009449BE">
      <w:pPr>
        <w:pStyle w:val="Akapitzlist"/>
        <w:numPr>
          <w:ilvl w:val="0"/>
          <w:numId w:val="3"/>
        </w:numPr>
        <w:snapToGrid w:val="0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:rsidR="009449BE" w:rsidRPr="00E53B8F" w:rsidRDefault="009449BE" w:rsidP="00944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ab/>
        <w:t>□ mikroprzedsiębiorstwo □ małe przedsiębiorstwo □ średnie przedsiębiorstwo</w:t>
      </w:r>
    </w:p>
    <w:p w:rsidR="009449BE" w:rsidRPr="00E53B8F" w:rsidRDefault="009449BE" w:rsidP="009449BE">
      <w:pPr>
        <w:pStyle w:val="Tekstpodstawowy"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E53B8F">
        <w:rPr>
          <w:rFonts w:ascii="Arial" w:hAnsi="Arial" w:cs="Arial"/>
          <w:sz w:val="20"/>
          <w:szCs w:val="20"/>
          <w:u w:val="single"/>
        </w:rPr>
        <w:t xml:space="preserve"> ZGODNIE Z ART. 225 UST. 2 USTAWY PZP INFORMUJĘ/EMY, ŻE WYBÓR OFERTY: </w:t>
      </w:r>
    </w:p>
    <w:p w:rsidR="009449BE" w:rsidRPr="00E53B8F" w:rsidRDefault="009449BE" w:rsidP="009449BE">
      <w:pPr>
        <w:pStyle w:val="Tekstpodstawowywcity"/>
        <w:numPr>
          <w:ilvl w:val="0"/>
          <w:numId w:val="5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nie będzie prowadził do powstania u </w:t>
      </w:r>
      <w:r>
        <w:rPr>
          <w:rFonts w:ascii="Arial" w:hAnsi="Arial" w:cs="Arial"/>
          <w:sz w:val="20"/>
          <w:szCs w:val="20"/>
        </w:rPr>
        <w:t>Zamawiającego</w:t>
      </w:r>
      <w:r w:rsidRPr="00E53B8F">
        <w:rPr>
          <w:rFonts w:ascii="Arial" w:hAnsi="Arial" w:cs="Arial"/>
          <w:sz w:val="20"/>
          <w:szCs w:val="20"/>
        </w:rPr>
        <w:t xml:space="preserve"> obowiązku podatkowego zgodnie</w:t>
      </w:r>
      <w:r w:rsidRPr="00E53B8F">
        <w:rPr>
          <w:rFonts w:ascii="Arial" w:hAnsi="Arial" w:cs="Arial"/>
          <w:sz w:val="20"/>
          <w:szCs w:val="20"/>
        </w:rPr>
        <w:br/>
        <w:t>z przepisami o podatku od towarów i usług*</w:t>
      </w:r>
    </w:p>
    <w:p w:rsidR="009449BE" w:rsidRPr="00E53B8F" w:rsidRDefault="009449BE" w:rsidP="009449BE">
      <w:pPr>
        <w:pStyle w:val="Tekstpodstawowywcity"/>
        <w:numPr>
          <w:ilvl w:val="0"/>
          <w:numId w:val="5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będzie prowadził do powstania u </w:t>
      </w:r>
      <w:r>
        <w:rPr>
          <w:rFonts w:ascii="Arial" w:hAnsi="Arial" w:cs="Arial"/>
          <w:sz w:val="20"/>
          <w:szCs w:val="20"/>
        </w:rPr>
        <w:t>Zamawiającego</w:t>
      </w:r>
      <w:r w:rsidRPr="00E53B8F">
        <w:rPr>
          <w:rFonts w:ascii="Arial" w:hAnsi="Arial" w:cs="Arial"/>
          <w:sz w:val="20"/>
          <w:szCs w:val="20"/>
        </w:rPr>
        <w:t xml:space="preserve"> obowiązku podatkowego zgodnie z przepisami o podatku od towarów i usług.*</w:t>
      </w:r>
    </w:p>
    <w:p w:rsidR="009449BE" w:rsidRPr="00E53B8F" w:rsidRDefault="009449BE" w:rsidP="009449BE">
      <w:pPr>
        <w:pStyle w:val="Tekstpodstawowywcity"/>
        <w:autoSpaceDN w:val="0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Powyższy obowiązek podatkowy będzie dotyczył:</w:t>
      </w:r>
    </w:p>
    <w:p w:rsidR="009449BE" w:rsidRPr="00E53B8F" w:rsidRDefault="009449BE" w:rsidP="009449BE">
      <w:pPr>
        <w:pStyle w:val="Tekstpodstawowywcity"/>
        <w:autoSpaceDN w:val="0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…………………………………………… o wartości netto: …………………………………… zł**. </w:t>
      </w:r>
    </w:p>
    <w:p w:rsidR="009449BE" w:rsidRPr="00E53B8F" w:rsidRDefault="009449BE" w:rsidP="009449BE">
      <w:pPr>
        <w:pStyle w:val="Tekstpodstawowywcity"/>
        <w:autoSpaceDN w:val="0"/>
        <w:spacing w:after="160" w:line="360" w:lineRule="auto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E53B8F">
        <w:rPr>
          <w:rFonts w:ascii="Arial" w:hAnsi="Arial" w:cs="Arial"/>
          <w:i/>
          <w:sz w:val="20"/>
          <w:szCs w:val="20"/>
        </w:rPr>
        <w:t>(*Zaznaczyć właściwe;</w:t>
      </w:r>
      <w:r w:rsidRPr="00E53B8F"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</w:p>
    <w:p w:rsidR="009449BE" w:rsidRPr="00E53B8F" w:rsidRDefault="009449BE" w:rsidP="009449BE">
      <w:pPr>
        <w:pStyle w:val="Tekstpodstawowywcity"/>
        <w:autoSpaceDN w:val="0"/>
        <w:spacing w:after="160" w:line="360" w:lineRule="auto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E53B8F">
        <w:rPr>
          <w:rFonts w:ascii="Arial" w:hAnsi="Arial" w:cs="Arial"/>
          <w:i/>
          <w:sz w:val="20"/>
          <w:szCs w:val="20"/>
        </w:rPr>
        <w:t xml:space="preserve">**Należy wpisać nazwę/rodzaj towaru lub usługi, których dostawa lub świadczenie będą prowadziły do powstania u </w:t>
      </w:r>
      <w:r>
        <w:rPr>
          <w:rFonts w:ascii="Arial" w:hAnsi="Arial" w:cs="Arial"/>
          <w:i/>
          <w:sz w:val="20"/>
          <w:szCs w:val="20"/>
        </w:rPr>
        <w:t>Zamawiającego</w:t>
      </w:r>
      <w:r w:rsidRPr="00E53B8F">
        <w:rPr>
          <w:rFonts w:ascii="Arial" w:hAnsi="Arial" w:cs="Arial"/>
          <w:i/>
          <w:sz w:val="20"/>
          <w:szCs w:val="20"/>
        </w:rPr>
        <w:t xml:space="preserve"> obowiązku podatkowego zgodnie z przepisami o podatku od towarów i usług oraz ich wartość netto; jeżeli nie dotyczy  - skreślić).</w:t>
      </w:r>
    </w:p>
    <w:p w:rsidR="009449BE" w:rsidRPr="00E53B8F" w:rsidRDefault="009449BE" w:rsidP="009449BE">
      <w:pPr>
        <w:pStyle w:val="Akapitzlist"/>
        <w:numPr>
          <w:ilvl w:val="0"/>
          <w:numId w:val="3"/>
        </w:numPr>
        <w:spacing w:after="80" w:line="36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E53B8F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E53B8F">
        <w:rPr>
          <w:rFonts w:ascii="Arial" w:hAnsi="Arial" w:cs="Arial"/>
          <w:sz w:val="20"/>
          <w:szCs w:val="20"/>
        </w:rPr>
        <w:t xml:space="preserve">   wobec osób fizycznych, od których dane osobowe bezpośrednio lub pośrednio pozyskałem w celu ubiegania się o udzielenie zamówienia publicznego w niniejszym postępowaniu</w:t>
      </w:r>
      <w:r w:rsidRPr="00E53B8F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53B8F">
        <w:rPr>
          <w:rFonts w:ascii="Arial" w:hAnsi="Arial" w:cs="Arial"/>
          <w:sz w:val="20"/>
          <w:szCs w:val="20"/>
        </w:rPr>
        <w:t>.</w:t>
      </w:r>
    </w:p>
    <w:p w:rsidR="009449BE" w:rsidRDefault="009449BE" w:rsidP="009449B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Informujemy, że w przypadku wybrania oferty, umowę podpisywały będą:</w:t>
      </w:r>
    </w:p>
    <w:p w:rsidR="004E09FE" w:rsidRPr="00FC5A15" w:rsidRDefault="004E09FE" w:rsidP="004E09FE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449BE" w:rsidRPr="00E53B8F" w:rsidRDefault="009449BE" w:rsidP="009449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1……………………………..                                             ….……………………………</w:t>
      </w:r>
    </w:p>
    <w:p w:rsidR="009449BE" w:rsidRPr="00E53B8F" w:rsidRDefault="009449BE" w:rsidP="009449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  (imię i nazwisko)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E53B8F">
        <w:rPr>
          <w:rFonts w:ascii="Arial" w:hAnsi="Arial" w:cs="Arial"/>
          <w:sz w:val="20"/>
          <w:szCs w:val="20"/>
        </w:rPr>
        <w:t>(pełniona funkcja w firmie)</w:t>
      </w:r>
    </w:p>
    <w:p w:rsidR="009449BE" w:rsidRPr="00E53B8F" w:rsidRDefault="009449BE" w:rsidP="009449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49BE" w:rsidRDefault="009449BE" w:rsidP="009449BE">
      <w:pPr>
        <w:rPr>
          <w:u w:val="single"/>
        </w:rPr>
      </w:pPr>
    </w:p>
    <w:p w:rsidR="009449BE" w:rsidRDefault="009449BE" w:rsidP="009449BE">
      <w:pPr>
        <w:rPr>
          <w:u w:val="single"/>
        </w:rPr>
      </w:pPr>
    </w:p>
    <w:p w:rsidR="009449BE" w:rsidRDefault="009449BE" w:rsidP="009449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........................................ dnia ................ 2021r.</w:t>
      </w:r>
    </w:p>
    <w:p w:rsidR="009449BE" w:rsidRDefault="009449BE" w:rsidP="009449BE">
      <w:pPr>
        <w:spacing w:after="0" w:line="240" w:lineRule="auto"/>
        <w:ind w:left="4956"/>
        <w:rPr>
          <w:rFonts w:ascii="Times New Roman" w:eastAsia="Times New Roman" w:hAnsi="Times New Roman"/>
        </w:rPr>
      </w:pPr>
    </w:p>
    <w:p w:rsidR="009449BE" w:rsidRDefault="009449BE" w:rsidP="009449BE">
      <w:pPr>
        <w:spacing w:after="0" w:line="240" w:lineRule="auto"/>
        <w:ind w:left="4956"/>
        <w:rPr>
          <w:rFonts w:ascii="Times New Roman" w:eastAsia="Times New Roman" w:hAnsi="Times New Roman"/>
        </w:rPr>
      </w:pPr>
    </w:p>
    <w:p w:rsidR="009449BE" w:rsidRPr="003B09C6" w:rsidRDefault="009449BE" w:rsidP="009449BE">
      <w:pPr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……………………………………………….</w:t>
      </w:r>
    </w:p>
    <w:p w:rsidR="009449BE" w:rsidRPr="003B09C6" w:rsidRDefault="009449BE" w:rsidP="009449BE">
      <w:pPr>
        <w:spacing w:after="0" w:line="240" w:lineRule="auto"/>
        <w:ind w:left="4956" w:firstLine="709"/>
        <w:rPr>
          <w:rFonts w:ascii="Arial" w:eastAsia="Times New Roman" w:hAnsi="Arial" w:cs="Arial"/>
          <w:sz w:val="20"/>
          <w:szCs w:val="20"/>
        </w:rPr>
      </w:pPr>
      <w:r w:rsidRPr="003B09C6">
        <w:rPr>
          <w:rFonts w:ascii="Arial" w:eastAsia="Times New Roman" w:hAnsi="Arial" w:cs="Arial"/>
          <w:sz w:val="20"/>
          <w:szCs w:val="20"/>
        </w:rPr>
        <w:t>podpis osób uprawnionych do składania</w:t>
      </w:r>
    </w:p>
    <w:p w:rsidR="009449BE" w:rsidRPr="003B09C6" w:rsidRDefault="009449BE" w:rsidP="009449BE">
      <w:pPr>
        <w:spacing w:after="0" w:line="240" w:lineRule="auto"/>
        <w:ind w:left="4956" w:firstLine="709"/>
        <w:rPr>
          <w:rFonts w:ascii="Arial" w:eastAsia="Times New Roman" w:hAnsi="Arial" w:cs="Arial"/>
          <w:sz w:val="20"/>
          <w:szCs w:val="20"/>
        </w:rPr>
      </w:pPr>
      <w:r w:rsidRPr="003B09C6">
        <w:rPr>
          <w:rFonts w:ascii="Arial" w:eastAsia="Times New Roman" w:hAnsi="Arial" w:cs="Arial"/>
          <w:sz w:val="20"/>
          <w:szCs w:val="20"/>
        </w:rPr>
        <w:t xml:space="preserve">oświadczeń woli w imieniu </w:t>
      </w:r>
      <w:r>
        <w:rPr>
          <w:rFonts w:ascii="Arial" w:eastAsia="Times New Roman" w:hAnsi="Arial" w:cs="Arial"/>
          <w:sz w:val="20"/>
          <w:szCs w:val="20"/>
        </w:rPr>
        <w:t>Wykonawcy</w:t>
      </w:r>
    </w:p>
    <w:p w:rsidR="009449BE" w:rsidRDefault="009449BE"/>
    <w:p w:rsidR="009449BE" w:rsidRDefault="009449BE"/>
    <w:p w:rsidR="009449BE" w:rsidRDefault="009449BE"/>
    <w:p w:rsidR="009449BE" w:rsidRDefault="009449BE"/>
    <w:p w:rsidR="009449BE" w:rsidRDefault="009449BE"/>
    <w:p w:rsidR="009449BE" w:rsidRDefault="009449BE"/>
    <w:p w:rsidR="009449BE" w:rsidRDefault="009449BE"/>
    <w:p w:rsidR="009449BE" w:rsidRDefault="009449BE"/>
    <w:p w:rsidR="009449BE" w:rsidRDefault="009449BE"/>
    <w:p w:rsidR="009449BE" w:rsidRDefault="009449BE"/>
    <w:p w:rsidR="009449BE" w:rsidRDefault="009449BE"/>
    <w:p w:rsidR="009449BE" w:rsidRDefault="009449BE"/>
    <w:p w:rsidR="009449BE" w:rsidRDefault="009449BE"/>
    <w:p w:rsidR="009449BE" w:rsidRDefault="009449BE"/>
    <w:p w:rsidR="009449BE" w:rsidRDefault="009449BE"/>
    <w:p w:rsidR="009449BE" w:rsidRDefault="009449BE"/>
    <w:p w:rsidR="009449BE" w:rsidRDefault="009449BE"/>
    <w:p w:rsidR="009449BE" w:rsidRDefault="009449BE"/>
    <w:p w:rsidR="009449BE" w:rsidRDefault="009449BE"/>
    <w:p w:rsidR="009449BE" w:rsidRDefault="009449BE"/>
    <w:p w:rsidR="009449BE" w:rsidRDefault="009449BE"/>
    <w:p w:rsidR="009449BE" w:rsidRDefault="009449BE"/>
    <w:p w:rsidR="009449BE" w:rsidRDefault="009449BE"/>
    <w:p w:rsidR="009449BE" w:rsidRDefault="009449BE"/>
    <w:p w:rsidR="009449BE" w:rsidRDefault="009449BE" w:rsidP="009449B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1 do oferty</w:t>
      </w:r>
    </w:p>
    <w:p w:rsidR="009449BE" w:rsidRDefault="009449BE" w:rsidP="009449BE">
      <w:pPr>
        <w:suppressAutoHyphens/>
        <w:spacing w:after="0" w:line="360" w:lineRule="auto"/>
        <w:jc w:val="both"/>
        <w:rPr>
          <w:rFonts w:ascii="Times New Roman" w:hAnsi="Times New Roman"/>
          <w:b/>
        </w:rPr>
      </w:pPr>
      <w:r>
        <w:rPr>
          <w:b/>
        </w:rPr>
        <w:t xml:space="preserve">CZĘŚĆ I - </w:t>
      </w:r>
      <w:r w:rsidRPr="00D93DCC">
        <w:rPr>
          <w:rFonts w:ascii="Times New Roman" w:hAnsi="Times New Roman"/>
          <w:b/>
        </w:rPr>
        <w:t>dostawa urządzenia do automatycznej elektroforezy</w:t>
      </w:r>
    </w:p>
    <w:p w:rsidR="009449BE" w:rsidRDefault="009449BE" w:rsidP="009449B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9449BE" w:rsidRDefault="009449BE" w:rsidP="009449B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514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3604"/>
        <w:gridCol w:w="672"/>
        <w:gridCol w:w="4281"/>
        <w:gridCol w:w="660"/>
      </w:tblGrid>
      <w:tr w:rsidR="009449BE" w:rsidRPr="00E977AD" w:rsidTr="00630158">
        <w:trPr>
          <w:trHeight w:val="509"/>
        </w:trPr>
        <w:tc>
          <w:tcPr>
            <w:tcW w:w="2470" w:type="pct"/>
            <w:gridSpan w:val="3"/>
            <w:vAlign w:val="center"/>
          </w:tcPr>
          <w:p w:rsidR="009449BE" w:rsidRPr="00E977AD" w:rsidRDefault="009449BE" w:rsidP="00630158">
            <w:pPr>
              <w:pStyle w:val="Tytu"/>
              <w:ind w:left="108"/>
              <w:rPr>
                <w:b w:val="0"/>
                <w:sz w:val="20"/>
                <w:szCs w:val="20"/>
              </w:rPr>
            </w:pPr>
            <w:r w:rsidRPr="00E977AD">
              <w:rPr>
                <w:b w:val="0"/>
                <w:sz w:val="20"/>
                <w:szCs w:val="20"/>
              </w:rPr>
              <w:t>Produkt zamawiany</w:t>
            </w:r>
          </w:p>
        </w:tc>
        <w:tc>
          <w:tcPr>
            <w:tcW w:w="2530" w:type="pct"/>
            <w:gridSpan w:val="2"/>
            <w:vAlign w:val="center"/>
          </w:tcPr>
          <w:p w:rsidR="009449BE" w:rsidRPr="00E977AD" w:rsidRDefault="009449BE" w:rsidP="00630158">
            <w:pPr>
              <w:pStyle w:val="Tytu"/>
              <w:ind w:left="108"/>
              <w:rPr>
                <w:b w:val="0"/>
                <w:sz w:val="20"/>
                <w:szCs w:val="20"/>
              </w:rPr>
            </w:pPr>
            <w:r w:rsidRPr="00E977AD">
              <w:rPr>
                <w:b w:val="0"/>
                <w:sz w:val="20"/>
                <w:szCs w:val="20"/>
              </w:rPr>
              <w:t>Produkt oferowany</w:t>
            </w:r>
          </w:p>
        </w:tc>
      </w:tr>
      <w:tr w:rsidR="009449BE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5"/>
        </w:trPr>
        <w:tc>
          <w:tcPr>
            <w:tcW w:w="281" w:type="pct"/>
            <w:vAlign w:val="center"/>
          </w:tcPr>
          <w:p w:rsidR="009449BE" w:rsidRPr="003A1A51" w:rsidRDefault="009449BE" w:rsidP="006301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1A51">
              <w:rPr>
                <w:sz w:val="18"/>
                <w:szCs w:val="18"/>
              </w:rPr>
              <w:t>L. p.</w:t>
            </w:r>
          </w:p>
        </w:tc>
        <w:tc>
          <w:tcPr>
            <w:tcW w:w="1845" w:type="pct"/>
            <w:tcBorders>
              <w:bottom w:val="single" w:sz="4" w:space="0" w:color="000000"/>
            </w:tcBorders>
            <w:vAlign w:val="center"/>
          </w:tcPr>
          <w:p w:rsidR="009449BE" w:rsidRPr="00E977AD" w:rsidRDefault="009449BE" w:rsidP="00630158">
            <w:pPr>
              <w:spacing w:after="0" w:line="240" w:lineRule="auto"/>
              <w:jc w:val="center"/>
            </w:pPr>
            <w:r w:rsidRPr="00E977AD">
              <w:t>Wymagane parametry (cechy)</w:t>
            </w:r>
          </w:p>
        </w:tc>
        <w:tc>
          <w:tcPr>
            <w:tcW w:w="344" w:type="pct"/>
            <w:tcBorders>
              <w:bottom w:val="single" w:sz="4" w:space="0" w:color="000000"/>
            </w:tcBorders>
            <w:vAlign w:val="center"/>
          </w:tcPr>
          <w:p w:rsidR="009449BE" w:rsidRPr="00E977AD" w:rsidRDefault="009449BE" w:rsidP="0063015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77AD">
              <w:t>Ilość</w:t>
            </w:r>
          </w:p>
          <w:p w:rsidR="009449BE" w:rsidRPr="00E977AD" w:rsidRDefault="009449BE" w:rsidP="0063015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92" w:type="pct"/>
            <w:tcBorders>
              <w:bottom w:val="single" w:sz="4" w:space="0" w:color="000000"/>
            </w:tcBorders>
            <w:vAlign w:val="center"/>
          </w:tcPr>
          <w:p w:rsidR="009449BE" w:rsidRPr="00E977AD" w:rsidRDefault="009449BE" w:rsidP="0063015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77AD">
              <w:t>Oferowane parametry (dokładny opis)</w:t>
            </w:r>
          </w:p>
        </w:tc>
        <w:tc>
          <w:tcPr>
            <w:tcW w:w="338" w:type="pct"/>
            <w:tcBorders>
              <w:bottom w:val="single" w:sz="4" w:space="0" w:color="000000"/>
            </w:tcBorders>
            <w:vAlign w:val="center"/>
          </w:tcPr>
          <w:p w:rsidR="009449BE" w:rsidRPr="00E977AD" w:rsidRDefault="009449BE" w:rsidP="0063015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77AD">
              <w:t>Ilość</w:t>
            </w:r>
          </w:p>
          <w:p w:rsidR="009449BE" w:rsidRPr="00E977AD" w:rsidRDefault="009449BE" w:rsidP="0063015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9449BE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81" w:type="pct"/>
            <w:tcBorders>
              <w:right w:val="single" w:sz="4" w:space="0" w:color="auto"/>
            </w:tcBorders>
            <w:vAlign w:val="center"/>
          </w:tcPr>
          <w:p w:rsidR="009449BE" w:rsidRPr="00BE0FEB" w:rsidRDefault="009449BE" w:rsidP="006301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1</w:t>
            </w:r>
          </w:p>
        </w:tc>
        <w:tc>
          <w:tcPr>
            <w:tcW w:w="1845" w:type="pct"/>
            <w:tcBorders>
              <w:left w:val="single" w:sz="4" w:space="0" w:color="auto"/>
            </w:tcBorders>
            <w:vAlign w:val="center"/>
          </w:tcPr>
          <w:p w:rsidR="009449BE" w:rsidRPr="00BE0FEB" w:rsidRDefault="009449BE" w:rsidP="006301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449BE" w:rsidRPr="00BE0FEB" w:rsidRDefault="009449BE" w:rsidP="006301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3</w:t>
            </w: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9BE" w:rsidRPr="00BE0FEB" w:rsidRDefault="009449BE" w:rsidP="006301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4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9BE" w:rsidRPr="00BE0FEB" w:rsidRDefault="009449BE" w:rsidP="006301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5</w:t>
            </w:r>
          </w:p>
        </w:tc>
      </w:tr>
      <w:tr w:rsidR="009449BE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7"/>
        </w:trPr>
        <w:tc>
          <w:tcPr>
            <w:tcW w:w="281" w:type="pct"/>
            <w:tcBorders>
              <w:right w:val="single" w:sz="4" w:space="0" w:color="auto"/>
            </w:tcBorders>
            <w:vAlign w:val="center"/>
          </w:tcPr>
          <w:p w:rsidR="009449BE" w:rsidRPr="00E977AD" w:rsidRDefault="009449BE" w:rsidP="00630158">
            <w:r w:rsidRPr="00E977AD">
              <w:t>1.</w:t>
            </w:r>
          </w:p>
        </w:tc>
        <w:tc>
          <w:tcPr>
            <w:tcW w:w="1845" w:type="pct"/>
            <w:tcBorders>
              <w:left w:val="single" w:sz="4" w:space="0" w:color="auto"/>
            </w:tcBorders>
            <w:vAlign w:val="center"/>
          </w:tcPr>
          <w:p w:rsidR="009449BE" w:rsidRDefault="009449BE" w:rsidP="00630158">
            <w:pPr>
              <w:suppressAutoHyphens/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Urządzenie</w:t>
            </w:r>
            <w:r w:rsidRPr="00D93DCC">
              <w:rPr>
                <w:rFonts w:ascii="Times New Roman" w:hAnsi="Times New Roman"/>
                <w:b/>
              </w:rPr>
              <w:t xml:space="preserve"> do automatycznej elektroforezy</w:t>
            </w:r>
          </w:p>
          <w:p w:rsidR="009449BE" w:rsidRPr="005B66DC" w:rsidRDefault="009449BE" w:rsidP="00630158">
            <w:pPr>
              <w:rPr>
                <w:b/>
              </w:rPr>
            </w:pPr>
          </w:p>
        </w:tc>
        <w:tc>
          <w:tcPr>
            <w:tcW w:w="344" w:type="pct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449BE" w:rsidRPr="00E977AD" w:rsidRDefault="009449BE" w:rsidP="00630158">
            <w:pPr>
              <w:jc w:val="center"/>
            </w:pPr>
            <w:r>
              <w:t>1 szt.</w:t>
            </w: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9BE" w:rsidRDefault="009449BE" w:rsidP="00630158">
            <w:pPr>
              <w:autoSpaceDE w:val="0"/>
              <w:autoSpaceDN w:val="0"/>
              <w:adjustRightInd w:val="0"/>
              <w:spacing w:before="240"/>
              <w:jc w:val="center"/>
            </w:pPr>
          </w:p>
          <w:p w:rsidR="009449BE" w:rsidRPr="00E977AD" w:rsidRDefault="009449BE" w:rsidP="00630158">
            <w:pPr>
              <w:autoSpaceDE w:val="0"/>
              <w:autoSpaceDN w:val="0"/>
              <w:adjustRightInd w:val="0"/>
              <w:jc w:val="center"/>
            </w:pPr>
            <w:r w:rsidRPr="00E977AD">
              <w:t>…………………………………………………</w:t>
            </w:r>
          </w:p>
          <w:p w:rsidR="009449BE" w:rsidRPr="00E977AD" w:rsidRDefault="009449BE" w:rsidP="00630158">
            <w:pPr>
              <w:spacing w:after="60"/>
              <w:jc w:val="center"/>
            </w:pPr>
            <w:r>
              <w:t>producent, model, rok produkcji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9BE" w:rsidRPr="00E977AD" w:rsidRDefault="009449BE" w:rsidP="00630158">
            <w:pPr>
              <w:jc w:val="center"/>
            </w:pPr>
            <w:r>
              <w:t>1 szt.</w:t>
            </w:r>
          </w:p>
        </w:tc>
      </w:tr>
      <w:tr w:rsidR="007F08D2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041F2B" w:rsidRDefault="007F08D2" w:rsidP="007F08D2">
            <w:pPr>
              <w:pStyle w:val="Akapitzlist"/>
              <w:numPr>
                <w:ilvl w:val="0"/>
                <w:numId w:val="7"/>
              </w:numPr>
              <w:ind w:left="284" w:hanging="284"/>
            </w:pPr>
            <w:r w:rsidRPr="00041F2B">
              <w:t xml:space="preserve">Analiza materiału na jednorazowych taśmach z oddzielonymi od siebie </w:t>
            </w:r>
            <w:proofErr w:type="spellStart"/>
            <w:r w:rsidRPr="00041F2B">
              <w:t>mikrokanałami</w:t>
            </w:r>
            <w:proofErr w:type="spellEnd"/>
            <w:r w:rsidRPr="00041F2B">
              <w:t>.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630158">
            <w:pPr>
              <w:jc w:val="center"/>
            </w:pPr>
          </w:p>
        </w:tc>
      </w:tr>
      <w:tr w:rsidR="007F08D2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041F2B" w:rsidRDefault="007F08D2" w:rsidP="00DD29C8">
            <w:r w:rsidRPr="00041F2B">
              <w:t xml:space="preserve"> • Taśmy z </w:t>
            </w:r>
            <w:proofErr w:type="spellStart"/>
            <w:r w:rsidRPr="00041F2B">
              <w:t>mikrokanałami</w:t>
            </w:r>
            <w:proofErr w:type="spellEnd"/>
            <w:r w:rsidRPr="00041F2B">
              <w:t xml:space="preserve"> zawierają</w:t>
            </w:r>
            <w:r>
              <w:t>ce</w:t>
            </w:r>
            <w:r w:rsidRPr="00041F2B">
              <w:t xml:space="preserve"> gotowy żel – brak konieczności przygotowywania żelu do elektroforezy. 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630158">
            <w:pPr>
              <w:jc w:val="center"/>
            </w:pPr>
          </w:p>
        </w:tc>
      </w:tr>
      <w:tr w:rsidR="007F08D2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041F2B" w:rsidRDefault="007F08D2" w:rsidP="00DD29C8">
            <w:r w:rsidRPr="00041F2B">
              <w:t xml:space="preserve">• Możliwość analizy od 1 do 16 próbek na jednej taśmie z </w:t>
            </w:r>
            <w:proofErr w:type="spellStart"/>
            <w:r w:rsidRPr="00041F2B">
              <w:t>mikrokanałami</w:t>
            </w:r>
            <w:proofErr w:type="spellEnd"/>
            <w:r w:rsidRPr="00041F2B">
              <w:t xml:space="preserve">. 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630158">
            <w:pPr>
              <w:jc w:val="center"/>
            </w:pPr>
          </w:p>
        </w:tc>
      </w:tr>
      <w:tr w:rsidR="007F08D2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041F2B" w:rsidRDefault="007F08D2" w:rsidP="00DD29C8">
            <w:r w:rsidRPr="00041F2B">
              <w:t xml:space="preserve">• Możliwość częściowego wykorzystania taśmy z </w:t>
            </w:r>
            <w:proofErr w:type="spellStart"/>
            <w:r w:rsidRPr="00041F2B">
              <w:t>mikrokanałami</w:t>
            </w:r>
            <w:proofErr w:type="spellEnd"/>
            <w:r w:rsidRPr="00041F2B">
              <w:t xml:space="preserve">. Niezużyte </w:t>
            </w:r>
            <w:proofErr w:type="spellStart"/>
            <w:r w:rsidRPr="00041F2B">
              <w:t>mikrokanały</w:t>
            </w:r>
            <w:proofErr w:type="spellEnd"/>
            <w:r w:rsidRPr="00041F2B">
              <w:t xml:space="preserve"> mogą być wykorzystane w kolejnej analizie. 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630158">
            <w:pPr>
              <w:jc w:val="center"/>
            </w:pPr>
          </w:p>
        </w:tc>
      </w:tr>
      <w:tr w:rsidR="007F08D2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041F2B" w:rsidRDefault="007F08D2" w:rsidP="00DD29C8">
            <w:r w:rsidRPr="00041F2B">
              <w:t xml:space="preserve">• Automatyczne określenie wielkości, ilości i jakości materiału. 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630158">
            <w:pPr>
              <w:jc w:val="center"/>
            </w:pPr>
          </w:p>
        </w:tc>
      </w:tr>
      <w:tr w:rsidR="007F08D2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041F2B" w:rsidRDefault="007F08D2" w:rsidP="00DD29C8">
            <w:r w:rsidRPr="00041F2B">
              <w:t xml:space="preserve">• Automatyczne pobieranie próbek przy pomocy jednorazowych końcówek, co zabezpiecza przed zanieczyszczeniem. 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630158">
            <w:pPr>
              <w:jc w:val="center"/>
            </w:pPr>
          </w:p>
        </w:tc>
      </w:tr>
      <w:tr w:rsidR="007F08D2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041F2B" w:rsidRDefault="007F08D2" w:rsidP="00DD29C8">
            <w:r w:rsidRPr="00041F2B">
              <w:t xml:space="preserve">• Analiza elektroforetyczna materiału poprzez pomiar fluorescencji wzbudzonej LED. 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630158">
            <w:pPr>
              <w:jc w:val="center"/>
            </w:pPr>
          </w:p>
        </w:tc>
      </w:tr>
      <w:tr w:rsidR="007F08D2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1071DF" w:rsidRDefault="007F08D2" w:rsidP="007F08D2">
            <w:pPr>
              <w:pStyle w:val="Akapitzlist"/>
              <w:numPr>
                <w:ilvl w:val="0"/>
                <w:numId w:val="7"/>
              </w:numPr>
              <w:ind w:left="142" w:hanging="142"/>
            </w:pPr>
            <w:r w:rsidRPr="001071DF">
              <w:t>Częściowe zużycie taśmy do elektroforezy nie może blokować możliwości jej dalszego/pełnego wykorzystania co wpływa na bardziej ekonomiczne wykorzystanie materiału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630158">
            <w:pPr>
              <w:jc w:val="center"/>
            </w:pPr>
          </w:p>
        </w:tc>
      </w:tr>
      <w:tr w:rsidR="007F08D2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041F2B" w:rsidRDefault="007F08D2" w:rsidP="00DD29C8">
            <w:r w:rsidRPr="00041F2B">
              <w:t xml:space="preserve">• Możliwość podania próbek do analizy </w:t>
            </w:r>
            <w:r>
              <w:t xml:space="preserve">na </w:t>
            </w:r>
            <w:r w:rsidRPr="00041F2B">
              <w:t xml:space="preserve">dwóch paskach 8-probówkowych. 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630158">
            <w:pPr>
              <w:jc w:val="center"/>
            </w:pPr>
          </w:p>
        </w:tc>
      </w:tr>
      <w:tr w:rsidR="007F08D2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041F2B" w:rsidRDefault="007F08D2" w:rsidP="00DD29C8">
            <w:r w:rsidRPr="00041F2B">
              <w:t xml:space="preserve">• Urządzenie może samodzielnie przeprowadzić analizę maksymalnie 16 prób w jednym cyklu </w:t>
            </w:r>
            <w:r w:rsidRPr="00041F2B">
              <w:lastRenderedPageBreak/>
              <w:t xml:space="preserve">pracy. </w:t>
            </w:r>
            <w:r>
              <w:t>Wymagane m</w:t>
            </w:r>
            <w:r w:rsidRPr="00041F2B">
              <w:t xml:space="preserve">inimalne zużycie badanego materiału (1-2 µl). 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630158">
            <w:pPr>
              <w:jc w:val="center"/>
            </w:pPr>
          </w:p>
        </w:tc>
      </w:tr>
      <w:tr w:rsidR="007F08D2" w:rsidRPr="00E977AD" w:rsidTr="009449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right w:val="single" w:sz="4" w:space="0" w:color="auto"/>
            </w:tcBorders>
          </w:tcPr>
          <w:p w:rsidR="007F08D2" w:rsidRPr="00041F2B" w:rsidRDefault="007F08D2" w:rsidP="00DD29C8">
            <w:pPr>
              <w:spacing w:after="0" w:line="240" w:lineRule="auto"/>
            </w:pPr>
            <w:r w:rsidRPr="00041F2B">
              <w:lastRenderedPageBreak/>
              <w:t>• Oprogramowanie służące do sterowania urządzeniem umożliwia</w:t>
            </w:r>
            <w:r>
              <w:t>jące</w:t>
            </w:r>
            <w:r w:rsidRPr="00041F2B">
              <w:t xml:space="preserve">:  przedstawienie wyników elektroforetycznych w postaci klasycznego żelu jak i wykresu i zestawienia w tabeli;  podgląd </w:t>
            </w:r>
            <w:proofErr w:type="spellStart"/>
            <w:r w:rsidRPr="00041F2B">
              <w:t>elektroforegramów</w:t>
            </w:r>
            <w:proofErr w:type="spellEnd"/>
            <w:r w:rsidRPr="00041F2B">
              <w:t xml:space="preserve"> pojedynczych próbek jak i porównanie wyników z kilku próbek na jednym wykresie.  automatyczne określenie stopnia integralności RNA;  automatyczne określenie stopnia integralności DNA;  dostosowanie formy wydruku wyników do potrzeb użytkownika;  dostosowanie rodzaju wyświetlanych danych do potrzeb użytkownika;  przeprowadzenie diagnostyki poprawnego działania urządzenia; 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D2" w:rsidRPr="00E977AD" w:rsidRDefault="007F08D2" w:rsidP="00630158">
            <w:pPr>
              <w:jc w:val="center"/>
            </w:pPr>
          </w:p>
        </w:tc>
      </w:tr>
      <w:tr w:rsidR="007F08D2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041F2B" w:rsidRDefault="007F08D2" w:rsidP="00DD29C8">
            <w:r w:rsidRPr="00041F2B">
              <w:t xml:space="preserve">• Otrzymane wyniki zapisywane są w formie plików cyfrowych które mogą być poddane dalszej obróbce jak również wysłane poczta elektroniczną. 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630158">
            <w:pPr>
              <w:jc w:val="center"/>
            </w:pPr>
          </w:p>
        </w:tc>
      </w:tr>
      <w:tr w:rsidR="007F08D2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041F2B" w:rsidRDefault="007F08D2" w:rsidP="00DD29C8">
            <w:r w:rsidRPr="00041F2B">
              <w:t xml:space="preserve">• Możliwość rozdziału całkowitego RNA z czułością od </w:t>
            </w:r>
            <w:r>
              <w:t xml:space="preserve">max. </w:t>
            </w:r>
            <w:r w:rsidRPr="00041F2B">
              <w:t xml:space="preserve">100pg/µl. 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630158">
            <w:pPr>
              <w:jc w:val="center"/>
            </w:pPr>
          </w:p>
        </w:tc>
      </w:tr>
      <w:tr w:rsidR="007F08D2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041F2B" w:rsidRDefault="007F08D2" w:rsidP="00DD29C8">
            <w:r w:rsidRPr="00041F2B">
              <w:t xml:space="preserve">• Możliwość rozdziału fragmentów DNA z czułością od </w:t>
            </w:r>
            <w:r>
              <w:t xml:space="preserve">max. </w:t>
            </w:r>
            <w:r w:rsidRPr="00041F2B">
              <w:t xml:space="preserve">10pg/µl. 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630158">
            <w:pPr>
              <w:jc w:val="center"/>
            </w:pPr>
          </w:p>
        </w:tc>
      </w:tr>
      <w:tr w:rsidR="007F08D2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041F2B" w:rsidRDefault="007F08D2" w:rsidP="00DD29C8">
            <w:r w:rsidRPr="00041F2B">
              <w:t xml:space="preserve">• Możliwość rozdziału genomowego DNA z czułością od </w:t>
            </w:r>
            <w:r>
              <w:t xml:space="preserve">max. </w:t>
            </w:r>
            <w:r w:rsidRPr="00041F2B">
              <w:t xml:space="preserve">0,5ng/µl. 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630158">
            <w:pPr>
              <w:jc w:val="center"/>
            </w:pPr>
          </w:p>
        </w:tc>
      </w:tr>
      <w:tr w:rsidR="007F08D2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Default="007F08D2" w:rsidP="00DD29C8">
            <w:r w:rsidRPr="00041F2B">
              <w:t>• Oprogramowanie sterujące zainstalowane na dostarczonym komputerze typu laptop</w:t>
            </w:r>
            <w:r>
              <w:t xml:space="preserve"> kompatybilnym z urządzeniem. Wymagany system operacyjny Windows 10 Pro lub równoważny.</w:t>
            </w:r>
          </w:p>
          <w:p w:rsidR="007F08D2" w:rsidRPr="001071DF" w:rsidRDefault="007F08D2" w:rsidP="00DD29C8">
            <w:pPr>
              <w:rPr>
                <w:rFonts w:cstheme="minorHAnsi"/>
              </w:rPr>
            </w:pPr>
            <w:r w:rsidRPr="001071DF">
              <w:rPr>
                <w:rFonts w:cstheme="minorHAnsi"/>
              </w:rPr>
              <w:t>Warunki równoważności:</w:t>
            </w:r>
          </w:p>
          <w:p w:rsidR="007F08D2" w:rsidRPr="001071DF" w:rsidRDefault="007F08D2" w:rsidP="00DD29C8">
            <w:pPr>
              <w:rPr>
                <w:rFonts w:ascii="Times New Roman" w:hAnsi="Times New Roman"/>
              </w:rPr>
            </w:pPr>
            <w:r w:rsidRPr="001071DF">
              <w:rPr>
                <w:rFonts w:cstheme="minorHAnsi"/>
              </w:rPr>
              <w:t xml:space="preserve">Windows 10 PL 64 bit lub równoważne z możliwością odtworzenia systemu bez potrzeby ponownej </w:t>
            </w:r>
            <w:proofErr w:type="spellStart"/>
            <w:r w:rsidRPr="001071DF">
              <w:rPr>
                <w:rFonts w:cstheme="minorHAnsi"/>
              </w:rPr>
              <w:t>reinstalacji</w:t>
            </w:r>
            <w:proofErr w:type="spellEnd"/>
            <w:r w:rsidRPr="001071DF">
              <w:rPr>
                <w:rFonts w:cstheme="minorHAnsi"/>
              </w:rPr>
              <w:t xml:space="preserve">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</w:t>
            </w:r>
            <w:proofErr w:type="spellStart"/>
            <w:r w:rsidRPr="001071DF">
              <w:rPr>
                <w:rFonts w:cstheme="minorHAnsi"/>
              </w:rPr>
              <w:t>Simple.ERP</w:t>
            </w:r>
            <w:proofErr w:type="spellEnd"/>
            <w:r w:rsidRPr="001071DF">
              <w:rPr>
                <w:rFonts w:cstheme="minorHAnsi"/>
              </w:rPr>
              <w:t xml:space="preserve">, </w:t>
            </w:r>
            <w:proofErr w:type="spellStart"/>
            <w:r w:rsidRPr="001071DF">
              <w:rPr>
                <w:rFonts w:cstheme="minorHAnsi"/>
              </w:rPr>
              <w:t>Uczelnia.XP</w:t>
            </w:r>
            <w:proofErr w:type="spellEnd"/>
            <w:r w:rsidRPr="001071DF">
              <w:rPr>
                <w:rFonts w:cstheme="minorHAnsi"/>
              </w:rPr>
              <w:t xml:space="preserve"> firmy PCG </w:t>
            </w:r>
            <w:proofErr w:type="spellStart"/>
            <w:r w:rsidRPr="001071DF">
              <w:rPr>
                <w:rFonts w:cstheme="minorHAnsi"/>
              </w:rPr>
              <w:t>Academia</w:t>
            </w:r>
            <w:proofErr w:type="spellEnd"/>
            <w:r w:rsidRPr="001071DF">
              <w:rPr>
                <w:rFonts w:cstheme="minorHAnsi"/>
              </w:rPr>
              <w:t xml:space="preserve">, ALEPH, Płatnik firmy Asseco Poland, System Informacji Prawnej </w:t>
            </w:r>
            <w:proofErr w:type="spellStart"/>
            <w:r w:rsidRPr="001071DF">
              <w:rPr>
                <w:rFonts w:cstheme="minorHAnsi"/>
              </w:rPr>
              <w:t>Legalis</w:t>
            </w:r>
            <w:proofErr w:type="spellEnd"/>
            <w:r w:rsidRPr="001071DF">
              <w:rPr>
                <w:rFonts w:cstheme="minorHAnsi"/>
              </w:rPr>
              <w:t xml:space="preserve"> / LEX, System Elektronicznej Legitymacji Studenckiej firmy </w:t>
            </w:r>
            <w:proofErr w:type="spellStart"/>
            <w:r w:rsidRPr="001071DF">
              <w:rPr>
                <w:rFonts w:cstheme="minorHAnsi"/>
              </w:rPr>
              <w:t>Opteam</w:t>
            </w:r>
            <w:proofErr w:type="spellEnd"/>
            <w:r w:rsidRPr="001071DF">
              <w:rPr>
                <w:rFonts w:cstheme="minorHAnsi"/>
              </w:rPr>
              <w:t xml:space="preserve"> S.A. W przypadku zaoferowania systemu </w:t>
            </w:r>
            <w:r w:rsidRPr="001071DF">
              <w:rPr>
                <w:rFonts w:cstheme="minorHAnsi"/>
              </w:rPr>
              <w:lastRenderedPageBreak/>
              <w:t>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630158">
            <w:pPr>
              <w:jc w:val="center"/>
            </w:pPr>
          </w:p>
        </w:tc>
      </w:tr>
      <w:tr w:rsidR="007F08D2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041F2B" w:rsidRDefault="007F08D2" w:rsidP="00DD29C8">
            <w:r>
              <w:lastRenderedPageBreak/>
              <w:t>Gwarancja min. 12 miesięcy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630158">
            <w:pPr>
              <w:jc w:val="center"/>
            </w:pPr>
          </w:p>
        </w:tc>
      </w:tr>
    </w:tbl>
    <w:p w:rsidR="009449BE" w:rsidRDefault="009449BE"/>
    <w:p w:rsidR="009449BE" w:rsidRPr="00EB185E" w:rsidRDefault="009449BE" w:rsidP="009449BE">
      <w:pPr>
        <w:spacing w:after="0" w:line="240" w:lineRule="auto"/>
        <w:rPr>
          <w:rFonts w:ascii="Times New Roman" w:eastAsia="Times New Roman" w:hAnsi="Times New Roman"/>
        </w:rPr>
      </w:pPr>
      <w:r w:rsidRPr="00EB185E">
        <w:rPr>
          <w:rFonts w:ascii="Times New Roman" w:eastAsia="Times New Roman" w:hAnsi="Times New Roman"/>
        </w:rPr>
        <w:t>...................................</w:t>
      </w:r>
      <w:r>
        <w:rPr>
          <w:rFonts w:ascii="Times New Roman" w:eastAsia="Times New Roman" w:hAnsi="Times New Roman"/>
        </w:rPr>
        <w:t xml:space="preserve">..... dnia ................ 2021 </w:t>
      </w:r>
      <w:r w:rsidRPr="00EB185E">
        <w:rPr>
          <w:rFonts w:ascii="Times New Roman" w:eastAsia="Times New Roman" w:hAnsi="Times New Roman"/>
        </w:rPr>
        <w:t>r.</w:t>
      </w:r>
    </w:p>
    <w:p w:rsidR="009449BE" w:rsidRDefault="009449BE"/>
    <w:p w:rsidR="009449BE" w:rsidRPr="00EB185E" w:rsidRDefault="009449BE" w:rsidP="009449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 w:rsidRPr="00EB185E">
        <w:rPr>
          <w:rFonts w:ascii="Times New Roman" w:eastAsia="Times New Roman" w:hAnsi="Times New Roman"/>
        </w:rPr>
        <w:t>.......................................................</w:t>
      </w:r>
    </w:p>
    <w:p w:rsidR="009449BE" w:rsidRPr="00EF379E" w:rsidRDefault="009449BE" w:rsidP="009449BE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EF379E">
        <w:rPr>
          <w:rFonts w:ascii="Times New Roman" w:eastAsia="Times New Roman" w:hAnsi="Times New Roman"/>
        </w:rPr>
        <w:t xml:space="preserve"> podpis/y osoby/osób uprawnionych</w:t>
      </w:r>
    </w:p>
    <w:p w:rsidR="009449BE" w:rsidRPr="00EF379E" w:rsidRDefault="009449BE" w:rsidP="009449BE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EF379E">
        <w:rPr>
          <w:rFonts w:ascii="Times New Roman" w:eastAsia="Times New Roman" w:hAnsi="Times New Roman"/>
        </w:rPr>
        <w:t xml:space="preserve"> do składania oświadczeń woli w imieniu Wykonawcy</w:t>
      </w:r>
    </w:p>
    <w:p w:rsidR="009449BE" w:rsidRDefault="009449BE"/>
    <w:p w:rsidR="009449BE" w:rsidRDefault="009449BE"/>
    <w:p w:rsidR="009449BE" w:rsidRDefault="009449BE"/>
    <w:p w:rsidR="009449BE" w:rsidRDefault="009449BE"/>
    <w:p w:rsidR="009449BE" w:rsidRDefault="009449BE"/>
    <w:p w:rsidR="009449BE" w:rsidRDefault="009449BE"/>
    <w:p w:rsidR="009449BE" w:rsidRDefault="009449BE"/>
    <w:p w:rsidR="009449BE" w:rsidRDefault="009449BE"/>
    <w:p w:rsidR="009449BE" w:rsidRDefault="009449BE"/>
    <w:p w:rsidR="009449BE" w:rsidRDefault="009449BE"/>
    <w:p w:rsidR="009449BE" w:rsidRDefault="009449BE"/>
    <w:p w:rsidR="009449BE" w:rsidRDefault="009449BE"/>
    <w:p w:rsidR="007F08D2" w:rsidRDefault="007F08D2" w:rsidP="009449B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7F08D2" w:rsidRDefault="007F08D2" w:rsidP="009449B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7F08D2" w:rsidRDefault="007F08D2" w:rsidP="009449B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7F08D2" w:rsidRDefault="007F08D2" w:rsidP="009449B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7F08D2" w:rsidRDefault="007F08D2" w:rsidP="009449B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7F08D2" w:rsidRDefault="007F08D2" w:rsidP="009449B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7F08D2" w:rsidRDefault="007F08D2" w:rsidP="009449B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7F08D2" w:rsidRDefault="007F08D2" w:rsidP="009449B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7F08D2" w:rsidRDefault="007F08D2" w:rsidP="009449B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7F08D2" w:rsidRDefault="007F08D2" w:rsidP="009449B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7F08D2" w:rsidRDefault="007F08D2" w:rsidP="009449B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7F08D2" w:rsidRDefault="007F08D2" w:rsidP="009449B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9449BE" w:rsidRDefault="009449BE" w:rsidP="009449B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1 do oferty</w:t>
      </w:r>
    </w:p>
    <w:p w:rsidR="009449BE" w:rsidRDefault="009449BE" w:rsidP="009449BE">
      <w:pPr>
        <w:suppressAutoHyphens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Arial" w:hAnsi="Arial" w:cs="Arial"/>
          <w:b/>
          <w:sz w:val="20"/>
          <w:szCs w:val="20"/>
        </w:rPr>
        <w:t>CZĘŚĆ II</w:t>
      </w:r>
      <w:r w:rsidRPr="00DF35F7">
        <w:rPr>
          <w:rFonts w:ascii="Arial" w:hAnsi="Arial" w:cs="Arial"/>
          <w:b/>
          <w:sz w:val="20"/>
          <w:szCs w:val="20"/>
        </w:rPr>
        <w:t xml:space="preserve"> - </w:t>
      </w:r>
      <w:r w:rsidRPr="00DF35F7">
        <w:rPr>
          <w:rFonts w:ascii="Times New Roman" w:hAnsi="Times New Roman"/>
          <w:b/>
        </w:rPr>
        <w:t>dostawa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termobloku</w:t>
      </w:r>
      <w:proofErr w:type="spellEnd"/>
    </w:p>
    <w:tbl>
      <w:tblPr>
        <w:tblW w:w="514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3604"/>
        <w:gridCol w:w="672"/>
        <w:gridCol w:w="4281"/>
        <w:gridCol w:w="660"/>
      </w:tblGrid>
      <w:tr w:rsidR="009449BE" w:rsidRPr="00E977AD" w:rsidTr="00630158">
        <w:trPr>
          <w:trHeight w:val="509"/>
        </w:trPr>
        <w:tc>
          <w:tcPr>
            <w:tcW w:w="2470" w:type="pct"/>
            <w:gridSpan w:val="3"/>
            <w:vAlign w:val="center"/>
          </w:tcPr>
          <w:p w:rsidR="009449BE" w:rsidRPr="00E977AD" w:rsidRDefault="009449BE" w:rsidP="00630158">
            <w:pPr>
              <w:pStyle w:val="Tytu"/>
              <w:ind w:left="108"/>
              <w:rPr>
                <w:b w:val="0"/>
                <w:sz w:val="20"/>
                <w:szCs w:val="20"/>
              </w:rPr>
            </w:pPr>
            <w:r w:rsidRPr="00E977AD">
              <w:rPr>
                <w:b w:val="0"/>
                <w:sz w:val="20"/>
                <w:szCs w:val="20"/>
              </w:rPr>
              <w:t>Produkt zamawiany</w:t>
            </w:r>
          </w:p>
        </w:tc>
        <w:tc>
          <w:tcPr>
            <w:tcW w:w="2530" w:type="pct"/>
            <w:gridSpan w:val="2"/>
            <w:vAlign w:val="center"/>
          </w:tcPr>
          <w:p w:rsidR="009449BE" w:rsidRPr="00E977AD" w:rsidRDefault="009449BE" w:rsidP="00630158">
            <w:pPr>
              <w:pStyle w:val="Tytu"/>
              <w:ind w:left="108"/>
              <w:rPr>
                <w:b w:val="0"/>
                <w:sz w:val="20"/>
                <w:szCs w:val="20"/>
              </w:rPr>
            </w:pPr>
            <w:r w:rsidRPr="00E977AD">
              <w:rPr>
                <w:b w:val="0"/>
                <w:sz w:val="20"/>
                <w:szCs w:val="20"/>
              </w:rPr>
              <w:t>Produkt oferowany</w:t>
            </w:r>
          </w:p>
        </w:tc>
      </w:tr>
      <w:tr w:rsidR="009449BE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5"/>
        </w:trPr>
        <w:tc>
          <w:tcPr>
            <w:tcW w:w="281" w:type="pct"/>
            <w:vAlign w:val="center"/>
          </w:tcPr>
          <w:p w:rsidR="009449BE" w:rsidRPr="003A1A51" w:rsidRDefault="009449BE" w:rsidP="006301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1A51">
              <w:rPr>
                <w:sz w:val="18"/>
                <w:szCs w:val="18"/>
              </w:rPr>
              <w:t>L. p.</w:t>
            </w:r>
          </w:p>
        </w:tc>
        <w:tc>
          <w:tcPr>
            <w:tcW w:w="1845" w:type="pct"/>
            <w:tcBorders>
              <w:bottom w:val="single" w:sz="4" w:space="0" w:color="000000"/>
            </w:tcBorders>
            <w:vAlign w:val="center"/>
          </w:tcPr>
          <w:p w:rsidR="009449BE" w:rsidRPr="00E977AD" w:rsidRDefault="009449BE" w:rsidP="00630158">
            <w:pPr>
              <w:spacing w:after="0" w:line="240" w:lineRule="auto"/>
              <w:jc w:val="center"/>
            </w:pPr>
            <w:r w:rsidRPr="00E977AD">
              <w:t>Wymagane parametry (cechy)</w:t>
            </w:r>
          </w:p>
        </w:tc>
        <w:tc>
          <w:tcPr>
            <w:tcW w:w="344" w:type="pct"/>
            <w:tcBorders>
              <w:bottom w:val="single" w:sz="4" w:space="0" w:color="000000"/>
            </w:tcBorders>
            <w:vAlign w:val="center"/>
          </w:tcPr>
          <w:p w:rsidR="009449BE" w:rsidRPr="00E977AD" w:rsidRDefault="009449BE" w:rsidP="0063015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77AD">
              <w:t>Ilość</w:t>
            </w:r>
          </w:p>
          <w:p w:rsidR="009449BE" w:rsidRPr="00E977AD" w:rsidRDefault="009449BE" w:rsidP="0063015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92" w:type="pct"/>
            <w:tcBorders>
              <w:bottom w:val="single" w:sz="4" w:space="0" w:color="000000"/>
            </w:tcBorders>
            <w:vAlign w:val="center"/>
          </w:tcPr>
          <w:p w:rsidR="009449BE" w:rsidRPr="00E977AD" w:rsidRDefault="009449BE" w:rsidP="0063015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77AD">
              <w:t>Oferowane parametry (dokładny opis)</w:t>
            </w:r>
          </w:p>
        </w:tc>
        <w:tc>
          <w:tcPr>
            <w:tcW w:w="338" w:type="pct"/>
            <w:tcBorders>
              <w:bottom w:val="single" w:sz="4" w:space="0" w:color="000000"/>
            </w:tcBorders>
            <w:vAlign w:val="center"/>
          </w:tcPr>
          <w:p w:rsidR="009449BE" w:rsidRPr="00E977AD" w:rsidRDefault="009449BE" w:rsidP="0063015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77AD">
              <w:t>Ilość</w:t>
            </w:r>
          </w:p>
          <w:p w:rsidR="009449BE" w:rsidRPr="00E977AD" w:rsidRDefault="009449BE" w:rsidP="0063015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9449BE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81" w:type="pct"/>
            <w:tcBorders>
              <w:right w:val="single" w:sz="4" w:space="0" w:color="auto"/>
            </w:tcBorders>
            <w:vAlign w:val="center"/>
          </w:tcPr>
          <w:p w:rsidR="009449BE" w:rsidRPr="00BE0FEB" w:rsidRDefault="009449BE" w:rsidP="006301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1</w:t>
            </w:r>
          </w:p>
        </w:tc>
        <w:tc>
          <w:tcPr>
            <w:tcW w:w="1845" w:type="pct"/>
            <w:tcBorders>
              <w:left w:val="single" w:sz="4" w:space="0" w:color="auto"/>
            </w:tcBorders>
            <w:vAlign w:val="center"/>
          </w:tcPr>
          <w:p w:rsidR="009449BE" w:rsidRPr="00BE0FEB" w:rsidRDefault="009449BE" w:rsidP="006301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449BE" w:rsidRPr="00BE0FEB" w:rsidRDefault="009449BE" w:rsidP="006301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3</w:t>
            </w: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9BE" w:rsidRPr="00BE0FEB" w:rsidRDefault="009449BE" w:rsidP="006301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4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9BE" w:rsidRPr="00BE0FEB" w:rsidRDefault="009449BE" w:rsidP="006301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5</w:t>
            </w:r>
          </w:p>
        </w:tc>
      </w:tr>
      <w:tr w:rsidR="009449BE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7"/>
        </w:trPr>
        <w:tc>
          <w:tcPr>
            <w:tcW w:w="281" w:type="pct"/>
            <w:tcBorders>
              <w:right w:val="single" w:sz="4" w:space="0" w:color="auto"/>
            </w:tcBorders>
            <w:vAlign w:val="center"/>
          </w:tcPr>
          <w:p w:rsidR="009449BE" w:rsidRPr="00E977AD" w:rsidRDefault="009449BE" w:rsidP="00630158">
            <w:r w:rsidRPr="00E977AD">
              <w:t>1.</w:t>
            </w:r>
          </w:p>
        </w:tc>
        <w:tc>
          <w:tcPr>
            <w:tcW w:w="1845" w:type="pct"/>
            <w:tcBorders>
              <w:left w:val="single" w:sz="4" w:space="0" w:color="auto"/>
            </w:tcBorders>
            <w:vAlign w:val="center"/>
          </w:tcPr>
          <w:p w:rsidR="009449BE" w:rsidRPr="005B66DC" w:rsidRDefault="009449BE" w:rsidP="00630158">
            <w:pPr>
              <w:suppressAutoHyphens/>
              <w:spacing w:after="0" w:line="360" w:lineRule="auto"/>
              <w:rPr>
                <w:b/>
              </w:rPr>
            </w:pPr>
            <w:proofErr w:type="spellStart"/>
            <w:r>
              <w:rPr>
                <w:b/>
              </w:rPr>
              <w:t>Termoblok</w:t>
            </w:r>
            <w:proofErr w:type="spellEnd"/>
          </w:p>
        </w:tc>
        <w:tc>
          <w:tcPr>
            <w:tcW w:w="344" w:type="pct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449BE" w:rsidRPr="00E977AD" w:rsidRDefault="009449BE" w:rsidP="00630158">
            <w:pPr>
              <w:jc w:val="center"/>
            </w:pPr>
            <w:r>
              <w:t>1 szt.</w:t>
            </w: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9BE" w:rsidRDefault="009449BE" w:rsidP="00630158">
            <w:pPr>
              <w:autoSpaceDE w:val="0"/>
              <w:autoSpaceDN w:val="0"/>
              <w:adjustRightInd w:val="0"/>
              <w:spacing w:before="240"/>
              <w:jc w:val="center"/>
            </w:pPr>
          </w:p>
          <w:p w:rsidR="009449BE" w:rsidRPr="00E977AD" w:rsidRDefault="009449BE" w:rsidP="00630158">
            <w:pPr>
              <w:autoSpaceDE w:val="0"/>
              <w:autoSpaceDN w:val="0"/>
              <w:adjustRightInd w:val="0"/>
              <w:jc w:val="center"/>
            </w:pPr>
            <w:r w:rsidRPr="00E977AD">
              <w:t>…………………………………………………</w:t>
            </w:r>
          </w:p>
          <w:p w:rsidR="009449BE" w:rsidRPr="00E977AD" w:rsidRDefault="009449BE" w:rsidP="00630158">
            <w:pPr>
              <w:spacing w:after="60"/>
              <w:jc w:val="center"/>
            </w:pPr>
            <w:r>
              <w:t>producent, model, rok produkcji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9BE" w:rsidRPr="00E977AD" w:rsidRDefault="009449BE" w:rsidP="00630158">
            <w:pPr>
              <w:jc w:val="center"/>
            </w:pPr>
            <w:r>
              <w:t>1 szt.</w:t>
            </w:r>
          </w:p>
        </w:tc>
      </w:tr>
      <w:tr w:rsidR="007F08D2" w:rsidRPr="00E977AD" w:rsidTr="007F08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F87BCF" w:rsidRDefault="007F08D2" w:rsidP="007F08D2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theme="minorHAnsi"/>
              </w:rPr>
            </w:pPr>
            <w:r w:rsidRPr="00F87BCF">
              <w:rPr>
                <w:rFonts w:eastAsiaTheme="minorEastAsia" w:cstheme="minorHAnsi"/>
              </w:rPr>
              <w:t xml:space="preserve">Ma posiadać funkcję gradientu; 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7F08D2">
            <w:pPr>
              <w:jc w:val="center"/>
            </w:pPr>
          </w:p>
        </w:tc>
      </w:tr>
      <w:tr w:rsidR="007F08D2" w:rsidRPr="00E977AD" w:rsidTr="007F08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F87BCF" w:rsidRDefault="007F08D2" w:rsidP="007F08D2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theme="minorHAnsi"/>
              </w:rPr>
            </w:pPr>
            <w:r w:rsidRPr="00F87BCF">
              <w:rPr>
                <w:rFonts w:eastAsiaTheme="minorEastAsia" w:cstheme="minorHAnsi"/>
              </w:rPr>
              <w:t xml:space="preserve">Możliwość ustawienia Gradientu 2-D, umożliwiającego optymalizację dwóch temperatur (np. denaturacji i </w:t>
            </w:r>
            <w:proofErr w:type="spellStart"/>
            <w:r w:rsidRPr="00F87BCF">
              <w:rPr>
                <w:rFonts w:eastAsiaTheme="minorEastAsia" w:cstheme="minorHAnsi"/>
              </w:rPr>
              <w:t>annealingu</w:t>
            </w:r>
            <w:proofErr w:type="spellEnd"/>
            <w:r w:rsidRPr="00F87BCF">
              <w:rPr>
                <w:rFonts w:eastAsiaTheme="minorEastAsia" w:cstheme="minorHAnsi"/>
              </w:rPr>
              <w:t xml:space="preserve">) podczas jednej reakcji. 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7F08D2">
            <w:pPr>
              <w:jc w:val="center"/>
            </w:pPr>
          </w:p>
        </w:tc>
      </w:tr>
      <w:tr w:rsidR="007F08D2" w:rsidRPr="00E977AD" w:rsidTr="007F08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F87BCF" w:rsidRDefault="007F08D2" w:rsidP="007F08D2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theme="minorHAnsi"/>
              </w:rPr>
            </w:pPr>
            <w:r w:rsidRPr="00F87BCF">
              <w:rPr>
                <w:rFonts w:eastAsiaTheme="minorEastAsia" w:cstheme="minorHAnsi"/>
              </w:rPr>
              <w:t xml:space="preserve">Możliwość ustawienia opcji gradientu temperatur zarówno w kolumnach jak i w rzędach. 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7F08D2">
            <w:pPr>
              <w:jc w:val="center"/>
            </w:pPr>
          </w:p>
        </w:tc>
      </w:tr>
      <w:tr w:rsidR="007F08D2" w:rsidRPr="00E977AD" w:rsidTr="007F08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F87BCF" w:rsidRDefault="007F08D2" w:rsidP="007F08D2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theme="minorHAnsi"/>
              </w:rPr>
            </w:pPr>
            <w:r w:rsidRPr="00F87BCF">
              <w:rPr>
                <w:rFonts w:eastAsiaTheme="minorEastAsia" w:cstheme="minorHAnsi"/>
              </w:rPr>
              <w:t xml:space="preserve">Pokrywa z automatyczną regulacją dociskania probówki z tą samą siłą niezależnie od ich pojemności (0,1ml, 0,2ml, 0,5 ml) bez potrzeby dodatkowej regulacji 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7F08D2">
            <w:pPr>
              <w:jc w:val="center"/>
            </w:pPr>
          </w:p>
        </w:tc>
      </w:tr>
      <w:tr w:rsidR="007F08D2" w:rsidRPr="00E977AD" w:rsidTr="007F08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F87BCF" w:rsidRDefault="007F08D2" w:rsidP="007F08D2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theme="minorHAnsi"/>
              </w:rPr>
            </w:pPr>
            <w:r w:rsidRPr="00F87BCF">
              <w:rPr>
                <w:rFonts w:eastAsiaTheme="minorEastAsia" w:cstheme="minorHAnsi"/>
              </w:rPr>
              <w:t>Aluminiowy blok 96 dołkowy, umożliwiający korzystanie z płytek 96-dołkowych, probówek 0,1 ml, 0,2 ml oraz pasków probówek (</w:t>
            </w:r>
            <w:proofErr w:type="spellStart"/>
            <w:r w:rsidRPr="00F87BCF">
              <w:rPr>
                <w:rFonts w:eastAsiaTheme="minorEastAsia" w:cstheme="minorHAnsi"/>
              </w:rPr>
              <w:t>stripów</w:t>
            </w:r>
            <w:proofErr w:type="spellEnd"/>
            <w:r w:rsidRPr="00F87BCF">
              <w:rPr>
                <w:rFonts w:eastAsiaTheme="minorEastAsia" w:cstheme="minorHAnsi"/>
              </w:rPr>
              <w:t xml:space="preserve">). 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7F08D2">
            <w:pPr>
              <w:jc w:val="center"/>
            </w:pPr>
          </w:p>
        </w:tc>
      </w:tr>
      <w:tr w:rsidR="007F08D2" w:rsidRPr="00E977AD" w:rsidTr="007F08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F87BCF" w:rsidRDefault="007F08D2" w:rsidP="007F08D2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theme="minorHAnsi"/>
              </w:rPr>
            </w:pPr>
            <w:r w:rsidRPr="00F87BCF">
              <w:rPr>
                <w:rFonts w:eastAsiaTheme="minorEastAsia" w:cstheme="minorHAnsi"/>
              </w:rPr>
              <w:t>Rozpiętość gradientu</w:t>
            </w:r>
            <w:r>
              <w:rPr>
                <w:rFonts w:eastAsiaTheme="minorEastAsia" w:cstheme="minorHAnsi"/>
              </w:rPr>
              <w:t xml:space="preserve"> min.</w:t>
            </w:r>
            <w:r w:rsidRPr="00F87BCF">
              <w:rPr>
                <w:rFonts w:eastAsiaTheme="minorEastAsia" w:cstheme="minorHAnsi"/>
              </w:rPr>
              <w:t xml:space="preserve"> 1-30°C 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7F08D2">
            <w:pPr>
              <w:jc w:val="center"/>
            </w:pPr>
          </w:p>
        </w:tc>
      </w:tr>
      <w:tr w:rsidR="007F08D2" w:rsidRPr="00E977AD" w:rsidTr="007F08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F87BCF" w:rsidRDefault="007F08D2" w:rsidP="007F08D2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theme="minorHAnsi"/>
              </w:rPr>
            </w:pPr>
            <w:r w:rsidRPr="00F87BCF">
              <w:rPr>
                <w:rFonts w:eastAsiaTheme="minorEastAsia" w:cstheme="minorHAnsi"/>
              </w:rPr>
              <w:t xml:space="preserve">Zakres ustawień gradientu </w:t>
            </w:r>
            <w:r>
              <w:rPr>
                <w:rFonts w:eastAsiaTheme="minorEastAsia" w:cstheme="minorHAnsi"/>
              </w:rPr>
              <w:t xml:space="preserve">min. </w:t>
            </w:r>
            <w:r w:rsidRPr="00F87BCF">
              <w:rPr>
                <w:rFonts w:eastAsiaTheme="minorEastAsia" w:cstheme="minorHAnsi"/>
              </w:rPr>
              <w:t xml:space="preserve">30-99°C 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7F08D2">
            <w:pPr>
              <w:jc w:val="center"/>
            </w:pPr>
          </w:p>
        </w:tc>
      </w:tr>
      <w:tr w:rsidR="007F08D2" w:rsidRPr="00E977AD" w:rsidTr="007F08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F87BCF" w:rsidRDefault="007F08D2" w:rsidP="007F08D2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theme="minorHAnsi"/>
              </w:rPr>
            </w:pPr>
            <w:r w:rsidRPr="00F87BCF">
              <w:rPr>
                <w:rFonts w:eastAsiaTheme="minorEastAsia" w:cstheme="minorHAnsi"/>
              </w:rPr>
              <w:t>Zakres ustawień bloku</w:t>
            </w:r>
            <w:r>
              <w:rPr>
                <w:rFonts w:eastAsiaTheme="minorEastAsia" w:cstheme="minorHAnsi"/>
              </w:rPr>
              <w:t xml:space="preserve"> min.</w:t>
            </w:r>
            <w:r w:rsidRPr="00F87BCF">
              <w:rPr>
                <w:rFonts w:eastAsiaTheme="minorEastAsia" w:cstheme="minorHAnsi"/>
              </w:rPr>
              <w:t xml:space="preserve">4-99°C 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7F08D2">
            <w:pPr>
              <w:jc w:val="center"/>
            </w:pPr>
          </w:p>
        </w:tc>
      </w:tr>
      <w:tr w:rsidR="007F08D2" w:rsidRPr="00E977AD" w:rsidTr="007F08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F87BCF" w:rsidRDefault="007F08D2" w:rsidP="007F08D2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theme="minorHAnsi"/>
              </w:rPr>
            </w:pPr>
            <w:r w:rsidRPr="00F87BCF">
              <w:rPr>
                <w:rFonts w:eastAsiaTheme="minorEastAsia" w:cstheme="minorHAnsi"/>
              </w:rPr>
              <w:t xml:space="preserve">Zakres ustawień temperatury pokrywy </w:t>
            </w:r>
            <w:r>
              <w:rPr>
                <w:rFonts w:eastAsiaTheme="minorEastAsia" w:cstheme="minorHAnsi"/>
              </w:rPr>
              <w:t xml:space="preserve">min. </w:t>
            </w:r>
            <w:r w:rsidRPr="00F87BCF">
              <w:rPr>
                <w:rFonts w:eastAsiaTheme="minorEastAsia" w:cstheme="minorHAnsi"/>
              </w:rPr>
              <w:t xml:space="preserve">37°C - 110°C 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7F08D2">
            <w:pPr>
              <w:jc w:val="center"/>
            </w:pPr>
          </w:p>
        </w:tc>
      </w:tr>
      <w:tr w:rsidR="007F08D2" w:rsidRPr="00E977AD" w:rsidTr="007F08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F87BCF" w:rsidRDefault="007F08D2" w:rsidP="007F08D2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theme="minorHAnsi"/>
              </w:rPr>
            </w:pPr>
            <w:r w:rsidRPr="00F87BCF">
              <w:rPr>
                <w:rFonts w:eastAsiaTheme="minorEastAsia" w:cstheme="minorHAnsi"/>
              </w:rPr>
              <w:t xml:space="preserve">Homogeniczność bloku w zakresie 20-72°C nie gorsza niż 0,2°C, w 95°C nie gorsza niż 0,3°C 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7F08D2">
            <w:pPr>
              <w:jc w:val="center"/>
            </w:pPr>
          </w:p>
        </w:tc>
      </w:tr>
      <w:tr w:rsidR="007F08D2" w:rsidRPr="00E977AD" w:rsidTr="007F08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F87BCF" w:rsidRDefault="007F08D2" w:rsidP="007F08D2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theme="minorHAnsi"/>
              </w:rPr>
            </w:pPr>
            <w:r w:rsidRPr="00F87BCF">
              <w:rPr>
                <w:rFonts w:eastAsiaTheme="minorEastAsia" w:cstheme="minorHAnsi"/>
              </w:rPr>
              <w:t xml:space="preserve">Dokładność bloku nie gorsza niż 0,15°C 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7F08D2">
            <w:pPr>
              <w:jc w:val="center"/>
            </w:pPr>
          </w:p>
        </w:tc>
      </w:tr>
      <w:tr w:rsidR="007F08D2" w:rsidRPr="00E977AD" w:rsidTr="007F08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F87BCF" w:rsidRDefault="007F08D2" w:rsidP="007F08D2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theme="minorHAnsi"/>
              </w:rPr>
            </w:pPr>
            <w:r w:rsidRPr="00F87BCF">
              <w:rPr>
                <w:rFonts w:eastAsiaTheme="minorEastAsia" w:cstheme="minorHAnsi"/>
              </w:rPr>
              <w:t xml:space="preserve">Szybkość ogrzewania bloku max. 5°C/s 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7F08D2">
            <w:pPr>
              <w:jc w:val="center"/>
            </w:pPr>
          </w:p>
        </w:tc>
      </w:tr>
      <w:tr w:rsidR="007F08D2" w:rsidRPr="00E977AD" w:rsidTr="007F08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F87BCF" w:rsidRDefault="007F08D2" w:rsidP="007F08D2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theme="minorHAnsi"/>
              </w:rPr>
            </w:pPr>
            <w:r w:rsidRPr="00F87BCF">
              <w:rPr>
                <w:rFonts w:eastAsiaTheme="minorEastAsia" w:cstheme="minorHAnsi"/>
              </w:rPr>
              <w:lastRenderedPageBreak/>
              <w:t xml:space="preserve">Szybkość schładzania bloku max. 2,3°C/s 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7F08D2">
            <w:pPr>
              <w:jc w:val="center"/>
            </w:pPr>
          </w:p>
        </w:tc>
      </w:tr>
      <w:tr w:rsidR="007F08D2" w:rsidRPr="00E977AD" w:rsidTr="007F08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F87BCF" w:rsidRDefault="007F08D2" w:rsidP="007F08D2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theme="minorHAnsi"/>
              </w:rPr>
            </w:pPr>
            <w:r w:rsidRPr="00F87BCF">
              <w:rPr>
                <w:rFonts w:eastAsiaTheme="minorEastAsia" w:cstheme="minorHAnsi"/>
              </w:rPr>
              <w:t xml:space="preserve">Gniazdo Ethernet i USB 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7F08D2">
            <w:pPr>
              <w:jc w:val="center"/>
            </w:pPr>
          </w:p>
        </w:tc>
      </w:tr>
      <w:tr w:rsidR="007F08D2" w:rsidRPr="00E977AD" w:rsidTr="007F08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F87BCF" w:rsidRDefault="007F08D2" w:rsidP="007F08D2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theme="minorHAnsi"/>
              </w:rPr>
            </w:pPr>
            <w:r w:rsidRPr="00F87BCF">
              <w:rPr>
                <w:rFonts w:eastAsiaTheme="minorEastAsia" w:cstheme="minorHAnsi"/>
              </w:rPr>
              <w:t xml:space="preserve">Możliwość podłączenia instrumentu do jednostki sterującej </w:t>
            </w:r>
            <w:proofErr w:type="spellStart"/>
            <w:r w:rsidRPr="00F87BCF">
              <w:rPr>
                <w:rFonts w:eastAsiaTheme="minorEastAsia" w:cstheme="minorHAnsi"/>
              </w:rPr>
              <w:t>Mastercycler</w:t>
            </w:r>
            <w:proofErr w:type="spellEnd"/>
            <w:r w:rsidRPr="00F87BCF">
              <w:rPr>
                <w:rFonts w:eastAsiaTheme="minorEastAsia" w:cstheme="minorHAnsi"/>
              </w:rPr>
              <w:t xml:space="preserve"> X50A </w:t>
            </w:r>
            <w:proofErr w:type="spellStart"/>
            <w:r w:rsidRPr="00F87BCF">
              <w:rPr>
                <w:rFonts w:eastAsiaTheme="minorEastAsia" w:cstheme="minorHAnsi"/>
              </w:rPr>
              <w:t>Eppendorf</w:t>
            </w:r>
            <w:proofErr w:type="spellEnd"/>
            <w:r w:rsidRPr="00F87BCF">
              <w:rPr>
                <w:rFonts w:eastAsiaTheme="minorEastAsia" w:cstheme="minorHAnsi"/>
              </w:rPr>
              <w:t xml:space="preserve"> w celu zapewnienia kompatybilności z urządzeniami Zamawiającego  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7F08D2">
            <w:pPr>
              <w:jc w:val="center"/>
            </w:pPr>
          </w:p>
        </w:tc>
      </w:tr>
      <w:tr w:rsidR="007F08D2" w:rsidRPr="00E977AD" w:rsidTr="007F08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F87BCF" w:rsidRDefault="007F08D2" w:rsidP="007F08D2">
            <w:pPr>
              <w:autoSpaceDE w:val="0"/>
              <w:autoSpaceDN w:val="0"/>
              <w:adjustRightInd w:val="0"/>
              <w:spacing w:after="0" w:line="360" w:lineRule="auto"/>
              <w:rPr>
                <w:rFonts w:eastAsiaTheme="minorEastAsia" w:cstheme="minorHAnsi"/>
              </w:rPr>
            </w:pPr>
            <w:r w:rsidRPr="00F87BCF">
              <w:rPr>
                <w:rFonts w:eastAsiaTheme="minorEastAsia" w:cstheme="minorHAnsi"/>
              </w:rPr>
              <w:t>Gwarancja min. 12 miesięcy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7F08D2">
            <w:pPr>
              <w:jc w:val="center"/>
            </w:pPr>
          </w:p>
        </w:tc>
      </w:tr>
    </w:tbl>
    <w:p w:rsidR="009449BE" w:rsidRDefault="009449BE"/>
    <w:p w:rsidR="009449BE" w:rsidRPr="00EB185E" w:rsidRDefault="009449BE" w:rsidP="009449BE">
      <w:pPr>
        <w:spacing w:after="0" w:line="240" w:lineRule="auto"/>
        <w:rPr>
          <w:rFonts w:ascii="Times New Roman" w:eastAsia="Times New Roman" w:hAnsi="Times New Roman"/>
        </w:rPr>
      </w:pPr>
      <w:r w:rsidRPr="00EB185E">
        <w:rPr>
          <w:rFonts w:ascii="Times New Roman" w:eastAsia="Times New Roman" w:hAnsi="Times New Roman"/>
        </w:rPr>
        <w:t>...................................</w:t>
      </w:r>
      <w:r>
        <w:rPr>
          <w:rFonts w:ascii="Times New Roman" w:eastAsia="Times New Roman" w:hAnsi="Times New Roman"/>
        </w:rPr>
        <w:t xml:space="preserve">..... dnia ................ 2021 </w:t>
      </w:r>
      <w:r w:rsidRPr="00EB185E">
        <w:rPr>
          <w:rFonts w:ascii="Times New Roman" w:eastAsia="Times New Roman" w:hAnsi="Times New Roman"/>
        </w:rPr>
        <w:t>r.</w:t>
      </w:r>
    </w:p>
    <w:p w:rsidR="009449BE" w:rsidRDefault="009449BE" w:rsidP="009449BE"/>
    <w:p w:rsidR="009449BE" w:rsidRPr="00EB185E" w:rsidRDefault="009449BE" w:rsidP="009449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 w:rsidRPr="00EB185E">
        <w:rPr>
          <w:rFonts w:ascii="Times New Roman" w:eastAsia="Times New Roman" w:hAnsi="Times New Roman"/>
        </w:rPr>
        <w:t>.......................................................</w:t>
      </w:r>
    </w:p>
    <w:p w:rsidR="009449BE" w:rsidRPr="00EF379E" w:rsidRDefault="009449BE" w:rsidP="009449BE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EF379E">
        <w:rPr>
          <w:rFonts w:ascii="Times New Roman" w:eastAsia="Times New Roman" w:hAnsi="Times New Roman"/>
        </w:rPr>
        <w:t xml:space="preserve"> podpis/y osoby/osób uprawnionych</w:t>
      </w:r>
    </w:p>
    <w:p w:rsidR="009449BE" w:rsidRDefault="009449BE" w:rsidP="009449BE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EF379E">
        <w:rPr>
          <w:rFonts w:ascii="Times New Roman" w:eastAsia="Times New Roman" w:hAnsi="Times New Roman"/>
        </w:rPr>
        <w:t xml:space="preserve"> do składania oświadczeń woli w imieniu Wykonawcy</w:t>
      </w:r>
    </w:p>
    <w:p w:rsidR="009449BE" w:rsidRDefault="009449BE" w:rsidP="009449BE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9449BE" w:rsidRDefault="009449BE" w:rsidP="009449BE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9449BE" w:rsidRDefault="009449BE" w:rsidP="009449BE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9449BE" w:rsidRDefault="009449BE" w:rsidP="009449BE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9449BE" w:rsidRDefault="009449BE" w:rsidP="009449BE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9449BE" w:rsidRDefault="009449BE" w:rsidP="009449BE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9449BE" w:rsidRDefault="009449BE" w:rsidP="009449BE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9449BE" w:rsidRDefault="009449BE" w:rsidP="009449BE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9449BE" w:rsidRDefault="009449BE" w:rsidP="009449BE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9449BE" w:rsidRDefault="009449BE" w:rsidP="009449BE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9449BE" w:rsidRDefault="009449BE" w:rsidP="009449BE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9449BE" w:rsidRDefault="009449BE" w:rsidP="009449BE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9449BE" w:rsidRDefault="009449BE" w:rsidP="009449BE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9449BE" w:rsidRDefault="009449BE" w:rsidP="009449BE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9449BE" w:rsidRDefault="009449BE" w:rsidP="009449BE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9449BE" w:rsidRDefault="009449BE" w:rsidP="009449BE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9449BE" w:rsidRDefault="009449BE" w:rsidP="009449BE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9449BE" w:rsidRDefault="009449BE" w:rsidP="009449BE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9449BE" w:rsidRDefault="009449BE" w:rsidP="009449BE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9449BE" w:rsidRDefault="009449BE" w:rsidP="009449BE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9449BE" w:rsidRDefault="009449BE" w:rsidP="009449BE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9449BE" w:rsidRDefault="009449BE" w:rsidP="009449BE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9449BE" w:rsidRDefault="009449BE" w:rsidP="009449BE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9449BE" w:rsidRDefault="009449BE" w:rsidP="009449BE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9449BE" w:rsidRDefault="009449BE" w:rsidP="009449BE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9449BE" w:rsidRDefault="009449BE" w:rsidP="009449BE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9449BE" w:rsidRDefault="009449BE" w:rsidP="009449BE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9449BE" w:rsidRDefault="009449BE" w:rsidP="009449BE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9449BE" w:rsidRDefault="009449BE" w:rsidP="009449BE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9449BE" w:rsidRDefault="009449BE" w:rsidP="009449BE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9449BE" w:rsidRDefault="009449BE" w:rsidP="009449BE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9449BE" w:rsidRDefault="009449BE" w:rsidP="009449BE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9449BE" w:rsidRDefault="009449BE" w:rsidP="009449BE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9449BE" w:rsidRDefault="009449BE" w:rsidP="009449BE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9449BE" w:rsidRDefault="009449BE" w:rsidP="009449BE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9449BE" w:rsidRDefault="009449BE" w:rsidP="009449B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1 do oferty</w:t>
      </w:r>
    </w:p>
    <w:p w:rsidR="009449BE" w:rsidRDefault="009449BE" w:rsidP="009449BE">
      <w:pPr>
        <w:suppressAutoHyphens/>
        <w:spacing w:after="0" w:line="360" w:lineRule="auto"/>
        <w:rPr>
          <w:rFonts w:ascii="Times New Roman" w:hAnsi="Times New Roman"/>
          <w:b/>
        </w:rPr>
      </w:pPr>
      <w:r>
        <w:rPr>
          <w:rFonts w:ascii="Arial" w:hAnsi="Arial" w:cs="Arial"/>
          <w:b/>
          <w:sz w:val="20"/>
          <w:szCs w:val="20"/>
        </w:rPr>
        <w:t>CZĘŚĆ III</w:t>
      </w:r>
      <w:r w:rsidRPr="00DF35F7">
        <w:rPr>
          <w:rFonts w:ascii="Arial" w:hAnsi="Arial" w:cs="Arial"/>
          <w:b/>
          <w:sz w:val="20"/>
          <w:szCs w:val="20"/>
        </w:rPr>
        <w:t xml:space="preserve"> - </w:t>
      </w:r>
      <w:r w:rsidRPr="00DF35F7">
        <w:rPr>
          <w:rFonts w:ascii="Times New Roman" w:hAnsi="Times New Roman"/>
          <w:b/>
        </w:rPr>
        <w:t>dostawa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termocyk</w:t>
      </w:r>
      <w:r w:rsidRPr="00F87BCF">
        <w:rPr>
          <w:rFonts w:ascii="Times New Roman" w:hAnsi="Times New Roman"/>
          <w:b/>
        </w:rPr>
        <w:t>lera</w:t>
      </w:r>
      <w:proofErr w:type="spellEnd"/>
      <w:r w:rsidRPr="00F87BCF">
        <w:rPr>
          <w:rFonts w:ascii="Times New Roman" w:hAnsi="Times New Roman"/>
          <w:b/>
        </w:rPr>
        <w:t xml:space="preserve"> RT PCR</w:t>
      </w:r>
    </w:p>
    <w:p w:rsidR="009449BE" w:rsidRDefault="009449BE" w:rsidP="009449BE">
      <w:pPr>
        <w:suppressAutoHyphens/>
        <w:spacing w:after="0" w:line="360" w:lineRule="auto"/>
        <w:rPr>
          <w:rFonts w:ascii="Times New Roman" w:hAnsi="Times New Roman"/>
          <w:b/>
        </w:rPr>
      </w:pPr>
    </w:p>
    <w:tbl>
      <w:tblPr>
        <w:tblW w:w="514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3604"/>
        <w:gridCol w:w="672"/>
        <w:gridCol w:w="4281"/>
        <w:gridCol w:w="660"/>
      </w:tblGrid>
      <w:tr w:rsidR="009449BE" w:rsidRPr="00E977AD" w:rsidTr="00630158">
        <w:trPr>
          <w:trHeight w:val="509"/>
        </w:trPr>
        <w:tc>
          <w:tcPr>
            <w:tcW w:w="2470" w:type="pct"/>
            <w:gridSpan w:val="3"/>
            <w:vAlign w:val="center"/>
          </w:tcPr>
          <w:p w:rsidR="009449BE" w:rsidRPr="00E977AD" w:rsidRDefault="009449BE" w:rsidP="00630158">
            <w:pPr>
              <w:pStyle w:val="Tytu"/>
              <w:ind w:left="108"/>
              <w:rPr>
                <w:b w:val="0"/>
                <w:sz w:val="20"/>
                <w:szCs w:val="20"/>
              </w:rPr>
            </w:pPr>
            <w:r w:rsidRPr="00E977AD">
              <w:rPr>
                <w:b w:val="0"/>
                <w:sz w:val="20"/>
                <w:szCs w:val="20"/>
              </w:rPr>
              <w:t>Produkt zamawiany</w:t>
            </w:r>
          </w:p>
        </w:tc>
        <w:tc>
          <w:tcPr>
            <w:tcW w:w="2530" w:type="pct"/>
            <w:gridSpan w:val="2"/>
            <w:vAlign w:val="center"/>
          </w:tcPr>
          <w:p w:rsidR="009449BE" w:rsidRPr="00E977AD" w:rsidRDefault="009449BE" w:rsidP="00630158">
            <w:pPr>
              <w:pStyle w:val="Tytu"/>
              <w:ind w:left="108"/>
              <w:rPr>
                <w:b w:val="0"/>
                <w:sz w:val="20"/>
                <w:szCs w:val="20"/>
              </w:rPr>
            </w:pPr>
            <w:r w:rsidRPr="00E977AD">
              <w:rPr>
                <w:b w:val="0"/>
                <w:sz w:val="20"/>
                <w:szCs w:val="20"/>
              </w:rPr>
              <w:t>Produkt oferowany</w:t>
            </w:r>
          </w:p>
        </w:tc>
      </w:tr>
      <w:tr w:rsidR="009449BE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5"/>
        </w:trPr>
        <w:tc>
          <w:tcPr>
            <w:tcW w:w="281" w:type="pct"/>
            <w:vAlign w:val="center"/>
          </w:tcPr>
          <w:p w:rsidR="009449BE" w:rsidRPr="003A1A51" w:rsidRDefault="009449BE" w:rsidP="006301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1A51">
              <w:rPr>
                <w:sz w:val="18"/>
                <w:szCs w:val="18"/>
              </w:rPr>
              <w:t>L. p.</w:t>
            </w:r>
          </w:p>
        </w:tc>
        <w:tc>
          <w:tcPr>
            <w:tcW w:w="1845" w:type="pct"/>
            <w:tcBorders>
              <w:bottom w:val="single" w:sz="4" w:space="0" w:color="000000"/>
            </w:tcBorders>
            <w:vAlign w:val="center"/>
          </w:tcPr>
          <w:p w:rsidR="009449BE" w:rsidRPr="00E977AD" w:rsidRDefault="009449BE" w:rsidP="00630158">
            <w:pPr>
              <w:spacing w:after="0" w:line="240" w:lineRule="auto"/>
              <w:jc w:val="center"/>
            </w:pPr>
            <w:r w:rsidRPr="00E977AD">
              <w:t>Wymagane parametry (cechy)</w:t>
            </w:r>
          </w:p>
        </w:tc>
        <w:tc>
          <w:tcPr>
            <w:tcW w:w="344" w:type="pct"/>
            <w:tcBorders>
              <w:bottom w:val="single" w:sz="4" w:space="0" w:color="000000"/>
            </w:tcBorders>
            <w:vAlign w:val="center"/>
          </w:tcPr>
          <w:p w:rsidR="009449BE" w:rsidRPr="00E977AD" w:rsidRDefault="009449BE" w:rsidP="0063015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77AD">
              <w:t>Ilość</w:t>
            </w:r>
          </w:p>
          <w:p w:rsidR="009449BE" w:rsidRPr="00E977AD" w:rsidRDefault="009449BE" w:rsidP="0063015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92" w:type="pct"/>
            <w:tcBorders>
              <w:bottom w:val="single" w:sz="4" w:space="0" w:color="000000"/>
            </w:tcBorders>
            <w:vAlign w:val="center"/>
          </w:tcPr>
          <w:p w:rsidR="009449BE" w:rsidRPr="00E977AD" w:rsidRDefault="009449BE" w:rsidP="0063015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77AD">
              <w:t>Oferowane parametry (dokładny opis)</w:t>
            </w:r>
          </w:p>
        </w:tc>
        <w:tc>
          <w:tcPr>
            <w:tcW w:w="338" w:type="pct"/>
            <w:tcBorders>
              <w:bottom w:val="single" w:sz="4" w:space="0" w:color="000000"/>
            </w:tcBorders>
            <w:vAlign w:val="center"/>
          </w:tcPr>
          <w:p w:rsidR="009449BE" w:rsidRPr="00E977AD" w:rsidRDefault="009449BE" w:rsidP="0063015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977AD">
              <w:t>Ilość</w:t>
            </w:r>
          </w:p>
          <w:p w:rsidR="009449BE" w:rsidRPr="00E977AD" w:rsidRDefault="009449BE" w:rsidP="0063015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9449BE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81" w:type="pct"/>
            <w:tcBorders>
              <w:right w:val="single" w:sz="4" w:space="0" w:color="auto"/>
            </w:tcBorders>
            <w:vAlign w:val="center"/>
          </w:tcPr>
          <w:p w:rsidR="009449BE" w:rsidRPr="00BE0FEB" w:rsidRDefault="009449BE" w:rsidP="006301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1</w:t>
            </w:r>
          </w:p>
        </w:tc>
        <w:tc>
          <w:tcPr>
            <w:tcW w:w="1845" w:type="pct"/>
            <w:tcBorders>
              <w:left w:val="single" w:sz="4" w:space="0" w:color="auto"/>
            </w:tcBorders>
            <w:vAlign w:val="center"/>
          </w:tcPr>
          <w:p w:rsidR="009449BE" w:rsidRPr="00BE0FEB" w:rsidRDefault="009449BE" w:rsidP="006301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449BE" w:rsidRPr="00BE0FEB" w:rsidRDefault="009449BE" w:rsidP="006301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3</w:t>
            </w: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9BE" w:rsidRPr="00BE0FEB" w:rsidRDefault="009449BE" w:rsidP="006301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4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9BE" w:rsidRPr="00BE0FEB" w:rsidRDefault="009449BE" w:rsidP="006301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5</w:t>
            </w:r>
          </w:p>
        </w:tc>
      </w:tr>
      <w:tr w:rsidR="009449BE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7"/>
        </w:trPr>
        <w:tc>
          <w:tcPr>
            <w:tcW w:w="281" w:type="pct"/>
            <w:tcBorders>
              <w:right w:val="single" w:sz="4" w:space="0" w:color="auto"/>
            </w:tcBorders>
            <w:vAlign w:val="center"/>
          </w:tcPr>
          <w:p w:rsidR="009449BE" w:rsidRPr="00E977AD" w:rsidRDefault="009449BE" w:rsidP="00630158">
            <w:r w:rsidRPr="00E977AD">
              <w:t>1.</w:t>
            </w:r>
          </w:p>
        </w:tc>
        <w:tc>
          <w:tcPr>
            <w:tcW w:w="1845" w:type="pct"/>
            <w:tcBorders>
              <w:left w:val="single" w:sz="4" w:space="0" w:color="auto"/>
            </w:tcBorders>
            <w:vAlign w:val="center"/>
          </w:tcPr>
          <w:p w:rsidR="009449BE" w:rsidRPr="005B66DC" w:rsidRDefault="009449BE" w:rsidP="00630158">
            <w:pPr>
              <w:suppressAutoHyphens/>
              <w:spacing w:after="0" w:line="360" w:lineRule="auto"/>
              <w:rPr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Termocykler</w:t>
            </w:r>
            <w:proofErr w:type="spellEnd"/>
            <w:r w:rsidRPr="00F87BCF">
              <w:rPr>
                <w:rFonts w:ascii="Times New Roman" w:hAnsi="Times New Roman"/>
                <w:b/>
              </w:rPr>
              <w:t xml:space="preserve"> RT PCR</w:t>
            </w:r>
          </w:p>
        </w:tc>
        <w:tc>
          <w:tcPr>
            <w:tcW w:w="344" w:type="pct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449BE" w:rsidRPr="00E977AD" w:rsidRDefault="009449BE" w:rsidP="00630158">
            <w:pPr>
              <w:jc w:val="center"/>
            </w:pPr>
            <w:r>
              <w:t>2 szt.</w:t>
            </w: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9BE" w:rsidRDefault="009449BE" w:rsidP="00630158">
            <w:pPr>
              <w:autoSpaceDE w:val="0"/>
              <w:autoSpaceDN w:val="0"/>
              <w:adjustRightInd w:val="0"/>
              <w:spacing w:before="240"/>
              <w:jc w:val="center"/>
            </w:pPr>
          </w:p>
          <w:p w:rsidR="009449BE" w:rsidRPr="00E977AD" w:rsidRDefault="009449BE" w:rsidP="00630158">
            <w:pPr>
              <w:autoSpaceDE w:val="0"/>
              <w:autoSpaceDN w:val="0"/>
              <w:adjustRightInd w:val="0"/>
              <w:jc w:val="center"/>
            </w:pPr>
            <w:r w:rsidRPr="00E977AD">
              <w:t>…………………………………………………</w:t>
            </w:r>
          </w:p>
          <w:p w:rsidR="009449BE" w:rsidRPr="00E977AD" w:rsidRDefault="009449BE" w:rsidP="00630158">
            <w:pPr>
              <w:spacing w:after="60"/>
              <w:jc w:val="center"/>
            </w:pPr>
            <w:r>
              <w:t>producent, model, rok produkcji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9BE" w:rsidRPr="00E977AD" w:rsidRDefault="009449BE" w:rsidP="00630158">
            <w:pPr>
              <w:jc w:val="center"/>
            </w:pPr>
            <w:r>
              <w:t>2 szt.</w:t>
            </w:r>
          </w:p>
        </w:tc>
      </w:tr>
      <w:tr w:rsidR="007F08D2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t xml:space="preserve">- system spełniający wymagania dyrektywy 98/79/EC, </w:t>
            </w:r>
            <w:proofErr w:type="spellStart"/>
            <w:r w:rsidRPr="00421A23">
              <w:rPr>
                <w:rFonts w:cstheme="minorHAnsi"/>
              </w:rPr>
              <w:t>zwalidowany</w:t>
            </w:r>
            <w:proofErr w:type="spellEnd"/>
            <w:r w:rsidRPr="00421A23">
              <w:rPr>
                <w:rFonts w:cstheme="minorHAnsi"/>
              </w:rPr>
              <w:t xml:space="preserve"> i przeznaczony do diagnostyki in vitro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630158">
            <w:pPr>
              <w:jc w:val="center"/>
            </w:pPr>
            <w:bookmarkStart w:id="0" w:name="_GoBack"/>
            <w:bookmarkEnd w:id="0"/>
          </w:p>
        </w:tc>
      </w:tr>
      <w:tr w:rsidR="007F08D2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t xml:space="preserve">- system będzie przeznaczony do ilościowej analizy stężenia DNA i RNA, oznaczania ładunku wirusów, umożliwiający analizę profilu </w:t>
            </w:r>
            <w:proofErr w:type="spellStart"/>
            <w:r w:rsidRPr="00421A23">
              <w:rPr>
                <w:rFonts w:cstheme="minorHAnsi"/>
              </w:rPr>
              <w:t>metylacji</w:t>
            </w:r>
            <w:proofErr w:type="spellEnd"/>
            <w:r w:rsidRPr="00421A23">
              <w:rPr>
                <w:rFonts w:cstheme="minorHAnsi"/>
              </w:rPr>
              <w:t xml:space="preserve"> i wysokorozdzielczą analizę krzywych topnienia (HRM)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630158">
            <w:pPr>
              <w:jc w:val="center"/>
            </w:pPr>
          </w:p>
        </w:tc>
      </w:tr>
      <w:tr w:rsidR="007F08D2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t>- system multipleksowy, minimum 5-kanałowy, nie wymagający stosowania barwnika referencyjnego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630158">
            <w:pPr>
              <w:jc w:val="center"/>
            </w:pPr>
          </w:p>
        </w:tc>
      </w:tr>
      <w:tr w:rsidR="007F08D2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t>- system ma umożliwiać całkowite ujednolicenie wyników analiz w każdej probówce poprzez homogenność warunków panujących w komorze reakcyjnej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630158">
            <w:pPr>
              <w:jc w:val="center"/>
            </w:pPr>
          </w:p>
        </w:tc>
      </w:tr>
      <w:tr w:rsidR="007F08D2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t>- system ze stałą wielkością drogi optycznej między źródłem światła i detektorem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630158">
            <w:pPr>
              <w:jc w:val="center"/>
            </w:pPr>
          </w:p>
        </w:tc>
      </w:tr>
      <w:tr w:rsidR="007F08D2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t>- źródło wzbudzenia: diody LED, laser lub lampa halogenowa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630158">
            <w:pPr>
              <w:jc w:val="center"/>
            </w:pPr>
          </w:p>
        </w:tc>
      </w:tr>
      <w:tr w:rsidR="007F08D2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t xml:space="preserve">- liniowa detekcja fluorescencji w zakresie minimum 9 rzędów wielkości 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630158">
            <w:pPr>
              <w:jc w:val="center"/>
            </w:pPr>
          </w:p>
        </w:tc>
      </w:tr>
      <w:tr w:rsidR="007F08D2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t>- system kompatybilny ze wszystkimi dostępnymi systemami stosowanymi w technice real-</w:t>
            </w:r>
            <w:proofErr w:type="spellStart"/>
            <w:r w:rsidRPr="00421A23">
              <w:rPr>
                <w:rFonts w:cstheme="minorHAnsi"/>
              </w:rPr>
              <w:t>time</w:t>
            </w:r>
            <w:proofErr w:type="spellEnd"/>
            <w:r w:rsidRPr="00421A23">
              <w:rPr>
                <w:rFonts w:cstheme="minorHAnsi"/>
              </w:rPr>
              <w:t xml:space="preserve"> PCR, m.in.: SYBR® Green, </w:t>
            </w:r>
            <w:proofErr w:type="spellStart"/>
            <w:r w:rsidRPr="00421A23">
              <w:rPr>
                <w:rFonts w:cstheme="minorHAnsi"/>
              </w:rPr>
              <w:t>EvaGreen</w:t>
            </w:r>
            <w:proofErr w:type="spellEnd"/>
            <w:r w:rsidRPr="00421A23">
              <w:rPr>
                <w:rFonts w:cstheme="minorHAnsi"/>
              </w:rPr>
              <w:t xml:space="preserve">; sondy hydrolizujące typu </w:t>
            </w:r>
            <w:proofErr w:type="spellStart"/>
            <w:r w:rsidRPr="00421A23">
              <w:rPr>
                <w:rFonts w:cstheme="minorHAnsi"/>
              </w:rPr>
              <w:t>TaqMan</w:t>
            </w:r>
            <w:proofErr w:type="spellEnd"/>
            <w:r w:rsidRPr="00421A23">
              <w:rPr>
                <w:rFonts w:cstheme="minorHAnsi"/>
              </w:rPr>
              <w:t xml:space="preserve">, FRET, </w:t>
            </w:r>
            <w:proofErr w:type="spellStart"/>
            <w:r w:rsidRPr="00421A23">
              <w:rPr>
                <w:rFonts w:cstheme="minorHAnsi"/>
              </w:rPr>
              <w:t>Scorpions</w:t>
            </w:r>
            <w:proofErr w:type="spellEnd"/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630158">
            <w:pPr>
              <w:jc w:val="center"/>
            </w:pPr>
          </w:p>
        </w:tc>
      </w:tr>
      <w:tr w:rsidR="007F08D2" w:rsidRPr="00E977AD" w:rsidTr="009449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right w:val="single" w:sz="4" w:space="0" w:color="auto"/>
            </w:tcBorders>
          </w:tcPr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t xml:space="preserve">- detekcja </w:t>
            </w:r>
            <w:proofErr w:type="spellStart"/>
            <w:r w:rsidRPr="00421A23">
              <w:rPr>
                <w:rFonts w:cstheme="minorHAnsi"/>
              </w:rPr>
              <w:t>fluoroforów</w:t>
            </w:r>
            <w:proofErr w:type="spellEnd"/>
            <w:r w:rsidRPr="00421A23">
              <w:rPr>
                <w:rFonts w:cstheme="minorHAnsi"/>
              </w:rPr>
              <w:t>:</w:t>
            </w:r>
          </w:p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t>kanał wzbudzenie (</w:t>
            </w:r>
            <w:proofErr w:type="spellStart"/>
            <w:r w:rsidRPr="00421A23">
              <w:rPr>
                <w:rFonts w:cstheme="minorHAnsi"/>
              </w:rPr>
              <w:t>nm</w:t>
            </w:r>
            <w:proofErr w:type="spellEnd"/>
            <w:r w:rsidRPr="00421A23">
              <w:rPr>
                <w:rFonts w:cstheme="minorHAnsi"/>
              </w:rPr>
              <w:t>) detekcja (</w:t>
            </w:r>
            <w:proofErr w:type="spellStart"/>
            <w:r w:rsidRPr="00421A23">
              <w:rPr>
                <w:rFonts w:cstheme="minorHAnsi"/>
              </w:rPr>
              <w:t>nm</w:t>
            </w:r>
            <w:proofErr w:type="spellEnd"/>
            <w:r w:rsidRPr="00421A23">
              <w:rPr>
                <w:rFonts w:cstheme="minorHAnsi"/>
              </w:rPr>
              <w:t xml:space="preserve">) przykłady odczytywanych </w:t>
            </w:r>
            <w:proofErr w:type="spellStart"/>
            <w:r w:rsidRPr="00421A23">
              <w:rPr>
                <w:rFonts w:cstheme="minorHAnsi"/>
              </w:rPr>
              <w:t>fluoroforów</w:t>
            </w:r>
            <w:proofErr w:type="spellEnd"/>
            <w:r w:rsidRPr="00421A23">
              <w:rPr>
                <w:rFonts w:cstheme="minorHAnsi"/>
              </w:rPr>
              <w:t xml:space="preserve"> </w:t>
            </w:r>
          </w:p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t xml:space="preserve">zielony 470 ± 10 510 ± 5 FAM, SYBR® Green I, Fluorescein, </w:t>
            </w:r>
            <w:proofErr w:type="spellStart"/>
            <w:r w:rsidRPr="00421A23">
              <w:rPr>
                <w:rFonts w:cstheme="minorHAnsi"/>
              </w:rPr>
              <w:t>EvaGreen</w:t>
            </w:r>
            <w:proofErr w:type="spellEnd"/>
            <w:r w:rsidRPr="00421A23">
              <w:rPr>
                <w:rFonts w:cstheme="minorHAnsi"/>
              </w:rPr>
              <w:t xml:space="preserve">, </w:t>
            </w:r>
            <w:proofErr w:type="spellStart"/>
            <w:r w:rsidRPr="00421A23">
              <w:rPr>
                <w:rFonts w:cstheme="minorHAnsi"/>
              </w:rPr>
              <w:t>Alexa</w:t>
            </w:r>
            <w:proofErr w:type="spellEnd"/>
            <w:r w:rsidRPr="00421A23">
              <w:rPr>
                <w:rFonts w:cstheme="minorHAnsi"/>
              </w:rPr>
              <w:t xml:space="preserve"> Fluor 488</w:t>
            </w:r>
          </w:p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t xml:space="preserve">żółty 530 ± 5 557 ± 5 JOE, VIC, HEX, TET, CAL Fluor Gold 540, </w:t>
            </w:r>
            <w:proofErr w:type="spellStart"/>
            <w:r w:rsidRPr="00421A23">
              <w:rPr>
                <w:rFonts w:cstheme="minorHAnsi"/>
              </w:rPr>
              <w:t>YakimaYellow</w:t>
            </w:r>
            <w:proofErr w:type="spellEnd"/>
          </w:p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t xml:space="preserve">pomarańczowy 585 ± 5 610 ± 5 ROX, CAL Fluor Red 610, </w:t>
            </w:r>
            <w:proofErr w:type="spellStart"/>
            <w:r w:rsidRPr="00421A23">
              <w:rPr>
                <w:rFonts w:cstheme="minorHAnsi"/>
              </w:rPr>
              <w:t>Cy</w:t>
            </w:r>
            <w:proofErr w:type="spellEnd"/>
            <w:r w:rsidRPr="00421A23">
              <w:rPr>
                <w:rFonts w:cstheme="minorHAnsi"/>
              </w:rPr>
              <w:t xml:space="preserve"> 3.5, Texas Red, </w:t>
            </w:r>
            <w:proofErr w:type="spellStart"/>
            <w:r w:rsidRPr="00421A23">
              <w:rPr>
                <w:rFonts w:cstheme="minorHAnsi"/>
              </w:rPr>
              <w:t>Alexa</w:t>
            </w:r>
            <w:proofErr w:type="spellEnd"/>
            <w:r w:rsidRPr="00421A23">
              <w:rPr>
                <w:rFonts w:cstheme="minorHAnsi"/>
              </w:rPr>
              <w:t xml:space="preserve"> Fluor 568</w:t>
            </w:r>
          </w:p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lastRenderedPageBreak/>
              <w:t xml:space="preserve">czerwony 625 ± 5 660 ± 10 </w:t>
            </w:r>
            <w:proofErr w:type="spellStart"/>
            <w:r w:rsidRPr="00421A23">
              <w:rPr>
                <w:rFonts w:cstheme="minorHAnsi"/>
              </w:rPr>
              <w:t>Cyanine</w:t>
            </w:r>
            <w:proofErr w:type="spellEnd"/>
            <w:r w:rsidRPr="00421A23">
              <w:rPr>
                <w:rFonts w:cstheme="minorHAnsi"/>
              </w:rPr>
              <w:t xml:space="preserve"> 670, </w:t>
            </w:r>
            <w:proofErr w:type="spellStart"/>
            <w:r w:rsidRPr="00421A23">
              <w:rPr>
                <w:rFonts w:cstheme="minorHAnsi"/>
              </w:rPr>
              <w:t>Quasar</w:t>
            </w:r>
            <w:proofErr w:type="spellEnd"/>
            <w:r w:rsidRPr="00421A23">
              <w:rPr>
                <w:rFonts w:cstheme="minorHAnsi"/>
              </w:rPr>
              <w:t xml:space="preserve"> 670, </w:t>
            </w:r>
            <w:proofErr w:type="spellStart"/>
            <w:r w:rsidRPr="00421A23">
              <w:rPr>
                <w:rFonts w:cstheme="minorHAnsi"/>
              </w:rPr>
              <w:t>LightCycler</w:t>
            </w:r>
            <w:proofErr w:type="spellEnd"/>
            <w:r w:rsidRPr="00421A23">
              <w:rPr>
                <w:rFonts w:cstheme="minorHAnsi"/>
              </w:rPr>
              <w:t xml:space="preserve"> Red640, </w:t>
            </w:r>
            <w:proofErr w:type="spellStart"/>
            <w:r w:rsidRPr="00421A23">
              <w:rPr>
                <w:rFonts w:cstheme="minorHAnsi"/>
              </w:rPr>
              <w:t>Alexa</w:t>
            </w:r>
            <w:proofErr w:type="spellEnd"/>
            <w:r w:rsidRPr="00421A23">
              <w:rPr>
                <w:rFonts w:cstheme="minorHAnsi"/>
              </w:rPr>
              <w:t xml:space="preserve"> Fluor 633</w:t>
            </w:r>
          </w:p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t xml:space="preserve">fioletowy 680 ± 5 712 high pass </w:t>
            </w:r>
            <w:proofErr w:type="spellStart"/>
            <w:r w:rsidRPr="00421A23">
              <w:rPr>
                <w:rFonts w:cstheme="minorHAnsi"/>
              </w:rPr>
              <w:t>Quasar</w:t>
            </w:r>
            <w:proofErr w:type="spellEnd"/>
            <w:r w:rsidRPr="00421A23">
              <w:rPr>
                <w:rFonts w:cstheme="minorHAnsi"/>
              </w:rPr>
              <w:t xml:space="preserve"> 705, </w:t>
            </w:r>
            <w:proofErr w:type="spellStart"/>
            <w:r w:rsidRPr="00421A23">
              <w:rPr>
                <w:rFonts w:cstheme="minorHAnsi"/>
              </w:rPr>
              <w:t>LightCycler</w:t>
            </w:r>
            <w:proofErr w:type="spellEnd"/>
            <w:r w:rsidRPr="00421A23">
              <w:rPr>
                <w:rFonts w:cstheme="minorHAnsi"/>
              </w:rPr>
              <w:t xml:space="preserve"> Red705, </w:t>
            </w:r>
            <w:proofErr w:type="spellStart"/>
            <w:r w:rsidRPr="00421A23">
              <w:rPr>
                <w:rFonts w:cstheme="minorHAnsi"/>
              </w:rPr>
              <w:t>Alexa</w:t>
            </w:r>
            <w:proofErr w:type="spellEnd"/>
            <w:r w:rsidRPr="00421A23">
              <w:rPr>
                <w:rFonts w:cstheme="minorHAnsi"/>
              </w:rPr>
              <w:t xml:space="preserve"> Fluor 680</w:t>
            </w:r>
          </w:p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t>HRM 460 ± 20 510 ± 5 SYBR® Green I, SYTO9, LC Green,</w:t>
            </w:r>
          </w:p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t xml:space="preserve">LC Green Plus+, </w:t>
            </w:r>
            <w:proofErr w:type="spellStart"/>
            <w:r w:rsidRPr="00421A23">
              <w:rPr>
                <w:rFonts w:cstheme="minorHAnsi"/>
              </w:rPr>
              <w:t>EvaGreen</w:t>
            </w:r>
            <w:proofErr w:type="spellEnd"/>
          </w:p>
        </w:tc>
        <w:tc>
          <w:tcPr>
            <w:tcW w:w="253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8D2" w:rsidRPr="00E977AD" w:rsidRDefault="007F08D2" w:rsidP="00630158">
            <w:pPr>
              <w:jc w:val="center"/>
            </w:pPr>
          </w:p>
        </w:tc>
      </w:tr>
      <w:tr w:rsidR="007F08D2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lastRenderedPageBreak/>
              <w:t>- zakres temperatur od 35°C do 99°C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630158">
            <w:pPr>
              <w:jc w:val="center"/>
            </w:pPr>
          </w:p>
        </w:tc>
      </w:tr>
      <w:tr w:rsidR="007F08D2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t>- jednorodność temperatury między poszczególnymi próbkami nie gorsza niż ±0,02°C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630158">
            <w:pPr>
              <w:jc w:val="center"/>
            </w:pPr>
          </w:p>
        </w:tc>
      </w:tr>
      <w:tr w:rsidR="007F08D2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t>- dokładność nastaw temperatury nie gorsza niż ±0,5°C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630158">
            <w:pPr>
              <w:jc w:val="center"/>
            </w:pPr>
          </w:p>
        </w:tc>
      </w:tr>
      <w:tr w:rsidR="007F08D2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t>- rozdzielczość pomiaru nie gorsza niż ±0,02°C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630158">
            <w:pPr>
              <w:jc w:val="center"/>
            </w:pPr>
          </w:p>
        </w:tc>
      </w:tr>
      <w:tr w:rsidR="007F08D2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t>- szybkość chłodzenia min. 20°C/s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630158">
            <w:pPr>
              <w:jc w:val="center"/>
            </w:pPr>
          </w:p>
        </w:tc>
      </w:tr>
      <w:tr w:rsidR="007F08D2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t>- szybkość grzania min. 15°C/s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630158">
            <w:pPr>
              <w:jc w:val="center"/>
            </w:pPr>
          </w:p>
        </w:tc>
      </w:tr>
      <w:tr w:rsidR="007F08D2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t>- wykorzystanie wszystkich optycznych możliwości aparatu bez konieczności kalibracji przed wykonaniem oznaczenia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630158">
            <w:pPr>
              <w:jc w:val="center"/>
            </w:pPr>
          </w:p>
        </w:tc>
      </w:tr>
      <w:tr w:rsidR="007F08D2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t>- możliwość temperaturowej kalibracji sytemu przez użytkownika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630158">
            <w:pPr>
              <w:jc w:val="center"/>
            </w:pPr>
          </w:p>
        </w:tc>
      </w:tr>
      <w:tr w:rsidR="007F08D2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t>- stosowanie standardowych probówek do PCR 0,2 ml bez specjalnych parametrów optycznych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630158">
            <w:pPr>
              <w:jc w:val="center"/>
            </w:pPr>
          </w:p>
        </w:tc>
      </w:tr>
      <w:tr w:rsidR="007F08D2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t>- stacja sterująca w postaci komputera przenośnego (wymagane dostarczenie stacji)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630158">
            <w:pPr>
              <w:jc w:val="center"/>
            </w:pPr>
          </w:p>
        </w:tc>
      </w:tr>
      <w:tr w:rsidR="007F08D2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t>- oprogramowanie do projektowania reakcji, detekcji i analizy amplifikacji DNA w czasie rzeczywistym umożliwiające kontrolę systemu, zbieranie i przechowywanie danych oraz analizę wyników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630158">
            <w:pPr>
              <w:jc w:val="center"/>
            </w:pPr>
          </w:p>
        </w:tc>
      </w:tr>
      <w:tr w:rsidR="007F08D2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t>- funkcje oprogramowania:</w:t>
            </w:r>
          </w:p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t>możliwość analizy danych przed ukończeniem reakcji</w:t>
            </w:r>
          </w:p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t>ustawianie temperatury detekcji w dowolnie wybranym etapie reakcji</w:t>
            </w:r>
          </w:p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t>funkcja szybkiego programowania systemu</w:t>
            </w:r>
          </w:p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t>możliwość dodawania/omijania cykli w aktualnie realizowanym programie</w:t>
            </w:r>
          </w:p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t>funkcja wydłużania czasu pracy w ramach danego cyklu</w:t>
            </w:r>
          </w:p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t>możliwość obniżania temperatury w ramach danego cyklu</w:t>
            </w:r>
          </w:p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t>możliwość wyznaczania stężenia DNA na podstawie krzywej standardowej</w:t>
            </w:r>
          </w:p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t xml:space="preserve">analiza krzywej denaturacji: automatyczne wykreślanie krzywej denaturacji </w:t>
            </w:r>
            <w:proofErr w:type="spellStart"/>
            <w:r w:rsidRPr="00421A23">
              <w:rPr>
                <w:rFonts w:cstheme="minorHAnsi"/>
              </w:rPr>
              <w:t>amplikonu</w:t>
            </w:r>
            <w:proofErr w:type="spellEnd"/>
            <w:r w:rsidRPr="00421A23">
              <w:rPr>
                <w:rFonts w:cstheme="minorHAnsi"/>
              </w:rPr>
              <w:t>;</w:t>
            </w:r>
          </w:p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t xml:space="preserve">automatyczne wyznaczanie temperatury topnienia; możliwość dowolnego ustawienia warunków </w:t>
            </w:r>
            <w:r w:rsidRPr="00421A23">
              <w:rPr>
                <w:rFonts w:cstheme="minorHAnsi"/>
              </w:rPr>
              <w:lastRenderedPageBreak/>
              <w:t>analizy krzywych denaturacji</w:t>
            </w:r>
          </w:p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t>analiza ilościowa: automatyczne wykreślanie krzywej standardowej; automatyczne lub ręczne</w:t>
            </w:r>
          </w:p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t>ustawianie linii odcięcia; wyznaczenie linii podstawowej uwzględniające zmienną ilość punków dla każdej próby cyklu; automatyczne wyznaczanie wydajności reakcji oraz parametrów krzywej standardowej</w:t>
            </w:r>
          </w:p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t>względna analiza ilościowa: wyznaczanie względnych ilości amplifikowanego fragmentu</w:t>
            </w:r>
          </w:p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t xml:space="preserve">przynajmniej trzema metodami: </w:t>
            </w:r>
            <w:proofErr w:type="spellStart"/>
            <w:r w:rsidRPr="00421A23">
              <w:rPr>
                <w:rFonts w:cstheme="minorHAnsi"/>
              </w:rPr>
              <w:t>ΔΔCp</w:t>
            </w:r>
            <w:proofErr w:type="spellEnd"/>
            <w:r w:rsidRPr="00421A23">
              <w:rPr>
                <w:rFonts w:cstheme="minorHAnsi"/>
              </w:rPr>
              <w:t xml:space="preserve">, z wykorzystaniem dwóch krzywych standardowych i poprzez porównanie danych z dwóch reakcji biegnących w tym samym eksperymencie </w:t>
            </w:r>
          </w:p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630158">
            <w:pPr>
              <w:jc w:val="center"/>
            </w:pPr>
          </w:p>
        </w:tc>
      </w:tr>
      <w:tr w:rsidR="007F08D2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lastRenderedPageBreak/>
              <w:t>- system otwarty, możliwość tworzenia aplikacji z użyciem odczynników innych producentów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630158">
            <w:pPr>
              <w:jc w:val="center"/>
            </w:pPr>
          </w:p>
        </w:tc>
      </w:tr>
      <w:tr w:rsidR="007F08D2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t>- podstawowe wymiary: szerokość 370 mm, wysokość 286 mm, głębokość 420mm (+/- 10%)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630158">
            <w:pPr>
              <w:jc w:val="center"/>
            </w:pPr>
          </w:p>
        </w:tc>
      </w:tr>
      <w:tr w:rsidR="007F08D2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t xml:space="preserve">- zasilanie: 240 V, 50–60 </w:t>
            </w:r>
            <w:proofErr w:type="spellStart"/>
            <w:r w:rsidRPr="00421A23">
              <w:rPr>
                <w:rFonts w:cstheme="minorHAnsi"/>
              </w:rPr>
              <w:t>Hz</w:t>
            </w:r>
            <w:proofErr w:type="spellEnd"/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630158">
            <w:pPr>
              <w:jc w:val="center"/>
            </w:pPr>
          </w:p>
        </w:tc>
      </w:tr>
      <w:tr w:rsidR="007F08D2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t>- masa urządzenia poniżej 13 kg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630158">
            <w:pPr>
              <w:jc w:val="center"/>
            </w:pPr>
          </w:p>
        </w:tc>
      </w:tr>
      <w:tr w:rsidR="007F08D2" w:rsidRPr="00E977AD" w:rsidTr="00630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F08D2" w:rsidRPr="00421A23" w:rsidRDefault="007F08D2" w:rsidP="00DD29C8">
            <w:pPr>
              <w:spacing w:after="0" w:line="240" w:lineRule="auto"/>
              <w:rPr>
                <w:rFonts w:cstheme="minorHAnsi"/>
              </w:rPr>
            </w:pPr>
            <w:r w:rsidRPr="00421A23">
              <w:rPr>
                <w:rFonts w:cstheme="minorHAnsi"/>
              </w:rPr>
              <w:t>WYMAGANA GWARANCJA i RĘKOJMIA: Minimum 36 miesięcy, z wyłączeniem diod wzbudzających LED,  które muszą być objęte dożywotnią gwarancją.</w:t>
            </w:r>
          </w:p>
        </w:tc>
        <w:tc>
          <w:tcPr>
            <w:tcW w:w="25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8D2" w:rsidRPr="00E977AD" w:rsidRDefault="007F08D2" w:rsidP="00630158">
            <w:pPr>
              <w:jc w:val="center"/>
            </w:pPr>
          </w:p>
        </w:tc>
      </w:tr>
    </w:tbl>
    <w:p w:rsidR="009449BE" w:rsidRDefault="009449BE" w:rsidP="009449BE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9449BE" w:rsidRPr="00EF379E" w:rsidRDefault="009449BE" w:rsidP="009449BE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:rsidR="009449BE" w:rsidRDefault="009449BE"/>
    <w:p w:rsidR="009449BE" w:rsidRPr="00EB185E" w:rsidRDefault="009449BE" w:rsidP="009449BE">
      <w:pPr>
        <w:spacing w:after="0" w:line="240" w:lineRule="auto"/>
        <w:rPr>
          <w:rFonts w:ascii="Times New Roman" w:eastAsia="Times New Roman" w:hAnsi="Times New Roman"/>
        </w:rPr>
      </w:pPr>
      <w:r w:rsidRPr="00EB185E">
        <w:rPr>
          <w:rFonts w:ascii="Times New Roman" w:eastAsia="Times New Roman" w:hAnsi="Times New Roman"/>
        </w:rPr>
        <w:t>...................................</w:t>
      </w:r>
      <w:r>
        <w:rPr>
          <w:rFonts w:ascii="Times New Roman" w:eastAsia="Times New Roman" w:hAnsi="Times New Roman"/>
        </w:rPr>
        <w:t xml:space="preserve">..... dnia ................ 2021 </w:t>
      </w:r>
      <w:r w:rsidRPr="00EB185E">
        <w:rPr>
          <w:rFonts w:ascii="Times New Roman" w:eastAsia="Times New Roman" w:hAnsi="Times New Roman"/>
        </w:rPr>
        <w:t>r.</w:t>
      </w:r>
    </w:p>
    <w:p w:rsidR="009449BE" w:rsidRDefault="009449BE" w:rsidP="009449BE"/>
    <w:p w:rsidR="009449BE" w:rsidRPr="00EB185E" w:rsidRDefault="009449BE" w:rsidP="009449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 w:rsidRPr="00EB185E">
        <w:rPr>
          <w:rFonts w:ascii="Times New Roman" w:eastAsia="Times New Roman" w:hAnsi="Times New Roman"/>
        </w:rPr>
        <w:t>.......................................................</w:t>
      </w:r>
    </w:p>
    <w:p w:rsidR="009449BE" w:rsidRPr="00EF379E" w:rsidRDefault="009449BE" w:rsidP="009449BE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EF379E">
        <w:rPr>
          <w:rFonts w:ascii="Times New Roman" w:eastAsia="Times New Roman" w:hAnsi="Times New Roman"/>
        </w:rPr>
        <w:t xml:space="preserve"> podpis/y osoby/osób uprawnionych</w:t>
      </w:r>
    </w:p>
    <w:p w:rsidR="009449BE" w:rsidRDefault="009449BE" w:rsidP="009449BE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EF379E">
        <w:rPr>
          <w:rFonts w:ascii="Times New Roman" w:eastAsia="Times New Roman" w:hAnsi="Times New Roman"/>
        </w:rPr>
        <w:t xml:space="preserve"> do składania oświadczeń woli w imieniu Wykonawcy</w:t>
      </w:r>
    </w:p>
    <w:p w:rsidR="009449BE" w:rsidRDefault="009449BE" w:rsidP="009449BE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9449BE" w:rsidRDefault="009449BE"/>
    <w:p w:rsidR="009449BE" w:rsidRDefault="009449BE"/>
    <w:p w:rsidR="009449BE" w:rsidRDefault="009449BE"/>
    <w:p w:rsidR="009449BE" w:rsidRDefault="009449BE"/>
    <w:p w:rsidR="009449BE" w:rsidRDefault="009449BE"/>
    <w:p w:rsidR="009449BE" w:rsidRDefault="009449BE"/>
    <w:p w:rsidR="009449BE" w:rsidRDefault="009449BE"/>
    <w:sectPr w:rsidR="009449BE" w:rsidSect="009449BE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674" w:rsidRDefault="00FB3674" w:rsidP="00950253">
      <w:pPr>
        <w:spacing w:after="0" w:line="240" w:lineRule="auto"/>
      </w:pPr>
      <w:r>
        <w:separator/>
      </w:r>
    </w:p>
  </w:endnote>
  <w:endnote w:type="continuationSeparator" w:id="0">
    <w:p w:rsidR="00FB3674" w:rsidRDefault="00FB3674" w:rsidP="0095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799"/>
      <w:gridCol w:w="4787"/>
    </w:tblGrid>
    <w:tr w:rsidR="00586AC4" w:rsidTr="00326B0F">
      <w:trPr>
        <w:trHeight w:hRule="exact" w:val="115"/>
        <w:jc w:val="center"/>
      </w:trPr>
      <w:tc>
        <w:tcPr>
          <w:tcW w:w="4542" w:type="dxa"/>
          <w:shd w:val="clear" w:color="auto" w:fill="CC0000"/>
          <w:tcMar>
            <w:top w:w="0" w:type="dxa"/>
            <w:bottom w:w="0" w:type="dxa"/>
          </w:tcMar>
        </w:tcPr>
        <w:p w:rsidR="00586AC4" w:rsidRDefault="00586AC4">
          <w:pPr>
            <w:pStyle w:val="Nagwek"/>
            <w:rPr>
              <w:caps/>
              <w:sz w:val="18"/>
            </w:rPr>
          </w:pPr>
        </w:p>
      </w:tc>
      <w:tc>
        <w:tcPr>
          <w:tcW w:w="4530" w:type="dxa"/>
          <w:shd w:val="clear" w:color="auto" w:fill="CC0000"/>
          <w:tcMar>
            <w:top w:w="0" w:type="dxa"/>
            <w:bottom w:w="0" w:type="dxa"/>
          </w:tcMar>
        </w:tcPr>
        <w:p w:rsidR="00586AC4" w:rsidRDefault="00586AC4">
          <w:pPr>
            <w:pStyle w:val="Nagwek"/>
            <w:jc w:val="right"/>
            <w:rPr>
              <w:caps/>
              <w:sz w:val="18"/>
            </w:rPr>
          </w:pPr>
        </w:p>
      </w:tc>
    </w:tr>
  </w:tbl>
  <w:p w:rsidR="009449BE" w:rsidRDefault="00E001D6" w:rsidP="00E001D6">
    <w:pPr>
      <w:pStyle w:val="Stopka"/>
      <w:jc w:val="center"/>
      <w:rPr>
        <w:rFonts w:ascii="Cambria" w:hAnsi="Cambria"/>
        <w:b/>
      </w:rPr>
    </w:pPr>
    <w:r w:rsidRPr="00E001D6">
      <w:rPr>
        <w:rFonts w:ascii="Cambria" w:hAnsi="Cambria"/>
        <w:b/>
      </w:rPr>
      <w:t xml:space="preserve">Projekt finansowany w ramach programu Ministra Nauki i Szkolnictwa Wyższego </w:t>
    </w:r>
  </w:p>
  <w:p w:rsidR="00950253" w:rsidRPr="00E001D6" w:rsidRDefault="00E001D6" w:rsidP="00E001D6">
    <w:pPr>
      <w:pStyle w:val="Stopka"/>
      <w:jc w:val="center"/>
      <w:rPr>
        <w:rFonts w:ascii="Cambria" w:hAnsi="Cambria"/>
        <w:b/>
        <w:sz w:val="16"/>
        <w:szCs w:val="16"/>
      </w:rPr>
    </w:pPr>
    <w:r w:rsidRPr="00E001D6">
      <w:rPr>
        <w:rFonts w:ascii="Cambria" w:hAnsi="Cambria"/>
        <w:b/>
      </w:rPr>
      <w:t>pod nazwą „Regionalna Inicjatywa Doskonałości” w latach 2019-2022</w:t>
    </w:r>
    <w:r>
      <w:rPr>
        <w:rFonts w:ascii="Cambria" w:hAnsi="Cambria"/>
        <w:b/>
      </w:rPr>
      <w:t xml:space="preserve">                                                         </w:t>
    </w:r>
    <w:r w:rsidR="00A25880">
      <w:rPr>
        <w:rFonts w:ascii="Cambria" w:hAnsi="Cambria"/>
        <w:b/>
      </w:rPr>
      <w:t xml:space="preserve"> nr umowy 024/RID/2018</w:t>
    </w:r>
    <w:r w:rsidRPr="00E001D6">
      <w:rPr>
        <w:rFonts w:ascii="Cambria" w:hAnsi="Cambria"/>
        <w:b/>
      </w:rPr>
      <w:t>/19 kwota finansowania 11 999 000,00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674" w:rsidRDefault="00FB3674" w:rsidP="00950253">
      <w:pPr>
        <w:spacing w:after="0" w:line="240" w:lineRule="auto"/>
      </w:pPr>
      <w:r>
        <w:separator/>
      </w:r>
    </w:p>
  </w:footnote>
  <w:footnote w:type="continuationSeparator" w:id="0">
    <w:p w:rsidR="00FB3674" w:rsidRDefault="00FB3674" w:rsidP="00950253">
      <w:pPr>
        <w:spacing w:after="0" w:line="240" w:lineRule="auto"/>
      </w:pPr>
      <w:r>
        <w:continuationSeparator/>
      </w:r>
    </w:p>
  </w:footnote>
  <w:footnote w:id="1">
    <w:p w:rsidR="009449BE" w:rsidRPr="00BF19BE" w:rsidRDefault="009449BE" w:rsidP="009449BE">
      <w:pPr>
        <w:pStyle w:val="Tekstprzypisudolnego"/>
        <w:rPr>
          <w:sz w:val="18"/>
          <w:szCs w:val="18"/>
        </w:rPr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:rsidR="009449BE" w:rsidRDefault="009449BE" w:rsidP="009449BE">
      <w:pPr>
        <w:pStyle w:val="Tekstprzypisudolnego"/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</w:t>
      </w:r>
      <w:r>
        <w:rPr>
          <w:sz w:val="18"/>
          <w:szCs w:val="18"/>
        </w:rPr>
        <w:t>Wykonawca</w:t>
      </w:r>
      <w:r w:rsidRPr="00BF19BE">
        <w:rPr>
          <w:sz w:val="18"/>
          <w:szCs w:val="18"/>
        </w:rPr>
        <w:t xml:space="preserve"> nie przekazuje danych osobowych innych niż bezpośrednio jego dotyczących lub  zachodzi wyłączenie stosowania obowiązku informacyjnego, stosownie do art. 13 ust. 4 lub art. 14 ust. 5 RODO treści oświadczenia </w:t>
      </w:r>
      <w:r>
        <w:rPr>
          <w:sz w:val="18"/>
          <w:szCs w:val="18"/>
        </w:rPr>
        <w:t>Wykonawca</w:t>
      </w:r>
      <w:r w:rsidRPr="00BF19BE">
        <w:rPr>
          <w:sz w:val="18"/>
          <w:szCs w:val="18"/>
        </w:rPr>
        <w:t xml:space="preserve">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53" w:rsidRPr="00E001D6" w:rsidRDefault="00E001D6">
    <w:pPr>
      <w:pStyle w:val="Nagwek"/>
      <w:rPr>
        <w:rFonts w:ascii="Cambria" w:hAnsi="Cambria"/>
        <w:b/>
        <w:color w:val="7F7F7F" w:themeColor="text1" w:themeTint="80"/>
      </w:rPr>
    </w:pPr>
    <w:r>
      <w:rPr>
        <w:rFonts w:ascii="Cambria" w:hAnsi="Cambria"/>
        <w:b/>
        <w:color w:val="7F7F7F" w:themeColor="text1" w:themeTint="80"/>
      </w:rPr>
      <w:t xml:space="preserve">                                                                                                                 </w:t>
    </w:r>
    <w:r w:rsidRPr="00950253">
      <w:rPr>
        <w:noProof/>
        <w:lang w:eastAsia="pl-PL"/>
      </w:rPr>
      <w:drawing>
        <wp:inline distT="0" distB="0" distL="0" distR="0" wp14:anchorId="7212F8FE" wp14:editId="5CE7142B">
          <wp:extent cx="2238375" cy="496570"/>
          <wp:effectExtent l="0" t="0" r="9525" b="0"/>
          <wp:docPr id="4" name="Obraz 4" descr="C:\Users\start\Desktop\Regionalna Inicjatywa Doskonalenia\LOGO_MNiSW_-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art\Desktop\Regionalna Inicjatywa Doskonalenia\LOGO_MNiSW_-_P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278" r="1772" b="30555"/>
                  <a:stretch/>
                </pic:blipFill>
                <pic:spPr bwMode="auto">
                  <a:xfrm>
                    <a:off x="0" y="0"/>
                    <a:ext cx="2441533" cy="5416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5A3"/>
    <w:multiLevelType w:val="hybridMultilevel"/>
    <w:tmpl w:val="898C2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12F5F"/>
    <w:multiLevelType w:val="multilevel"/>
    <w:tmpl w:val="0BF40B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5AB779FC"/>
    <w:multiLevelType w:val="multilevel"/>
    <w:tmpl w:val="0BF40B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5">
    <w:nsid w:val="6C1F22D4"/>
    <w:multiLevelType w:val="multilevel"/>
    <w:tmpl w:val="C2362AF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6">
    <w:nsid w:val="741A4AE2"/>
    <w:multiLevelType w:val="hybridMultilevel"/>
    <w:tmpl w:val="27764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53"/>
    <w:rsid w:val="0009468F"/>
    <w:rsid w:val="0015542B"/>
    <w:rsid w:val="0016215D"/>
    <w:rsid w:val="001D4CB3"/>
    <w:rsid w:val="001E3C2F"/>
    <w:rsid w:val="00316B56"/>
    <w:rsid w:val="00326B0F"/>
    <w:rsid w:val="00370968"/>
    <w:rsid w:val="00425E82"/>
    <w:rsid w:val="00457EAB"/>
    <w:rsid w:val="004E09FE"/>
    <w:rsid w:val="004E3F62"/>
    <w:rsid w:val="00586AC4"/>
    <w:rsid w:val="005D3AA2"/>
    <w:rsid w:val="007A1538"/>
    <w:rsid w:val="007F08D2"/>
    <w:rsid w:val="009449BE"/>
    <w:rsid w:val="00950253"/>
    <w:rsid w:val="00A25880"/>
    <w:rsid w:val="00A9590F"/>
    <w:rsid w:val="00BC4E20"/>
    <w:rsid w:val="00D52D27"/>
    <w:rsid w:val="00E001D6"/>
    <w:rsid w:val="00EF166B"/>
    <w:rsid w:val="00FB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53"/>
  </w:style>
  <w:style w:type="paragraph" w:styleId="Stopka">
    <w:name w:val="footer"/>
    <w:basedOn w:val="Normalny"/>
    <w:link w:val="StopkaZnak"/>
    <w:uiPriority w:val="99"/>
    <w:unhideWhenUsed/>
    <w:rsid w:val="0095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53"/>
  </w:style>
  <w:style w:type="table" w:styleId="Tabela-Siatka">
    <w:name w:val="Table Grid"/>
    <w:basedOn w:val="Standardowy"/>
    <w:uiPriority w:val="39"/>
    <w:rsid w:val="005D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6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9449BE"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9449BE"/>
    <w:pPr>
      <w:spacing w:after="200" w:line="276" w:lineRule="auto"/>
      <w:ind w:left="720"/>
      <w:contextualSpacing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9449BE"/>
  </w:style>
  <w:style w:type="character" w:styleId="Odwoanieprzypisudolnego">
    <w:name w:val="footnote reference"/>
    <w:basedOn w:val="Domylnaczcionkaakapitu"/>
    <w:uiPriority w:val="99"/>
    <w:unhideWhenUsed/>
    <w:qFormat/>
    <w:rsid w:val="009449B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449BE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49BE"/>
    <w:rPr>
      <w:rFonts w:ascii="Calibri" w:eastAsia="Calibri" w:hAnsi="Calibri" w:cs="Times New Roman"/>
      <w:color w:val="00000A"/>
    </w:rPr>
  </w:style>
  <w:style w:type="paragraph" w:styleId="Tekstprzypisudolnego">
    <w:name w:val="footnote text"/>
    <w:aliases w:val="Podrozdział"/>
    <w:basedOn w:val="Normalny"/>
    <w:link w:val="TekstprzypisudolnegoZnak"/>
    <w:rsid w:val="009449BE"/>
    <w:pPr>
      <w:spacing w:after="200" w:line="276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9449BE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49BE"/>
    <w:pPr>
      <w:spacing w:after="120" w:line="276" w:lineRule="auto"/>
      <w:ind w:left="283"/>
    </w:pPr>
    <w:rPr>
      <w:rFonts w:ascii="Calibri" w:eastAsia="Calibri" w:hAnsi="Calibri" w:cs="Times New Roman"/>
      <w:color w:val="00000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49BE"/>
    <w:rPr>
      <w:rFonts w:ascii="Calibri" w:eastAsia="Calibri" w:hAnsi="Calibri" w:cs="Times New Roman"/>
      <w:color w:val="00000A"/>
    </w:rPr>
  </w:style>
  <w:style w:type="paragraph" w:styleId="Tytu">
    <w:name w:val="Title"/>
    <w:basedOn w:val="Normalny"/>
    <w:link w:val="TytuZnak"/>
    <w:qFormat/>
    <w:rsid w:val="00944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449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53"/>
  </w:style>
  <w:style w:type="paragraph" w:styleId="Stopka">
    <w:name w:val="footer"/>
    <w:basedOn w:val="Normalny"/>
    <w:link w:val="StopkaZnak"/>
    <w:uiPriority w:val="99"/>
    <w:unhideWhenUsed/>
    <w:rsid w:val="0095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53"/>
  </w:style>
  <w:style w:type="table" w:styleId="Tabela-Siatka">
    <w:name w:val="Table Grid"/>
    <w:basedOn w:val="Standardowy"/>
    <w:uiPriority w:val="39"/>
    <w:rsid w:val="005D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6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9449BE"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9449BE"/>
    <w:pPr>
      <w:spacing w:after="200" w:line="276" w:lineRule="auto"/>
      <w:ind w:left="720"/>
      <w:contextualSpacing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9449BE"/>
  </w:style>
  <w:style w:type="character" w:styleId="Odwoanieprzypisudolnego">
    <w:name w:val="footnote reference"/>
    <w:basedOn w:val="Domylnaczcionkaakapitu"/>
    <w:uiPriority w:val="99"/>
    <w:unhideWhenUsed/>
    <w:qFormat/>
    <w:rsid w:val="009449B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449BE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49BE"/>
    <w:rPr>
      <w:rFonts w:ascii="Calibri" w:eastAsia="Calibri" w:hAnsi="Calibri" w:cs="Times New Roman"/>
      <w:color w:val="00000A"/>
    </w:rPr>
  </w:style>
  <w:style w:type="paragraph" w:styleId="Tekstprzypisudolnego">
    <w:name w:val="footnote text"/>
    <w:aliases w:val="Podrozdział"/>
    <w:basedOn w:val="Normalny"/>
    <w:link w:val="TekstprzypisudolnegoZnak"/>
    <w:rsid w:val="009449BE"/>
    <w:pPr>
      <w:spacing w:after="200" w:line="276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9449BE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49BE"/>
    <w:pPr>
      <w:spacing w:after="120" w:line="276" w:lineRule="auto"/>
      <w:ind w:left="283"/>
    </w:pPr>
    <w:rPr>
      <w:rFonts w:ascii="Calibri" w:eastAsia="Calibri" w:hAnsi="Calibri" w:cs="Times New Roman"/>
      <w:color w:val="00000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49BE"/>
    <w:rPr>
      <w:rFonts w:ascii="Calibri" w:eastAsia="Calibri" w:hAnsi="Calibri" w:cs="Times New Roman"/>
      <w:color w:val="00000A"/>
    </w:rPr>
  </w:style>
  <w:style w:type="paragraph" w:styleId="Tytu">
    <w:name w:val="Title"/>
    <w:basedOn w:val="Normalny"/>
    <w:link w:val="TytuZnak"/>
    <w:qFormat/>
    <w:rsid w:val="00944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449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A1417-969D-4EA2-A410-83B27F02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2502</Words>
  <Characters>15012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ciszek</dc:creator>
  <cp:lastModifiedBy>Magdalena Szymkiewicz</cp:lastModifiedBy>
  <cp:revision>7</cp:revision>
  <dcterms:created xsi:type="dcterms:W3CDTF">2019-05-08T06:15:00Z</dcterms:created>
  <dcterms:modified xsi:type="dcterms:W3CDTF">2021-07-23T13:06:00Z</dcterms:modified>
</cp:coreProperties>
</file>