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CB" w:rsidRPr="00081DCB" w:rsidRDefault="00081DCB" w:rsidP="00081D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en-US"/>
        </w:rPr>
      </w:pPr>
      <w:bookmarkStart w:id="0" w:name="_Hlk81553120"/>
      <w:r w:rsidRPr="00081DCB">
        <w:rPr>
          <w:rFonts w:ascii="Times New Roman" w:eastAsia="Calibri" w:hAnsi="Times New Roman" w:cs="Times New Roman"/>
          <w:b/>
          <w:lang w:eastAsia="en-US"/>
        </w:rPr>
        <w:t xml:space="preserve">Załącznik nr 3 do SWZ                                                           </w:t>
      </w:r>
    </w:p>
    <w:p w:rsidR="00081DCB" w:rsidRPr="00081DCB" w:rsidRDefault="00081DCB" w:rsidP="00081DCB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UMOWA NR ADP.2301…..2021</w:t>
      </w:r>
    </w:p>
    <w:p w:rsidR="00081DCB" w:rsidRPr="00081DCB" w:rsidRDefault="00081DCB" w:rsidP="00081DCB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zawarta w dniu ……………….. 2021 roku w Kielcach pomiędzy:</w:t>
      </w:r>
    </w:p>
    <w:p w:rsidR="00081DCB" w:rsidRPr="00081DCB" w:rsidRDefault="00081DCB" w:rsidP="00081DCB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Uniwersytetem Jana Kochanowskiego w Kielcach</w:t>
      </w:r>
      <w:r w:rsidRPr="00081DCB">
        <w:rPr>
          <w:rFonts w:ascii="Times New Roman" w:eastAsia="Calibri" w:hAnsi="Times New Roman" w:cs="Times New Roman"/>
          <w:lang w:eastAsia="en-US"/>
        </w:rPr>
        <w:t xml:space="preserve"> z siedzibą w Kielcach (25-369) przy ul. Żeromskiego 5, zwanym w dalszej części  „Zamawiającym”, reprezentowanym przez:</w:t>
      </w:r>
    </w:p>
    <w:p w:rsidR="00081DCB" w:rsidRPr="00081DCB" w:rsidRDefault="00081DCB" w:rsidP="00081D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en-US"/>
        </w:rPr>
      </w:pPr>
      <w:r w:rsidRPr="00081DCB">
        <w:rPr>
          <w:rFonts w:ascii="Times New Roman" w:eastAsia="Calibri" w:hAnsi="Times New Roman" w:cs="Times New Roman"/>
          <w:lang w:val="x-none" w:eastAsia="en-US"/>
        </w:rPr>
        <w:t>……………………. – …………….</w:t>
      </w:r>
    </w:p>
    <w:p w:rsidR="00081DCB" w:rsidRPr="00081DCB" w:rsidRDefault="00081DCB" w:rsidP="00081DCB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a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81DCB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eastAsia="en-US"/>
        </w:rPr>
        <w:t xml:space="preserve">(w przypadku przedsiębiorcy wpisanego do KRS) 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NIP…………………zwaną w treści umowy </w:t>
      </w:r>
      <w:r w:rsidRPr="00081DCB">
        <w:rPr>
          <w:rFonts w:ascii="Times New Roman" w:eastAsia="Calibri" w:hAnsi="Times New Roman" w:cs="Times New Roman"/>
          <w:b/>
          <w:bCs/>
          <w:color w:val="000000"/>
          <w:lang w:eastAsia="en-US"/>
        </w:rPr>
        <w:t>„Wykonawcą”</w:t>
      </w: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, reprezentowaną przez: 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1. ………………….– ……………….. 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81DC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eastAsia="en-US"/>
        </w:rPr>
        <w:t xml:space="preserve">(w przypadku przedsiębiorcy wpisanego do Centralnej Ewidencji i Informacji o Działalności Gospodarczej) 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(imię i nazwisko) ............................................., przedsiębiorcą działającym pod firmą .......................................... z siedzibą w .................................. przy ulicy .............................., REGON ………………, NIP ………………… wpisanym do </w:t>
      </w:r>
      <w:r w:rsidRPr="00081DCB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Centralnej Ewidencji i Informacji o Działalności Gospodarczej</w:t>
      </w:r>
      <w:r w:rsidRPr="00081DCB"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  <w:t xml:space="preserve">  </w:t>
      </w: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zwanym w treści umowy </w:t>
      </w:r>
      <w:r w:rsidRPr="00081DCB">
        <w:rPr>
          <w:rFonts w:ascii="Times New Roman" w:eastAsia="Calibri" w:hAnsi="Times New Roman" w:cs="Times New Roman"/>
          <w:b/>
          <w:bCs/>
          <w:color w:val="000000"/>
          <w:lang w:eastAsia="en-US"/>
        </w:rPr>
        <w:t>„Wykonawcą</w:t>
      </w: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”, reprezentowanym przez: 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81DCB">
        <w:rPr>
          <w:rFonts w:ascii="Times New Roman" w:eastAsia="Calibri" w:hAnsi="Times New Roman" w:cs="Times New Roman"/>
          <w:color w:val="000000"/>
          <w:lang w:eastAsia="en-US"/>
        </w:rPr>
        <w:t xml:space="preserve">1. ………………….– ……………….. 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81DC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w rezultacie dokonania wyboru oferty Wykonawcy w drodze postępowania o udzielenie zamówienia publicznego prowadzonego w trybie podstawowym bez negocjacji, na podstawie art. 275 pkt. 1) ustawy z dnia 11 września 2019 r. Prawo zamówień publicznych (Dz. U. z 2021 r. poz. 1129),  zwanej dalej „PZP”, została zawarta umowa następującej treści:</w:t>
      </w: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1.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Przedmiotem umowy jest: sprzedaż i dostarczenie </w:t>
      </w:r>
      <w:r w:rsidRPr="00081DCB">
        <w:rPr>
          <w:rFonts w:ascii="Times New Roman" w:eastAsia="Calibri" w:hAnsi="Times New Roman" w:cs="Times New Roman"/>
          <w:bCs/>
          <w:lang w:eastAsia="en-US"/>
        </w:rPr>
        <w:t xml:space="preserve">dostawa (zakup) urządzeń do monitoringu dla Uniwersytetu Jana Kochanowskiego w Kielcach. W skład zamówienia wchodzi:  Media konwerter </w:t>
      </w:r>
      <w:proofErr w:type="spellStart"/>
      <w:r w:rsidRPr="00081DCB">
        <w:rPr>
          <w:rFonts w:ascii="Times New Roman" w:eastAsia="Calibri" w:hAnsi="Times New Roman" w:cs="Times New Roman"/>
          <w:bCs/>
          <w:lang w:eastAsia="en-US"/>
        </w:rPr>
        <w:t>jednomodowy</w:t>
      </w:r>
      <w:proofErr w:type="spellEnd"/>
      <w:r w:rsidRPr="00081DCB">
        <w:rPr>
          <w:rFonts w:ascii="Times New Roman" w:eastAsia="Calibri" w:hAnsi="Times New Roman" w:cs="Times New Roman"/>
          <w:bCs/>
          <w:lang w:eastAsia="en-US"/>
        </w:rPr>
        <w:t xml:space="preserve"> , Kamera IP, Switch, </w:t>
      </w:r>
      <w:proofErr w:type="spellStart"/>
      <w:r w:rsidRPr="00081DCB">
        <w:rPr>
          <w:rFonts w:ascii="Times New Roman" w:eastAsia="Calibri" w:hAnsi="Times New Roman" w:cs="Times New Roman"/>
          <w:lang w:eastAsia="en-US"/>
        </w:rPr>
        <w:t>Patchcord</w:t>
      </w:r>
      <w:proofErr w:type="spellEnd"/>
      <w:r w:rsidRPr="00081DCB">
        <w:rPr>
          <w:rFonts w:ascii="Times New Roman" w:eastAsia="Calibri" w:hAnsi="Times New Roman" w:cs="Times New Roman"/>
          <w:lang w:eastAsia="en-US"/>
        </w:rPr>
        <w:t xml:space="preserve"> Światłowodowy S.C.-S.C. </w:t>
      </w:r>
      <w:proofErr w:type="spellStart"/>
      <w:r w:rsidRPr="00081DCB">
        <w:rPr>
          <w:rFonts w:ascii="Times New Roman" w:eastAsia="Calibri" w:hAnsi="Times New Roman" w:cs="Times New Roman"/>
          <w:lang w:eastAsia="en-US"/>
        </w:rPr>
        <w:t>jednomodowy</w:t>
      </w:r>
      <w:proofErr w:type="spellEnd"/>
      <w:r w:rsidRPr="00081DCB">
        <w:rPr>
          <w:rFonts w:ascii="Times New Roman" w:eastAsia="Calibri" w:hAnsi="Times New Roman" w:cs="Times New Roman"/>
          <w:lang w:eastAsia="en-US"/>
        </w:rPr>
        <w:t xml:space="preserve"> 10m</w:t>
      </w:r>
      <w:r w:rsidRPr="00081DCB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081DCB">
        <w:rPr>
          <w:rFonts w:ascii="Times New Roman" w:eastAsia="Calibri" w:hAnsi="Times New Roman" w:cs="Times New Roman"/>
          <w:lang w:eastAsia="en-US"/>
        </w:rPr>
        <w:t>Kabel UTP kat.6 (300m), spełniających warunki techniczne szczegółowo określone</w:t>
      </w:r>
      <w:r w:rsidRPr="00081DCB">
        <w:rPr>
          <w:rFonts w:ascii="Times New Roman" w:eastAsia="Calibri" w:hAnsi="Times New Roman" w:cs="Times New Roman"/>
          <w:lang w:eastAsia="en-US"/>
        </w:rPr>
        <w:br/>
        <w:t>w załączniku nr 1 do Specyfikacji Warunków Zamówienia, zwanej dalej „SWZ”. SWZ i oferta Wykonawcy stanowią integralną część niniejszej umowy.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Miejsce dostarczenia: …………………………………..Uniwersytet Jana Kochanowskiego w Kielcach 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 zobowiązuje się do realizacji przedmiotu umowy w cenie zgodnej ze złożoną ofertą. Cena</w:t>
      </w:r>
      <w:r w:rsidRPr="00081DCB">
        <w:rPr>
          <w:rFonts w:ascii="Times New Roman" w:eastAsia="Calibri" w:hAnsi="Times New Roman" w:cs="Times New Roman"/>
          <w:lang w:eastAsia="en-US"/>
        </w:rPr>
        <w:br/>
        <w:t>w czasie obowiązywania umowy nie może ulec zmianie.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Wszystkie czynności objęte niniejszą umową, w tym dostarczenie, wniesienie, Wykonawca zrealizuje                            w terminie …..dni*, licząc od dnia zawarcia umowy. 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081DCB">
        <w:rPr>
          <w:rFonts w:ascii="Times New Roman" w:eastAsia="Calibri" w:hAnsi="Times New Roman" w:cs="Times New Roman"/>
          <w:b/>
          <w:i/>
          <w:lang w:eastAsia="en-US"/>
        </w:rPr>
        <w:t>*zgodnie z ofertą wykonawcy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Wykonawca, nie później niż na 2 dni robocze przed planowanym terminem dostarczenia sprzętu, zobowiązany jest zawiadomić Zamawiającego o gotowości dostarczenia sprzętu, pisemnie lub drogą elektroniczną.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Zamawiający niezwłocznie, nie później niż w ciągu 2 dni roboczych od daty otrzymania od Wykonawcy zawiadomienia, o którym mowa w ust. 5, potwierdza jego przyjęcie i potwierdza gotowość Zamawiającego do odbioru sprzętu.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Uwzględniając postanowienia, o których mowa w ust. 4, ust. 5 oraz ust. 6, Strony ustalają konkretną datę (dzień) realizacji umowy.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Zmiana terminu, o którym mowa w ust. 4, może nastąpić wyłącznie w przypadku wystąpienia okoliczności niezawinionych przez Wykonawcę, których mimo dołożenia należytej staranności nie można było przewidzieć, zwłaszcza będących następstwem siły wyższej.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Pod pojęciem siły wyższej Strony rozumieją nadzwyczajne zdarzenie zewnętrzne, niezależne od woli Stron, którego Strona nie mogła przewidzieć oraz któremu nie mogła zapobiec, a które </w:t>
      </w:r>
      <w:r w:rsidRPr="00081DCB">
        <w:rPr>
          <w:rFonts w:ascii="Times New Roman" w:eastAsia="Calibri" w:hAnsi="Times New Roman" w:cs="Times New Roman"/>
          <w:lang w:eastAsia="en-US"/>
        </w:rPr>
        <w:lastRenderedPageBreak/>
        <w:t>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:rsidR="00081DCB" w:rsidRPr="00081DCB" w:rsidRDefault="00081DCB" w:rsidP="00081D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Zmiana terminu realizacji umowy może nastąpić wyłącznie za zgodą Zamawiającego na pisemny wniosek Wykonawcy, zawierający uzasadnienie zmiany terminu.</w:t>
      </w:r>
    </w:p>
    <w:p w:rsidR="00081DCB" w:rsidRPr="00081DCB" w:rsidRDefault="00081DCB" w:rsidP="00081D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2.</w:t>
      </w:r>
    </w:p>
    <w:p w:rsidR="00081DCB" w:rsidRPr="00081DCB" w:rsidRDefault="00081DCB" w:rsidP="00081D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Wartość umowy obejmuje wszystkie koszty związane z jej realizacją, łącznie z transportem, wniesieniem sprzętu do wskazanych przez Zamawiającego pomieszczeń.</w:t>
      </w:r>
    </w:p>
    <w:p w:rsidR="00081DCB" w:rsidRPr="00081DCB" w:rsidRDefault="00081DCB" w:rsidP="00081D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Wartość umowy w okresie jej obowiązywania (stanowiąca wynagrodzenie Wykonawcy) łącznie nie może przekroczyć kwoty: </w:t>
      </w:r>
      <w:r w:rsidRPr="00081DCB">
        <w:rPr>
          <w:rFonts w:ascii="Times New Roman" w:eastAsia="Calibri" w:hAnsi="Times New Roman" w:cs="Times New Roman"/>
          <w:b/>
          <w:lang w:eastAsia="en-US"/>
        </w:rPr>
        <w:t xml:space="preserve">…………………zł brutto </w:t>
      </w:r>
      <w:r w:rsidRPr="00081DCB">
        <w:rPr>
          <w:rFonts w:ascii="Times New Roman" w:eastAsia="Calibri" w:hAnsi="Times New Roman" w:cs="Times New Roman"/>
          <w:lang w:eastAsia="en-US"/>
        </w:rPr>
        <w:t>(słownie złotych:…………………………..00/100</w:t>
      </w:r>
      <w:r w:rsidRPr="00081DCB">
        <w:rPr>
          <w:rFonts w:ascii="Times New Roman" w:eastAsia="Calibri" w:hAnsi="Times New Roman" w:cs="Times New Roman"/>
          <w:b/>
          <w:lang w:eastAsia="en-US"/>
        </w:rPr>
        <w:t>)</w:t>
      </w:r>
      <w:r w:rsidRPr="00081DCB">
        <w:rPr>
          <w:rFonts w:ascii="Times New Roman" w:eastAsia="Calibri" w:hAnsi="Times New Roman" w:cs="Times New Roman"/>
          <w:lang w:eastAsia="en-US"/>
        </w:rPr>
        <w:t>; w tym podatek Vat…………%.</w:t>
      </w: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3.</w:t>
      </w:r>
    </w:p>
    <w:p w:rsidR="00081DCB" w:rsidRPr="00081DCB" w:rsidRDefault="00081DCB" w:rsidP="00081DCB">
      <w:pPr>
        <w:widowControl w:val="0"/>
        <w:numPr>
          <w:ilvl w:val="0"/>
          <w:numId w:val="8"/>
        </w:numPr>
        <w:suppressAutoHyphens/>
        <w:spacing w:after="60" w:line="240" w:lineRule="auto"/>
        <w:ind w:left="284" w:hanging="284"/>
        <w:jc w:val="both"/>
        <w:rPr>
          <w:rFonts w:ascii="Times New Roman" w:eastAsia="Palatino Linotype" w:hAnsi="Times New Roman" w:cs="Times New Roman"/>
          <w:lang w:eastAsia="en-US"/>
        </w:rPr>
      </w:pPr>
      <w:r w:rsidRPr="00081DCB">
        <w:rPr>
          <w:rFonts w:ascii="Times New Roman" w:eastAsia="Palatino Linotype" w:hAnsi="Times New Roman" w:cs="Times New Roman"/>
          <w:lang w:eastAsia="en-US"/>
        </w:rPr>
        <w:t>Za nadzór nad realizacją Umowy oraz współdziałanie przy jej wykonaniu odpowiadają ze Strony:</w:t>
      </w:r>
    </w:p>
    <w:p w:rsidR="00081DCB" w:rsidRPr="00081DCB" w:rsidRDefault="00081DCB" w:rsidP="00081DCB">
      <w:pPr>
        <w:numPr>
          <w:ilvl w:val="0"/>
          <w:numId w:val="9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6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lang w:eastAsia="en-US"/>
        </w:rPr>
        <w:t>Zamawiającego</w:t>
      </w: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>:</w:t>
      </w:r>
    </w:p>
    <w:p w:rsidR="00081DCB" w:rsidRPr="00081DCB" w:rsidRDefault="00081DCB" w:rsidP="00081DC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6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081DCB">
        <w:rPr>
          <w:rFonts w:ascii="Times New Roman" w:eastAsiaTheme="minorHAnsi" w:hAnsi="Times New Roman" w:cs="Times New Roman"/>
          <w:lang w:eastAsia="en-US"/>
        </w:rPr>
        <w:t>Pan/i ………………. – tel. ……………, e-mail: ………………..,</w:t>
      </w:r>
    </w:p>
    <w:p w:rsidR="00081DCB" w:rsidRPr="00081DCB" w:rsidRDefault="00081DCB" w:rsidP="00081DCB">
      <w:pPr>
        <w:numPr>
          <w:ilvl w:val="0"/>
          <w:numId w:val="9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6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lang w:eastAsia="en-US"/>
        </w:rPr>
        <w:t>Wykonawcy:</w:t>
      </w:r>
    </w:p>
    <w:p w:rsidR="00081DCB" w:rsidRPr="00081DCB" w:rsidRDefault="00081DCB" w:rsidP="00081DC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6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081DCB">
        <w:rPr>
          <w:rFonts w:ascii="Times New Roman" w:eastAsiaTheme="minorHAnsi" w:hAnsi="Times New Roman" w:cs="Times New Roman"/>
          <w:lang w:eastAsia="en-US"/>
        </w:rPr>
        <w:t>Pan/i ……………….. – tel. ……………., e-mail: ……………..,</w:t>
      </w:r>
    </w:p>
    <w:p w:rsidR="00081DCB" w:rsidRPr="00081DCB" w:rsidRDefault="00081DCB" w:rsidP="00081DCB">
      <w:pPr>
        <w:widowControl w:val="0"/>
        <w:numPr>
          <w:ilvl w:val="0"/>
          <w:numId w:val="8"/>
        </w:numPr>
        <w:suppressAutoHyphens/>
        <w:spacing w:after="60" w:line="240" w:lineRule="auto"/>
        <w:ind w:left="284" w:hanging="284"/>
        <w:jc w:val="both"/>
        <w:rPr>
          <w:rFonts w:ascii="Times New Roman" w:eastAsia="Palatino Linotype" w:hAnsi="Times New Roman" w:cs="Times New Roman"/>
          <w:lang w:eastAsia="en-US"/>
        </w:rPr>
      </w:pPr>
      <w:r w:rsidRPr="00081DCB">
        <w:rPr>
          <w:rFonts w:ascii="Times New Roman" w:eastAsia="Palatino Linotype" w:hAnsi="Times New Roman" w:cs="Times New Roman"/>
          <w:lang w:eastAsia="en-US"/>
        </w:rPr>
        <w:t>Strony mają prawo do zmiany osób wymienionych w ust. 1 lub ich danych kontaktowych. W celu dokonania powyższej zmiany wystarczające jest pisemne zawiadomienie drugiej Strony o dokonanej zmianie, bez konieczności zmiany Umowy.</w:t>
      </w:r>
    </w:p>
    <w:p w:rsidR="00081DCB" w:rsidRPr="00081DCB" w:rsidRDefault="00081DCB" w:rsidP="00081DCB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081DCB">
        <w:rPr>
          <w:rFonts w:ascii="Times New Roman" w:eastAsia="Palatino Linotype" w:hAnsi="Times New Roman" w:cs="Times New Roman"/>
          <w:lang w:eastAsia="en-US"/>
        </w:rPr>
        <w:t>O ile Umowa nie stanowi inaczej, wszelkie oświadczenia i zawiadomienia dokonywane przez Strony,</w:t>
      </w:r>
      <w:r w:rsidRPr="00081DCB">
        <w:rPr>
          <w:rFonts w:ascii="Times New Roman" w:eastAsia="Palatino Linotype" w:hAnsi="Times New Roman" w:cs="Times New Roman"/>
          <w:lang w:eastAsia="en-US"/>
        </w:rPr>
        <w:br/>
        <w:t>a wynikające z postanowień Umowy lub związane z jej zawarciem, wykonywaniem lub rozwiązaniem, powinny być dokonywane wyłącznie w formie pisemnej.</w:t>
      </w:r>
    </w:p>
    <w:p w:rsidR="00081DCB" w:rsidRPr="00081DCB" w:rsidRDefault="00081DCB" w:rsidP="00081DC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4.</w:t>
      </w:r>
    </w:p>
    <w:p w:rsidR="00081DCB" w:rsidRPr="00081DCB" w:rsidRDefault="00081DCB" w:rsidP="00081DC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 oświadcza, że posiada doświadczenie, kwalifikacje i uprawnienia wymagane do prawidłowego wykonywa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:rsidR="00081DCB" w:rsidRPr="00081DCB" w:rsidRDefault="00081DCB" w:rsidP="00081DC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 wykona umowę zgodnie z obowiązującymi przepisami i normami. Dostarczony sprzęt winien posiadać: niezbędne dokumenty, certyfikaty, aprobaty techniczne itp. wymagane przy tego typu sprzęcie. Wszystkie składane dokumenty winny być sporządzone w języku polskim w formie pisemnej/drukowanej lub elektronicznej na płycie CD/DVD.</w:t>
      </w: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5.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Wykonawca udziela gwarancji na okres  ……… miesięcy oraz rękojmi na okres  ……… miesięcy. 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Zamawiający z tytułu rękojmi lub gwarancji może żądać usunięcia wady, jeżeli ujawniła się ona </w:t>
      </w:r>
      <w:r w:rsidRPr="00081DCB">
        <w:rPr>
          <w:rFonts w:ascii="Times New Roman" w:eastAsia="Calibri" w:hAnsi="Times New Roman" w:cs="Times New Roman"/>
          <w:lang w:eastAsia="en-US"/>
        </w:rPr>
        <w:br/>
        <w:t>w czasie trwania rękojmi lub gwarancji. Zamawiający może wykonywać uprawnienia z tytułu rękojmi lub gwarancji po upływie okresu trwania rękojmi, jeżeli zawiadomił Wykonawcę o wadzie przed jego upływem.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Na podstawie uprawnień wynikających z tytułu gwarancji lub rękojmi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 wystawionej przez Zamawiającego.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 przypadku maksymalnie 3 napraw gwarancyjnych tego samego urządzenia, Wykonawca będzie zobowiązany do wymiany naprawianego urządzenia na nowe, wolne od wad, w pełni sprawne. </w:t>
      </w:r>
    </w:p>
    <w:p w:rsidR="00081DCB" w:rsidRPr="00081DCB" w:rsidRDefault="00081DCB" w:rsidP="00081D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lastRenderedPageBreak/>
        <w:t>Koszty dojazdu do i z miejsca użytkowania przedmiotu umowy lub przewóz uszkodzonego przedmiotu umowy do i po naprawie nie obciążają Zamawiającego w okresie gwarancyjnym/okresie rękojmi. Transport uszkodzonego sprzętu, zapewnia Wykonawca.</w:t>
      </w:r>
    </w:p>
    <w:p w:rsidR="00081DCB" w:rsidRPr="00081DCB" w:rsidRDefault="00081DCB" w:rsidP="00081D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 przypadku naprawy przedmiotu umowy, termin gwarancji lub rękojmi, o którym mowa w ust. 1, ulega wydłużeniu o czas pozostawania przedmiotu umowy w naprawie. W przypadku wymiany przedmiotu umowy, termin gwarancji lub rękojmi na wymienione części równy jest stosownemu okresowi, o którym mowa w ust. 1 i rozpoczyna swój bieg od daty wymiany.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Zamawiający może wedle własnego uznania dochodzić praw wynikających z gwarancji lub rękojmi. 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</w:t>
      </w:r>
    </w:p>
    <w:p w:rsidR="00081DCB" w:rsidRPr="00081DCB" w:rsidRDefault="00081DCB" w:rsidP="00081D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Wykonawca zwalnia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</w:t>
      </w:r>
      <w:r w:rsidRPr="00081DCB">
        <w:rPr>
          <w:rFonts w:ascii="Times New Roman" w:eastAsia="Calibri" w:hAnsi="Times New Roman" w:cs="Times New Roman"/>
          <w:lang w:eastAsia="en-US"/>
        </w:rPr>
        <w:br/>
        <w:t xml:space="preserve">z wprowadzaniem przedmiotu umowy do obrotu na terytorium Rzeczypospolitej Polskiej.   </w:t>
      </w:r>
    </w:p>
    <w:p w:rsidR="00081DCB" w:rsidRPr="00081DCB" w:rsidRDefault="00081DCB" w:rsidP="00081DCB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6.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Wykonawca gwarantuje, że dostarczony sprzęt jest wolny od wad uniemożliwiających używanie. 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7.</w:t>
      </w:r>
    </w:p>
    <w:p w:rsidR="00081DCB" w:rsidRPr="00081DCB" w:rsidRDefault="00081DCB" w:rsidP="00081DCB">
      <w:pPr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 xml:space="preserve">Podstawą do wystawienia faktury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81DCB" w:rsidRPr="00081DCB" w:rsidRDefault="00081DCB" w:rsidP="00081DCB">
      <w:pPr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 xml:space="preserve">Dane płatnika – Zamawiającego: UNIWERSYTET Jana Kochanowskiego w Kielcach, 25-369 Kielce, </w:t>
      </w: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br/>
        <w:t>ul. Żeromskiego 5, NIP 657-02-34-850.</w:t>
      </w:r>
    </w:p>
    <w:p w:rsidR="00081DCB" w:rsidRPr="00081DCB" w:rsidRDefault="00081DCB" w:rsidP="00081DCB">
      <w:pPr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>Zamawiający zobowiązuje się uregulować fakturę VAT Wykonawcy w terminie 30 dni, licząc od daty doręczenia do siedziby Zamawiającego prawidłowo wystawionej faktury VAT.</w:t>
      </w:r>
    </w:p>
    <w:p w:rsidR="00081DCB" w:rsidRPr="00081DCB" w:rsidRDefault="00081DCB" w:rsidP="00081DCB">
      <w:pPr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>Osobami upoważnionymi do odbioru faktur VAT są osoby, o których mowa w ust. 1.</w:t>
      </w:r>
    </w:p>
    <w:p w:rsidR="00081DCB" w:rsidRPr="00081DCB" w:rsidRDefault="00081DCB" w:rsidP="00081DCB">
      <w:pPr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>Za datę zapłaty strony przyjmują datę obciążenia rachunku bankowego Zamawiającego.</w:t>
      </w: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081DCB">
        <w:rPr>
          <w:rFonts w:ascii="Times New Roman" w:eastAsiaTheme="minorHAnsi" w:hAnsi="Times New Roman" w:cs="Times New Roman"/>
          <w:color w:val="000000"/>
          <w:lang w:eastAsia="en-US"/>
        </w:rPr>
        <w:t xml:space="preserve">Wykonawca oświadcza, że jest podatnikiem VAT czynnym i posiada NIP............................... </w:t>
      </w: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8.</w:t>
      </w:r>
    </w:p>
    <w:p w:rsidR="00081DCB" w:rsidRPr="00081DCB" w:rsidRDefault="00081DCB" w:rsidP="00081D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 przypadku niewykonania lub niewłaściwego wykonania umowy Wykonawca zobowiązuje się zapłacić kary umowne w wysokości:</w:t>
      </w:r>
    </w:p>
    <w:p w:rsidR="00081DCB" w:rsidRPr="00081DCB" w:rsidRDefault="00081DCB" w:rsidP="00081D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0,2 % wynagrodzenia brutto określonego w § 2 ust. 2 umowy, za każdy rozpoczęty dzień zwłoki</w:t>
      </w:r>
      <w:r w:rsidRPr="00081DCB">
        <w:rPr>
          <w:rFonts w:ascii="Times New Roman" w:eastAsia="Calibri" w:hAnsi="Times New Roman" w:cs="Times New Roman"/>
          <w:lang w:eastAsia="en-US"/>
        </w:rPr>
        <w:br/>
        <w:t>w realizacji umowy, jednak nie więcej niż 10% wynagrodzenia brutto,</w:t>
      </w:r>
    </w:p>
    <w:p w:rsidR="00081DCB" w:rsidRPr="00081DCB" w:rsidRDefault="00081DCB" w:rsidP="00081D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0,2 % wynagrodzenia brutto określonego w § 2 ust. 2 umowy, za każdy rozpoczęty dzień zwłoki</w:t>
      </w:r>
      <w:r w:rsidRPr="00081DCB">
        <w:rPr>
          <w:rFonts w:ascii="Times New Roman" w:eastAsia="Calibri" w:hAnsi="Times New Roman" w:cs="Times New Roman"/>
          <w:lang w:eastAsia="en-US"/>
        </w:rPr>
        <w:br/>
        <w:t>w usunięciu wad stwierdzonych przy odbiorze, licząc od dnia wyznaczonego na usuniecie wad,</w:t>
      </w:r>
      <w:r w:rsidRPr="00081DCB">
        <w:rPr>
          <w:rFonts w:ascii="Times New Roman" w:hAnsi="Times New Roman" w:cs="Times New Roman"/>
          <w:lang w:eastAsia="en-US"/>
        </w:rPr>
        <w:t xml:space="preserve"> </w:t>
      </w:r>
      <w:r w:rsidRPr="00081DCB">
        <w:rPr>
          <w:rFonts w:ascii="Times New Roman" w:eastAsia="Calibri" w:hAnsi="Times New Roman" w:cs="Times New Roman"/>
          <w:lang w:eastAsia="en-US"/>
        </w:rPr>
        <w:t>jednak nie więcej niż 10% wynagrodzenia brutto,</w:t>
      </w:r>
    </w:p>
    <w:p w:rsidR="00081DCB" w:rsidRPr="00081DCB" w:rsidRDefault="00081DCB" w:rsidP="00081D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0,2 % wynagrodzenia brutto określonego w § 2 ust. 2 umowy, za każdy dzień zwłoki </w:t>
      </w:r>
      <w:r w:rsidRPr="00081DCB">
        <w:rPr>
          <w:rFonts w:ascii="Times New Roman" w:eastAsia="Calibri" w:hAnsi="Times New Roman" w:cs="Times New Roman"/>
          <w:lang w:eastAsia="en-US"/>
        </w:rPr>
        <w:br/>
        <w:t>w usunięciu występujących wad w okresie gwarancji lub rękojmi,</w:t>
      </w:r>
      <w:r w:rsidRPr="00081DCB">
        <w:rPr>
          <w:rFonts w:ascii="Times New Roman" w:hAnsi="Times New Roman" w:cs="Times New Roman"/>
          <w:lang w:eastAsia="en-US"/>
        </w:rPr>
        <w:t xml:space="preserve"> </w:t>
      </w:r>
      <w:r w:rsidRPr="00081DCB">
        <w:rPr>
          <w:rFonts w:ascii="Times New Roman" w:eastAsia="Calibri" w:hAnsi="Times New Roman" w:cs="Times New Roman"/>
          <w:lang w:eastAsia="en-US"/>
        </w:rPr>
        <w:t>jednak nie więcej niż 10% wynagrodzenia brutto,</w:t>
      </w:r>
    </w:p>
    <w:p w:rsidR="00081DCB" w:rsidRPr="00081DCB" w:rsidRDefault="00081DCB" w:rsidP="00081D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10% wynagrodzenia brutto określonego w § 2 ust. 2, w przypadku odstąpienia od umowy przez którąkolwiek ze Stron z przyczyn dotyczących Wykonawcy.</w:t>
      </w:r>
    </w:p>
    <w:p w:rsidR="00081DCB" w:rsidRPr="00081DCB" w:rsidRDefault="00081DCB" w:rsidP="00081D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Strony zastrzegają sobie możliwość dochodzenia odszkodowania przewyższającego wy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sokość zastrzeżonych kar umownych na zasadach przewidzianych przepisami kodeksu cywilnego.</w:t>
      </w:r>
    </w:p>
    <w:p w:rsidR="00081DCB" w:rsidRPr="00081DCB" w:rsidRDefault="00081DCB" w:rsidP="00081D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Zamawiający zastrzega sobie prawo do potrącenia kar umownych z wynagrodzenia należnego Wykonawcy.</w:t>
      </w:r>
    </w:p>
    <w:p w:rsidR="00081DCB" w:rsidRPr="00081DCB" w:rsidRDefault="00081DCB" w:rsidP="00081D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 uprawniony jest do żądania zapłaty kary umownej od Zamawiającego w przypadku:</w:t>
      </w:r>
    </w:p>
    <w:p w:rsidR="00081DCB" w:rsidRPr="00081DCB" w:rsidRDefault="00081DCB" w:rsidP="00081D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lastRenderedPageBreak/>
        <w:t xml:space="preserve">przy zwłoce w odbiorze przedmiotu dostawy – w wysokości 0,2% wynagrodzenia brutto określonego  </w:t>
      </w:r>
      <w:r w:rsidRPr="00081DCB">
        <w:rPr>
          <w:rFonts w:ascii="Times New Roman" w:eastAsia="Calibri" w:hAnsi="Times New Roman" w:cs="Times New Roman"/>
          <w:lang w:eastAsia="en-US"/>
        </w:rPr>
        <w:br/>
        <w:t>w § 2 ust. 2 umowy za każdy rozpoczęty dzień zwłoki, jednak nie więcej niż 10% wynagrodzenia brutto,</w:t>
      </w:r>
    </w:p>
    <w:p w:rsidR="00081DCB" w:rsidRPr="00081DCB" w:rsidRDefault="00081DCB" w:rsidP="00081DC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10 % wynagrodzenia brutto umowy określonego w § 2 ust. 2 umowy, jeżeli dojdzie do odstąpienia od niniejszej umowy przez którąkolwiek ze Stron z przyczyn dotyczących Zamawiającego. Postanowienia umowy, o którym mowa w zdaniu poprzednim, nie stosuje się w przypadku odstąpienia od umowy przez Zamawiającego na podstawie przepisów art. 456 ustawy z dnia 11 września 2019r. r. Prawo zamówień publicznych. W przypadku, o którym mowa powyżej Wykonawca może żądać wyłącznie wynagrodzenia należnego z tytułu wykonania części umowy.</w:t>
      </w:r>
    </w:p>
    <w:p w:rsidR="00081DCB" w:rsidRPr="00081DCB" w:rsidRDefault="00081DCB" w:rsidP="00081D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Łączna wysokość kar umownych, których mogą dochodzić Strony, nie może przekroczyć 40 % wynagrodzenia brutto umowy określonego w § 2 ust. 2 umowy.</w:t>
      </w:r>
    </w:p>
    <w:p w:rsidR="00081DCB" w:rsidRPr="00081DCB" w:rsidRDefault="00081DCB" w:rsidP="00081D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Ciężar wykazania przesłanek umożliwiających odstąpienie od nałożenia kary umownej, ciąży na tej Stronie, na którą może być, zgodnie z postanowieniami umowy, nałożona kara umowna.</w:t>
      </w:r>
    </w:p>
    <w:p w:rsidR="00081DCB" w:rsidRPr="00081DCB" w:rsidRDefault="00081DCB" w:rsidP="00081DC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9.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Wszelkie zmiany niniejszej umowy wymagają formy pisemnej, pod rygorem nieważności.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10.</w:t>
      </w:r>
    </w:p>
    <w:p w:rsidR="00081DCB" w:rsidRPr="00081DCB" w:rsidRDefault="00081DCB" w:rsidP="00081D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Wykonawca zobowiązuje się do zachowania w tajemnicy wszelkich informacji uzyskanych w trakcie realiza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cji umowy z wyjątkiem informacji, których ujawnienia wymagają przepisy ustaw, ale tylko w niezbędnym do tego obowiązku zakresie.</w:t>
      </w:r>
    </w:p>
    <w:p w:rsidR="00081DCB" w:rsidRPr="00081DCB" w:rsidRDefault="00081DCB" w:rsidP="00081D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Wszelkie informacje związane z wnioskami, opiniami, umowami i raportami dotyczącymi zadań finansowanych ze środków finansowych, o których mowa w </w:t>
      </w:r>
      <w:r w:rsidRPr="00081DCB">
        <w:rPr>
          <w:rFonts w:ascii="Calibri" w:eastAsia="Calibri" w:hAnsi="Calibri" w:cs="Times New Roman"/>
          <w:lang w:eastAsia="en-US"/>
        </w:rPr>
        <w:t>art. 365 pkt 4 lit. b oraz art. 365 pkt 5, 7, 11 i 12</w:t>
      </w:r>
      <w:r w:rsidRPr="00081DCB">
        <w:rPr>
          <w:rFonts w:ascii="Times New Roman" w:eastAsia="Calibri" w:hAnsi="Times New Roman" w:cs="Times New Roman"/>
          <w:lang w:eastAsia="en-US"/>
        </w:rPr>
        <w:t xml:space="preserve"> ustawy z dnia 20 lipca 2018r. Prawo o szkolnictwie wyższym i nauce </w:t>
      </w:r>
      <w:r w:rsidRPr="00081DCB">
        <w:rPr>
          <w:rFonts w:ascii="Calibri" w:eastAsia="Calibri" w:hAnsi="Calibri" w:cs="Times New Roman"/>
          <w:lang w:eastAsia="en-US"/>
        </w:rPr>
        <w:t>(Dz. U. z 202</w:t>
      </w:r>
      <w:r w:rsidRPr="00081DCB">
        <w:rPr>
          <w:rFonts w:ascii="Times New Roman" w:eastAsia="Calibri" w:hAnsi="Times New Roman" w:cs="Times New Roman"/>
          <w:lang w:eastAsia="en-US"/>
        </w:rPr>
        <w:t>1</w:t>
      </w:r>
      <w:r w:rsidRPr="00081DCB">
        <w:rPr>
          <w:rFonts w:ascii="Calibri" w:eastAsia="Calibri" w:hAnsi="Calibri" w:cs="Times New Roman"/>
          <w:lang w:eastAsia="en-US"/>
        </w:rPr>
        <w:t xml:space="preserve"> r. poz. </w:t>
      </w:r>
      <w:r w:rsidRPr="00081DCB">
        <w:rPr>
          <w:rFonts w:ascii="Times New Roman" w:eastAsia="Calibri" w:hAnsi="Times New Roman" w:cs="Times New Roman"/>
          <w:lang w:eastAsia="en-US"/>
        </w:rPr>
        <w:t>47</w:t>
      </w:r>
      <w:r w:rsidRPr="00081DCB">
        <w:rPr>
          <w:rFonts w:ascii="Calibri" w:eastAsia="Calibri" w:hAnsi="Calibri" w:cs="Times New Roman"/>
          <w:lang w:eastAsia="en-US"/>
        </w:rPr>
        <w:t xml:space="preserve">8 z </w:t>
      </w:r>
      <w:proofErr w:type="spellStart"/>
      <w:r w:rsidRPr="00081DCB">
        <w:rPr>
          <w:rFonts w:ascii="Calibri" w:eastAsia="Calibri" w:hAnsi="Calibri" w:cs="Times New Roman"/>
          <w:lang w:eastAsia="en-US"/>
        </w:rPr>
        <w:t>późn</w:t>
      </w:r>
      <w:proofErr w:type="spellEnd"/>
      <w:r w:rsidRPr="00081DCB">
        <w:rPr>
          <w:rFonts w:ascii="Calibri" w:eastAsia="Calibri" w:hAnsi="Calibri" w:cs="Times New Roman"/>
          <w:lang w:eastAsia="en-US"/>
        </w:rPr>
        <w:t>. zm.)</w:t>
      </w:r>
      <w:r w:rsidRPr="00081DCB">
        <w:rPr>
          <w:rFonts w:ascii="Times New Roman" w:eastAsia="Calibri" w:hAnsi="Times New Roman" w:cs="Times New Roman"/>
          <w:lang w:eastAsia="en-US"/>
        </w:rPr>
        <w:t>, oraz dotyczące Polskiej Mapy Infrastruktury Badawczej, o jakiej mowa w art. 373 ust. 4 pkt 5 wyżej wymienionej ustawy, a także związane z ochrona osób i mienia, stanowią tajemnicę Zamawiającego w rozumieniu przepisów ustawy z dnia 16 kwietnia 1993 roku o zwalczaniu nieuczciwej konkurencji (Dz. U. z 2020 r. poz. 1913).</w:t>
      </w:r>
    </w:p>
    <w:p w:rsidR="00081DCB" w:rsidRPr="00081DCB" w:rsidRDefault="00081DCB" w:rsidP="00081D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11.</w:t>
      </w:r>
    </w:p>
    <w:p w:rsidR="00081DCB" w:rsidRPr="00081DCB" w:rsidRDefault="00081DCB" w:rsidP="00081D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 sprawach nieuregulowanych umową będą miały zastosowanie przepisy ustawy Prawo zamówień  pu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blicznych i Kodeksu Cywilnego.</w:t>
      </w:r>
    </w:p>
    <w:p w:rsidR="00081DCB" w:rsidRPr="00081DCB" w:rsidRDefault="00081DCB" w:rsidP="00081D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Bez pisemnej zgody Zamawiającego nie jest dopuszczalny przelew wierzytelności przysługującej Wyko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nawcy  z tytułu niniejszej umowy.</w:t>
      </w:r>
    </w:p>
    <w:p w:rsidR="00081DCB" w:rsidRPr="00081DCB" w:rsidRDefault="00081DCB" w:rsidP="00081D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Wszelkie załączniki do umowy stanowią integralną jej część.</w:t>
      </w:r>
    </w:p>
    <w:p w:rsidR="00081DCB" w:rsidRPr="00081DCB" w:rsidRDefault="00081DCB" w:rsidP="00081D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Do umowy mają zastosowanie przepisy ustawy z dnia 2 marca 2020r. o szczególnych rozwiązaniach związanych z zapobieganiem, przeciwdziałaniem i zwalczaniem COVID-19, innych chorób zakaźnych oraz wywołanych nimi sytuacji kryzysowych (Dz. U. poz.1842 z </w:t>
      </w:r>
      <w:proofErr w:type="spellStart"/>
      <w:r w:rsidRPr="00081DCB">
        <w:rPr>
          <w:rFonts w:ascii="Times New Roman" w:eastAsia="Calibri" w:hAnsi="Times New Roman" w:cs="Times New Roman"/>
          <w:lang w:eastAsia="en-US"/>
        </w:rPr>
        <w:t>późn</w:t>
      </w:r>
      <w:proofErr w:type="spellEnd"/>
      <w:r w:rsidRPr="00081DCB">
        <w:rPr>
          <w:rFonts w:ascii="Times New Roman" w:eastAsia="Calibri" w:hAnsi="Times New Roman" w:cs="Times New Roman"/>
          <w:lang w:eastAsia="en-US"/>
        </w:rPr>
        <w:t>. zm.).</w:t>
      </w:r>
    </w:p>
    <w:p w:rsidR="00081DCB" w:rsidRPr="00081DCB" w:rsidRDefault="00081DCB" w:rsidP="00081D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bCs/>
          <w:lang w:eastAsia="en-US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Pr="00081DCB">
        <w:rPr>
          <w:rFonts w:ascii="Times New Roman" w:eastAsia="Calibri" w:hAnsi="Times New Roman" w:cs="Times New Roman"/>
          <w:lang w:eastAsia="en-US"/>
        </w:rPr>
        <w:t>.</w:t>
      </w:r>
    </w:p>
    <w:p w:rsidR="00081DCB" w:rsidRPr="00081DCB" w:rsidRDefault="00081DCB" w:rsidP="00081D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</w:t>
      </w:r>
      <w:r w:rsidRPr="00081DCB">
        <w:rPr>
          <w:rFonts w:ascii="Times New Roman" w:eastAsia="Calibri" w:hAnsi="Times New Roman" w:cs="Times New Roman"/>
          <w:lang w:eastAsia="en-US"/>
        </w:rPr>
        <w:lastRenderedPageBreak/>
        <w:t xml:space="preserve">także poinformuje iż klauzule informacyjne Zamawiającego są dostępne na stronie internetowej </w:t>
      </w:r>
      <w:hyperlink r:id="rId5" w:history="1">
        <w:r w:rsidRPr="00081DCB">
          <w:rPr>
            <w:rFonts w:ascii="Times New Roman" w:eastAsia="Calibri" w:hAnsi="Times New Roman" w:cs="Times New Roman"/>
            <w:bCs/>
            <w:color w:val="0000FF" w:themeColor="hyperlink"/>
            <w:u w:val="single"/>
            <w:lang w:eastAsia="en-US"/>
          </w:rPr>
          <w:t>https://bip.ujk.edu.pl/odo_klauzule_informacyjne_rodo.html</w:t>
        </w:r>
      </w:hyperlink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12.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Spory wynikłe na tle realizacji umowy podlegają rozpatrzeniu według prawa polskiego przez właściwy rzeczowo sąd  w Kielcach.</w:t>
      </w: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13.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Adresem Wykonawcy do doręczeń wszelkiej korespondencji związanej z niniejszą umową jest adres wskazany powyżej w Umowie. O każdej zmianie adresu Wyko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nawca jest zobowią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zany niezwłocznie powiadomić Zamawiającego. W przypadku zaniechania tego obowiązku, korespondencja wysłana do Wykonawcy na ostatni jego adres znany Zama</w:t>
      </w:r>
      <w:r w:rsidRPr="00081DCB">
        <w:rPr>
          <w:rFonts w:ascii="Times New Roman" w:eastAsia="Calibri" w:hAnsi="Times New Roman" w:cs="Times New Roman"/>
          <w:lang w:eastAsia="en-US"/>
        </w:rPr>
        <w:softHyphen/>
        <w:t>wiającemu, uważana jest za skutecznie dorę</w:t>
      </w:r>
      <w:r w:rsidRPr="00081DCB">
        <w:rPr>
          <w:rFonts w:ascii="Times New Roman" w:eastAsia="Calibri" w:hAnsi="Times New Roman" w:cs="Times New Roman"/>
          <w:lang w:eastAsia="en-US"/>
        </w:rPr>
        <w:softHyphen/>
        <w:t xml:space="preserve">czoną. </w:t>
      </w:r>
    </w:p>
    <w:p w:rsidR="00081DCB" w:rsidRPr="00081DCB" w:rsidRDefault="00081DCB" w:rsidP="0008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>§ 14.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Umowę sporządzono w trzech jednobrzmiących egzemplarzach, w tym dwa dla Zamawiającego i jeden dla Wykonawcy.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81DCB">
        <w:rPr>
          <w:rFonts w:ascii="Times New Roman" w:eastAsia="Calibri" w:hAnsi="Times New Roman" w:cs="Times New Roman"/>
          <w:b/>
          <w:lang w:eastAsia="en-US"/>
        </w:rPr>
        <w:t xml:space="preserve">      WYKONAWCA:                                                                                        ZAMAWIAJĄCY: </w:t>
      </w: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B2E36" w:rsidRDefault="00BB2E36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B2E36" w:rsidRDefault="00BB2E36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B2E36" w:rsidRDefault="00BB2E36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B2E36" w:rsidRPr="00081DCB" w:rsidRDefault="00BB2E36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1" w:name="_GoBack"/>
      <w:bookmarkEnd w:id="1"/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bookmarkEnd w:id="0"/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lastRenderedPageBreak/>
        <w:t>Kielce, dnia ………………………</w:t>
      </w:r>
    </w:p>
    <w:p w:rsidR="00081DCB" w:rsidRPr="00081DCB" w:rsidRDefault="00081DCB" w:rsidP="00081DCB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WZÓR</w:t>
      </w:r>
    </w:p>
    <w:p w:rsidR="00081DCB" w:rsidRPr="00081DCB" w:rsidRDefault="00081DCB" w:rsidP="00081DCB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PROTOKÓŁ ODBIORU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Dostawca: ……………………………………………….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                  ……………………………………………….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Odbiorca: Uniwersytet Jana Kochanowskiego w Kielcach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                 ul. Żeromskiego 5, 25-369 Kielce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Miejsce odbioru: …………………………….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 xml:space="preserve">                            …………………………….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Data odbioru: ………………………………….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81DCB" w:rsidRPr="00081DCB" w:rsidTr="00323D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DCB" w:rsidRPr="00081DCB" w:rsidRDefault="00081DCB" w:rsidP="00323DE1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81DCB">
              <w:rPr>
                <w:rFonts w:ascii="Times New Roman" w:eastAsia="Calibri" w:hAnsi="Times New Roman" w:cs="Times New Roman"/>
                <w:lang w:eastAsia="en-US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DCB" w:rsidRPr="00081DCB" w:rsidRDefault="00081DCB" w:rsidP="00323DE1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81DCB">
              <w:rPr>
                <w:rFonts w:ascii="Times New Roman" w:eastAsia="Calibri" w:hAnsi="Times New Roman" w:cs="Times New Roman"/>
                <w:lang w:eastAsia="en-US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DCB" w:rsidRPr="00081DCB" w:rsidRDefault="00081DCB" w:rsidP="00323DE1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81DCB">
              <w:rPr>
                <w:rFonts w:ascii="Times New Roman" w:eastAsia="Calibri" w:hAnsi="Times New Roman" w:cs="Times New Roman"/>
                <w:lang w:eastAsia="en-US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DCB" w:rsidRPr="00081DCB" w:rsidRDefault="00081DCB" w:rsidP="00323DE1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81DCB">
              <w:rPr>
                <w:rFonts w:ascii="Times New Roman" w:eastAsia="Calibri" w:hAnsi="Times New Roman" w:cs="Times New Roman"/>
                <w:lang w:eastAsia="en-US"/>
              </w:rPr>
              <w:t>Ilość</w:t>
            </w:r>
          </w:p>
        </w:tc>
      </w:tr>
      <w:tr w:rsidR="00081DCB" w:rsidRPr="00081DCB" w:rsidTr="00323DE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CB" w:rsidRPr="00081DCB" w:rsidRDefault="00081DCB" w:rsidP="00323D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CB" w:rsidRPr="00081DCB" w:rsidRDefault="00081DCB" w:rsidP="00323D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CB" w:rsidRPr="00081DCB" w:rsidRDefault="00081DCB" w:rsidP="00323D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CB" w:rsidRPr="00081DCB" w:rsidRDefault="00081DCB" w:rsidP="00323D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81DCB" w:rsidRPr="00081DCB" w:rsidRDefault="00081DCB" w:rsidP="00081DCB">
      <w:pPr>
        <w:spacing w:after="12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12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081DCB" w:rsidRPr="00081DCB" w:rsidRDefault="00081DCB" w:rsidP="00081DCB">
      <w:pPr>
        <w:spacing w:after="12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Strona odbierająca potwierdza, że wyżej wymienione przedmioty/urządzenia zostały odebrane bez zastrzeżeń jako w pełni sprawne przez uprawnionych pracowników.*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Strona odbierająca stwierdza, że nie dokonała odbioru z przyczyn określonych w uwagach do protokołu.*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Protokół spisano w dwóch jednobrzmiących egzemplarzach.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Strona przekazująca:                                                                 Strona odbierająca:</w:t>
      </w:r>
    </w:p>
    <w:p w:rsidR="00081DCB" w:rsidRPr="00081DCB" w:rsidRDefault="00081DCB" w:rsidP="00081DCB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81DCB" w:rsidRPr="00081DCB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1DCB">
        <w:rPr>
          <w:rFonts w:ascii="Times New Roman" w:eastAsia="Calibri" w:hAnsi="Times New Roman" w:cs="Times New Roman"/>
          <w:lang w:eastAsia="en-US"/>
        </w:rPr>
        <w:t>………………….………..                                                      …………………………………</w:t>
      </w:r>
      <w:r w:rsidRPr="00081DC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</w:t>
      </w:r>
    </w:p>
    <w:p w:rsidR="00081DCB" w:rsidRPr="00755C45" w:rsidRDefault="00081DCB" w:rsidP="00081D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1DCB">
        <w:rPr>
          <w:rFonts w:ascii="Times New Roman" w:eastAsia="Calibri" w:hAnsi="Times New Roman" w:cs="Times New Roman"/>
          <w:sz w:val="18"/>
          <w:szCs w:val="18"/>
          <w:lang w:eastAsia="en-US"/>
        </w:rPr>
        <w:t>(Czytelny podpis i pieczęć)                                                                             (Czytelny podpis i pieczęć)</w:t>
      </w:r>
    </w:p>
    <w:p w:rsidR="00D12CDE" w:rsidRDefault="00D12CDE"/>
    <w:sectPr w:rsidR="00D1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DE96CBA"/>
    <w:multiLevelType w:val="hybridMultilevel"/>
    <w:tmpl w:val="F154BE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000EF"/>
    <w:multiLevelType w:val="hybridMultilevel"/>
    <w:tmpl w:val="353C92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6F4433"/>
    <w:multiLevelType w:val="hybridMultilevel"/>
    <w:tmpl w:val="2D42A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EB"/>
    <w:rsid w:val="00081DCB"/>
    <w:rsid w:val="008179EB"/>
    <w:rsid w:val="00BB2E36"/>
    <w:rsid w:val="00D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2FE"/>
  <w15:chartTrackingRefBased/>
  <w15:docId w15:val="{892E9675-1180-48D4-8977-28E2AC63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D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jk.edu.pl/odo_klauzule_informacyjne_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cp:lastPrinted>2021-09-03T07:52:00Z</cp:lastPrinted>
  <dcterms:created xsi:type="dcterms:W3CDTF">2021-09-03T07:37:00Z</dcterms:created>
  <dcterms:modified xsi:type="dcterms:W3CDTF">2021-09-03T07:53:00Z</dcterms:modified>
</cp:coreProperties>
</file>