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1C6D" w:rsidRPr="00B2596B" w:rsidRDefault="00941C6D" w:rsidP="00941C6D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p w:rsidR="00941C6D" w:rsidRDefault="00941C6D" w:rsidP="00941C6D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:rsidR="00941C6D" w:rsidRPr="00D759C5" w:rsidRDefault="00941C6D" w:rsidP="00941C6D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color w:val="000000"/>
        </w:rPr>
      </w:pPr>
      <w:r>
        <w:rPr>
          <w:iCs/>
          <w:sz w:val="20"/>
          <w:szCs w:val="20"/>
        </w:rPr>
        <w:t xml:space="preserve"> </w:t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</w:p>
    <w:p w:rsidR="00941C6D" w:rsidRPr="008C3B11" w:rsidRDefault="00941C6D" w:rsidP="00941C6D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>
        <w:rPr>
          <w:rFonts w:cs="Calibri"/>
          <w:b/>
        </w:rPr>
        <w:t>1</w:t>
      </w:r>
      <w:r>
        <w:rPr>
          <w:rFonts w:cs="Calibri"/>
          <w:b/>
        </w:rPr>
        <w:t>26</w:t>
      </w:r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>
        <w:rPr>
          <w:rFonts w:cs="Calibri"/>
          <w:b/>
        </w:rPr>
        <w:t>1</w:t>
      </w:r>
    </w:p>
    <w:p w:rsidR="00941C6D" w:rsidRDefault="00941C6D" w:rsidP="00941C6D">
      <w:pPr>
        <w:spacing w:after="0"/>
        <w:jc w:val="both"/>
        <w:rPr>
          <w:rFonts w:cs="Calibri"/>
        </w:rPr>
      </w:pPr>
    </w:p>
    <w:p w:rsidR="00941C6D" w:rsidRDefault="00941C6D" w:rsidP="00941C6D">
      <w:pPr>
        <w:jc w:val="center"/>
        <w:rPr>
          <w:b/>
        </w:rPr>
      </w:pPr>
    </w:p>
    <w:p w:rsidR="00941C6D" w:rsidRDefault="00941C6D" w:rsidP="00941C6D">
      <w:pPr>
        <w:jc w:val="center"/>
        <w:rPr>
          <w:b/>
        </w:rPr>
      </w:pPr>
      <w:r w:rsidRPr="008E4E20">
        <w:rPr>
          <w:b/>
        </w:rPr>
        <w:t xml:space="preserve">INFORMACJA </w:t>
      </w:r>
      <w:r>
        <w:rPr>
          <w:b/>
        </w:rPr>
        <w:t>O KWOCIE PRZEZNACZONEJ NA SFINANSOWANIE ZAMÓWIENIA</w:t>
      </w:r>
    </w:p>
    <w:p w:rsidR="00941C6D" w:rsidRPr="00580302" w:rsidRDefault="00941C6D" w:rsidP="00941C6D">
      <w:pPr>
        <w:jc w:val="center"/>
        <w:rPr>
          <w:b/>
        </w:rPr>
      </w:pPr>
    </w:p>
    <w:p w:rsidR="00941C6D" w:rsidRDefault="00941C6D" w:rsidP="00941C6D">
      <w:pPr>
        <w:spacing w:after="0"/>
        <w:jc w:val="both"/>
        <w:rPr>
          <w:rFonts w:cstheme="minorHAnsi"/>
        </w:rPr>
      </w:pPr>
      <w:r w:rsidRPr="002362A9">
        <w:rPr>
          <w:rFonts w:cstheme="minorHAnsi"/>
        </w:rPr>
        <w:t xml:space="preserve">Dotyczy zamówienia na </w:t>
      </w:r>
      <w:r w:rsidRPr="00525103">
        <w:rPr>
          <w:rFonts w:cstheme="minorHAnsi"/>
          <w:b/>
          <w:i/>
        </w:rPr>
        <w:t>„</w:t>
      </w:r>
      <w:r w:rsidRPr="009268D5">
        <w:rPr>
          <w:rFonts w:cstheme="minorHAnsi"/>
          <w:b/>
          <w:bCs/>
        </w:rPr>
        <w:t>Przeprowadzenie szkoleń podnoszących kompetencje z zakresu kosmetologii dla studentów Uniwersytetu  Jana Kochanowskiego w Kielcach</w:t>
      </w:r>
      <w:r w:rsidRPr="00525103">
        <w:rPr>
          <w:rFonts w:cstheme="minorHAnsi"/>
          <w:b/>
          <w:bCs/>
          <w:i/>
        </w:rPr>
        <w:t>”,</w:t>
      </w:r>
      <w:r w:rsidRPr="002362A9">
        <w:rPr>
          <w:rFonts w:cstheme="minorHAnsi"/>
          <w:bCs/>
        </w:rPr>
        <w:t xml:space="preserve"> realizowanego</w:t>
      </w:r>
      <w:r>
        <w:rPr>
          <w:rFonts w:cstheme="minorHAnsi"/>
          <w:bCs/>
        </w:rPr>
        <w:t xml:space="preserve"> </w:t>
      </w:r>
      <w:r w:rsidRPr="002362A9">
        <w:rPr>
          <w:rFonts w:cstheme="minorHAnsi"/>
        </w:rPr>
        <w:t>w ramach projektu pn.: </w:t>
      </w:r>
      <w:r w:rsidRPr="009268D5">
        <w:rPr>
          <w:rFonts w:cstheme="minorHAnsi"/>
        </w:rPr>
        <w:t>„</w:t>
      </w:r>
      <w:r w:rsidRPr="009268D5">
        <w:rPr>
          <w:rStyle w:val="Pogrubienie"/>
          <w:rFonts w:cstheme="minorHAnsi"/>
        </w:rPr>
        <w:t>OKNO NA ŚWIAT - zintegrowany program UJK w Kielcach na rzecz rozwoju regionu świętokrzyskiego”</w:t>
      </w:r>
      <w:r w:rsidRPr="009268D5">
        <w:rPr>
          <w:rFonts w:cstheme="minorHAnsi"/>
        </w:rPr>
        <w:t xml:space="preserve"> współfinansowanego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POWR.03.05.00-00-ZR24/18 zawartej z Narodowym Centrum Badań i Rozwoju</w:t>
      </w:r>
      <w:r>
        <w:rPr>
          <w:rFonts w:cstheme="minorHAnsi"/>
        </w:rPr>
        <w:t>.</w:t>
      </w:r>
    </w:p>
    <w:p w:rsidR="00941C6D" w:rsidRDefault="00941C6D" w:rsidP="00941C6D">
      <w:pPr>
        <w:spacing w:after="0"/>
        <w:jc w:val="both"/>
      </w:pPr>
    </w:p>
    <w:p w:rsidR="00941C6D" w:rsidRDefault="00941C6D" w:rsidP="00941C6D">
      <w:pPr>
        <w:jc w:val="both"/>
        <w:rPr>
          <w:rFonts w:eastAsia="Calibri"/>
        </w:rPr>
      </w:pPr>
      <w:r>
        <w:t xml:space="preserve">Uniwersytet Jana Kochanowskiego w Kielcach </w:t>
      </w:r>
      <w:r w:rsidRPr="00372A2A">
        <w:rPr>
          <w:rFonts w:eastAsia="Calibri"/>
        </w:rPr>
        <w:t xml:space="preserve">na podstawie art. </w:t>
      </w:r>
      <w:r>
        <w:rPr>
          <w:rFonts w:eastAsia="Calibri"/>
        </w:rPr>
        <w:t>222 ust. 4</w:t>
      </w:r>
      <w:r w:rsidRPr="00372A2A">
        <w:rPr>
          <w:rFonts w:eastAsia="Calibri"/>
        </w:rPr>
        <w:t xml:space="preserve"> ustawy z dnia </w:t>
      </w:r>
      <w:r>
        <w:rPr>
          <w:rFonts w:eastAsia="Calibri"/>
        </w:rPr>
        <w:t>11 września</w:t>
      </w:r>
      <w:r w:rsidRPr="00372A2A">
        <w:rPr>
          <w:rFonts w:eastAsia="Calibri"/>
        </w:rPr>
        <w:t xml:space="preserve"> 20</w:t>
      </w:r>
      <w:r>
        <w:rPr>
          <w:rFonts w:eastAsia="Calibri"/>
        </w:rPr>
        <w:t>19</w:t>
      </w:r>
      <w:r w:rsidRPr="00372A2A">
        <w:rPr>
          <w:rFonts w:eastAsia="Calibri"/>
        </w:rPr>
        <w:t xml:space="preserve"> roku Prawo zamówień publicznych (</w:t>
      </w:r>
      <w:r>
        <w:rPr>
          <w:rFonts w:eastAsia="Calibri"/>
        </w:rPr>
        <w:t xml:space="preserve">Dz. U. 2021 r. </w:t>
      </w:r>
      <w:r>
        <w:t xml:space="preserve">poz. 1129 </w:t>
      </w:r>
      <w:proofErr w:type="spellStart"/>
      <w:r>
        <w:t>t.j</w:t>
      </w:r>
      <w:proofErr w:type="spellEnd"/>
      <w:r>
        <w:t>.</w:t>
      </w:r>
      <w:r w:rsidRPr="00372A2A">
        <w:rPr>
          <w:rFonts w:eastAsia="Calibri"/>
        </w:rPr>
        <w:t>)</w:t>
      </w:r>
      <w:r>
        <w:rPr>
          <w:rFonts w:eastAsia="Calibri"/>
        </w:rPr>
        <w:t xml:space="preserve"> podaje informację, jaką </w:t>
      </w:r>
      <w:r w:rsidRPr="00372A2A">
        <w:rPr>
          <w:rFonts w:eastAsia="Calibri"/>
        </w:rPr>
        <w:t>kwotę</w:t>
      </w:r>
      <w:r>
        <w:rPr>
          <w:rFonts w:eastAsia="Calibri"/>
        </w:rPr>
        <w:t xml:space="preserve"> </w:t>
      </w:r>
      <w:r w:rsidRPr="00372A2A">
        <w:rPr>
          <w:rFonts w:eastAsia="Calibri"/>
        </w:rPr>
        <w:t>zamierza przeznaczyć na sfinansowanie zamówienia, w wysokości</w:t>
      </w:r>
      <w:r>
        <w:rPr>
          <w:rFonts w:eastAsia="Calibri"/>
        </w:rPr>
        <w:t xml:space="preserve"> – </w:t>
      </w:r>
      <w:r>
        <w:rPr>
          <w:rFonts w:eastAsia="Calibri"/>
          <w:b/>
        </w:rPr>
        <w:t>318.413</w:t>
      </w:r>
      <w:r>
        <w:rPr>
          <w:rFonts w:eastAsia="Calibri"/>
          <w:b/>
        </w:rPr>
        <w:t xml:space="preserve">,00 zł brutto, </w:t>
      </w:r>
      <w:r w:rsidRPr="00C56689">
        <w:rPr>
          <w:rFonts w:eastAsia="Calibri"/>
        </w:rPr>
        <w:t>w tym:</w:t>
      </w:r>
    </w:p>
    <w:p w:rsidR="00941C6D" w:rsidRDefault="00941C6D" w:rsidP="00941C6D">
      <w:pPr>
        <w:jc w:val="both"/>
        <w:rPr>
          <w:rFonts w:cstheme="minorHAnsi"/>
          <w:bCs/>
        </w:rPr>
      </w:pPr>
      <w:r>
        <w:rPr>
          <w:rFonts w:eastAsia="Calibri"/>
        </w:rPr>
        <w:t xml:space="preserve">Część I - </w:t>
      </w:r>
      <w:r w:rsidRPr="009268D5">
        <w:rPr>
          <w:rFonts w:cstheme="minorHAnsi"/>
          <w:bCs/>
        </w:rPr>
        <w:t>Kurs wizażu</w:t>
      </w:r>
      <w:r>
        <w:rPr>
          <w:rFonts w:cstheme="minorHAnsi"/>
          <w:bCs/>
        </w:rPr>
        <w:t xml:space="preserve"> – 49.750,00 zł</w:t>
      </w:r>
    </w:p>
    <w:p w:rsidR="00941C6D" w:rsidRDefault="00941C6D" w:rsidP="00941C6D">
      <w:pPr>
        <w:jc w:val="both"/>
        <w:rPr>
          <w:rFonts w:cstheme="minorHAnsi"/>
          <w:bCs/>
        </w:rPr>
      </w:pPr>
      <w:r>
        <w:rPr>
          <w:rFonts w:eastAsia="Calibri"/>
        </w:rPr>
        <w:t xml:space="preserve">Część II - </w:t>
      </w:r>
      <w:proofErr w:type="spellStart"/>
      <w:r w:rsidRPr="009268D5">
        <w:rPr>
          <w:rFonts w:cstheme="minorHAnsi"/>
          <w:bCs/>
        </w:rPr>
        <w:t>Brow</w:t>
      </w:r>
      <w:proofErr w:type="spellEnd"/>
      <w:r w:rsidRPr="009268D5">
        <w:rPr>
          <w:rFonts w:cstheme="minorHAnsi"/>
          <w:bCs/>
        </w:rPr>
        <w:t xml:space="preserve"> design</w:t>
      </w:r>
      <w:r>
        <w:rPr>
          <w:rFonts w:cstheme="minorHAnsi"/>
          <w:bCs/>
        </w:rPr>
        <w:t xml:space="preserve"> – 37.334,00 zł</w:t>
      </w:r>
    </w:p>
    <w:p w:rsidR="00941C6D" w:rsidRDefault="00941C6D" w:rsidP="00941C6D">
      <w:pPr>
        <w:jc w:val="both"/>
        <w:rPr>
          <w:rFonts w:cstheme="minorHAnsi"/>
          <w:bCs/>
        </w:rPr>
      </w:pPr>
      <w:r>
        <w:rPr>
          <w:rFonts w:eastAsia="Calibri"/>
        </w:rPr>
        <w:t xml:space="preserve">Część III - </w:t>
      </w:r>
      <w:r w:rsidRPr="009268D5">
        <w:rPr>
          <w:rFonts w:cstheme="minorHAnsi"/>
          <w:bCs/>
        </w:rPr>
        <w:t>Basic Class</w:t>
      </w:r>
      <w:r>
        <w:rPr>
          <w:rFonts w:cstheme="minorHAnsi"/>
          <w:bCs/>
        </w:rPr>
        <w:t xml:space="preserve"> – 187.068,00 zł</w:t>
      </w:r>
    </w:p>
    <w:p w:rsidR="00941C6D" w:rsidRDefault="00941C6D" w:rsidP="00941C6D">
      <w:pPr>
        <w:jc w:val="both"/>
        <w:rPr>
          <w:rFonts w:cstheme="minorHAnsi"/>
          <w:bCs/>
        </w:rPr>
      </w:pPr>
      <w:r>
        <w:rPr>
          <w:rFonts w:eastAsia="Calibri"/>
        </w:rPr>
        <w:t xml:space="preserve">Część IV - </w:t>
      </w:r>
      <w:r w:rsidRPr="009268D5">
        <w:rPr>
          <w:rFonts w:cstheme="minorHAnsi"/>
          <w:bCs/>
        </w:rPr>
        <w:t xml:space="preserve">Laminacja, lifting i </w:t>
      </w:r>
      <w:proofErr w:type="spellStart"/>
      <w:r w:rsidRPr="009268D5">
        <w:rPr>
          <w:rFonts w:cstheme="minorHAnsi"/>
          <w:bCs/>
        </w:rPr>
        <w:t>botox</w:t>
      </w:r>
      <w:proofErr w:type="spellEnd"/>
      <w:r w:rsidRPr="009268D5">
        <w:rPr>
          <w:rFonts w:cstheme="minorHAnsi"/>
          <w:bCs/>
        </w:rPr>
        <w:t xml:space="preserve"> rzęs </w:t>
      </w:r>
      <w:r>
        <w:rPr>
          <w:rFonts w:cstheme="minorHAnsi"/>
          <w:bCs/>
        </w:rPr>
        <w:t>i brwi</w:t>
      </w:r>
      <w:r>
        <w:rPr>
          <w:rFonts w:cstheme="minorHAnsi"/>
          <w:bCs/>
        </w:rPr>
        <w:t xml:space="preserve"> – 30.000 zł</w:t>
      </w:r>
    </w:p>
    <w:p w:rsidR="00941C6D" w:rsidRDefault="00941C6D" w:rsidP="00941C6D">
      <w:pPr>
        <w:jc w:val="both"/>
        <w:rPr>
          <w:rFonts w:eastAsia="Calibri"/>
        </w:rPr>
      </w:pPr>
      <w:r>
        <w:rPr>
          <w:rFonts w:eastAsia="Calibri"/>
        </w:rPr>
        <w:t xml:space="preserve">Część V - </w:t>
      </w:r>
      <w:r w:rsidRPr="009268D5">
        <w:rPr>
          <w:rFonts w:cstheme="minorHAnsi"/>
          <w:bCs/>
        </w:rPr>
        <w:t>Przedłużanie rz</w:t>
      </w:r>
      <w:r>
        <w:rPr>
          <w:rFonts w:cstheme="minorHAnsi"/>
          <w:bCs/>
        </w:rPr>
        <w:t>ęs</w:t>
      </w:r>
      <w:r w:rsidRPr="009268D5">
        <w:rPr>
          <w:rFonts w:cstheme="minorHAnsi"/>
          <w:bCs/>
        </w:rPr>
        <w:t xml:space="preserve"> metodą 1:1</w:t>
      </w:r>
      <w:r>
        <w:rPr>
          <w:rFonts w:cstheme="minorHAnsi"/>
          <w:bCs/>
        </w:rPr>
        <w:t xml:space="preserve"> – 14.261,00 zł</w:t>
      </w:r>
      <w:bookmarkStart w:id="0" w:name="_GoBack"/>
      <w:bookmarkEnd w:id="0"/>
    </w:p>
    <w:p w:rsidR="00941C6D" w:rsidRDefault="00941C6D" w:rsidP="00941C6D">
      <w:pPr>
        <w:jc w:val="both"/>
        <w:rPr>
          <w:rFonts w:eastAsia="Calibri"/>
        </w:rPr>
      </w:pPr>
    </w:p>
    <w:p w:rsidR="00941C6D" w:rsidRPr="008C3B11" w:rsidRDefault="00941C6D" w:rsidP="00941C6D">
      <w:pPr>
        <w:spacing w:after="0"/>
        <w:jc w:val="both"/>
        <w:rPr>
          <w:rFonts w:cs="Calibri"/>
        </w:rPr>
      </w:pPr>
    </w:p>
    <w:p w:rsidR="00941C6D" w:rsidRPr="00D95D08" w:rsidRDefault="00941C6D" w:rsidP="00941C6D"/>
    <w:p w:rsidR="00941C6D" w:rsidRPr="008638ED" w:rsidRDefault="00941C6D" w:rsidP="00941C6D">
      <w:pPr>
        <w:spacing w:after="0"/>
      </w:pPr>
    </w:p>
    <w:p w:rsidR="00C45F3E" w:rsidRPr="002C10CB" w:rsidRDefault="00C45F3E" w:rsidP="002C10CB"/>
    <w:sectPr w:rsidR="00C45F3E" w:rsidRPr="002C10C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2FF3" w:rsidRDefault="000D2FF3">
      <w:pPr>
        <w:spacing w:after="0" w:line="240" w:lineRule="auto"/>
      </w:pPr>
      <w:r>
        <w:separator/>
      </w:r>
    </w:p>
  </w:endnote>
  <w:endnote w:type="continuationSeparator" w:id="0">
    <w:p w:rsidR="000D2FF3" w:rsidRDefault="000D2F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2FF3" w:rsidRDefault="000D2FF3">
      <w:pPr>
        <w:spacing w:after="0" w:line="240" w:lineRule="auto"/>
      </w:pPr>
      <w:r>
        <w:separator/>
      </w:r>
    </w:p>
  </w:footnote>
  <w:footnote w:type="continuationSeparator" w:id="0">
    <w:p w:rsidR="000D2FF3" w:rsidRDefault="000D2F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2301A1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7"/>
  </w:num>
  <w:num w:numId="4">
    <w:abstractNumId w:val="16"/>
  </w:num>
  <w:num w:numId="5">
    <w:abstractNumId w:val="7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18"/>
  </w:num>
  <w:num w:numId="12">
    <w:abstractNumId w:val="11"/>
  </w:num>
  <w:num w:numId="13">
    <w:abstractNumId w:val="15"/>
  </w:num>
  <w:num w:numId="14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2FF3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C4CD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D422C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45E27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84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56DC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3363D"/>
    <w:rsid w:val="00940A99"/>
    <w:rsid w:val="00941C6D"/>
    <w:rsid w:val="00956650"/>
    <w:rsid w:val="00960137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2A03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13DE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A093EE"/>
  <w15:docId w15:val="{929C278A-F7DD-48D8-BB13-55B3CA8B3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8856DC"/>
    <w:rPr>
      <w:b/>
      <w:bCs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DC74C1-378E-4CE6-91EB-8192F9DE8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2020-07-14T09:14:00Z</cp:lastPrinted>
  <dcterms:created xsi:type="dcterms:W3CDTF">2021-12-14T10:35:00Z</dcterms:created>
  <dcterms:modified xsi:type="dcterms:W3CDTF">2021-12-14T10:35:00Z</dcterms:modified>
</cp:coreProperties>
</file>