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6817E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</w:t>
      </w:r>
      <w:r w:rsidR="00B908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7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 w:rsidR="006817E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15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6817E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12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DD0EC5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WYNIK POSTĘPOWANIA</w:t>
      </w:r>
      <w:r w:rsidR="00DD0EC5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:rsidR="00281A03" w:rsidRPr="00281A03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="00281A03"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</w:t>
      </w:r>
      <w:r w:rsidR="00ED7D7A">
        <w:rPr>
          <w:rFonts w:ascii="Arial" w:eastAsia="Times New Roman" w:hAnsi="Arial" w:cs="Arial"/>
          <w:b/>
          <w:color w:val="000000" w:themeColor="text1"/>
          <w:lang w:eastAsia="ar-SA"/>
        </w:rPr>
        <w:t xml:space="preserve">AŻNIENIU POSTĘPOWANIA 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B36940" w:rsidRDefault="00B36940" w:rsidP="00B90834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ED7D7A" w:rsidRPr="004A339F">
        <w:rPr>
          <w:rFonts w:ascii="Arial" w:eastAsia="Times New Roman" w:hAnsi="Arial" w:cs="Arial"/>
          <w:lang w:eastAsia="zh-CN"/>
        </w:rPr>
        <w:t xml:space="preserve">Zamawiający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Uniwersytet </w:t>
      </w:r>
      <w:r w:rsidR="00ED7D7A" w:rsidRPr="004A339F">
        <w:rPr>
          <w:rFonts w:ascii="Arial" w:eastAsia="Times New Roman" w:hAnsi="Arial" w:cs="Arial"/>
          <w:lang w:eastAsia="zh-CN"/>
        </w:rPr>
        <w:t xml:space="preserve">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Jana Kochanowskiego w Kielcach informuje że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B36940">
        <w:rPr>
          <w:rFonts w:ascii="Arial" w:eastAsia="Times New Roman" w:hAnsi="Arial" w:cs="Arial"/>
          <w:lang w:eastAsia="zh-CN"/>
        </w:rPr>
        <w:t>postępowanie</w:t>
      </w:r>
      <w:r w:rsidRPr="00B36940">
        <w:rPr>
          <w:rFonts w:ascii="Arial" w:eastAsia="Times New Roman" w:hAnsi="Arial" w:cs="Arial"/>
          <w:lang w:eastAsia="zh-CN"/>
        </w:rPr>
        <w:t xml:space="preserve"> na </w:t>
      </w:r>
      <w:r w:rsidR="00B90834" w:rsidRPr="00B90834">
        <w:rPr>
          <w:rFonts w:ascii="Arial" w:eastAsia="Times New Roman" w:hAnsi="Arial" w:cs="Arial"/>
          <w:lang w:eastAsia="zh-CN"/>
        </w:rPr>
        <w:t xml:space="preserve">Wykonanie naprawy pokryć dachowych. Roboty do wykonania na Budynku Centrum Sportu oraz na Wydziale </w:t>
      </w:r>
      <w:r w:rsidR="00B90834">
        <w:rPr>
          <w:rFonts w:ascii="Arial" w:eastAsia="Times New Roman" w:hAnsi="Arial" w:cs="Arial"/>
          <w:lang w:eastAsia="zh-CN"/>
        </w:rPr>
        <w:t xml:space="preserve">Nauk Ścisłych i Przyrodniczych” </w:t>
      </w:r>
      <w:r w:rsidR="00B90834" w:rsidRPr="00B90834">
        <w:rPr>
          <w:rFonts w:ascii="Arial" w:eastAsia="Times New Roman" w:hAnsi="Arial" w:cs="Arial"/>
          <w:lang w:eastAsia="zh-CN"/>
        </w:rPr>
        <w:t xml:space="preserve">Nr </w:t>
      </w:r>
      <w:r w:rsidR="006817E4">
        <w:rPr>
          <w:rFonts w:ascii="Arial" w:eastAsia="Times New Roman" w:hAnsi="Arial" w:cs="Arial"/>
          <w:lang w:eastAsia="zh-CN"/>
        </w:rPr>
        <w:t>postępowania: ADP.2301.9</w:t>
      </w:r>
      <w:bookmarkStart w:id="0" w:name="_GoBack"/>
      <w:bookmarkEnd w:id="0"/>
      <w:r w:rsidR="00B90834" w:rsidRPr="00B90834">
        <w:rPr>
          <w:rFonts w:ascii="Arial" w:eastAsia="Times New Roman" w:hAnsi="Arial" w:cs="Arial"/>
          <w:lang w:eastAsia="zh-CN"/>
        </w:rPr>
        <w:t>7.2022</w:t>
      </w:r>
      <w:r w:rsidR="00B90834">
        <w:rPr>
          <w:rFonts w:ascii="Arial" w:eastAsia="Times New Roman" w:hAnsi="Arial" w:cs="Arial"/>
          <w:lang w:eastAsia="zh-CN"/>
        </w:rPr>
        <w:t>,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Pr="00B36940"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DD0EC5">
        <w:rPr>
          <w:rFonts w:ascii="Arial" w:eastAsia="Times New Roman" w:hAnsi="Arial" w:cs="Arial"/>
          <w:b/>
          <w:lang w:eastAsia="zh-CN"/>
        </w:rPr>
        <w:t>zostało unieważnione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="00B90834">
        <w:rPr>
          <w:rFonts w:ascii="Arial" w:eastAsia="Times New Roman" w:hAnsi="Arial" w:cs="Arial"/>
          <w:lang w:eastAsia="zh-CN"/>
        </w:rPr>
        <w:t xml:space="preserve">    na podstawie art. 255 pkt 3</w:t>
      </w:r>
      <w:r w:rsidR="0061226D" w:rsidRPr="00B36940">
        <w:rPr>
          <w:rFonts w:ascii="Arial" w:eastAsia="Times New Roman" w:hAnsi="Arial" w:cs="Arial"/>
          <w:lang w:eastAsia="zh-CN"/>
        </w:rPr>
        <w:t xml:space="preserve">  ustawy </w:t>
      </w:r>
      <w:proofErr w:type="spellStart"/>
      <w:r w:rsidR="0061226D" w:rsidRPr="00B36940">
        <w:rPr>
          <w:rFonts w:ascii="Arial" w:eastAsia="Times New Roman" w:hAnsi="Arial" w:cs="Arial"/>
          <w:lang w:eastAsia="zh-CN"/>
        </w:rPr>
        <w:t>Pzp</w:t>
      </w:r>
      <w:proofErr w:type="spellEnd"/>
      <w:r w:rsidR="0061226D" w:rsidRPr="00B36940">
        <w:rPr>
          <w:rFonts w:ascii="Arial" w:eastAsia="Times New Roman" w:hAnsi="Arial" w:cs="Arial"/>
          <w:lang w:eastAsia="zh-CN"/>
        </w:rPr>
        <w:t>. tzn. Zamawiając</w:t>
      </w:r>
      <w:r w:rsidRPr="00B36940">
        <w:rPr>
          <w:rFonts w:ascii="Arial" w:eastAsia="Times New Roman" w:hAnsi="Arial" w:cs="Arial"/>
          <w:lang w:eastAsia="zh-CN"/>
        </w:rPr>
        <w:t xml:space="preserve">y unieważnia postepowanie  gdy </w:t>
      </w:r>
      <w:r w:rsidR="00B90834">
        <w:rPr>
          <w:rFonts w:ascii="Arial" w:eastAsia="Times New Roman" w:hAnsi="Arial" w:cs="Arial"/>
          <w:lang w:eastAsia="zh-CN"/>
        </w:rPr>
        <w:t>cena lub koszt najkorzystniejszej oferty lub oferta z najniższą ceną  przewyższa kwotę, którą zamawiający zamierza przeznaczyć na sfinansowanie zamówienia.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Akceptuję Wynik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………………..</w:t>
      </w:r>
    </w:p>
    <w:p w:rsidR="00040071" w:rsidRPr="00B36940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="00B90834">
        <w:rPr>
          <w:rFonts w:ascii="Arial" w:eastAsia="Times New Roman" w:hAnsi="Arial" w:cs="Arial"/>
          <w:lang w:eastAsia="zh-CN"/>
        </w:rPr>
        <w:t xml:space="preserve">KANCLERZ </w:t>
      </w:r>
      <w:r>
        <w:rPr>
          <w:rFonts w:ascii="Arial" w:eastAsia="Times New Roman" w:hAnsi="Arial" w:cs="Arial"/>
          <w:lang w:eastAsia="zh-CN"/>
        </w:rPr>
        <w:t>UJK</w:t>
      </w: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A17036" w:rsidRPr="00102B54" w:rsidRDefault="00A17036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10" w:rsidRDefault="007F6010" w:rsidP="00DE05C3">
      <w:pPr>
        <w:spacing w:after="0" w:line="240" w:lineRule="auto"/>
      </w:pPr>
      <w:r>
        <w:separator/>
      </w:r>
    </w:p>
  </w:endnote>
  <w:endnote w:type="continuationSeparator" w:id="0">
    <w:p w:rsidR="007F6010" w:rsidRDefault="007F601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7E4" w:rsidRPr="006817E4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6817E4" w:rsidRPr="006817E4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10" w:rsidRDefault="007F6010" w:rsidP="00DE05C3">
      <w:pPr>
        <w:spacing w:after="0" w:line="240" w:lineRule="auto"/>
      </w:pPr>
      <w:r>
        <w:separator/>
      </w:r>
    </w:p>
  </w:footnote>
  <w:footnote w:type="continuationSeparator" w:id="0">
    <w:p w:rsidR="007F6010" w:rsidRDefault="007F6010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071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6FF4"/>
    <w:rsid w:val="001A710E"/>
    <w:rsid w:val="001B2A00"/>
    <w:rsid w:val="001B4003"/>
    <w:rsid w:val="001B4292"/>
    <w:rsid w:val="001B4E64"/>
    <w:rsid w:val="001C1629"/>
    <w:rsid w:val="001C4BC1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0C78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05C9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5D70"/>
    <w:rsid w:val="00466307"/>
    <w:rsid w:val="004709D2"/>
    <w:rsid w:val="004722B2"/>
    <w:rsid w:val="00482B9F"/>
    <w:rsid w:val="0049172A"/>
    <w:rsid w:val="004A0400"/>
    <w:rsid w:val="004A339F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7E4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010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2FF"/>
    <w:rsid w:val="00B23F7D"/>
    <w:rsid w:val="00B248B6"/>
    <w:rsid w:val="00B27C32"/>
    <w:rsid w:val="00B316DF"/>
    <w:rsid w:val="00B36940"/>
    <w:rsid w:val="00B40A21"/>
    <w:rsid w:val="00B414E0"/>
    <w:rsid w:val="00B51123"/>
    <w:rsid w:val="00B5473D"/>
    <w:rsid w:val="00B55AD6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0834"/>
    <w:rsid w:val="00B922C6"/>
    <w:rsid w:val="00B92B22"/>
    <w:rsid w:val="00B94DDF"/>
    <w:rsid w:val="00B96292"/>
    <w:rsid w:val="00BA7300"/>
    <w:rsid w:val="00BD6036"/>
    <w:rsid w:val="00BE3AD4"/>
    <w:rsid w:val="00BE456A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0EC5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D7D7A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A4C5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237E-20D5-4EB2-8141-A66538F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30</cp:revision>
  <cp:lastPrinted>2022-12-15T11:49:00Z</cp:lastPrinted>
  <dcterms:created xsi:type="dcterms:W3CDTF">2021-03-30T06:40:00Z</dcterms:created>
  <dcterms:modified xsi:type="dcterms:W3CDTF">2022-12-15T11:49:00Z</dcterms:modified>
</cp:coreProperties>
</file>