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4A7B88B0" w:rsidR="0020799D" w:rsidRPr="00E41AE9" w:rsidRDefault="00C44B2F" w:rsidP="00C44B2F">
      <w:pPr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Zamawiający:                                                                                                </w:t>
      </w:r>
      <w:r w:rsidR="000D0EEE" w:rsidRPr="00E41AE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Kielce, dnia 04</w:t>
      </w:r>
      <w:r w:rsidR="00710CA8" w:rsidRPr="00E41AE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962993" w:rsidRPr="00E41AE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</w:t>
      </w:r>
      <w:r w:rsidR="000D0EEE" w:rsidRPr="00E41AE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1.2023</w:t>
      </w:r>
      <w:r w:rsidR="00033FE2" w:rsidRPr="00E41AE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20799D" w:rsidRPr="00E41AE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r.</w:t>
      </w:r>
    </w:p>
    <w:p w14:paraId="2532107B" w14:textId="390E0CE1" w:rsidR="0020799D" w:rsidRPr="00E41AE9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>Uniwersytet Jana Kochanowskiego w Kielcach</w:t>
      </w:r>
    </w:p>
    <w:p w14:paraId="7A5C113B" w14:textId="2719A1FD" w:rsidR="00C44B2F" w:rsidRPr="00E41AE9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>Ul. Żeromskiego 5</w:t>
      </w:r>
    </w:p>
    <w:p w14:paraId="31CB9B31" w14:textId="5B69CD0A" w:rsidR="0020799D" w:rsidRPr="00E41AE9" w:rsidRDefault="00C44B2F" w:rsidP="00B41D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>25 – 369 Kielce</w:t>
      </w:r>
      <w:r w:rsidR="0020799D" w:rsidRPr="00E41AE9">
        <w:rPr>
          <w:rFonts w:ascii="Arial" w:eastAsia="Calibri" w:hAnsi="Arial" w:cs="Arial"/>
          <w:b/>
          <w:sz w:val="18"/>
          <w:szCs w:val="18"/>
        </w:rPr>
        <w:t xml:space="preserve">   </w:t>
      </w:r>
    </w:p>
    <w:p w14:paraId="7FB988FF" w14:textId="0213006A" w:rsidR="0020799D" w:rsidRPr="00E41AE9" w:rsidRDefault="00FB250F" w:rsidP="00B41DE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E41AE9">
        <w:rPr>
          <w:rFonts w:ascii="Arial" w:hAnsi="Arial" w:cs="Arial"/>
          <w:b/>
          <w:bCs/>
          <w:sz w:val="18"/>
          <w:szCs w:val="18"/>
          <w:lang w:eastAsia="pl-PL"/>
        </w:rPr>
        <w:t xml:space="preserve">INFORMACJA </w:t>
      </w:r>
      <w:r w:rsidR="00874A33" w:rsidRPr="00E41AE9">
        <w:rPr>
          <w:rFonts w:ascii="Arial" w:hAnsi="Arial" w:cs="Arial"/>
          <w:b/>
          <w:bCs/>
          <w:sz w:val="18"/>
          <w:szCs w:val="18"/>
          <w:lang w:eastAsia="pl-PL"/>
        </w:rPr>
        <w:t xml:space="preserve">Z OTWARCIA OFERT </w:t>
      </w:r>
    </w:p>
    <w:p w14:paraId="3B988E3A" w14:textId="77777777" w:rsidR="000D0EEE" w:rsidRPr="00E41AE9" w:rsidRDefault="0020799D" w:rsidP="000D0EEE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i/>
          <w:sz w:val="18"/>
          <w:szCs w:val="18"/>
        </w:rPr>
      </w:pPr>
      <w:r w:rsidRPr="00E41AE9">
        <w:rPr>
          <w:rFonts w:ascii="Arial" w:eastAsia="Calibri" w:hAnsi="Arial" w:cs="Arial"/>
          <w:b/>
          <w:sz w:val="18"/>
          <w:szCs w:val="18"/>
        </w:rPr>
        <w:t>Dotyczy:</w:t>
      </w:r>
      <w:r w:rsidRPr="00E41AE9">
        <w:rPr>
          <w:rFonts w:ascii="Arial" w:eastAsia="Calibri" w:hAnsi="Arial" w:cs="Arial"/>
          <w:sz w:val="18"/>
          <w:szCs w:val="18"/>
        </w:rPr>
        <w:t xml:space="preserve"> </w:t>
      </w:r>
      <w:r w:rsidR="00C74EB9" w:rsidRPr="00E41AE9">
        <w:rPr>
          <w:rFonts w:ascii="Arial" w:eastAsia="Calibri" w:hAnsi="Arial" w:cs="Arial"/>
          <w:sz w:val="18"/>
          <w:szCs w:val="18"/>
        </w:rPr>
        <w:t>postępowaniu o udzielenie zamówienia publicznego prowadzonego w trybie</w:t>
      </w:r>
      <w:r w:rsidR="00331290" w:rsidRPr="00E41AE9">
        <w:rPr>
          <w:rFonts w:ascii="Arial" w:eastAsia="Calibri" w:hAnsi="Arial" w:cs="Arial"/>
          <w:sz w:val="18"/>
          <w:szCs w:val="18"/>
        </w:rPr>
        <w:t xml:space="preserve"> przetargu nieograniczonego na dostawy o wartości zamówienia przekraczającej progi unijne, o jakich stanowi art. 3 ustawy z 11.09.2019 r. art. 132 ustawy   - Prawo zamówień publicznych (</w:t>
      </w:r>
      <w:r w:rsidR="000D0EEE" w:rsidRPr="00E41AE9">
        <w:rPr>
          <w:rFonts w:ascii="Arial" w:eastAsia="Times New Roman" w:hAnsi="Arial" w:cs="Arial"/>
          <w:sz w:val="18"/>
          <w:szCs w:val="18"/>
          <w:lang w:eastAsia="pl-PL"/>
        </w:rPr>
        <w:t>Dz. U. z 2022 r. poz. 1710</w:t>
      </w:r>
      <w:r w:rsidR="00331290" w:rsidRPr="00E41AE9">
        <w:rPr>
          <w:rFonts w:ascii="Arial" w:eastAsia="Calibri" w:hAnsi="Arial" w:cs="Arial"/>
          <w:sz w:val="18"/>
          <w:szCs w:val="18"/>
        </w:rPr>
        <w:t xml:space="preserve">.) </w:t>
      </w:r>
      <w:r w:rsidR="00962993" w:rsidRPr="00E41AE9">
        <w:rPr>
          <w:rFonts w:ascii="Arial" w:eastAsia="Calibri" w:hAnsi="Arial" w:cs="Arial"/>
          <w:sz w:val="18"/>
          <w:szCs w:val="18"/>
        </w:rPr>
        <w:t>na</w:t>
      </w:r>
      <w:r w:rsidR="000D0EEE" w:rsidRPr="00E41AE9">
        <w:rPr>
          <w:rFonts w:ascii="Arial" w:eastAsia="Calibri" w:hAnsi="Arial" w:cs="Arial"/>
          <w:sz w:val="18"/>
          <w:szCs w:val="18"/>
        </w:rPr>
        <w:t xml:space="preserve"> </w:t>
      </w:r>
      <w:r w:rsidR="000D0EEE" w:rsidRPr="00E41AE9">
        <w:rPr>
          <w:rFonts w:ascii="Arial" w:eastAsia="Calibri" w:hAnsi="Arial" w:cs="Arial"/>
          <w:b/>
          <w:bCs/>
          <w:i/>
          <w:sz w:val="18"/>
          <w:szCs w:val="18"/>
        </w:rPr>
        <w:t>Dostawa  sprzętu komputerowego, akcesoriów komputerowych oraz projektorów dla Uniwersytetu Jana Kochanowskiego w Kielcach ADP.2301.92.2022</w:t>
      </w:r>
    </w:p>
    <w:p w14:paraId="7245B546" w14:textId="57EAF924" w:rsidR="00F13368" w:rsidRPr="00E41AE9" w:rsidRDefault="00F13368" w:rsidP="00B41DE6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2DDA50A2" w14:textId="2A4ECC25" w:rsidR="007E3F68" w:rsidRPr="00E41AE9" w:rsidRDefault="008E7063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18"/>
          <w:szCs w:val="18"/>
        </w:rPr>
      </w:pPr>
      <w:r w:rsidRPr="00E41AE9">
        <w:rPr>
          <w:rFonts w:ascii="Arial" w:eastAsia="Calibri" w:hAnsi="Arial" w:cs="Arial"/>
          <w:sz w:val="18"/>
          <w:szCs w:val="18"/>
        </w:rPr>
        <w:t>Działając na podstawie art. 222 ust. 5</w:t>
      </w:r>
      <w:r w:rsidR="00FB250F" w:rsidRPr="00E41AE9">
        <w:rPr>
          <w:rFonts w:ascii="Arial" w:eastAsia="Calibri" w:hAnsi="Arial" w:cs="Arial"/>
          <w:sz w:val="18"/>
          <w:szCs w:val="18"/>
        </w:rPr>
        <w:t xml:space="preserve"> </w:t>
      </w:r>
      <w:r w:rsidR="0020799D" w:rsidRPr="00E41AE9">
        <w:rPr>
          <w:rFonts w:ascii="Arial" w:eastAsia="Calibri" w:hAnsi="Arial" w:cs="Arial"/>
          <w:sz w:val="18"/>
          <w:szCs w:val="18"/>
        </w:rPr>
        <w:t>ustawy z 11 września 2019 r</w:t>
      </w:r>
      <w:r w:rsidR="00131DDA" w:rsidRPr="00E41AE9">
        <w:rPr>
          <w:rFonts w:ascii="Arial" w:eastAsia="Calibri" w:hAnsi="Arial" w:cs="Arial"/>
          <w:sz w:val="18"/>
          <w:szCs w:val="18"/>
        </w:rPr>
        <w:t xml:space="preserve">. – </w:t>
      </w:r>
      <w:r w:rsidR="0020799D" w:rsidRPr="00E41AE9">
        <w:rPr>
          <w:rFonts w:ascii="Arial" w:eastAsia="Calibri" w:hAnsi="Arial" w:cs="Arial"/>
          <w:sz w:val="18"/>
          <w:szCs w:val="18"/>
        </w:rPr>
        <w:t>Prawo zamówień publicznych (Dz.U. poz. 2019</w:t>
      </w:r>
      <w:r w:rsidR="00131DDA" w:rsidRPr="00E41AE9">
        <w:rPr>
          <w:rFonts w:ascii="Arial" w:eastAsia="Calibri" w:hAnsi="Arial" w:cs="Arial"/>
          <w:sz w:val="18"/>
          <w:szCs w:val="18"/>
        </w:rPr>
        <w:t xml:space="preserve"> ze zm.</w:t>
      </w:r>
      <w:r w:rsidR="0020799D" w:rsidRPr="00E41AE9">
        <w:rPr>
          <w:rFonts w:ascii="Arial" w:eastAsia="Calibri" w:hAnsi="Arial" w:cs="Arial"/>
          <w:sz w:val="18"/>
          <w:szCs w:val="18"/>
        </w:rPr>
        <w:t xml:space="preserve">), zamawiający </w:t>
      </w:r>
      <w:r w:rsidR="00FB250F" w:rsidRPr="00E41AE9">
        <w:rPr>
          <w:rFonts w:ascii="Arial" w:eastAsia="Calibri" w:hAnsi="Arial" w:cs="Arial"/>
          <w:sz w:val="18"/>
          <w:szCs w:val="18"/>
        </w:rPr>
        <w:t xml:space="preserve">informuje, że </w:t>
      </w:r>
      <w:r w:rsidRPr="00E41AE9">
        <w:rPr>
          <w:rFonts w:ascii="Arial" w:eastAsia="Calibri" w:hAnsi="Arial" w:cs="Arial"/>
          <w:sz w:val="18"/>
          <w:szCs w:val="18"/>
        </w:rPr>
        <w:t>w postępowaniu wpłynęły następujące oferty:</w:t>
      </w:r>
    </w:p>
    <w:p w14:paraId="2BFA6B1A" w14:textId="40EB9F1C" w:rsidR="00FE67EE" w:rsidRPr="00E41AE9" w:rsidRDefault="00FE67EE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18"/>
          <w:szCs w:val="18"/>
        </w:rPr>
      </w:pPr>
    </w:p>
    <w:p w14:paraId="7D9570EF" w14:textId="77777777" w:rsidR="000D0EEE" w:rsidRPr="00E41AE9" w:rsidRDefault="000D0EEE" w:rsidP="000D0EE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>Część 1 Zakup sprzętu komputerowego</w:t>
      </w:r>
    </w:p>
    <w:p w14:paraId="6C3C2DFB" w14:textId="6F229CFB" w:rsidR="000D0EEE" w:rsidRPr="00E41AE9" w:rsidRDefault="000D0EEE" w:rsidP="000D0EE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>w tym:</w:t>
      </w:r>
    </w:p>
    <w:p w14:paraId="5BBCE35A" w14:textId="25D56BFD" w:rsidR="000D0EEE" w:rsidRPr="00E41AE9" w:rsidRDefault="000D0EEE" w:rsidP="000D0EEE">
      <w:pPr>
        <w:widowControl w:val="0"/>
        <w:numPr>
          <w:ilvl w:val="0"/>
          <w:numId w:val="11"/>
        </w:numPr>
        <w:spacing w:after="0" w:line="120" w:lineRule="atLeast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>Dostawa laptopa do szkoły doktorskiej ZBPZ/2022/00964</w:t>
      </w:r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 </w:t>
      </w:r>
    </w:p>
    <w:p w14:paraId="786AE68F" w14:textId="336522D6" w:rsidR="000D0EEE" w:rsidRPr="00E41AE9" w:rsidRDefault="000D0EEE" w:rsidP="000D0EEE">
      <w:pPr>
        <w:widowControl w:val="0"/>
        <w:numPr>
          <w:ilvl w:val="0"/>
          <w:numId w:val="11"/>
        </w:numPr>
        <w:spacing w:after="0" w:line="120" w:lineRule="atLeast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 xml:space="preserve">Zakup drukarki atramentowej dla Wydawnictwa Uniwersyteckiego ZBPZ/2022/00894, </w:t>
      </w:r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 xml:space="preserve">Drukarka A3 atramentowa 1 szt. </w:t>
      </w:r>
    </w:p>
    <w:p w14:paraId="381BE73F" w14:textId="5CF3ACE1" w:rsidR="000D0EEE" w:rsidRPr="00E41AE9" w:rsidRDefault="000D0EEE" w:rsidP="000D0EEE">
      <w:pPr>
        <w:widowControl w:val="0"/>
        <w:numPr>
          <w:ilvl w:val="0"/>
          <w:numId w:val="11"/>
        </w:numPr>
        <w:spacing w:after="0" w:line="120" w:lineRule="atLeast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 xml:space="preserve">Dostawa dysków do Wydziału Sztuki ZBPZ/2022/00905   Dysk SSD – 32 szt. </w:t>
      </w:r>
    </w:p>
    <w:p w14:paraId="4251EB00" w14:textId="687BA546" w:rsidR="000D0EEE" w:rsidRPr="00E41AE9" w:rsidRDefault="000D0EEE" w:rsidP="000D0EEE">
      <w:pPr>
        <w:widowControl w:val="0"/>
        <w:numPr>
          <w:ilvl w:val="0"/>
          <w:numId w:val="11"/>
        </w:numPr>
        <w:spacing w:after="0" w:line="120" w:lineRule="atLeast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Dostawa komputera do Filii w Sandomierzu ZBPZ/2022/00854 </w:t>
      </w: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Zestaw ekonomiczny, </w:t>
      </w:r>
      <w:proofErr w:type="spellStart"/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>All</w:t>
      </w:r>
      <w:proofErr w:type="spellEnd"/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 in One – 2 zestawy   </w:t>
      </w:r>
    </w:p>
    <w:p w14:paraId="69E9C0BF" w14:textId="55E9EEFA" w:rsidR="00FE67EE" w:rsidRPr="00E41AE9" w:rsidRDefault="00FE67EE" w:rsidP="00FE67EE">
      <w:pPr>
        <w:widowControl w:val="0"/>
        <w:spacing w:after="0" w:line="120" w:lineRule="atLeast"/>
        <w:ind w:left="720"/>
        <w:jc w:val="both"/>
        <w:rPr>
          <w:rFonts w:ascii="Arial" w:eastAsia="Calibri" w:hAnsi="Arial" w:cs="Arial"/>
          <w:sz w:val="18"/>
          <w:szCs w:val="18"/>
        </w:rPr>
      </w:pPr>
    </w:p>
    <w:p w14:paraId="75920C23" w14:textId="19A3F56D" w:rsidR="00866C6A" w:rsidRPr="00E41AE9" w:rsidRDefault="00866C6A" w:rsidP="00E41AE9">
      <w:pPr>
        <w:pStyle w:val="Akapitzlist"/>
        <w:widowControl w:val="0"/>
        <w:numPr>
          <w:ilvl w:val="0"/>
          <w:numId w:val="1"/>
        </w:numPr>
        <w:spacing w:after="0" w:line="240" w:lineRule="auto"/>
        <w:ind w:left="107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proofErr w:type="spellStart"/>
      <w:r w:rsidRPr="00E41AE9">
        <w:rPr>
          <w:rFonts w:ascii="Arial" w:eastAsia="Calibri" w:hAnsi="Arial" w:cs="Arial"/>
          <w:b/>
          <w:color w:val="000000" w:themeColor="text1"/>
          <w:sz w:val="18"/>
          <w:szCs w:val="18"/>
        </w:rPr>
        <w:t>ForTi</w:t>
      </w:r>
      <w:proofErr w:type="spellEnd"/>
      <w:r w:rsidRPr="00E41AE9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Krzysztof Jurek </w:t>
      </w:r>
      <w:r w:rsidRPr="00E41AE9">
        <w:rPr>
          <w:rFonts w:ascii="Arial" w:eastAsia="Calibri" w:hAnsi="Arial" w:cs="Arial"/>
          <w:color w:val="000000" w:themeColor="text1"/>
          <w:sz w:val="18"/>
          <w:szCs w:val="18"/>
        </w:rPr>
        <w:t xml:space="preserve">Siedziba: 26-600 Radom ul. M. Skłodowskiej Curie 18 za łączną wartość </w:t>
      </w:r>
      <w:r w:rsidR="006A6DF6" w:rsidRPr="00E41AE9">
        <w:rPr>
          <w:rFonts w:ascii="Arial" w:eastAsia="Calibri" w:hAnsi="Arial" w:cs="Arial"/>
          <w:b/>
          <w:color w:val="000000" w:themeColor="text1"/>
          <w:sz w:val="18"/>
          <w:szCs w:val="18"/>
        </w:rPr>
        <w:t>23652,90</w:t>
      </w:r>
      <w:r w:rsidRPr="00E41AE9">
        <w:rPr>
          <w:rFonts w:ascii="Arial" w:eastAsia="Calibri" w:hAnsi="Arial" w:cs="Arial"/>
          <w:color w:val="000000" w:themeColor="text1"/>
          <w:sz w:val="18"/>
          <w:szCs w:val="18"/>
        </w:rPr>
        <w:t xml:space="preserve"> br</w:t>
      </w:r>
      <w:r w:rsidR="006A6DF6" w:rsidRPr="00E41AE9">
        <w:rPr>
          <w:rFonts w:ascii="Arial" w:eastAsia="Calibri" w:hAnsi="Arial" w:cs="Arial"/>
          <w:color w:val="000000" w:themeColor="text1"/>
          <w:sz w:val="18"/>
          <w:szCs w:val="18"/>
        </w:rPr>
        <w:t xml:space="preserve">utto w tym podatek VAT 4422,90 </w:t>
      </w:r>
      <w:r w:rsidRPr="00E41AE9">
        <w:rPr>
          <w:rFonts w:ascii="Arial" w:eastAsia="Calibri" w:hAnsi="Arial" w:cs="Arial"/>
          <w:color w:val="000000" w:themeColor="text1"/>
          <w:sz w:val="18"/>
          <w:szCs w:val="18"/>
        </w:rPr>
        <w:t xml:space="preserve">Zł TERMIN DOSTAWY </w:t>
      </w:r>
      <w:r w:rsidRPr="00E41AE9">
        <w:rPr>
          <w:rFonts w:ascii="Arial" w:eastAsia="Calibri" w:hAnsi="Arial" w:cs="Arial"/>
          <w:b/>
          <w:color w:val="000000" w:themeColor="text1"/>
          <w:sz w:val="18"/>
          <w:szCs w:val="18"/>
        </w:rPr>
        <w:t>10 Dni</w:t>
      </w:r>
    </w:p>
    <w:p w14:paraId="2D3DE89E" w14:textId="134F23FB" w:rsidR="008602FA" w:rsidRPr="00E41AE9" w:rsidRDefault="00866C6A" w:rsidP="00E41AE9">
      <w:pPr>
        <w:pStyle w:val="Akapitzlist"/>
        <w:widowControl w:val="0"/>
        <w:numPr>
          <w:ilvl w:val="0"/>
          <w:numId w:val="1"/>
        </w:numPr>
        <w:spacing w:after="0" w:line="240" w:lineRule="auto"/>
        <w:ind w:left="1077"/>
        <w:jc w:val="both"/>
        <w:rPr>
          <w:rFonts w:ascii="Arial" w:eastAsia="Calibri" w:hAnsi="Arial" w:cs="Arial"/>
          <w:b/>
          <w:color w:val="1F497D" w:themeColor="text2"/>
          <w:sz w:val="18"/>
          <w:szCs w:val="18"/>
        </w:rPr>
      </w:pPr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 xml:space="preserve">FRAMKO2 spółka Jawna J. Strykowski, S. Miazga 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ul. Duża 22, 25-013 Kielce za łączna wartość </w:t>
      </w:r>
      <w:r w:rsidR="006A6DF6"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>19345,33</w:t>
      </w:r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 xml:space="preserve"> zł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, w tym należny podatek VAT </w:t>
      </w:r>
      <w:r w:rsidR="006A6DF6"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 3617,53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 zł, TERMIN DOSTAWY </w:t>
      </w:r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>10 Dni</w:t>
      </w:r>
    </w:p>
    <w:p w14:paraId="0FA6CDD8" w14:textId="13B50E75" w:rsidR="00E41AE9" w:rsidRPr="00E41AE9" w:rsidRDefault="00E41AE9" w:rsidP="00E41AE9">
      <w:pPr>
        <w:pStyle w:val="Akapitzlist"/>
        <w:widowControl w:val="0"/>
        <w:numPr>
          <w:ilvl w:val="0"/>
          <w:numId w:val="1"/>
        </w:numPr>
        <w:spacing w:after="0" w:line="240" w:lineRule="auto"/>
        <w:ind w:left="1077"/>
        <w:jc w:val="both"/>
        <w:rPr>
          <w:rFonts w:ascii="Arial" w:eastAsia="Calibri" w:hAnsi="Arial" w:cs="Arial"/>
          <w:b/>
          <w:sz w:val="18"/>
          <w:szCs w:val="18"/>
        </w:rPr>
      </w:pPr>
      <w:proofErr w:type="spellStart"/>
      <w:r w:rsidRPr="00E41AE9">
        <w:rPr>
          <w:rFonts w:ascii="Arial" w:eastAsia="Calibri" w:hAnsi="Arial" w:cs="Arial"/>
          <w:b/>
          <w:sz w:val="18"/>
          <w:szCs w:val="18"/>
        </w:rPr>
        <w:t>Marksoft</w:t>
      </w:r>
      <w:proofErr w:type="spellEnd"/>
      <w:r w:rsidRPr="00E41AE9">
        <w:rPr>
          <w:rFonts w:ascii="Arial" w:eastAsia="Calibri" w:hAnsi="Arial" w:cs="Arial"/>
          <w:b/>
          <w:sz w:val="18"/>
          <w:szCs w:val="18"/>
        </w:rPr>
        <w:t xml:space="preserve"> Marek Kundera </w:t>
      </w:r>
      <w:r w:rsidRPr="00E41AE9">
        <w:rPr>
          <w:rFonts w:ascii="Arial" w:eastAsia="Calibri" w:hAnsi="Arial" w:cs="Arial"/>
          <w:sz w:val="18"/>
          <w:szCs w:val="18"/>
        </w:rPr>
        <w:t>25-512 Kielce ul. Warszawska 25A</w:t>
      </w:r>
      <w:r w:rsidRPr="00E41AE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sz w:val="18"/>
          <w:szCs w:val="18"/>
        </w:rPr>
        <w:t xml:space="preserve">za łączna wartość </w:t>
      </w:r>
      <w:r w:rsidRPr="00E41AE9">
        <w:rPr>
          <w:rFonts w:ascii="Arial" w:eastAsia="Calibri" w:hAnsi="Arial" w:cs="Arial"/>
          <w:b/>
          <w:sz w:val="18"/>
          <w:szCs w:val="18"/>
        </w:rPr>
        <w:t>21736,56</w:t>
      </w:r>
      <w:r w:rsidRPr="00E41AE9">
        <w:rPr>
          <w:rFonts w:ascii="Arial" w:eastAsia="Calibri" w:hAnsi="Arial" w:cs="Arial"/>
          <w:b/>
          <w:sz w:val="18"/>
          <w:szCs w:val="18"/>
        </w:rPr>
        <w:t xml:space="preserve"> zł</w:t>
      </w:r>
      <w:r w:rsidRPr="00E41AE9">
        <w:rPr>
          <w:rFonts w:ascii="Arial" w:eastAsia="Calibri" w:hAnsi="Arial" w:cs="Arial"/>
          <w:sz w:val="18"/>
          <w:szCs w:val="18"/>
        </w:rPr>
        <w:t xml:space="preserve">, w tym należny podatek VAT </w:t>
      </w:r>
      <w:r w:rsidRPr="00E41AE9">
        <w:rPr>
          <w:rFonts w:ascii="Arial" w:eastAsia="Calibri" w:hAnsi="Arial" w:cs="Arial"/>
          <w:sz w:val="18"/>
          <w:szCs w:val="18"/>
        </w:rPr>
        <w:t xml:space="preserve"> 4064,56</w:t>
      </w:r>
      <w:r w:rsidRPr="00E41AE9">
        <w:rPr>
          <w:rFonts w:ascii="Arial" w:eastAsia="Calibri" w:hAnsi="Arial" w:cs="Arial"/>
          <w:sz w:val="18"/>
          <w:szCs w:val="18"/>
        </w:rPr>
        <w:t xml:space="preserve"> zł, TERMIN DOSTAWY </w:t>
      </w:r>
      <w:r w:rsidRPr="00E41AE9">
        <w:rPr>
          <w:rFonts w:ascii="Arial" w:eastAsia="Calibri" w:hAnsi="Arial" w:cs="Arial"/>
          <w:b/>
          <w:sz w:val="18"/>
          <w:szCs w:val="18"/>
        </w:rPr>
        <w:t>10 Dni</w:t>
      </w:r>
    </w:p>
    <w:p w14:paraId="5E241A64" w14:textId="585904E5" w:rsidR="00E41AE9" w:rsidRPr="00E41AE9" w:rsidRDefault="00E41AE9" w:rsidP="00E41AE9">
      <w:pPr>
        <w:pStyle w:val="Akapitzlist"/>
        <w:widowControl w:val="0"/>
        <w:spacing w:after="0" w:line="240" w:lineRule="auto"/>
        <w:ind w:left="1077"/>
        <w:jc w:val="both"/>
        <w:rPr>
          <w:rFonts w:ascii="Arial" w:eastAsia="Calibri" w:hAnsi="Arial" w:cs="Arial"/>
          <w:b/>
          <w:sz w:val="18"/>
          <w:szCs w:val="18"/>
        </w:rPr>
      </w:pPr>
    </w:p>
    <w:p w14:paraId="0CB98D7F" w14:textId="0A81C251" w:rsidR="00866C6A" w:rsidRPr="00E41AE9" w:rsidRDefault="00866C6A" w:rsidP="00866C6A">
      <w:pPr>
        <w:pStyle w:val="Akapitzlist"/>
        <w:widowControl w:val="0"/>
        <w:spacing w:after="0" w:line="120" w:lineRule="atLeast"/>
        <w:ind w:left="1080"/>
        <w:jc w:val="both"/>
        <w:rPr>
          <w:rFonts w:ascii="Arial" w:eastAsia="Calibri" w:hAnsi="Arial" w:cs="Arial"/>
          <w:b/>
          <w:sz w:val="18"/>
          <w:szCs w:val="18"/>
        </w:rPr>
      </w:pPr>
    </w:p>
    <w:p w14:paraId="2771A555" w14:textId="77777777" w:rsidR="000D0EEE" w:rsidRPr="00E41AE9" w:rsidRDefault="000D0EEE" w:rsidP="000D0EEE">
      <w:pPr>
        <w:pStyle w:val="Akapitzlist"/>
        <w:widowControl w:val="0"/>
        <w:spacing w:line="120" w:lineRule="atLeast"/>
        <w:ind w:left="0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>Część 2 Zakup projektorów</w:t>
      </w:r>
    </w:p>
    <w:p w14:paraId="2EA0F9A4" w14:textId="6FBC75CF" w:rsidR="000D0EEE" w:rsidRPr="00E41AE9" w:rsidRDefault="000D0EEE" w:rsidP="000D0EEE">
      <w:pPr>
        <w:pStyle w:val="Akapitzlist"/>
        <w:widowControl w:val="0"/>
        <w:spacing w:line="120" w:lineRule="atLeast"/>
        <w:ind w:left="1080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>w tym:</w:t>
      </w:r>
    </w:p>
    <w:p w14:paraId="7095E21D" w14:textId="413A54F1" w:rsidR="000D0EEE" w:rsidRPr="00E41AE9" w:rsidRDefault="000D0EEE" w:rsidP="000D0EEE">
      <w:pPr>
        <w:pStyle w:val="Akapitzlist"/>
        <w:widowControl w:val="0"/>
        <w:numPr>
          <w:ilvl w:val="0"/>
          <w:numId w:val="12"/>
        </w:numPr>
        <w:spacing w:line="120" w:lineRule="atLeast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bCs/>
          <w:i/>
          <w:color w:val="FF0000"/>
          <w:sz w:val="18"/>
          <w:szCs w:val="18"/>
        </w:rPr>
        <w:t xml:space="preserve">Dostawa projektorów do Filii w Sandomierzu ZBPZ/2022/00854  Projektor (5szt) </w:t>
      </w:r>
    </w:p>
    <w:p w14:paraId="18011B67" w14:textId="77777777" w:rsidR="000D0EEE" w:rsidRPr="00E41AE9" w:rsidRDefault="000D0EEE" w:rsidP="000D0EEE">
      <w:pPr>
        <w:pStyle w:val="Akapitzlist"/>
        <w:widowControl w:val="0"/>
        <w:numPr>
          <w:ilvl w:val="0"/>
          <w:numId w:val="12"/>
        </w:numPr>
        <w:spacing w:line="120" w:lineRule="atLeast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Dostawa wraz z montażem  projektorów do Instytutu Fizyki  UJK w Kielcach ZBPZ/2022/00841 </w:t>
      </w:r>
    </w:p>
    <w:p w14:paraId="57860EC4" w14:textId="28961420" w:rsidR="00FE67EE" w:rsidRPr="00E41AE9" w:rsidRDefault="000D0EEE" w:rsidP="000D0EEE">
      <w:pPr>
        <w:pStyle w:val="Akapitzlist"/>
        <w:widowControl w:val="0"/>
        <w:numPr>
          <w:ilvl w:val="0"/>
          <w:numId w:val="12"/>
        </w:numPr>
        <w:spacing w:line="120" w:lineRule="atLeast"/>
        <w:rPr>
          <w:rFonts w:ascii="Arial" w:eastAsia="Calibri" w:hAnsi="Arial" w:cs="Arial"/>
          <w:b/>
          <w:bCs/>
          <w:i/>
          <w:color w:val="FF0000"/>
          <w:sz w:val="18"/>
          <w:szCs w:val="18"/>
        </w:rPr>
      </w:pPr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Dostawa wraz z montażem  projektorów do Wydziału Pedagogiki i Psychologii   UJK                    </w:t>
      </w:r>
      <w:r w:rsid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w Kielcach ZBPZ/2022/00979 </w:t>
      </w:r>
    </w:p>
    <w:p w14:paraId="6388A71A" w14:textId="2A1B719C" w:rsidR="00FE67EE" w:rsidRPr="00E41AE9" w:rsidRDefault="00FE67EE" w:rsidP="00FE67EE">
      <w:pPr>
        <w:pStyle w:val="Akapitzlist"/>
        <w:widowControl w:val="0"/>
        <w:spacing w:after="0" w:line="120" w:lineRule="atLeast"/>
        <w:ind w:left="1080"/>
        <w:jc w:val="both"/>
        <w:rPr>
          <w:rFonts w:ascii="Arial" w:eastAsia="Calibri" w:hAnsi="Arial" w:cs="Arial"/>
          <w:sz w:val="18"/>
          <w:szCs w:val="18"/>
        </w:rPr>
      </w:pPr>
    </w:p>
    <w:p w14:paraId="4F64B356" w14:textId="025B61EF" w:rsidR="006A6DF6" w:rsidRPr="00E41AE9" w:rsidRDefault="006A6DF6" w:rsidP="006A6DF6">
      <w:pPr>
        <w:pStyle w:val="Akapitzlist"/>
        <w:widowControl w:val="0"/>
        <w:numPr>
          <w:ilvl w:val="0"/>
          <w:numId w:val="15"/>
        </w:numPr>
        <w:spacing w:after="0" w:line="12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E41AE9">
        <w:rPr>
          <w:rFonts w:ascii="Arial" w:eastAsia="Calibri" w:hAnsi="Arial" w:cs="Arial"/>
          <w:b/>
          <w:sz w:val="18"/>
          <w:szCs w:val="18"/>
        </w:rPr>
        <w:t>MKM Mirosław Kowalik</w:t>
      </w:r>
      <w:r w:rsidRPr="00E41AE9">
        <w:rPr>
          <w:rFonts w:ascii="Arial" w:eastAsia="Calibri" w:hAnsi="Arial" w:cs="Arial"/>
          <w:sz w:val="18"/>
          <w:szCs w:val="18"/>
        </w:rPr>
        <w:t xml:space="preserve"> ul</w:t>
      </w:r>
      <w:r w:rsidRPr="00E41AE9">
        <w:rPr>
          <w:rFonts w:ascii="Arial" w:eastAsia="Calibri" w:hAnsi="Arial" w:cs="Arial"/>
          <w:b/>
          <w:sz w:val="18"/>
          <w:szCs w:val="18"/>
        </w:rPr>
        <w:t xml:space="preserve">. </w:t>
      </w:r>
      <w:r w:rsidRPr="00E41AE9">
        <w:rPr>
          <w:rFonts w:ascii="Arial" w:eastAsia="Calibri" w:hAnsi="Arial" w:cs="Arial"/>
          <w:sz w:val="18"/>
          <w:szCs w:val="18"/>
        </w:rPr>
        <w:t>Sandomierska 154, 25-324 Kielce</w:t>
      </w:r>
      <w:r w:rsidRPr="00E41AE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sz w:val="18"/>
          <w:szCs w:val="18"/>
        </w:rPr>
        <w:t xml:space="preserve">za łączna </w:t>
      </w:r>
      <w:r w:rsidRPr="00E41AE9">
        <w:rPr>
          <w:rFonts w:ascii="Arial" w:eastAsia="Calibri" w:hAnsi="Arial" w:cs="Arial"/>
          <w:b/>
          <w:sz w:val="18"/>
          <w:szCs w:val="18"/>
        </w:rPr>
        <w:t xml:space="preserve">85430 </w:t>
      </w:r>
      <w:r w:rsidRPr="00E41AE9">
        <w:rPr>
          <w:rFonts w:ascii="Arial" w:eastAsia="Calibri" w:hAnsi="Arial" w:cs="Arial"/>
          <w:b/>
          <w:sz w:val="18"/>
          <w:szCs w:val="18"/>
        </w:rPr>
        <w:t>zł,</w:t>
      </w:r>
      <w:r w:rsidRPr="00E41AE9">
        <w:rPr>
          <w:rFonts w:ascii="Arial" w:eastAsia="Calibri" w:hAnsi="Arial" w:cs="Arial"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sz w:val="18"/>
          <w:szCs w:val="18"/>
        </w:rPr>
        <w:t xml:space="preserve">                      </w:t>
      </w:r>
      <w:r w:rsidR="00E41AE9">
        <w:rPr>
          <w:rFonts w:ascii="Arial" w:eastAsia="Calibri" w:hAnsi="Arial" w:cs="Arial"/>
          <w:sz w:val="18"/>
          <w:szCs w:val="18"/>
        </w:rPr>
        <w:t xml:space="preserve">                            </w:t>
      </w:r>
      <w:r w:rsidRPr="00E41AE9">
        <w:rPr>
          <w:rFonts w:ascii="Arial" w:eastAsia="Calibri" w:hAnsi="Arial" w:cs="Arial"/>
          <w:sz w:val="18"/>
          <w:szCs w:val="18"/>
        </w:rPr>
        <w:t xml:space="preserve">w tym należny podatek VAT  </w:t>
      </w:r>
      <w:r w:rsidRPr="00E41AE9">
        <w:rPr>
          <w:rFonts w:ascii="Arial" w:eastAsia="Calibri" w:hAnsi="Arial" w:cs="Arial"/>
          <w:sz w:val="18"/>
          <w:szCs w:val="18"/>
        </w:rPr>
        <w:t>15974,82</w:t>
      </w:r>
      <w:r w:rsidRPr="00E41AE9">
        <w:rPr>
          <w:rFonts w:ascii="Arial" w:eastAsia="Calibri" w:hAnsi="Arial" w:cs="Arial"/>
          <w:sz w:val="18"/>
          <w:szCs w:val="18"/>
        </w:rPr>
        <w:t xml:space="preserve"> zł, TERMIN DOSTAWY </w:t>
      </w:r>
      <w:r w:rsidRPr="00E41AE9">
        <w:rPr>
          <w:rFonts w:ascii="Arial" w:eastAsia="Calibri" w:hAnsi="Arial" w:cs="Arial"/>
          <w:b/>
          <w:sz w:val="18"/>
          <w:szCs w:val="18"/>
        </w:rPr>
        <w:t>10 Dni</w:t>
      </w:r>
    </w:p>
    <w:p w14:paraId="12161F07" w14:textId="139CA1A2" w:rsidR="006A6DF6" w:rsidRPr="00E41AE9" w:rsidRDefault="006A6DF6" w:rsidP="006A6DF6">
      <w:pPr>
        <w:pStyle w:val="Akapitzlist"/>
        <w:widowControl w:val="0"/>
        <w:numPr>
          <w:ilvl w:val="0"/>
          <w:numId w:val="15"/>
        </w:numPr>
        <w:spacing w:after="0" w:line="120" w:lineRule="atLeast"/>
        <w:jc w:val="both"/>
        <w:rPr>
          <w:rFonts w:ascii="Arial" w:eastAsia="Calibri" w:hAnsi="Arial" w:cs="Arial"/>
          <w:b/>
          <w:color w:val="1F497D" w:themeColor="text2"/>
          <w:sz w:val="18"/>
          <w:szCs w:val="18"/>
        </w:rPr>
      </w:pPr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 xml:space="preserve">AV Multimedia </w:t>
      </w:r>
      <w:proofErr w:type="spellStart"/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>Małyszi</w:t>
      </w:r>
      <w:proofErr w:type="spellEnd"/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 xml:space="preserve"> Spółka </w:t>
      </w:r>
      <w:proofErr w:type="spellStart"/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>sp.j</w:t>
      </w:r>
      <w:proofErr w:type="spellEnd"/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 xml:space="preserve">. 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>ul. Głowackiego 7/7, 25368 Kielce</w:t>
      </w:r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za łączna </w:t>
      </w:r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>82954,28</w:t>
      </w:r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 xml:space="preserve"> zł,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  </w:t>
      </w:r>
      <w:r w:rsid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                    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w tym należny podatek VAT  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>15511,78</w:t>
      </w:r>
      <w:r w:rsidRPr="00E41AE9">
        <w:rPr>
          <w:rFonts w:ascii="Arial" w:eastAsia="Calibri" w:hAnsi="Arial" w:cs="Arial"/>
          <w:color w:val="1F497D" w:themeColor="text2"/>
          <w:sz w:val="18"/>
          <w:szCs w:val="18"/>
        </w:rPr>
        <w:t xml:space="preserve"> zł, TERMIN DOSTAWY </w:t>
      </w:r>
      <w:r w:rsidRPr="00E41AE9">
        <w:rPr>
          <w:rFonts w:ascii="Arial" w:eastAsia="Calibri" w:hAnsi="Arial" w:cs="Arial"/>
          <w:b/>
          <w:color w:val="1F497D" w:themeColor="text2"/>
          <w:sz w:val="18"/>
          <w:szCs w:val="18"/>
        </w:rPr>
        <w:t>10 Dni</w:t>
      </w:r>
    </w:p>
    <w:p w14:paraId="24945F29" w14:textId="3223F017" w:rsidR="00D73AEB" w:rsidRPr="00E41AE9" w:rsidRDefault="006A6DF6" w:rsidP="00D73AEB">
      <w:pPr>
        <w:pStyle w:val="Akapitzlist"/>
        <w:widowControl w:val="0"/>
        <w:numPr>
          <w:ilvl w:val="0"/>
          <w:numId w:val="15"/>
        </w:numPr>
        <w:spacing w:after="0" w:line="120" w:lineRule="atLeast"/>
        <w:jc w:val="both"/>
        <w:rPr>
          <w:rFonts w:ascii="Arial" w:eastAsia="Calibri" w:hAnsi="Arial" w:cs="Arial"/>
          <w:b/>
          <w:sz w:val="18"/>
          <w:szCs w:val="18"/>
        </w:rPr>
      </w:pPr>
      <w:proofErr w:type="spellStart"/>
      <w:r w:rsidRPr="00E41AE9">
        <w:rPr>
          <w:rFonts w:ascii="Arial" w:eastAsia="Calibri" w:hAnsi="Arial" w:cs="Arial"/>
          <w:b/>
          <w:sz w:val="18"/>
          <w:szCs w:val="18"/>
        </w:rPr>
        <w:t>Perfektus</w:t>
      </w:r>
      <w:proofErr w:type="spellEnd"/>
      <w:r w:rsidRPr="00E41AE9">
        <w:rPr>
          <w:rFonts w:ascii="Arial" w:eastAsia="Calibri" w:hAnsi="Arial" w:cs="Arial"/>
          <w:b/>
          <w:sz w:val="18"/>
          <w:szCs w:val="18"/>
        </w:rPr>
        <w:t xml:space="preserve"> Plus </w:t>
      </w:r>
      <w:proofErr w:type="spellStart"/>
      <w:r w:rsidRPr="00E41AE9">
        <w:rPr>
          <w:rFonts w:ascii="Arial" w:eastAsia="Calibri" w:hAnsi="Arial" w:cs="Arial"/>
          <w:b/>
          <w:sz w:val="18"/>
          <w:szCs w:val="18"/>
        </w:rPr>
        <w:t>sp.z.o.o</w:t>
      </w:r>
      <w:proofErr w:type="spellEnd"/>
      <w:r w:rsidRPr="00E41AE9">
        <w:rPr>
          <w:rFonts w:ascii="Arial" w:eastAsia="Calibri" w:hAnsi="Arial" w:cs="Arial"/>
          <w:b/>
          <w:sz w:val="18"/>
          <w:szCs w:val="18"/>
        </w:rPr>
        <w:t xml:space="preserve">. </w:t>
      </w:r>
      <w:r w:rsidRPr="00E41AE9">
        <w:rPr>
          <w:rFonts w:ascii="Arial" w:eastAsia="Calibri" w:hAnsi="Arial" w:cs="Arial"/>
          <w:sz w:val="18"/>
          <w:szCs w:val="18"/>
        </w:rPr>
        <w:t>ul. Malików 150D, 25-639 Kielce</w:t>
      </w:r>
      <w:r w:rsidRPr="00E41AE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41AE9">
        <w:rPr>
          <w:rFonts w:ascii="Arial" w:eastAsia="Calibri" w:hAnsi="Arial" w:cs="Arial"/>
          <w:sz w:val="18"/>
          <w:szCs w:val="18"/>
        </w:rPr>
        <w:t xml:space="preserve">za łączna </w:t>
      </w:r>
      <w:r w:rsidRPr="00E41AE9">
        <w:rPr>
          <w:rFonts w:ascii="Arial" w:eastAsia="Calibri" w:hAnsi="Arial" w:cs="Arial"/>
          <w:b/>
          <w:sz w:val="18"/>
          <w:szCs w:val="18"/>
        </w:rPr>
        <w:t>114167,37</w:t>
      </w:r>
      <w:r w:rsidRPr="00E41AE9">
        <w:rPr>
          <w:rFonts w:ascii="Arial" w:eastAsia="Calibri" w:hAnsi="Arial" w:cs="Arial"/>
          <w:b/>
          <w:sz w:val="18"/>
          <w:szCs w:val="18"/>
        </w:rPr>
        <w:t xml:space="preserve"> zł,</w:t>
      </w:r>
      <w:r w:rsidRPr="00E41AE9">
        <w:rPr>
          <w:rFonts w:ascii="Arial" w:eastAsia="Calibri" w:hAnsi="Arial" w:cs="Arial"/>
          <w:sz w:val="18"/>
          <w:szCs w:val="18"/>
        </w:rPr>
        <w:t xml:space="preserve">   w tym należny podatek VAT  </w:t>
      </w:r>
      <w:r w:rsidRPr="00E41AE9">
        <w:rPr>
          <w:rFonts w:ascii="Arial" w:eastAsia="Calibri" w:hAnsi="Arial" w:cs="Arial"/>
          <w:sz w:val="18"/>
          <w:szCs w:val="18"/>
        </w:rPr>
        <w:t>21348,37</w:t>
      </w:r>
      <w:r w:rsidRPr="00E41AE9">
        <w:rPr>
          <w:rFonts w:ascii="Arial" w:eastAsia="Calibri" w:hAnsi="Arial" w:cs="Arial"/>
          <w:sz w:val="18"/>
          <w:szCs w:val="18"/>
        </w:rPr>
        <w:t xml:space="preserve"> zł, TERMIN DOSTAWY </w:t>
      </w:r>
      <w:r w:rsidRPr="00E41AE9">
        <w:rPr>
          <w:rFonts w:ascii="Arial" w:eastAsia="Calibri" w:hAnsi="Arial" w:cs="Arial"/>
          <w:b/>
          <w:sz w:val="18"/>
          <w:szCs w:val="18"/>
        </w:rPr>
        <w:t>19</w:t>
      </w:r>
      <w:r w:rsidRPr="00E41AE9">
        <w:rPr>
          <w:rFonts w:ascii="Arial" w:eastAsia="Calibri" w:hAnsi="Arial" w:cs="Arial"/>
          <w:b/>
          <w:sz w:val="18"/>
          <w:szCs w:val="18"/>
        </w:rPr>
        <w:t xml:space="preserve"> Dni</w:t>
      </w:r>
    </w:p>
    <w:p w14:paraId="5FB94ABF" w14:textId="77777777" w:rsidR="00E41AE9" w:rsidRDefault="00D73AEB" w:rsidP="00D73A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1AE9">
        <w:rPr>
          <w:rFonts w:ascii="Arial" w:hAnsi="Arial" w:cs="Arial"/>
          <w:sz w:val="18"/>
          <w:szCs w:val="18"/>
        </w:rPr>
        <w:tab/>
      </w:r>
    </w:p>
    <w:p w14:paraId="28763480" w14:textId="2A7EDB8C" w:rsidR="00D73AEB" w:rsidRPr="00E41AE9" w:rsidRDefault="00D73AEB" w:rsidP="00D73AE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sz w:val="18"/>
          <w:szCs w:val="18"/>
          <w:lang w:eastAsia="pl-PL"/>
        </w:rPr>
        <w:t xml:space="preserve">Zgodnie z treścią art. 222 ust. 4 ustawy Prawo zamówień publicznych, zamawiający informuje, że kwota przeznaczona na realizację niniejszego zamówienia to: </w:t>
      </w:r>
    </w:p>
    <w:p w14:paraId="59C8D5C9" w14:textId="77777777" w:rsidR="00D73AEB" w:rsidRPr="00E41AE9" w:rsidRDefault="00D73AEB" w:rsidP="00D73AE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074D00" w14:textId="77777777" w:rsidR="000D0EEE" w:rsidRPr="00E41AE9" w:rsidRDefault="000D0EEE" w:rsidP="000D0EEE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1AE9">
        <w:rPr>
          <w:rFonts w:ascii="Arial" w:hAnsi="Arial" w:cs="Arial"/>
          <w:b/>
          <w:sz w:val="18"/>
          <w:szCs w:val="18"/>
        </w:rPr>
        <w:t>Cz. 1 – 20465,53 zł netto,  25172,60 zł brutto</w:t>
      </w:r>
    </w:p>
    <w:p w14:paraId="3421FDA0" w14:textId="77777777" w:rsidR="000D0EEE" w:rsidRPr="00E41AE9" w:rsidRDefault="000D0EEE" w:rsidP="000D0EEE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1AE9">
        <w:rPr>
          <w:rFonts w:ascii="Arial" w:hAnsi="Arial" w:cs="Arial"/>
          <w:b/>
          <w:sz w:val="18"/>
          <w:szCs w:val="18"/>
        </w:rPr>
        <w:t>Cz. 2- 95298,00 zł netto,   117216,54 zł brutto</w:t>
      </w:r>
    </w:p>
    <w:p w14:paraId="1DF7121E" w14:textId="77777777" w:rsidR="00E41AE9" w:rsidRDefault="00E41AE9" w:rsidP="00483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719CA003" w14:textId="7AF18137" w:rsidR="00483B2B" w:rsidRPr="00E41AE9" w:rsidRDefault="00483B2B" w:rsidP="00483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E41AE9">
        <w:rPr>
          <w:rFonts w:ascii="Arial" w:hAnsi="Arial" w:cs="Arial"/>
          <w:color w:val="000000"/>
          <w:sz w:val="18"/>
          <w:szCs w:val="18"/>
          <w:u w:val="single"/>
        </w:rPr>
        <w:t xml:space="preserve">Kryteria oceny ofert i ich znaczenie: </w:t>
      </w:r>
    </w:p>
    <w:p w14:paraId="20B3898E" w14:textId="77777777" w:rsidR="00483B2B" w:rsidRPr="00E41AE9" w:rsidRDefault="00483B2B" w:rsidP="00483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41AE9">
        <w:rPr>
          <w:rFonts w:ascii="Arial" w:hAnsi="Arial" w:cs="Arial"/>
          <w:color w:val="000000"/>
          <w:sz w:val="18"/>
          <w:szCs w:val="18"/>
        </w:rPr>
        <w:t xml:space="preserve">1) </w:t>
      </w:r>
      <w:r w:rsidRPr="00E41AE9">
        <w:rPr>
          <w:rFonts w:ascii="Arial" w:hAnsi="Arial" w:cs="Arial"/>
          <w:b/>
          <w:bCs/>
          <w:color w:val="000000"/>
          <w:sz w:val="18"/>
          <w:szCs w:val="18"/>
        </w:rPr>
        <w:t>cena brutto za przedmiot zamówienia</w:t>
      </w:r>
      <w:r w:rsidRPr="00E41AE9">
        <w:rPr>
          <w:rFonts w:ascii="Arial" w:hAnsi="Arial" w:cs="Arial"/>
          <w:color w:val="000000"/>
          <w:sz w:val="18"/>
          <w:szCs w:val="18"/>
        </w:rPr>
        <w:t xml:space="preserve"> - stanowiące wagę </w:t>
      </w:r>
      <w:r w:rsidRPr="00E41AE9">
        <w:rPr>
          <w:rFonts w:ascii="Arial" w:hAnsi="Arial" w:cs="Arial"/>
          <w:b/>
          <w:color w:val="000000"/>
          <w:sz w:val="18"/>
          <w:szCs w:val="18"/>
        </w:rPr>
        <w:t>6</w:t>
      </w:r>
      <w:r w:rsidRPr="00E41AE9">
        <w:rPr>
          <w:rFonts w:ascii="Arial" w:hAnsi="Arial" w:cs="Arial"/>
          <w:b/>
          <w:bCs/>
          <w:color w:val="000000"/>
          <w:sz w:val="18"/>
          <w:szCs w:val="18"/>
        </w:rPr>
        <w:t xml:space="preserve">0% </w:t>
      </w:r>
    </w:p>
    <w:p w14:paraId="22B0C6CF" w14:textId="77777777" w:rsidR="00483B2B" w:rsidRPr="00E41AE9" w:rsidRDefault="00483B2B" w:rsidP="00483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41AE9">
        <w:rPr>
          <w:rFonts w:ascii="Arial" w:hAnsi="Arial" w:cs="Arial"/>
          <w:color w:val="000000"/>
          <w:sz w:val="18"/>
          <w:szCs w:val="18"/>
        </w:rPr>
        <w:t xml:space="preserve">2) </w:t>
      </w:r>
      <w:r w:rsidRPr="00E41AE9">
        <w:rPr>
          <w:rFonts w:ascii="Arial" w:hAnsi="Arial" w:cs="Arial"/>
          <w:b/>
          <w:bCs/>
          <w:color w:val="000000"/>
          <w:sz w:val="18"/>
          <w:szCs w:val="18"/>
        </w:rPr>
        <w:t>czas realizacji – stanowiące wagę 40%.</w:t>
      </w:r>
    </w:p>
    <w:p w14:paraId="72C7ABD8" w14:textId="77777777" w:rsidR="00483B2B" w:rsidRPr="00E41AE9" w:rsidRDefault="00483B2B" w:rsidP="00483B2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1186398" w14:textId="77777777" w:rsidR="00483B2B" w:rsidRPr="00E41AE9" w:rsidRDefault="00483B2B" w:rsidP="00483B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A1 Kryterium „cena brutto za przedmiot zamówienia”.</w:t>
      </w:r>
    </w:p>
    <w:p w14:paraId="4FB1AE3C" w14:textId="77777777" w:rsidR="00483B2B" w:rsidRPr="00E41AE9" w:rsidRDefault="00483B2B" w:rsidP="00483B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sz w:val="18"/>
          <w:szCs w:val="18"/>
          <w:lang w:eastAsia="pl-PL"/>
        </w:rPr>
        <w:t>Maksymalną ilość punktów (</w:t>
      </w:r>
      <w:r w:rsidRPr="00E41AE9">
        <w:rPr>
          <w:rFonts w:ascii="Arial" w:eastAsia="Times New Roman" w:hAnsi="Arial" w:cs="Arial"/>
          <w:b/>
          <w:sz w:val="18"/>
          <w:szCs w:val="18"/>
          <w:lang w:eastAsia="pl-PL"/>
        </w:rPr>
        <w:t>60</w:t>
      </w:r>
      <w:r w:rsidRPr="00E41AE9">
        <w:rPr>
          <w:rFonts w:ascii="Arial" w:eastAsia="Times New Roman" w:hAnsi="Arial" w:cs="Arial"/>
          <w:sz w:val="18"/>
          <w:szCs w:val="18"/>
          <w:lang w:eastAsia="pl-PL"/>
        </w:rPr>
        <w:t xml:space="preserve">) Zamawiający przyzna ofercie z najniższą ceną brutto, pozostałe będą oceniane w proporcji do niej, tj.: </w:t>
      </w:r>
    </w:p>
    <w:p w14:paraId="6E7622EA" w14:textId="77777777" w:rsidR="00483B2B" w:rsidRPr="00E41AE9" w:rsidRDefault="00483B2B" w:rsidP="00483B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Liczba punktów= (Cena brutto najniższa / Cena brutto badana) x 60 </w:t>
      </w:r>
      <w:r w:rsidRPr="00E41AE9">
        <w:rPr>
          <w:rFonts w:ascii="Arial" w:eastAsia="Times New Roman" w:hAnsi="Arial" w:cs="Arial"/>
          <w:sz w:val="18"/>
          <w:szCs w:val="18"/>
          <w:lang w:eastAsia="pl-PL"/>
        </w:rPr>
        <w:t xml:space="preserve">- liczba punktów uzyskana przez poszczególne oferty; punkty przyznane każdej ofercie będą zaokrąglone do dwóch miejsc po przecinku. </w:t>
      </w:r>
    </w:p>
    <w:p w14:paraId="45265328" w14:textId="77777777" w:rsidR="00483B2B" w:rsidRPr="00E41AE9" w:rsidRDefault="00483B2B" w:rsidP="00483B2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A5111F3" w14:textId="77777777" w:rsidR="00483B2B" w:rsidRPr="00E41AE9" w:rsidRDefault="00483B2B" w:rsidP="00483B2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A2 Kryterium „czas realizacji”.</w:t>
      </w:r>
    </w:p>
    <w:p w14:paraId="432A911C" w14:textId="77777777" w:rsidR="00483B2B" w:rsidRPr="00E41AE9" w:rsidRDefault="00483B2B" w:rsidP="00483B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1AE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wymaga dostawy najpóźniej </w:t>
      </w: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30 dni od daty podpisania umowy</w:t>
      </w:r>
      <w:r w:rsidRPr="00E41AE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. </w:t>
      </w:r>
      <w:r w:rsidRPr="00E41AE9">
        <w:rPr>
          <w:rFonts w:ascii="Arial" w:eastAsia="Times New Roman" w:hAnsi="Arial" w:cs="Arial"/>
          <w:sz w:val="18"/>
          <w:szCs w:val="18"/>
          <w:lang w:eastAsia="pl-PL"/>
        </w:rPr>
        <w:t xml:space="preserve">Oferta zawierająca propozycję maksymalnego wymaganego czasu dostawy (30 dni) otrzyma </w:t>
      </w:r>
      <w:r w:rsidRPr="00E41AE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 </w:t>
      </w:r>
      <w:r w:rsidRPr="00E41AE9">
        <w:rPr>
          <w:rFonts w:ascii="Arial" w:eastAsia="Times New Roman" w:hAnsi="Arial" w:cs="Arial"/>
          <w:sz w:val="18"/>
          <w:szCs w:val="18"/>
          <w:lang w:eastAsia="pl-PL"/>
        </w:rPr>
        <w:t>(zero)</w:t>
      </w:r>
      <w:r w:rsidRPr="00E41AE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41AE9">
        <w:rPr>
          <w:rFonts w:ascii="Arial" w:eastAsia="Times New Roman" w:hAnsi="Arial" w:cs="Arial"/>
          <w:sz w:val="18"/>
          <w:szCs w:val="18"/>
          <w:lang w:eastAsia="pl-PL"/>
        </w:rPr>
        <w:t xml:space="preserve">punktów. Pozostałe oferty otrzymają za każdy </w:t>
      </w: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dzień skrócenia  realizacji - 2</w:t>
      </w:r>
      <w:r w:rsidRPr="00E41AE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41AE9">
        <w:rPr>
          <w:rFonts w:ascii="Arial" w:eastAsia="Times New Roman" w:hAnsi="Arial" w:cs="Arial"/>
          <w:sz w:val="18"/>
          <w:szCs w:val="18"/>
          <w:lang w:eastAsia="pl-PL"/>
        </w:rPr>
        <w:t>(dwa)</w:t>
      </w: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punk</w:t>
      </w:r>
      <w:r w:rsidRPr="00E41AE9">
        <w:rPr>
          <w:rFonts w:ascii="Arial" w:eastAsia="Times New Roman" w:hAnsi="Arial" w:cs="Arial"/>
          <w:b/>
          <w:sz w:val="18"/>
          <w:szCs w:val="18"/>
          <w:lang w:eastAsia="pl-PL"/>
        </w:rPr>
        <w:t>ty</w:t>
      </w:r>
      <w:r w:rsidRPr="00E41AE9">
        <w:rPr>
          <w:rFonts w:ascii="Arial" w:eastAsia="Times New Roman" w:hAnsi="Arial" w:cs="Arial"/>
          <w:sz w:val="18"/>
          <w:szCs w:val="18"/>
          <w:lang w:eastAsia="pl-PL"/>
        </w:rPr>
        <w:t xml:space="preserve">. Maksymalnie za to kryterium można otrzymać </w:t>
      </w: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40 punktów </w:t>
      </w:r>
      <w:r w:rsidRPr="00E41AE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(za czas realizacji </w:t>
      </w: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 dni kalendarzowych</w:t>
      </w:r>
      <w:r w:rsidRPr="00E41AE9">
        <w:rPr>
          <w:rFonts w:ascii="Arial" w:eastAsia="Times New Roman" w:hAnsi="Arial" w:cs="Arial"/>
          <w:bCs/>
          <w:sz w:val="18"/>
          <w:szCs w:val="18"/>
          <w:lang w:eastAsia="pl-PL"/>
        </w:rPr>
        <w:t>)</w:t>
      </w:r>
      <w:r w:rsidRPr="00E41A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dla całego zamówienia.</w:t>
      </w:r>
    </w:p>
    <w:p w14:paraId="1E70F7F6" w14:textId="627566C3" w:rsidR="00AD543C" w:rsidRPr="00E41AE9" w:rsidRDefault="00AD543C" w:rsidP="00D73AEB">
      <w:pPr>
        <w:tabs>
          <w:tab w:val="left" w:pos="1440"/>
        </w:tabs>
        <w:rPr>
          <w:sz w:val="18"/>
          <w:szCs w:val="18"/>
        </w:rPr>
      </w:pPr>
      <w:bookmarkStart w:id="0" w:name="_GoBack"/>
      <w:bookmarkEnd w:id="0"/>
    </w:p>
    <w:sectPr w:rsidR="00AD543C" w:rsidRPr="00E41AE9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3294" w14:textId="77777777" w:rsidR="00D1786E" w:rsidRDefault="00D1786E" w:rsidP="00033FE2">
      <w:pPr>
        <w:spacing w:after="0" w:line="240" w:lineRule="auto"/>
      </w:pPr>
      <w:r>
        <w:separator/>
      </w:r>
    </w:p>
  </w:endnote>
  <w:endnote w:type="continuationSeparator" w:id="0">
    <w:p w14:paraId="4942511C" w14:textId="77777777" w:rsidR="00D1786E" w:rsidRDefault="00D1786E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3F7C" w14:textId="77777777" w:rsidR="00D1786E" w:rsidRDefault="00D1786E" w:rsidP="00033FE2">
      <w:pPr>
        <w:spacing w:after="0" w:line="240" w:lineRule="auto"/>
      </w:pPr>
      <w:r>
        <w:separator/>
      </w:r>
    </w:p>
  </w:footnote>
  <w:footnote w:type="continuationSeparator" w:id="0">
    <w:p w14:paraId="20A188C2" w14:textId="77777777" w:rsidR="00D1786E" w:rsidRDefault="00D1786E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6BA3CF4F" w:rsidR="00033FE2" w:rsidRPr="00C74EB9" w:rsidRDefault="000D0EE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ADP.2301.92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66"/>
    <w:multiLevelType w:val="hybridMultilevel"/>
    <w:tmpl w:val="E0C2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20C"/>
    <w:multiLevelType w:val="hybridMultilevel"/>
    <w:tmpl w:val="507A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944B6B"/>
    <w:multiLevelType w:val="hybridMultilevel"/>
    <w:tmpl w:val="1A6621D2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86A2D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02347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025D2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C45B00"/>
    <w:multiLevelType w:val="hybridMultilevel"/>
    <w:tmpl w:val="46F69A3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92561"/>
    <w:rsid w:val="000937F5"/>
    <w:rsid w:val="000A5705"/>
    <w:rsid w:val="000D0EEE"/>
    <w:rsid w:val="000D6B1E"/>
    <w:rsid w:val="000F3746"/>
    <w:rsid w:val="00131DDA"/>
    <w:rsid w:val="001475B8"/>
    <w:rsid w:val="001727A3"/>
    <w:rsid w:val="0020799D"/>
    <w:rsid w:val="00222C77"/>
    <w:rsid w:val="00234E26"/>
    <w:rsid w:val="00246785"/>
    <w:rsid w:val="002576E6"/>
    <w:rsid w:val="00271A6B"/>
    <w:rsid w:val="002770A6"/>
    <w:rsid w:val="002829BF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D473B"/>
    <w:rsid w:val="004553F0"/>
    <w:rsid w:val="00477C90"/>
    <w:rsid w:val="00480E33"/>
    <w:rsid w:val="00483B2B"/>
    <w:rsid w:val="00490595"/>
    <w:rsid w:val="00496457"/>
    <w:rsid w:val="004B24B9"/>
    <w:rsid w:val="004E4B26"/>
    <w:rsid w:val="004F65D5"/>
    <w:rsid w:val="005538FA"/>
    <w:rsid w:val="005B729D"/>
    <w:rsid w:val="005D7C1D"/>
    <w:rsid w:val="00604C66"/>
    <w:rsid w:val="006120F9"/>
    <w:rsid w:val="006169B8"/>
    <w:rsid w:val="0066100A"/>
    <w:rsid w:val="006662B0"/>
    <w:rsid w:val="006A4CBF"/>
    <w:rsid w:val="006A6DF6"/>
    <w:rsid w:val="006A72FB"/>
    <w:rsid w:val="006B2D6D"/>
    <w:rsid w:val="006D5B8B"/>
    <w:rsid w:val="00710CA8"/>
    <w:rsid w:val="00755FBF"/>
    <w:rsid w:val="00760CC0"/>
    <w:rsid w:val="007C629B"/>
    <w:rsid w:val="007D111C"/>
    <w:rsid w:val="007E3F68"/>
    <w:rsid w:val="00802540"/>
    <w:rsid w:val="008117A0"/>
    <w:rsid w:val="00813246"/>
    <w:rsid w:val="00845E19"/>
    <w:rsid w:val="008602FA"/>
    <w:rsid w:val="00866C6A"/>
    <w:rsid w:val="00874A33"/>
    <w:rsid w:val="0088157B"/>
    <w:rsid w:val="008A7507"/>
    <w:rsid w:val="008E7063"/>
    <w:rsid w:val="008F7BF1"/>
    <w:rsid w:val="009303CD"/>
    <w:rsid w:val="00962993"/>
    <w:rsid w:val="009D32D7"/>
    <w:rsid w:val="009F6AA6"/>
    <w:rsid w:val="00A037BF"/>
    <w:rsid w:val="00A323CD"/>
    <w:rsid w:val="00A42D19"/>
    <w:rsid w:val="00A77258"/>
    <w:rsid w:val="00A86B0E"/>
    <w:rsid w:val="00A9723A"/>
    <w:rsid w:val="00AD2F18"/>
    <w:rsid w:val="00AD543C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D1786E"/>
    <w:rsid w:val="00D73AEB"/>
    <w:rsid w:val="00DC3A7F"/>
    <w:rsid w:val="00E328B7"/>
    <w:rsid w:val="00E41AE9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5E8F-51D3-4357-8504-25A31D5A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39</cp:revision>
  <cp:lastPrinted>2023-01-04T10:52:00Z</cp:lastPrinted>
  <dcterms:created xsi:type="dcterms:W3CDTF">2021-03-08T08:58:00Z</dcterms:created>
  <dcterms:modified xsi:type="dcterms:W3CDTF">2023-01-04T11:05:00Z</dcterms:modified>
</cp:coreProperties>
</file>