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29F5" w14:textId="305EA245" w:rsidR="00746771" w:rsidRPr="0087504E" w:rsidRDefault="00746771" w:rsidP="00746771">
      <w:pPr>
        <w:pStyle w:val="Nagwek1"/>
        <w:rPr>
          <w:rFonts w:cs="Calibri"/>
          <w:sz w:val="22"/>
          <w:szCs w:val="22"/>
        </w:rPr>
      </w:pPr>
      <w:r w:rsidRPr="0087504E">
        <w:rPr>
          <w:rFonts w:cs="Calibri"/>
        </w:rPr>
        <w:t xml:space="preserve">Załącznik nr 2 do </w:t>
      </w:r>
      <w:r w:rsidR="00A66F7C" w:rsidRPr="0087504E">
        <w:rPr>
          <w:rFonts w:cs="Calibri"/>
        </w:rPr>
        <w:t>O</w:t>
      </w:r>
      <w:r w:rsidRPr="0087504E">
        <w:rPr>
          <w:rFonts w:cs="Calibri"/>
        </w:rPr>
        <w:t xml:space="preserve">pisu </w:t>
      </w:r>
      <w:r w:rsidR="00A66F7C" w:rsidRPr="0087504E">
        <w:rPr>
          <w:rFonts w:cs="Calibri"/>
        </w:rPr>
        <w:t>P</w:t>
      </w:r>
      <w:r w:rsidRPr="0087504E">
        <w:rPr>
          <w:rFonts w:cs="Calibri"/>
        </w:rPr>
        <w:t xml:space="preserve">rzedmiotu </w:t>
      </w:r>
      <w:r w:rsidR="00A66F7C" w:rsidRPr="0087504E">
        <w:rPr>
          <w:rFonts w:cs="Calibri"/>
        </w:rPr>
        <w:t>Z</w:t>
      </w:r>
      <w:r w:rsidRPr="0087504E">
        <w:rPr>
          <w:rFonts w:cs="Calibri"/>
        </w:rPr>
        <w:t>amówienia. Wykaz obiektów Uczelni</w:t>
      </w:r>
    </w:p>
    <w:p w14:paraId="68E239DB" w14:textId="6A60D131" w:rsidR="00746771" w:rsidRPr="00746771" w:rsidRDefault="00746771" w:rsidP="007604DF">
      <w:pPr>
        <w:spacing w:after="160" w:line="276" w:lineRule="auto"/>
        <w:rPr>
          <w:rFonts w:ascii="Calibri" w:eastAsia="Calibri" w:hAnsi="Calibri" w:cs="Calibri"/>
          <w:i/>
          <w:iCs/>
          <w:kern w:val="0"/>
          <w14:ligatures w14:val="none"/>
        </w:rPr>
      </w:pPr>
      <w:r w:rsidRPr="00746771">
        <w:rPr>
          <w:rFonts w:ascii="Calibri" w:eastAsia="Calibri" w:hAnsi="Calibri" w:cs="Calibri"/>
          <w:kern w:val="0"/>
          <w14:ligatures w14:val="none"/>
        </w:rPr>
        <w:t>„Wykonanie oznaczeń drzwi w obiektach Uniwersytetu Jana Kochanowskiego w Kielcach poprzez przygotowanie i naklejenie 874 unikalnych tabliczek informacyjnych z kodem QR oraz opisem w czarnodruku”.</w:t>
      </w:r>
    </w:p>
    <w:p w14:paraId="49D2717B" w14:textId="5BC500D1" w:rsidR="00746771" w:rsidRPr="00746771" w:rsidRDefault="00746771" w:rsidP="007604DF">
      <w:pPr>
        <w:numPr>
          <w:ilvl w:val="0"/>
          <w:numId w:val="7"/>
        </w:numPr>
        <w:spacing w:after="16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46771">
        <w:rPr>
          <w:rFonts w:ascii="Calibri" w:eastAsia="Calibri" w:hAnsi="Calibri" w:cs="Calibri"/>
          <w:b/>
          <w:kern w:val="0"/>
          <w14:ligatures w14:val="none"/>
        </w:rPr>
        <w:t>Rektorat</w:t>
      </w:r>
      <w:r w:rsidRPr="00746771">
        <w:rPr>
          <w:rFonts w:ascii="Calibri" w:eastAsia="Calibri" w:hAnsi="Calibri" w:cs="Calibri"/>
          <w:kern w:val="0"/>
          <w14:ligatures w14:val="none"/>
        </w:rPr>
        <w:t>- ul. Żeromskiego 5, 25-369 Kielce.</w:t>
      </w:r>
    </w:p>
    <w:p w14:paraId="29585D3E" w14:textId="0D25F613" w:rsidR="00746771" w:rsidRPr="00746771" w:rsidRDefault="00746771" w:rsidP="007604DF">
      <w:pPr>
        <w:numPr>
          <w:ilvl w:val="0"/>
          <w:numId w:val="7"/>
        </w:numPr>
        <w:spacing w:after="16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46771">
        <w:rPr>
          <w:rFonts w:ascii="Calibri" w:eastAsia="Calibri" w:hAnsi="Calibri" w:cs="Calibri"/>
          <w:b/>
          <w:kern w:val="0"/>
          <w14:ligatures w14:val="none"/>
        </w:rPr>
        <w:t xml:space="preserve">Collegium </w:t>
      </w:r>
      <w:proofErr w:type="spellStart"/>
      <w:r w:rsidRPr="00746771">
        <w:rPr>
          <w:rFonts w:ascii="Calibri" w:eastAsia="Calibri" w:hAnsi="Calibri" w:cs="Calibri"/>
          <w:b/>
          <w:kern w:val="0"/>
          <w14:ligatures w14:val="none"/>
        </w:rPr>
        <w:t>Medicum</w:t>
      </w:r>
      <w:proofErr w:type="spellEnd"/>
      <w:r w:rsidRPr="00746771">
        <w:rPr>
          <w:rFonts w:ascii="Calibri" w:eastAsia="Calibri" w:hAnsi="Calibri" w:cs="Calibri"/>
          <w:kern w:val="0"/>
          <w14:ligatures w14:val="none"/>
        </w:rPr>
        <w:t>- ul. IX Wieków Kielc 19a, 25 - 516 Kielce.</w:t>
      </w:r>
    </w:p>
    <w:p w14:paraId="1A51B21B" w14:textId="65DC2F59" w:rsidR="00746771" w:rsidRPr="007604DF" w:rsidRDefault="00746771" w:rsidP="007604DF">
      <w:pPr>
        <w:numPr>
          <w:ilvl w:val="0"/>
          <w:numId w:val="7"/>
        </w:numPr>
        <w:spacing w:after="16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46771">
        <w:rPr>
          <w:rFonts w:ascii="Calibri" w:eastAsia="Calibri" w:hAnsi="Calibri" w:cs="Calibri"/>
          <w:b/>
          <w:kern w:val="0"/>
          <w14:ligatures w14:val="none"/>
        </w:rPr>
        <w:t>Wydział Pedagogiki i Psychologii</w:t>
      </w:r>
      <w:r w:rsidRPr="00746771">
        <w:rPr>
          <w:rFonts w:ascii="Calibri" w:eastAsia="Calibri" w:hAnsi="Calibri" w:cs="Calibri"/>
          <w:kern w:val="0"/>
          <w14:ligatures w14:val="none"/>
        </w:rPr>
        <w:t>- ul. Krakowska 11, 25-029 Kielce</w:t>
      </w:r>
      <w:r w:rsidRPr="00746771">
        <w:rPr>
          <w:rFonts w:ascii="Calibri" w:eastAsia="Calibri" w:hAnsi="Calibri" w:cs="Calibri"/>
          <w:kern w:val="0"/>
          <w:shd w:val="clear" w:color="auto" w:fill="FFFFFF"/>
          <w14:ligatures w14:val="none"/>
        </w:rPr>
        <w:t>.</w:t>
      </w:r>
    </w:p>
    <w:p w14:paraId="48AB9C87" w14:textId="1F83590E" w:rsidR="007604DF" w:rsidRPr="00746771" w:rsidRDefault="007604DF" w:rsidP="007604DF">
      <w:pPr>
        <w:numPr>
          <w:ilvl w:val="0"/>
          <w:numId w:val="7"/>
        </w:numPr>
        <w:spacing w:after="16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Biblioteka Uniwersytecka</w:t>
      </w:r>
      <w:r>
        <w:rPr>
          <w:rFonts w:ascii="Calibri" w:eastAsia="Calibri" w:hAnsi="Calibri" w:cs="Calibri"/>
          <w:kern w:val="0"/>
          <w14:ligatures w14:val="none"/>
        </w:rPr>
        <w:t xml:space="preserve">- ul. </w:t>
      </w:r>
      <w:r w:rsidRPr="007604DF">
        <w:rPr>
          <w:rFonts w:ascii="Calibri" w:eastAsia="Calibri" w:hAnsi="Calibri" w:cs="Calibri"/>
          <w:kern w:val="0"/>
          <w14:ligatures w14:val="none"/>
        </w:rPr>
        <w:t>Uniwersytecka 1</w:t>
      </w:r>
      <w:r>
        <w:rPr>
          <w:rFonts w:ascii="Calibri" w:eastAsia="Calibri" w:hAnsi="Calibri" w:cs="Calibri"/>
          <w:kern w:val="0"/>
          <w14:ligatures w14:val="none"/>
        </w:rPr>
        <w:t>7</w:t>
      </w:r>
      <w:r w:rsidRPr="007604DF">
        <w:rPr>
          <w:rFonts w:ascii="Calibri" w:eastAsia="Calibri" w:hAnsi="Calibri" w:cs="Calibri"/>
          <w:kern w:val="0"/>
          <w14:ligatures w14:val="none"/>
        </w:rPr>
        <w:t>, 25-406 Kielce.</w:t>
      </w:r>
    </w:p>
    <w:p w14:paraId="36E7923E" w14:textId="0FC94285" w:rsidR="00746771" w:rsidRPr="00746771" w:rsidRDefault="00746771" w:rsidP="007604DF">
      <w:pPr>
        <w:numPr>
          <w:ilvl w:val="0"/>
          <w:numId w:val="7"/>
        </w:numPr>
        <w:spacing w:after="16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46771">
        <w:rPr>
          <w:rFonts w:ascii="Calibri" w:eastAsia="Calibri" w:hAnsi="Calibri" w:cs="Calibri"/>
          <w:b/>
          <w:kern w:val="0"/>
          <w14:ligatures w14:val="none"/>
        </w:rPr>
        <w:t>Wydział Prawa i Nauk Społecznych</w:t>
      </w:r>
      <w:r w:rsidRPr="001A796A">
        <w:rPr>
          <w:rFonts w:ascii="Calibri" w:eastAsia="Calibri" w:hAnsi="Calibri" w:cs="Calibri"/>
          <w:bCs/>
          <w:kern w:val="0"/>
          <w14:ligatures w14:val="none"/>
        </w:rPr>
        <w:t>-</w:t>
      </w:r>
      <w:r w:rsidRPr="00746771">
        <w:rPr>
          <w:rFonts w:ascii="Calibri" w:eastAsia="Calibri" w:hAnsi="Calibri" w:cs="Calibri"/>
          <w:kern w:val="0"/>
          <w14:ligatures w14:val="none"/>
        </w:rPr>
        <w:t xml:space="preserve">  ul. Uniwersytecka 15, 25-406 Kielce.</w:t>
      </w:r>
    </w:p>
    <w:p w14:paraId="39B812E0" w14:textId="5501F73B" w:rsidR="00746771" w:rsidRPr="00746771" w:rsidRDefault="00746771" w:rsidP="007604DF">
      <w:pPr>
        <w:numPr>
          <w:ilvl w:val="0"/>
          <w:numId w:val="7"/>
        </w:numPr>
        <w:spacing w:after="16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46771">
        <w:rPr>
          <w:rFonts w:ascii="Calibri" w:eastAsia="Calibri" w:hAnsi="Calibri" w:cs="Calibri"/>
          <w:b/>
          <w:kern w:val="0"/>
          <w14:ligatures w14:val="none"/>
        </w:rPr>
        <w:t>Wydział Sztuki</w:t>
      </w:r>
      <w:r w:rsidRPr="00746771">
        <w:rPr>
          <w:rFonts w:ascii="Calibri" w:eastAsia="Calibri" w:hAnsi="Calibri" w:cs="Calibri"/>
          <w:kern w:val="0"/>
          <w14:ligatures w14:val="none"/>
        </w:rPr>
        <w:t xml:space="preserve">- ul. </w:t>
      </w:r>
      <w:proofErr w:type="spellStart"/>
      <w:r w:rsidRPr="00746771">
        <w:rPr>
          <w:rFonts w:ascii="Calibri" w:eastAsia="Calibri" w:hAnsi="Calibri" w:cs="Calibri"/>
          <w:kern w:val="0"/>
          <w14:ligatures w14:val="none"/>
        </w:rPr>
        <w:t>Podklasztorna</w:t>
      </w:r>
      <w:proofErr w:type="spellEnd"/>
      <w:r w:rsidRPr="00746771">
        <w:rPr>
          <w:rFonts w:ascii="Calibri" w:eastAsia="Calibri" w:hAnsi="Calibri" w:cs="Calibri"/>
          <w:kern w:val="0"/>
          <w14:ligatures w14:val="none"/>
        </w:rPr>
        <w:t xml:space="preserve"> 117, 25-717 Kielce.</w:t>
      </w:r>
    </w:p>
    <w:p w14:paraId="65B8EC38" w14:textId="091715B3" w:rsidR="00746771" w:rsidRPr="00746771" w:rsidRDefault="00746771" w:rsidP="007604DF">
      <w:pPr>
        <w:numPr>
          <w:ilvl w:val="0"/>
          <w:numId w:val="7"/>
        </w:numPr>
        <w:spacing w:after="16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46771">
        <w:rPr>
          <w:rFonts w:ascii="Calibri" w:eastAsia="Calibri" w:hAnsi="Calibri" w:cs="Calibri"/>
          <w:b/>
          <w:kern w:val="0"/>
          <w14:ligatures w14:val="none"/>
        </w:rPr>
        <w:t>Wydział Humanistyczny</w:t>
      </w:r>
      <w:r w:rsidRPr="00746771">
        <w:rPr>
          <w:rFonts w:ascii="Calibri" w:eastAsia="Calibri" w:hAnsi="Calibri" w:cs="Calibri"/>
          <w:kern w:val="0"/>
          <w14:ligatures w14:val="none"/>
        </w:rPr>
        <w:t>- ul. Uniwersytecka 17, 25-406 Kielce.</w:t>
      </w:r>
    </w:p>
    <w:p w14:paraId="024B202D" w14:textId="47FD41C8" w:rsidR="00746771" w:rsidRPr="00746771" w:rsidRDefault="00746771" w:rsidP="007604DF">
      <w:pPr>
        <w:numPr>
          <w:ilvl w:val="0"/>
          <w:numId w:val="7"/>
        </w:numPr>
        <w:spacing w:after="16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46771">
        <w:rPr>
          <w:rFonts w:ascii="Calibri" w:eastAsia="Calibri" w:hAnsi="Calibri" w:cs="Calibri"/>
          <w:b/>
          <w:kern w:val="0"/>
          <w14:ligatures w14:val="none"/>
        </w:rPr>
        <w:t>Wydział Nauk Ścisłych i Przyrodniczych</w:t>
      </w:r>
      <w:r w:rsidRPr="00746771">
        <w:rPr>
          <w:rFonts w:ascii="Calibri" w:eastAsia="Calibri" w:hAnsi="Calibri" w:cs="Calibri"/>
          <w:kern w:val="0"/>
          <w14:ligatures w14:val="none"/>
        </w:rPr>
        <w:t>-</w:t>
      </w:r>
      <w:r w:rsidR="004738D2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746771">
        <w:rPr>
          <w:rFonts w:ascii="Calibri" w:eastAsia="Calibri" w:hAnsi="Calibri" w:cs="Calibri"/>
          <w:kern w:val="0"/>
          <w14:ligatures w14:val="none"/>
        </w:rPr>
        <w:t>ul. Uniwersytecka 7, 25-406 Kielce.</w:t>
      </w:r>
    </w:p>
    <w:p w14:paraId="149B447B" w14:textId="2BBE41C4" w:rsidR="00C86339" w:rsidRPr="003E664F" w:rsidRDefault="00937E6F" w:rsidP="00746771">
      <w:pPr>
        <w:numPr>
          <w:ilvl w:val="0"/>
          <w:numId w:val="7"/>
        </w:numPr>
        <w:spacing w:after="16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Domy Studenta</w:t>
      </w:r>
      <w:r w:rsidR="00746771" w:rsidRPr="00746771">
        <w:rPr>
          <w:rFonts w:ascii="Calibri" w:eastAsia="Calibri" w:hAnsi="Calibri" w:cs="Calibri"/>
          <w:kern w:val="0"/>
          <w14:ligatures w14:val="none"/>
        </w:rPr>
        <w:t>- ul. Śląska 11,11a,13,15a 25-328 Kielce.</w:t>
      </w:r>
    </w:p>
    <w:sectPr w:rsidR="00C86339" w:rsidRPr="003E664F" w:rsidSect="00D8309D">
      <w:headerReference w:type="default" r:id="rId7"/>
      <w:footerReference w:type="default" r:id="rId8"/>
      <w:pgSz w:w="11906" w:h="16838"/>
      <w:pgMar w:top="1661" w:right="1077" w:bottom="1440" w:left="1077" w:header="51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82E6" w14:textId="77777777" w:rsidR="007B4732" w:rsidRDefault="007B4732" w:rsidP="00030E4C">
      <w:r>
        <w:separator/>
      </w:r>
    </w:p>
  </w:endnote>
  <w:endnote w:type="continuationSeparator" w:id="0">
    <w:p w14:paraId="345BA325" w14:textId="77777777" w:rsidR="007B4732" w:rsidRDefault="007B4732" w:rsidP="0003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8950" w14:textId="5A5954B3" w:rsidR="00D8309D" w:rsidRPr="00D8309D" w:rsidRDefault="00D8309D" w:rsidP="000667EC">
    <w:pPr>
      <w:pStyle w:val="Stopka"/>
      <w:ind w:left="5812"/>
      <w:rPr>
        <w:rFonts w:ascii="Calibri" w:hAnsi="Calibri" w:cs="Calibri"/>
        <w:sz w:val="16"/>
        <w:szCs w:val="16"/>
      </w:rPr>
    </w:pPr>
    <w:r w:rsidRPr="00D8309D">
      <w:rPr>
        <w:rFonts w:ascii="Calibri" w:hAnsi="Calibri" w:cs="Calibri"/>
        <w:b/>
        <w:bCs/>
        <w:noProof/>
        <w:sz w:val="7"/>
        <w:szCs w:val="7"/>
      </w:rPr>
      <w:drawing>
        <wp:anchor distT="0" distB="0" distL="114300" distR="114300" simplePos="0" relativeHeight="251659264" behindDoc="1" locked="0" layoutInCell="1" allowOverlap="1" wp14:anchorId="7F6244FC" wp14:editId="71CE9BDA">
          <wp:simplePos x="0" y="0"/>
          <wp:positionH relativeFrom="margin">
            <wp:posOffset>3728085</wp:posOffset>
          </wp:positionH>
          <wp:positionV relativeFrom="margin">
            <wp:posOffset>8132214</wp:posOffset>
          </wp:positionV>
          <wp:extent cx="643890" cy="909955"/>
          <wp:effectExtent l="0" t="0" r="0" b="0"/>
          <wp:wrapSquare wrapText="bothSides"/>
          <wp:docPr id="414956612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389376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309D">
      <w:rPr>
        <w:rFonts w:ascii="Calibri" w:hAnsi="Calibri" w:cs="Calibri"/>
        <w:sz w:val="16"/>
        <w:szCs w:val="16"/>
      </w:rPr>
      <w:t>Centrum Wsparcia Osób z</w:t>
    </w:r>
    <w:r>
      <w:rPr>
        <w:rFonts w:ascii="Calibri" w:hAnsi="Calibri" w:cs="Calibri"/>
        <w:sz w:val="16"/>
        <w:szCs w:val="16"/>
      </w:rPr>
      <w:t> </w:t>
    </w:r>
    <w:r w:rsidRPr="00D8309D">
      <w:rPr>
        <w:rFonts w:ascii="Calibri" w:hAnsi="Calibri" w:cs="Calibri"/>
        <w:sz w:val="16"/>
        <w:szCs w:val="16"/>
      </w:rPr>
      <w:t xml:space="preserve">Niepełnosprawnościami </w:t>
    </w:r>
  </w:p>
  <w:p w14:paraId="783587D1" w14:textId="77777777" w:rsidR="00D8309D" w:rsidRPr="00D8309D" w:rsidRDefault="00D8309D" w:rsidP="000667EC">
    <w:pPr>
      <w:pStyle w:val="Stopka"/>
      <w:ind w:left="5812"/>
      <w:rPr>
        <w:rFonts w:ascii="Calibri" w:hAnsi="Calibri" w:cs="Calibri"/>
        <w:sz w:val="16"/>
        <w:szCs w:val="16"/>
      </w:rPr>
    </w:pPr>
    <w:r w:rsidRPr="00D8309D">
      <w:rPr>
        <w:rFonts w:ascii="Calibri" w:hAnsi="Calibri" w:cs="Calibri"/>
        <w:sz w:val="16"/>
        <w:szCs w:val="16"/>
      </w:rPr>
      <w:t>ul. Śląska 11a DS „Odyseja”</w:t>
    </w:r>
  </w:p>
  <w:p w14:paraId="38A86140" w14:textId="77777777" w:rsidR="00D8309D" w:rsidRPr="00D8309D" w:rsidRDefault="00D8309D" w:rsidP="000667EC">
    <w:pPr>
      <w:pStyle w:val="Stopka"/>
      <w:ind w:left="5812"/>
      <w:rPr>
        <w:rFonts w:ascii="Calibri" w:hAnsi="Calibri" w:cs="Calibri"/>
        <w:sz w:val="16"/>
        <w:szCs w:val="16"/>
      </w:rPr>
    </w:pPr>
    <w:r w:rsidRPr="00D8309D">
      <w:rPr>
        <w:rFonts w:ascii="Calibri" w:hAnsi="Calibri" w:cs="Calibri"/>
        <w:sz w:val="16"/>
        <w:szCs w:val="16"/>
      </w:rPr>
      <w:t>25-328 Kielce</w:t>
    </w:r>
  </w:p>
  <w:p w14:paraId="3DEE0788" w14:textId="3021DF08" w:rsidR="00071DC0" w:rsidRPr="00D8309D" w:rsidRDefault="00D8309D" w:rsidP="000667EC">
    <w:pPr>
      <w:pStyle w:val="Stopka"/>
      <w:ind w:left="5812"/>
      <w:rPr>
        <w:rFonts w:ascii="Calibri" w:hAnsi="Calibri" w:cs="Calibri"/>
        <w:sz w:val="16"/>
        <w:szCs w:val="16"/>
      </w:rPr>
    </w:pPr>
    <w:r w:rsidRPr="00D8309D">
      <w:rPr>
        <w:rFonts w:ascii="Calibri" w:hAnsi="Calibri" w:cs="Calibri"/>
        <w:sz w:val="16"/>
        <w:szCs w:val="16"/>
      </w:rPr>
      <w:t>tel.: 41 349 78 78, e-mail: bon@ujk.edu.pl, https://cwozn.ujk.edu.pl/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262E" w14:textId="77777777" w:rsidR="007B4732" w:rsidRDefault="007B4732" w:rsidP="00030E4C">
      <w:bookmarkStart w:id="0" w:name="_Hlk190075300"/>
      <w:bookmarkEnd w:id="0"/>
      <w:r>
        <w:separator/>
      </w:r>
    </w:p>
  </w:footnote>
  <w:footnote w:type="continuationSeparator" w:id="0">
    <w:p w14:paraId="3F86179E" w14:textId="77777777" w:rsidR="007B4732" w:rsidRDefault="007B4732" w:rsidP="00030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3B08" w14:textId="7BE5C265" w:rsidR="00030E4C" w:rsidRDefault="00030E4C" w:rsidP="00D22A14">
    <w:pPr>
      <w:pStyle w:val="Nagwek"/>
      <w:jc w:val="center"/>
    </w:pPr>
    <w:r>
      <w:rPr>
        <w:noProof/>
      </w:rPr>
      <w:drawing>
        <wp:inline distT="0" distB="0" distL="0" distR="0" wp14:anchorId="14F45660" wp14:editId="54926810">
          <wp:extent cx="5559552" cy="1187450"/>
          <wp:effectExtent l="0" t="0" r="0" b="0"/>
          <wp:docPr id="926817678" name="Obraz 1" descr="logo Uniwersytetu Jana Kochanowskiego w Kielcach wraz z napisem Centrum Wsparcia Osób z Niepełnosprawności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648275" name="Obraz 1" descr="logo Uniwersytetu Jana Kochanowskiego w Kielcach wraz z napisem Centrum Wsparcia Osób z Niepełnosprawnościam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5" r="-11876"/>
                  <a:stretch/>
                </pic:blipFill>
                <pic:spPr bwMode="auto">
                  <a:xfrm>
                    <a:off x="0" y="0"/>
                    <a:ext cx="5562127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F16"/>
    <w:multiLevelType w:val="hybridMultilevel"/>
    <w:tmpl w:val="2EBE82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D17D6"/>
    <w:multiLevelType w:val="hybridMultilevel"/>
    <w:tmpl w:val="5F2EF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50B1F"/>
    <w:multiLevelType w:val="hybridMultilevel"/>
    <w:tmpl w:val="C188E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2F99"/>
    <w:multiLevelType w:val="hybridMultilevel"/>
    <w:tmpl w:val="CDE444A4"/>
    <w:lvl w:ilvl="0" w:tplc="CF1AC30E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97EE7"/>
    <w:multiLevelType w:val="hybridMultilevel"/>
    <w:tmpl w:val="52946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B4601"/>
    <w:multiLevelType w:val="hybridMultilevel"/>
    <w:tmpl w:val="B798F5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9C7D9D"/>
    <w:multiLevelType w:val="hybridMultilevel"/>
    <w:tmpl w:val="AD705414"/>
    <w:lvl w:ilvl="0" w:tplc="58B21722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064914161">
    <w:abstractNumId w:val="6"/>
  </w:num>
  <w:num w:numId="2" w16cid:durableId="89129884">
    <w:abstractNumId w:val="2"/>
  </w:num>
  <w:num w:numId="3" w16cid:durableId="740177701">
    <w:abstractNumId w:val="5"/>
  </w:num>
  <w:num w:numId="4" w16cid:durableId="26562081">
    <w:abstractNumId w:val="0"/>
  </w:num>
  <w:num w:numId="5" w16cid:durableId="1283726873">
    <w:abstractNumId w:val="4"/>
  </w:num>
  <w:num w:numId="6" w16cid:durableId="1276064331">
    <w:abstractNumId w:val="3"/>
  </w:num>
  <w:num w:numId="7" w16cid:durableId="8116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4C"/>
    <w:rsid w:val="000022BE"/>
    <w:rsid w:val="00006D68"/>
    <w:rsid w:val="000101F4"/>
    <w:rsid w:val="00010FA8"/>
    <w:rsid w:val="00011D3C"/>
    <w:rsid w:val="00015236"/>
    <w:rsid w:val="000206DB"/>
    <w:rsid w:val="00022D36"/>
    <w:rsid w:val="00030E4C"/>
    <w:rsid w:val="000334F0"/>
    <w:rsid w:val="00033516"/>
    <w:rsid w:val="00035380"/>
    <w:rsid w:val="00037A71"/>
    <w:rsid w:val="0004127B"/>
    <w:rsid w:val="000659D2"/>
    <w:rsid w:val="00065BAC"/>
    <w:rsid w:val="000667EC"/>
    <w:rsid w:val="00066EAB"/>
    <w:rsid w:val="00071DC0"/>
    <w:rsid w:val="00074D9D"/>
    <w:rsid w:val="0008364F"/>
    <w:rsid w:val="0008778B"/>
    <w:rsid w:val="000A50B1"/>
    <w:rsid w:val="000A5CAF"/>
    <w:rsid w:val="000B2093"/>
    <w:rsid w:val="000B3FDF"/>
    <w:rsid w:val="000D2183"/>
    <w:rsid w:val="000D4547"/>
    <w:rsid w:val="000D7037"/>
    <w:rsid w:val="000E156D"/>
    <w:rsid w:val="000E26EB"/>
    <w:rsid w:val="000E2821"/>
    <w:rsid w:val="000E36AD"/>
    <w:rsid w:val="000E3A52"/>
    <w:rsid w:val="000E4DD6"/>
    <w:rsid w:val="000E514B"/>
    <w:rsid w:val="000E6E97"/>
    <w:rsid w:val="000F01AE"/>
    <w:rsid w:val="000F05AD"/>
    <w:rsid w:val="000F2E3B"/>
    <w:rsid w:val="000F7FA8"/>
    <w:rsid w:val="001079F4"/>
    <w:rsid w:val="00110F70"/>
    <w:rsid w:val="001110D6"/>
    <w:rsid w:val="0011767E"/>
    <w:rsid w:val="001211E7"/>
    <w:rsid w:val="001217FD"/>
    <w:rsid w:val="001300C4"/>
    <w:rsid w:val="00151037"/>
    <w:rsid w:val="00157F7F"/>
    <w:rsid w:val="001631DE"/>
    <w:rsid w:val="0017094C"/>
    <w:rsid w:val="0017422C"/>
    <w:rsid w:val="00186102"/>
    <w:rsid w:val="0019321B"/>
    <w:rsid w:val="00196E3F"/>
    <w:rsid w:val="001A796A"/>
    <w:rsid w:val="001B0568"/>
    <w:rsid w:val="001D6B30"/>
    <w:rsid w:val="001E0B05"/>
    <w:rsid w:val="001F2DF2"/>
    <w:rsid w:val="001F2E11"/>
    <w:rsid w:val="001F3721"/>
    <w:rsid w:val="001F4820"/>
    <w:rsid w:val="002338BA"/>
    <w:rsid w:val="00234E8B"/>
    <w:rsid w:val="00242158"/>
    <w:rsid w:val="00254C81"/>
    <w:rsid w:val="002602EC"/>
    <w:rsid w:val="00263BF7"/>
    <w:rsid w:val="002647B8"/>
    <w:rsid w:val="00266A84"/>
    <w:rsid w:val="00271984"/>
    <w:rsid w:val="00275D90"/>
    <w:rsid w:val="00276D05"/>
    <w:rsid w:val="0028225F"/>
    <w:rsid w:val="00286A7F"/>
    <w:rsid w:val="0029146C"/>
    <w:rsid w:val="002966AB"/>
    <w:rsid w:val="002A0967"/>
    <w:rsid w:val="002A0AAC"/>
    <w:rsid w:val="002B6C51"/>
    <w:rsid w:val="002C2609"/>
    <w:rsid w:val="002C5A69"/>
    <w:rsid w:val="002D79CA"/>
    <w:rsid w:val="002F384F"/>
    <w:rsid w:val="003003B2"/>
    <w:rsid w:val="00300EBD"/>
    <w:rsid w:val="00310403"/>
    <w:rsid w:val="00313AC3"/>
    <w:rsid w:val="00321B8A"/>
    <w:rsid w:val="00330A2D"/>
    <w:rsid w:val="00333A0D"/>
    <w:rsid w:val="00336F61"/>
    <w:rsid w:val="00347855"/>
    <w:rsid w:val="00352ECB"/>
    <w:rsid w:val="00353660"/>
    <w:rsid w:val="00357653"/>
    <w:rsid w:val="00365E6A"/>
    <w:rsid w:val="00377CB7"/>
    <w:rsid w:val="003844CB"/>
    <w:rsid w:val="00392192"/>
    <w:rsid w:val="00393E1E"/>
    <w:rsid w:val="003A25D7"/>
    <w:rsid w:val="003B1555"/>
    <w:rsid w:val="003B7901"/>
    <w:rsid w:val="003C04DF"/>
    <w:rsid w:val="003C649C"/>
    <w:rsid w:val="003D1364"/>
    <w:rsid w:val="003D380D"/>
    <w:rsid w:val="003D57E3"/>
    <w:rsid w:val="003D69FA"/>
    <w:rsid w:val="003E331B"/>
    <w:rsid w:val="003E4E5B"/>
    <w:rsid w:val="003E5AC3"/>
    <w:rsid w:val="003E664F"/>
    <w:rsid w:val="004011A6"/>
    <w:rsid w:val="00415BE9"/>
    <w:rsid w:val="00423E1E"/>
    <w:rsid w:val="004565CE"/>
    <w:rsid w:val="00457C38"/>
    <w:rsid w:val="00462F5C"/>
    <w:rsid w:val="00467D99"/>
    <w:rsid w:val="00470EDF"/>
    <w:rsid w:val="004738D2"/>
    <w:rsid w:val="0048319C"/>
    <w:rsid w:val="00485BF8"/>
    <w:rsid w:val="004911CD"/>
    <w:rsid w:val="0049332C"/>
    <w:rsid w:val="004941A3"/>
    <w:rsid w:val="0049652D"/>
    <w:rsid w:val="004A36CE"/>
    <w:rsid w:val="004A3FEA"/>
    <w:rsid w:val="004A4CA6"/>
    <w:rsid w:val="004A5DFF"/>
    <w:rsid w:val="004B6FB5"/>
    <w:rsid w:val="004C3E1F"/>
    <w:rsid w:val="004E379B"/>
    <w:rsid w:val="004E736A"/>
    <w:rsid w:val="004F41E1"/>
    <w:rsid w:val="005008AB"/>
    <w:rsid w:val="00504830"/>
    <w:rsid w:val="00510E53"/>
    <w:rsid w:val="0051125D"/>
    <w:rsid w:val="00533823"/>
    <w:rsid w:val="00542F21"/>
    <w:rsid w:val="00553D87"/>
    <w:rsid w:val="00557803"/>
    <w:rsid w:val="00566BBD"/>
    <w:rsid w:val="0057368A"/>
    <w:rsid w:val="0058367C"/>
    <w:rsid w:val="00587724"/>
    <w:rsid w:val="00593D96"/>
    <w:rsid w:val="005941AF"/>
    <w:rsid w:val="005C2D82"/>
    <w:rsid w:val="005C61DC"/>
    <w:rsid w:val="005D4DA1"/>
    <w:rsid w:val="00607A28"/>
    <w:rsid w:val="006207B0"/>
    <w:rsid w:val="00620A94"/>
    <w:rsid w:val="00623BC7"/>
    <w:rsid w:val="00624EF8"/>
    <w:rsid w:val="006257C8"/>
    <w:rsid w:val="00631AB1"/>
    <w:rsid w:val="00632333"/>
    <w:rsid w:val="00636523"/>
    <w:rsid w:val="00636694"/>
    <w:rsid w:val="006462D2"/>
    <w:rsid w:val="00647D7B"/>
    <w:rsid w:val="006529E7"/>
    <w:rsid w:val="006551A1"/>
    <w:rsid w:val="00660827"/>
    <w:rsid w:val="00674261"/>
    <w:rsid w:val="00675090"/>
    <w:rsid w:val="00681D9B"/>
    <w:rsid w:val="0068387B"/>
    <w:rsid w:val="0068546E"/>
    <w:rsid w:val="00685878"/>
    <w:rsid w:val="006861C3"/>
    <w:rsid w:val="006868F1"/>
    <w:rsid w:val="00687364"/>
    <w:rsid w:val="0069031F"/>
    <w:rsid w:val="006957AD"/>
    <w:rsid w:val="00696DD0"/>
    <w:rsid w:val="006B1C26"/>
    <w:rsid w:val="006B315C"/>
    <w:rsid w:val="006B6A94"/>
    <w:rsid w:val="006B6FAA"/>
    <w:rsid w:val="006C286A"/>
    <w:rsid w:val="006D0C37"/>
    <w:rsid w:val="006D6970"/>
    <w:rsid w:val="006E370E"/>
    <w:rsid w:val="006E5E59"/>
    <w:rsid w:val="007026EA"/>
    <w:rsid w:val="00706677"/>
    <w:rsid w:val="00720BE0"/>
    <w:rsid w:val="00727389"/>
    <w:rsid w:val="00732763"/>
    <w:rsid w:val="00741610"/>
    <w:rsid w:val="007417AD"/>
    <w:rsid w:val="00746771"/>
    <w:rsid w:val="00754B09"/>
    <w:rsid w:val="007604DF"/>
    <w:rsid w:val="00766CB3"/>
    <w:rsid w:val="00774609"/>
    <w:rsid w:val="00791191"/>
    <w:rsid w:val="00791DFA"/>
    <w:rsid w:val="00793CD2"/>
    <w:rsid w:val="00793E9F"/>
    <w:rsid w:val="007972ED"/>
    <w:rsid w:val="007B0136"/>
    <w:rsid w:val="007B0B21"/>
    <w:rsid w:val="007B4732"/>
    <w:rsid w:val="007C4D79"/>
    <w:rsid w:val="007C4D8E"/>
    <w:rsid w:val="007D0F13"/>
    <w:rsid w:val="007D2273"/>
    <w:rsid w:val="007F0D14"/>
    <w:rsid w:val="008123BE"/>
    <w:rsid w:val="00814C5D"/>
    <w:rsid w:val="00815088"/>
    <w:rsid w:val="0082198D"/>
    <w:rsid w:val="0083049E"/>
    <w:rsid w:val="00840B44"/>
    <w:rsid w:val="00841C6C"/>
    <w:rsid w:val="00841D4E"/>
    <w:rsid w:val="00852DA7"/>
    <w:rsid w:val="00854267"/>
    <w:rsid w:val="00856608"/>
    <w:rsid w:val="00863A51"/>
    <w:rsid w:val="00863E1D"/>
    <w:rsid w:val="0086602E"/>
    <w:rsid w:val="00866C16"/>
    <w:rsid w:val="0087504E"/>
    <w:rsid w:val="00882DAB"/>
    <w:rsid w:val="00886C22"/>
    <w:rsid w:val="00891629"/>
    <w:rsid w:val="0089281F"/>
    <w:rsid w:val="008B30DD"/>
    <w:rsid w:val="008C0F54"/>
    <w:rsid w:val="008C38C5"/>
    <w:rsid w:val="008E448A"/>
    <w:rsid w:val="008F2344"/>
    <w:rsid w:val="008F359E"/>
    <w:rsid w:val="00904736"/>
    <w:rsid w:val="00904DD2"/>
    <w:rsid w:val="009109C1"/>
    <w:rsid w:val="00913B87"/>
    <w:rsid w:val="00920300"/>
    <w:rsid w:val="00922C2A"/>
    <w:rsid w:val="00933D62"/>
    <w:rsid w:val="00934A5A"/>
    <w:rsid w:val="00937E6F"/>
    <w:rsid w:val="00953A90"/>
    <w:rsid w:val="00953B44"/>
    <w:rsid w:val="0098554C"/>
    <w:rsid w:val="00993ADF"/>
    <w:rsid w:val="009A25F5"/>
    <w:rsid w:val="009A59BF"/>
    <w:rsid w:val="009A688D"/>
    <w:rsid w:val="009D0D82"/>
    <w:rsid w:val="009D529D"/>
    <w:rsid w:val="009F0117"/>
    <w:rsid w:val="009F7BA5"/>
    <w:rsid w:val="00A0123A"/>
    <w:rsid w:val="00A0343C"/>
    <w:rsid w:val="00A124AB"/>
    <w:rsid w:val="00A1408B"/>
    <w:rsid w:val="00A26A0C"/>
    <w:rsid w:val="00A2722E"/>
    <w:rsid w:val="00A304CE"/>
    <w:rsid w:val="00A520CD"/>
    <w:rsid w:val="00A53BFA"/>
    <w:rsid w:val="00A64C0C"/>
    <w:rsid w:val="00A66F7C"/>
    <w:rsid w:val="00A754B7"/>
    <w:rsid w:val="00A81717"/>
    <w:rsid w:val="00AA3893"/>
    <w:rsid w:val="00AA7D87"/>
    <w:rsid w:val="00AB349B"/>
    <w:rsid w:val="00AB710D"/>
    <w:rsid w:val="00AC0908"/>
    <w:rsid w:val="00AE4FD0"/>
    <w:rsid w:val="00B01AB3"/>
    <w:rsid w:val="00B15D20"/>
    <w:rsid w:val="00B23EA3"/>
    <w:rsid w:val="00B263C9"/>
    <w:rsid w:val="00B2664B"/>
    <w:rsid w:val="00B266F1"/>
    <w:rsid w:val="00B416BC"/>
    <w:rsid w:val="00B41F30"/>
    <w:rsid w:val="00B42B7E"/>
    <w:rsid w:val="00B4417F"/>
    <w:rsid w:val="00B520D8"/>
    <w:rsid w:val="00B56A75"/>
    <w:rsid w:val="00B65C64"/>
    <w:rsid w:val="00B77290"/>
    <w:rsid w:val="00B8629D"/>
    <w:rsid w:val="00B92F65"/>
    <w:rsid w:val="00B9612B"/>
    <w:rsid w:val="00B978BC"/>
    <w:rsid w:val="00BA12C1"/>
    <w:rsid w:val="00BA4DD8"/>
    <w:rsid w:val="00BD3460"/>
    <w:rsid w:val="00BD3988"/>
    <w:rsid w:val="00BF36F3"/>
    <w:rsid w:val="00BF5CBC"/>
    <w:rsid w:val="00BF71C4"/>
    <w:rsid w:val="00C0661A"/>
    <w:rsid w:val="00C31340"/>
    <w:rsid w:val="00C31A8B"/>
    <w:rsid w:val="00C3493F"/>
    <w:rsid w:val="00C367F1"/>
    <w:rsid w:val="00C37924"/>
    <w:rsid w:val="00C4502A"/>
    <w:rsid w:val="00C46724"/>
    <w:rsid w:val="00C47CB5"/>
    <w:rsid w:val="00C502D9"/>
    <w:rsid w:val="00C533A1"/>
    <w:rsid w:val="00C57450"/>
    <w:rsid w:val="00C6326C"/>
    <w:rsid w:val="00C75C74"/>
    <w:rsid w:val="00C77E24"/>
    <w:rsid w:val="00C81E66"/>
    <w:rsid w:val="00C86339"/>
    <w:rsid w:val="00CA4F7D"/>
    <w:rsid w:val="00CA5DAE"/>
    <w:rsid w:val="00CB15EC"/>
    <w:rsid w:val="00CC3F38"/>
    <w:rsid w:val="00CD15E6"/>
    <w:rsid w:val="00CE40B9"/>
    <w:rsid w:val="00CE4B60"/>
    <w:rsid w:val="00CE72B7"/>
    <w:rsid w:val="00CF2174"/>
    <w:rsid w:val="00D01AE4"/>
    <w:rsid w:val="00D22A14"/>
    <w:rsid w:val="00D23F8E"/>
    <w:rsid w:val="00D24C1C"/>
    <w:rsid w:val="00D334D0"/>
    <w:rsid w:val="00D3434C"/>
    <w:rsid w:val="00D35842"/>
    <w:rsid w:val="00D4404D"/>
    <w:rsid w:val="00D4429F"/>
    <w:rsid w:val="00D56361"/>
    <w:rsid w:val="00D66B7A"/>
    <w:rsid w:val="00D8309D"/>
    <w:rsid w:val="00D83BA9"/>
    <w:rsid w:val="00D95E58"/>
    <w:rsid w:val="00DA1260"/>
    <w:rsid w:val="00DA4C3A"/>
    <w:rsid w:val="00DB4BA8"/>
    <w:rsid w:val="00DB4D9B"/>
    <w:rsid w:val="00DC203C"/>
    <w:rsid w:val="00DC4744"/>
    <w:rsid w:val="00DE188C"/>
    <w:rsid w:val="00DF4548"/>
    <w:rsid w:val="00DF5D56"/>
    <w:rsid w:val="00E1126E"/>
    <w:rsid w:val="00E11A71"/>
    <w:rsid w:val="00E14133"/>
    <w:rsid w:val="00E225DB"/>
    <w:rsid w:val="00E5432E"/>
    <w:rsid w:val="00E54689"/>
    <w:rsid w:val="00E66BE2"/>
    <w:rsid w:val="00E70200"/>
    <w:rsid w:val="00E70F69"/>
    <w:rsid w:val="00E71385"/>
    <w:rsid w:val="00E72B8E"/>
    <w:rsid w:val="00E95501"/>
    <w:rsid w:val="00E95A4F"/>
    <w:rsid w:val="00EA2DE0"/>
    <w:rsid w:val="00EB3135"/>
    <w:rsid w:val="00EB7F9D"/>
    <w:rsid w:val="00EC1286"/>
    <w:rsid w:val="00EC3097"/>
    <w:rsid w:val="00EC61CE"/>
    <w:rsid w:val="00EC7163"/>
    <w:rsid w:val="00ED50F3"/>
    <w:rsid w:val="00ED6C4C"/>
    <w:rsid w:val="00ED798A"/>
    <w:rsid w:val="00EE1DCD"/>
    <w:rsid w:val="00EE7797"/>
    <w:rsid w:val="00EF42EE"/>
    <w:rsid w:val="00EF4AD2"/>
    <w:rsid w:val="00EF7B4B"/>
    <w:rsid w:val="00EF7E0B"/>
    <w:rsid w:val="00F061A0"/>
    <w:rsid w:val="00F0743A"/>
    <w:rsid w:val="00F25129"/>
    <w:rsid w:val="00F32335"/>
    <w:rsid w:val="00F50D27"/>
    <w:rsid w:val="00F742D6"/>
    <w:rsid w:val="00F81F5C"/>
    <w:rsid w:val="00F93D70"/>
    <w:rsid w:val="00FA5053"/>
    <w:rsid w:val="00FB1718"/>
    <w:rsid w:val="00FB495A"/>
    <w:rsid w:val="00FC1BF9"/>
    <w:rsid w:val="00FC23A3"/>
    <w:rsid w:val="00FD0C24"/>
    <w:rsid w:val="00FE0A63"/>
    <w:rsid w:val="00FE0B9D"/>
    <w:rsid w:val="00FE2547"/>
    <w:rsid w:val="00FE636B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64144"/>
  <w15:chartTrackingRefBased/>
  <w15:docId w15:val="{2EA3B233-2466-9840-81B8-2A12A2BC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E188C"/>
    <w:pPr>
      <w:keepNext/>
      <w:keepLines/>
      <w:snapToGrid w:val="0"/>
      <w:spacing w:before="360" w:after="360" w:line="276" w:lineRule="auto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40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E70200"/>
    <w:pPr>
      <w:spacing w:before="160" w:after="80"/>
      <w:outlineLvl w:val="1"/>
    </w:pPr>
    <w:rPr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E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E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E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E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188C"/>
    <w:rPr>
      <w:rFonts w:ascii="Calibri" w:eastAsiaTheme="majorEastAsia" w:hAnsi="Calibri" w:cstheme="majorBidi"/>
      <w:b/>
      <w:color w:val="000000" w:themeColor="text1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70200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E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E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E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E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E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E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286A7F"/>
    <w:pPr>
      <w:snapToGrid w:val="0"/>
      <w:spacing w:after="480" w:line="276" w:lineRule="auto"/>
    </w:pPr>
    <w:rPr>
      <w:rFonts w:ascii="Calibri Light" w:eastAsiaTheme="majorEastAsia" w:hAnsi="Calibri Light" w:cs="Calibri Light"/>
      <w:b/>
      <w:bCs/>
      <w:spacing w:val="-10"/>
      <w:kern w:val="28"/>
      <w:sz w:val="3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286A7F"/>
    <w:rPr>
      <w:rFonts w:ascii="Calibri Light" w:eastAsiaTheme="majorEastAsia" w:hAnsi="Calibri Light" w:cs="Calibri Light"/>
      <w:b/>
      <w:bCs/>
      <w:spacing w:val="-10"/>
      <w:kern w:val="28"/>
      <w:sz w:val="3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E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0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E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0E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E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0E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E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E4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0E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E4C"/>
  </w:style>
  <w:style w:type="paragraph" w:styleId="Stopka">
    <w:name w:val="footer"/>
    <w:basedOn w:val="Normalny"/>
    <w:link w:val="StopkaZnak"/>
    <w:uiPriority w:val="99"/>
    <w:unhideWhenUsed/>
    <w:rsid w:val="00030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E4C"/>
  </w:style>
  <w:style w:type="table" w:styleId="Tabela-Siatka">
    <w:name w:val="Table Grid"/>
    <w:basedOn w:val="Standardowy"/>
    <w:uiPriority w:val="39"/>
    <w:rsid w:val="00AA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21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192"/>
    <w:rPr>
      <w:color w:val="605E5C"/>
      <w:shd w:val="clear" w:color="auto" w:fill="E1DFDD"/>
    </w:rPr>
  </w:style>
  <w:style w:type="paragraph" w:customStyle="1" w:styleId="Tekstwyrniony">
    <w:name w:val="Tekst wyróżniony"/>
    <w:basedOn w:val="Normalny"/>
    <w:link w:val="Tekstwyrnionyznak"/>
    <w:qFormat/>
    <w:rsid w:val="00953A90"/>
    <w:pPr>
      <w:spacing w:line="276" w:lineRule="auto"/>
    </w:pPr>
    <w:rPr>
      <w:rFonts w:eastAsiaTheme="minorEastAsia"/>
      <w:color w:val="0E2841" w:themeColor="text2"/>
      <w:kern w:val="0"/>
      <w:szCs w:val="22"/>
      <w14:ligatures w14:val="none"/>
    </w:rPr>
  </w:style>
  <w:style w:type="character" w:customStyle="1" w:styleId="Tekstwyrnionyznak">
    <w:name w:val="Tekst wyróżniony — znak"/>
    <w:basedOn w:val="Domylnaczcionkaakapitu"/>
    <w:link w:val="Tekstwyrniony"/>
    <w:rsid w:val="00953A90"/>
    <w:rPr>
      <w:rFonts w:eastAsiaTheme="minorEastAsia"/>
      <w:color w:val="0E2841" w:themeColor="text2"/>
      <w:kern w:val="0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3A90"/>
    <w:rPr>
      <w:rFonts w:eastAsiaTheme="minorEastAsia"/>
      <w:color w:val="0E2841" w:themeColor="text2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3A90"/>
    <w:rPr>
      <w:rFonts w:eastAsiaTheme="minorEastAsia"/>
      <w:color w:val="0E2841" w:themeColor="text2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3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253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0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848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9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381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5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7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20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2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3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637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7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433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5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6154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1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6808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14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9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5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084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2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1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297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25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3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1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817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1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80780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59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6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50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8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219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9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618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- catering szkolenie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z rozeznania rynku- UPS- 3 sztuki</dc:title>
  <dc:subject/>
  <dc:creator/>
  <cp:keywords/>
  <dc:description/>
  <cp:lastModifiedBy>Sebastian Grabek</cp:lastModifiedBy>
  <cp:revision>141</cp:revision>
  <cp:lastPrinted>2025-04-08T10:37:00Z</cp:lastPrinted>
  <dcterms:created xsi:type="dcterms:W3CDTF">2025-01-31T10:06:00Z</dcterms:created>
  <dcterms:modified xsi:type="dcterms:W3CDTF">2025-07-15T06:48:00Z</dcterms:modified>
</cp:coreProperties>
</file>