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7FB44" w14:textId="77777777" w:rsidR="00DB5C9D" w:rsidRPr="00DC006F" w:rsidRDefault="00DB5C9D" w:rsidP="00DB5C9D">
      <w:pPr>
        <w:pStyle w:val="Tytu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1B4F1355" w14:textId="10C30FE9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Umowa nr </w:t>
      </w:r>
      <w:r w:rsidR="00FA209E">
        <w:rPr>
          <w:rFonts w:cstheme="minorHAnsi"/>
          <w:b/>
          <w:bCs/>
          <w:sz w:val="24"/>
          <w:szCs w:val="24"/>
        </w:rPr>
        <w:t>KU</w:t>
      </w:r>
      <w:r w:rsidRPr="00DC006F">
        <w:rPr>
          <w:rFonts w:cstheme="minorHAnsi"/>
          <w:b/>
          <w:bCs/>
          <w:sz w:val="24"/>
          <w:szCs w:val="24"/>
        </w:rPr>
        <w:t>.230</w:t>
      </w:r>
      <w:r w:rsidR="0031521F"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………...202</w:t>
      </w:r>
      <w:r w:rsidR="008516D7">
        <w:rPr>
          <w:rFonts w:cstheme="minorHAnsi"/>
          <w:b/>
          <w:bCs/>
          <w:sz w:val="24"/>
          <w:szCs w:val="24"/>
        </w:rPr>
        <w:t>5</w:t>
      </w:r>
    </w:p>
    <w:p w14:paraId="43A55D20" w14:textId="726CD089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zawarta w dniu ……………… 202</w:t>
      </w:r>
      <w:r w:rsidR="008516D7"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 r. w Kielcach pomiędzy</w:t>
      </w:r>
    </w:p>
    <w:p w14:paraId="39F265C6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3372BE8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69C27FE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7FB70466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2B30C80C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09774C1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40AF4FD2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209604F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0F090F46" w14:textId="32749F0B" w:rsidR="0031521F" w:rsidRPr="00DB5C9D" w:rsidRDefault="00DB5C9D" w:rsidP="00DB5C9D">
      <w:pPr>
        <w:adjustRightInd w:val="0"/>
        <w:snapToGrid w:val="0"/>
        <w:spacing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="0031521F"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="0031521F"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="0031521F"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</w:t>
      </w:r>
      <w:r w:rsidR="00333975">
        <w:rPr>
          <w:rFonts w:cstheme="minorHAnsi"/>
          <w:sz w:val="24"/>
          <w:szCs w:val="24"/>
        </w:rPr>
        <w:t xml:space="preserve"> ze zm.</w:t>
      </w:r>
      <w:r w:rsidRPr="0031521F">
        <w:rPr>
          <w:rFonts w:cstheme="minorHAnsi"/>
          <w:sz w:val="24"/>
          <w:szCs w:val="24"/>
        </w:rPr>
        <w:t>)</w:t>
      </w:r>
      <w:r w:rsidR="0031521F">
        <w:rPr>
          <w:rFonts w:cstheme="minorHAnsi"/>
          <w:sz w:val="24"/>
          <w:szCs w:val="24"/>
        </w:rPr>
        <w:t xml:space="preserve"> </w:t>
      </w:r>
      <w:r w:rsidR="0031521F"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projektu: „Kreator</w:t>
      </w:r>
      <w:r w:rsidRPr="0031521F">
        <w:rPr>
          <w:rFonts w:cstheme="minorHAnsi"/>
          <w:b/>
          <w:sz w:val="24"/>
          <w:szCs w:val="24"/>
        </w:rPr>
        <w:t xml:space="preserve"> </w:t>
      </w:r>
      <w:r w:rsidRPr="0031521F">
        <w:rPr>
          <w:rStyle w:val="Pogrubienie"/>
          <w:rFonts w:cstheme="minorHAnsi"/>
          <w:b w:val="0"/>
          <w:sz w:val="24"/>
          <w:szCs w:val="24"/>
        </w:rPr>
        <w:t>kariery - zbuduj swoją przyszłość zawodową z UJK w Kielcach”, współfinansowanego ze środków</w:t>
      </w:r>
      <w:r w:rsidRPr="00DB5C9D">
        <w:rPr>
          <w:rStyle w:val="Pogrubienie"/>
          <w:rFonts w:cstheme="minorHAnsi"/>
          <w:b w:val="0"/>
          <w:sz w:val="24"/>
          <w:szCs w:val="24"/>
        </w:rPr>
        <w:t xml:space="preserve"> Europejskiego Funduszu Społecznego Plus (EFS+) na podstawie umowy nr FERS.01.05-IP.08-0256/23-00 zawartej z Narodowym Centrum Badań i Rozwoju</w:t>
      </w:r>
      <w:r w:rsidRPr="00DB5C9D">
        <w:rPr>
          <w:rFonts w:cstheme="minorHAnsi"/>
          <w:b/>
          <w:sz w:val="24"/>
          <w:szCs w:val="24"/>
        </w:rPr>
        <w:t>.</w:t>
      </w:r>
    </w:p>
    <w:p w14:paraId="497A1D01" w14:textId="77777777" w:rsidR="00DB5C9D" w:rsidRPr="00DC006F" w:rsidRDefault="00DB5C9D" w:rsidP="00DB5C9D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112B9741" w14:textId="61EA9D68" w:rsidR="00910818" w:rsidRPr="00DC006F" w:rsidRDefault="001B09C2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1343CC">
        <w:rPr>
          <w:rFonts w:cstheme="minorHAnsi"/>
          <w:sz w:val="24"/>
          <w:szCs w:val="24"/>
        </w:rPr>
        <w:t>Przedmiotem zamówienia jest zorganizowanie i</w:t>
      </w:r>
      <w:r w:rsidRPr="001343CC">
        <w:rPr>
          <w:rFonts w:cstheme="minorHAnsi"/>
          <w:bCs/>
          <w:sz w:val="24"/>
          <w:szCs w:val="24"/>
        </w:rPr>
        <w:t xml:space="preserve"> przeprowadzenie </w:t>
      </w:r>
      <w:r>
        <w:rPr>
          <w:rFonts w:cstheme="minorHAnsi"/>
          <w:sz w:val="24"/>
          <w:szCs w:val="24"/>
        </w:rPr>
        <w:t>szkolenia językowego, podnoszącego kompetencje językowe z języka angielskiego dla kadry dydaktycznej kierunku Design i Design społeczny</w:t>
      </w:r>
      <w:r w:rsidRPr="001343CC">
        <w:rPr>
          <w:rFonts w:cstheme="minorHAnsi"/>
          <w:sz w:val="24"/>
          <w:szCs w:val="24"/>
        </w:rPr>
        <w:t xml:space="preserve"> Uniwersytetu Jana Kochanowskiego w Kielcach</w:t>
      </w:r>
      <w:r w:rsidR="00910818"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564412" w14:textId="7D701045" w:rsidR="00910818" w:rsidRPr="00DC006F" w:rsidRDefault="00910818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 w:rsidR="00333975"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 xml:space="preserve">zawiera </w:t>
      </w:r>
      <w:r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187E4DDE" w14:textId="57F732DC" w:rsidR="00910818" w:rsidRPr="00DC006F" w:rsidRDefault="00910818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Szkolenie należy przeprowadzić łącznie dla </w:t>
      </w:r>
      <w:r w:rsidR="001B09C2">
        <w:rPr>
          <w:rFonts w:asciiTheme="minorHAnsi" w:hAnsiTheme="minorHAnsi" w:cstheme="minorHAnsi"/>
          <w:sz w:val="24"/>
          <w:szCs w:val="24"/>
        </w:rPr>
        <w:t>10 osób</w:t>
      </w:r>
      <w:r w:rsidRPr="00DC006F">
        <w:rPr>
          <w:rFonts w:asciiTheme="minorHAnsi" w:hAnsiTheme="minorHAnsi" w:cstheme="minorHAnsi"/>
          <w:sz w:val="24"/>
          <w:szCs w:val="24"/>
        </w:rPr>
        <w:t>,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wymiarze </w:t>
      </w:r>
      <w:r w:rsidR="001B09C2">
        <w:rPr>
          <w:rFonts w:asciiTheme="minorHAnsi" w:hAnsiTheme="minorHAnsi" w:cstheme="minorHAnsi"/>
          <w:sz w:val="24"/>
          <w:szCs w:val="24"/>
        </w:rPr>
        <w:t>70</w:t>
      </w:r>
      <w:r w:rsidRPr="00DC006F">
        <w:rPr>
          <w:rFonts w:asciiTheme="minorHAnsi" w:hAnsiTheme="minorHAnsi" w:cstheme="minorHAnsi"/>
          <w:sz w:val="24"/>
          <w:szCs w:val="24"/>
        </w:rPr>
        <w:t xml:space="preserve"> godzin dydaktycznych na </w:t>
      </w:r>
      <w:r w:rsidR="001B09C2">
        <w:rPr>
          <w:rFonts w:asciiTheme="minorHAnsi" w:hAnsiTheme="minorHAnsi" w:cstheme="minorHAnsi"/>
          <w:sz w:val="24"/>
          <w:szCs w:val="24"/>
        </w:rPr>
        <w:t>każdą osobę</w:t>
      </w:r>
      <w:r w:rsidRPr="00DC006F">
        <w:rPr>
          <w:rFonts w:asciiTheme="minorHAnsi" w:hAnsiTheme="minorHAnsi" w:cstheme="minorHAnsi"/>
          <w:sz w:val="24"/>
          <w:szCs w:val="24"/>
        </w:rPr>
        <w:t>, beneficjentów wskazanych przez Zamawiającego, których dane zostaną przedstawione Wykonawcy przed rozpoczęciem zajęć.</w:t>
      </w:r>
    </w:p>
    <w:p w14:paraId="08E8B0F7" w14:textId="77777777" w:rsidR="00F65EAB" w:rsidRPr="00A406E6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Szkolenie objęte jest reżimem dostępności w zakresie, jaki jest możliwy, wykonalny i uzasadniony, tj. dostępność wymieniona w art. 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>ustawy z dnia 19 lipca 2019 r.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zapewnianiu dostępności osobom ze szczególnymi potrzebami (Dz. U. 2024 poz. 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C006F">
        <w:rPr>
          <w:rFonts w:asciiTheme="minorHAnsi" w:hAnsiTheme="minorHAnsi" w:cstheme="minorHAnsi"/>
          <w:sz w:val="24"/>
          <w:szCs w:val="24"/>
        </w:rPr>
        <w:t>1411)</w:t>
      </w:r>
      <w:r>
        <w:rPr>
          <w:rFonts w:asciiTheme="minorHAnsi" w:hAnsiTheme="minorHAnsi" w:cstheme="minorHAnsi"/>
          <w:sz w:val="24"/>
          <w:szCs w:val="24"/>
        </w:rPr>
        <w:t xml:space="preserve"> przy czym dostępność </w:t>
      </w:r>
      <w:r w:rsidRPr="00DC006F">
        <w:rPr>
          <w:rFonts w:asciiTheme="minorHAnsi" w:hAnsiTheme="minorHAnsi" w:cstheme="minorHAnsi"/>
          <w:sz w:val="24"/>
          <w:szCs w:val="24"/>
        </w:rPr>
        <w:t>nie będzie zapewniana z góry, jako nieuzasadniona na bazie dotychczasowych doświadczeń</w:t>
      </w:r>
      <w:r>
        <w:rPr>
          <w:rFonts w:asciiTheme="minorHAnsi" w:hAnsiTheme="minorHAnsi" w:cstheme="minorHAnsi"/>
          <w:sz w:val="24"/>
          <w:szCs w:val="24"/>
        </w:rPr>
        <w:t xml:space="preserve"> z zastrzeżeniem ust.5.</w:t>
      </w:r>
    </w:p>
    <w:p w14:paraId="61D9BC69" w14:textId="77777777" w:rsidR="00F65EAB" w:rsidRPr="00DC006F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4F46C6">
        <w:rPr>
          <w:rFonts w:asciiTheme="minorHAnsi" w:hAnsiTheme="minorHAnsi" w:cstheme="minorHAnsi"/>
          <w:bCs/>
          <w:sz w:val="24"/>
          <w:szCs w:val="24"/>
        </w:rPr>
        <w:t>Wykonawca, przed rozpoczęciem szkolenia, zobowiązany jest do zweryfikowania, czy w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4F46C6">
        <w:rPr>
          <w:rFonts w:asciiTheme="minorHAnsi" w:hAnsiTheme="minorHAnsi" w:cstheme="minorHAnsi"/>
          <w:bCs/>
          <w:sz w:val="24"/>
          <w:szCs w:val="24"/>
        </w:rPr>
        <w:t>grupie docelowej są osoby z niepełnosprawnością, w celu rozpoznania potrzeb uczestników grupy, aby umożliwić dostępność usługi szkoleniowej dla wszystkich uczestników szkoleni</w:t>
      </w:r>
      <w:r>
        <w:rPr>
          <w:rFonts w:asciiTheme="minorHAnsi" w:hAnsiTheme="minorHAnsi" w:cstheme="minorHAnsi"/>
          <w:bCs/>
          <w:sz w:val="24"/>
          <w:szCs w:val="24"/>
        </w:rPr>
        <w:t>a.</w:t>
      </w:r>
    </w:p>
    <w:p w14:paraId="791DE953" w14:textId="77777777" w:rsidR="00F65EAB" w:rsidRPr="00DC006F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5536786B" w14:textId="56A83B46" w:rsidR="00DB5C9D" w:rsidRPr="00DC006F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Termin realizacji umowy: Wykonawca zrealizuje umowę w maksymalnym terminie</w:t>
      </w:r>
      <w:r w:rsidR="00ED30C5">
        <w:rPr>
          <w:rFonts w:asciiTheme="minorHAnsi" w:hAnsiTheme="minorHAnsi" w:cstheme="minorHAnsi"/>
          <w:sz w:val="24"/>
          <w:szCs w:val="24"/>
        </w:rPr>
        <w:t xml:space="preserve"> do </w:t>
      </w:r>
      <w:r w:rsidR="00FA209E">
        <w:rPr>
          <w:rFonts w:asciiTheme="minorHAnsi" w:hAnsiTheme="minorHAnsi" w:cstheme="minorHAnsi"/>
          <w:sz w:val="24"/>
          <w:szCs w:val="24"/>
        </w:rPr>
        <w:t>31.03.2026</w:t>
      </w:r>
      <w:r w:rsidR="00ED30C5">
        <w:rPr>
          <w:rFonts w:asciiTheme="minorHAnsi" w:hAnsiTheme="minorHAnsi" w:cstheme="minorHAnsi"/>
          <w:sz w:val="24"/>
          <w:szCs w:val="24"/>
        </w:rPr>
        <w:t xml:space="preserve"> roku</w:t>
      </w:r>
      <w:r w:rsidRPr="00DC006F">
        <w:rPr>
          <w:rFonts w:asciiTheme="minorHAnsi" w:hAnsiTheme="minorHAnsi" w:cstheme="minorHAnsi"/>
          <w:sz w:val="24"/>
          <w:szCs w:val="24"/>
        </w:rPr>
        <w:t>, zgodnie ze wspólnie ustalonym harmonogramem.</w:t>
      </w:r>
    </w:p>
    <w:p w14:paraId="48456A50" w14:textId="77777777" w:rsidR="001B09C2" w:rsidRPr="00DC006F" w:rsidRDefault="001B09C2" w:rsidP="001B09C2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2A0C493E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3462A29F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47057219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 xml:space="preserve">Wykonawca oświadcza, że osoby, które wykonywać będą zamówienie posiadają zgodnie z obowiązującym prawem oraz wymaganiami Zamawiającego należyte kompetencje, </w:t>
      </w:r>
      <w:r w:rsidRPr="00DF1D40">
        <w:rPr>
          <w:rFonts w:cstheme="minorHAnsi"/>
          <w:bCs/>
          <w:sz w:val="24"/>
          <w:szCs w:val="24"/>
        </w:rPr>
        <w:t xml:space="preserve">uprawnienia, przygotowanie zawodowe, doświadczenie oraz dołożą </w:t>
      </w:r>
      <w:r w:rsidRPr="00DF1D40">
        <w:rPr>
          <w:rStyle w:val="markedcontent"/>
          <w:rFonts w:cstheme="minorHAnsi"/>
          <w:sz w:val="24"/>
          <w:szCs w:val="24"/>
        </w:rPr>
        <w:t xml:space="preserve"> szczególnej staranności wymaganej od profesjonalisty, z uwzględnieniem obowiązujących przepisów prawa i zawodowego charakteru działalności</w:t>
      </w:r>
      <w:r w:rsidRPr="00DF1D40">
        <w:rPr>
          <w:rFonts w:cstheme="minorHAnsi"/>
          <w:bCs/>
          <w:sz w:val="24"/>
          <w:szCs w:val="24"/>
        </w:rPr>
        <w:t xml:space="preserve">.  </w:t>
      </w:r>
      <w:r w:rsidRPr="00CE0424">
        <w:rPr>
          <w:rFonts w:cstheme="minorHAnsi"/>
          <w:bCs/>
          <w:sz w:val="24"/>
          <w:szCs w:val="24"/>
        </w:rPr>
        <w:t>Wykonawca</w:t>
      </w:r>
      <w:r w:rsidRPr="00DC006F">
        <w:rPr>
          <w:rFonts w:cstheme="minorHAnsi"/>
          <w:bCs/>
          <w:sz w:val="24"/>
          <w:szCs w:val="24"/>
        </w:rPr>
        <w:t xml:space="preserve"> ponosi odpowiedzialność</w:t>
      </w:r>
      <w:r>
        <w:rPr>
          <w:rFonts w:cstheme="minorHAnsi"/>
          <w:bCs/>
          <w:sz w:val="24"/>
          <w:szCs w:val="24"/>
        </w:rPr>
        <w:t xml:space="preserve"> za działania lub zaniechania osób wykonujących czynności w ramach przedmiotowej umowy</w:t>
      </w:r>
      <w:r w:rsidRPr="00DC006F">
        <w:rPr>
          <w:rFonts w:cstheme="minorHAnsi"/>
          <w:bCs/>
          <w:sz w:val="24"/>
          <w:szCs w:val="24"/>
        </w:rPr>
        <w:t>.</w:t>
      </w:r>
      <w:r w:rsidRPr="00DC006F">
        <w:rPr>
          <w:rFonts w:cstheme="minorHAnsi"/>
          <w:sz w:val="24"/>
          <w:szCs w:val="24"/>
        </w:rPr>
        <w:t xml:space="preserve"> </w:t>
      </w:r>
    </w:p>
    <w:p w14:paraId="36F6F5BC" w14:textId="77777777" w:rsidR="001B09C2" w:rsidRPr="00DF1D40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F1D40">
        <w:rPr>
          <w:rFonts w:cstheme="minorHAnsi"/>
          <w:sz w:val="24"/>
          <w:szCs w:val="24"/>
        </w:rPr>
        <w:t xml:space="preserve">Wykonawca zobowiązuje się wykonać przedmiot umowy ze szczególną starannością </w:t>
      </w:r>
      <w:r w:rsidRPr="00DF1D40">
        <w:rPr>
          <w:rStyle w:val="markedcontent"/>
          <w:rFonts w:cstheme="minorHAnsi"/>
          <w:sz w:val="24"/>
          <w:szCs w:val="24"/>
        </w:rPr>
        <w:t>wymaganą od profesjonalisty, z uwzględnieniem obowiązujących przepisów prawa i zawodowego charakteru działalności</w:t>
      </w:r>
      <w:r w:rsidRPr="00DF1D40">
        <w:rPr>
          <w:rFonts w:cstheme="minorHAnsi"/>
          <w:sz w:val="24"/>
          <w:szCs w:val="24"/>
        </w:rPr>
        <w:t xml:space="preserve"> oraz do czuwania nad prawidłową realizacją umowy zgodnie z programem szkolenia i zasadami bhp, a także do przeprowadzenia szkolenia przez osoby wykwalifikowane zgodnie z treścią złożonej oferty. </w:t>
      </w:r>
    </w:p>
    <w:p w14:paraId="3B3E002B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Po prawidłowo wykonanej usłudze Wykonawca zobowiązany jest dostarczyć Zamawiającemu następujące dokumenty: </w:t>
      </w:r>
      <w:r w:rsidRPr="007301AE">
        <w:rPr>
          <w:rFonts w:cstheme="minorHAnsi"/>
          <w:sz w:val="24"/>
          <w:szCs w:val="24"/>
        </w:rPr>
        <w:t xml:space="preserve">uzupełniony </w:t>
      </w:r>
      <w:r w:rsidRPr="007301AE">
        <w:rPr>
          <w:rFonts w:cstheme="minorHAnsi"/>
          <w:bCs/>
          <w:sz w:val="24"/>
          <w:szCs w:val="24"/>
        </w:rPr>
        <w:t>dziennik zajęć,</w:t>
      </w:r>
      <w:r w:rsidRPr="007301AE">
        <w:rPr>
          <w:rFonts w:cstheme="minorHAnsi"/>
          <w:color w:val="FF0000"/>
          <w:sz w:val="24"/>
          <w:szCs w:val="24"/>
        </w:rPr>
        <w:t xml:space="preserve"> </w:t>
      </w:r>
      <w:r w:rsidRPr="007301AE">
        <w:rPr>
          <w:rFonts w:cstheme="minorHAnsi"/>
          <w:sz w:val="24"/>
          <w:szCs w:val="24"/>
        </w:rPr>
        <w:t>listy obecności, zaświadczenia o udziale w szkoleniu wraz z zakresem tematycznym i godzinowym, wynik weryfikacji kompetencji wraz z dokumentami, na podstawie których nastąpiła weryfikacja kompetencji (</w:t>
      </w:r>
      <w:r w:rsidRPr="00F66DA7">
        <w:rPr>
          <w:rFonts w:cstheme="minorHAnsi"/>
          <w:sz w:val="24"/>
          <w:szCs w:val="24"/>
        </w:rPr>
        <w:t xml:space="preserve">np. </w:t>
      </w:r>
      <w:proofErr w:type="spellStart"/>
      <w:r w:rsidRPr="00F66DA7">
        <w:rPr>
          <w:rFonts w:cstheme="minorHAnsi"/>
          <w:sz w:val="24"/>
          <w:szCs w:val="24"/>
        </w:rPr>
        <w:t>pre</w:t>
      </w:r>
      <w:proofErr w:type="spellEnd"/>
      <w:r w:rsidRPr="00F66DA7">
        <w:rPr>
          <w:rFonts w:cstheme="minorHAnsi"/>
          <w:sz w:val="24"/>
          <w:szCs w:val="24"/>
        </w:rPr>
        <w:t>-test, post-test</w:t>
      </w:r>
      <w:r w:rsidRPr="007301AE">
        <w:rPr>
          <w:rFonts w:cstheme="minorHAnsi"/>
          <w:sz w:val="24"/>
          <w:szCs w:val="24"/>
        </w:rPr>
        <w:t>)</w:t>
      </w:r>
      <w:r w:rsidRPr="00DC006F">
        <w:rPr>
          <w:rFonts w:cstheme="minorHAnsi"/>
          <w:sz w:val="24"/>
          <w:szCs w:val="24"/>
        </w:rPr>
        <w:t>.</w:t>
      </w:r>
    </w:p>
    <w:p w14:paraId="5499476A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Dostarczenie wszystkich ww. dokumentów jest warunkiem odebrania usługi i podpisania protokołu odbioru usługi.</w:t>
      </w:r>
    </w:p>
    <w:p w14:paraId="6AD47645" w14:textId="77777777" w:rsidR="001B09C2" w:rsidRDefault="001B09C2" w:rsidP="001B09C2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CE0424">
        <w:rPr>
          <w:rFonts w:cstheme="minorHAnsi"/>
          <w:b/>
          <w:bCs/>
          <w:sz w:val="24"/>
          <w:szCs w:val="24"/>
        </w:rPr>
        <w:t>§ 3.</w:t>
      </w:r>
    </w:p>
    <w:p w14:paraId="73CA2FDF" w14:textId="77777777" w:rsidR="001B09C2" w:rsidRPr="001E53DB" w:rsidRDefault="001B09C2" w:rsidP="001B09C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0"/>
        <w:rPr>
          <w:rFonts w:cstheme="minorHAnsi"/>
          <w:b/>
          <w:bCs/>
          <w:sz w:val="24"/>
          <w:szCs w:val="24"/>
        </w:rPr>
      </w:pPr>
      <w:r w:rsidRPr="001E53DB">
        <w:rPr>
          <w:rFonts w:cstheme="minorHAnsi"/>
          <w:sz w:val="24"/>
          <w:szCs w:val="24"/>
        </w:rPr>
        <w:t xml:space="preserve">W ramach umowy Wykonawca zapewni i przekaże w ramach wynagrodzenia umownego, uczestnikom materiały szkoleniowe zgodne z tematyką prowadzonych szkoleń. </w:t>
      </w:r>
    </w:p>
    <w:p w14:paraId="2E9B7320" w14:textId="77777777" w:rsidR="001B09C2" w:rsidRPr="0086246B" w:rsidRDefault="001B09C2" w:rsidP="001B09C2">
      <w:pPr>
        <w:pStyle w:val="Akapitzlis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86246B">
        <w:rPr>
          <w:rFonts w:cstheme="minorHAnsi"/>
          <w:bCs/>
          <w:sz w:val="24"/>
          <w:szCs w:val="24"/>
        </w:rPr>
        <w:lastRenderedPageBreak/>
        <w:t xml:space="preserve">Materiały przekazywane uczestnikom szkolenia </w:t>
      </w:r>
      <w:r>
        <w:rPr>
          <w:rFonts w:cstheme="minorHAnsi"/>
          <w:bCs/>
          <w:sz w:val="24"/>
          <w:szCs w:val="24"/>
        </w:rPr>
        <w:t xml:space="preserve">powinny </w:t>
      </w:r>
      <w:r w:rsidRPr="0086246B">
        <w:rPr>
          <w:rFonts w:cstheme="minorHAnsi"/>
          <w:bCs/>
          <w:sz w:val="24"/>
          <w:szCs w:val="24"/>
        </w:rPr>
        <w:t xml:space="preserve">być w formie elektronicznej, </w:t>
      </w:r>
      <w:r w:rsidRPr="0086246B">
        <w:rPr>
          <w:rFonts w:cstheme="minorHAnsi"/>
          <w:sz w:val="24"/>
          <w:szCs w:val="24"/>
        </w:rPr>
        <w:t>pliki w formacie możliwym do odczytania przez czytnik ekranu - specjalny program odczytujący treści widoczne na ekranie zarówno komputerów jak urządzeń mobilnych.</w:t>
      </w:r>
    </w:p>
    <w:p w14:paraId="1C9C68DF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dysponuje prawami autorskimi do materiałów szkoleniowych w zakresie koniecznym do przeprowadzenia szkoleń.</w:t>
      </w:r>
    </w:p>
    <w:p w14:paraId="376FE91C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zapewnia, że materiały szkoleniowe są oryginalne i nie naruszają praw autorskich innych osób lub podmiotów, które mogłyby spowodować odpowiedzialność Zamawiającego. </w:t>
      </w:r>
    </w:p>
    <w:p w14:paraId="5B4EB68E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jest odpowiedzialny względem Zamawiającego za wszelkie wady prawne materiałów szkoleniowych, w tym również za ewentualne roszczenia osób trzecich wynikające z naruszenia praw własności intelektualnej, w tym praw autorskich.</w:t>
      </w:r>
    </w:p>
    <w:p w14:paraId="75BE4830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pokrycia Zamawiającemu ewentualnych roszczeń osób trzecich wynikających z naruszenia praw własności intelektualnej, w tym praw autorskich.</w:t>
      </w:r>
    </w:p>
    <w:p w14:paraId="1FE45B24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osoby trzecie nie będą zgłaszać względem Zamawiającego żadnych roszczeń, w tym z tytułu swoich autorskich praw osobistych, ani roszczeń z tytułu autorskich praw majątkowych w stosunku do materiałów szkoleniowych. W przypadku wystąpienia względem Zamawiającego przez osoby trzecie z roszczeniami, o których mowa w zdaniu poprzednim, Wykonawca zobowiązany jest do pokrycia Zamawiającemu wszelkich kosztów, w tym kosztów postępowania sądowego związanych z roszczeniami osób trzecich.</w:t>
      </w:r>
    </w:p>
    <w:p w14:paraId="35377DA9" w14:textId="4EE58F7C" w:rsidR="00DB5C9D" w:rsidRPr="001B09C2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zwalnia Zamawiającego z ewentualnych roszczeń osób trzecich wynikających z naruszenia autorskich praw majątkowych</w:t>
      </w:r>
      <w:r w:rsidR="00DB5C9D" w:rsidRPr="001B09C2">
        <w:rPr>
          <w:rFonts w:cstheme="minorHAnsi"/>
          <w:sz w:val="24"/>
          <w:szCs w:val="24"/>
        </w:rPr>
        <w:t>.</w:t>
      </w:r>
    </w:p>
    <w:p w14:paraId="08C4C9D5" w14:textId="77777777" w:rsidR="001B09C2" w:rsidRDefault="001B09C2" w:rsidP="001B09C2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4.</w:t>
      </w:r>
    </w:p>
    <w:p w14:paraId="5B87DB3E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W przypadku przygotowania i udostępnienia uczestnikom szkolenia materiałów</w:t>
      </w:r>
    </w:p>
    <w:p w14:paraId="05F2CA72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szkoleniowych, których cechy świadczą o tym, że mogą być przedmiotem ochrony praw</w:t>
      </w:r>
    </w:p>
    <w:p w14:paraId="4E4D20A0" w14:textId="77777777" w:rsidR="00CC1A3D" w:rsidRPr="00043A33" w:rsidRDefault="00CC1A3D" w:rsidP="00CC1A3D">
      <w:pPr>
        <w:spacing w:after="0"/>
        <w:ind w:left="284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autorskich lub innych utworów wytworzonych na potrzeby niniejszego szkolenia, które</w:t>
      </w:r>
    </w:p>
    <w:p w14:paraId="7FE97037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także świadczą o tym, że mogą być przedmiotem ochrony praw autorskich Wykonawca</w:t>
      </w:r>
    </w:p>
    <w:p w14:paraId="3982E2DF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 xml:space="preserve">w ramach wynagrodzenia, o którym mowa w § 5 ust. 2 udostępni je Zamawiającemu w ramach licencji otwartej typu „Creative </w:t>
      </w:r>
      <w:proofErr w:type="spellStart"/>
      <w:r w:rsidRPr="00043A33">
        <w:rPr>
          <w:rFonts w:ascii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hAnsi="Calibri" w:cs="Calibri"/>
          <w:color w:val="000000" w:themeColor="text1"/>
          <w:sz w:val="24"/>
          <w:szCs w:val="24"/>
        </w:rPr>
        <w:t>” Uznanie autorstwa CC BY 4.0.</w:t>
      </w:r>
    </w:p>
    <w:p w14:paraId="6D464646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Wszystkie utwory, dzieła, efekty pracy twórczej i naukowej wytworzone i wykorzystane do realizacji przedmiotowej umowy przez Wykonawcę  objęte będą licencją Creative </w:t>
      </w:r>
      <w:proofErr w:type="spellStart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W przypadku  wykorzystania przez Wykonawcę materiałów szkoleniowych opracowanych przez Wykonawcę na potrzeby realizacji innych kursów, szkoleń, materiały takie nie będą objęte w/w licencją, co nie zwalnia jednak Wykonawcy do przekazania uczestnikom szkolenia materiałów szkoleniowych zgodnych z tematyką prowadzonych szkoleń (§ 3 ust 1 umowy). </w:t>
      </w:r>
    </w:p>
    <w:p w14:paraId="3C02CD49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Licencja, o której mowa w ust.2 powyżej udostępniana jest nieodpłatna, nieograniczona co do czasu i terytorium.</w:t>
      </w:r>
    </w:p>
    <w:p w14:paraId="528A4C0D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 xml:space="preserve">Niezależnie od postanowień,  o których mowa w ust.2 i ust.3  powyżej, utwory będące przedmiotem praw autorskich, powstałe w wyniku realizacji przedmiotowej umowy, </w:t>
      </w:r>
      <w:r w:rsidRPr="00043A33">
        <w:rPr>
          <w:rFonts w:ascii="Calibri" w:hAnsi="Calibri" w:cs="Calibri"/>
          <w:sz w:val="24"/>
          <w:szCs w:val="24"/>
        </w:rPr>
        <w:lastRenderedPageBreak/>
        <w:t>objęte są nieodpłatną licencją, nieograniczoną terytorialnie i czasowo  na następujących polach eksploatacji:</w:t>
      </w:r>
    </w:p>
    <w:p w14:paraId="1E946318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1) wprowadzanie i usuwanie utworu do pamięci komputerów Zamawiającego,</w:t>
      </w:r>
    </w:p>
    <w:p w14:paraId="3DAA576D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2) usuwanie z pamięci komputerów,</w:t>
      </w:r>
    </w:p>
    <w:p w14:paraId="4AE8C3EB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3) wykorzystanie utworu podczas pokazów lub prezentacji publicznych,</w:t>
      </w:r>
    </w:p>
    <w:p w14:paraId="5EB0E79C" w14:textId="77777777" w:rsidR="00CC1A3D" w:rsidRPr="00043A33" w:rsidRDefault="00CC1A3D" w:rsidP="00CC1A3D">
      <w:pPr>
        <w:pStyle w:val="Akapitzlist"/>
        <w:spacing w:after="0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4) trwałe lub czasowe zwielokrotnianie utworu w całości lub części jakimikolwiek środkami lub w jakiejkolwiek formie w zakresie niezbędnym dla realizacji uprawnień określonych w pkt. 1-3 powyżej.</w:t>
      </w:r>
    </w:p>
    <w:p w14:paraId="3A9593CE" w14:textId="43B23253" w:rsidR="001B09C2" w:rsidRPr="007F7C5A" w:rsidRDefault="00CC1A3D" w:rsidP="00CC1A3D">
      <w:pPr>
        <w:numPr>
          <w:ilvl w:val="0"/>
          <w:numId w:val="2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Zamawiający dokona przystosowania, obróbki i konwersji pliku do formatu umożliwiającego udostępnienie utworu  zgodnie z przedmiotem Umowy</w:t>
      </w:r>
      <w:r w:rsidR="001B09C2" w:rsidRPr="008315EB">
        <w:rPr>
          <w:rFonts w:cstheme="minorHAnsi"/>
          <w:sz w:val="24"/>
          <w:szCs w:val="24"/>
        </w:rPr>
        <w:t xml:space="preserve">. </w:t>
      </w:r>
    </w:p>
    <w:p w14:paraId="67CE5817" w14:textId="3B431416" w:rsidR="00517627" w:rsidRPr="00DC006F" w:rsidRDefault="00517627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5.</w:t>
      </w:r>
    </w:p>
    <w:p w14:paraId="49F5046B" w14:textId="77777777" w:rsidR="0007159A" w:rsidRPr="00DC006F" w:rsidRDefault="0007159A" w:rsidP="0007159A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57B74EC4" w14:textId="77777777" w:rsidR="0007159A" w:rsidRPr="00A220D7" w:rsidRDefault="0007159A" w:rsidP="0007159A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 xml:space="preserve">Całkowity </w:t>
      </w:r>
      <w:r>
        <w:rPr>
          <w:rFonts w:cstheme="minorHAnsi"/>
          <w:sz w:val="24"/>
          <w:szCs w:val="24"/>
        </w:rPr>
        <w:t xml:space="preserve">szacunkowy </w:t>
      </w:r>
      <w:r w:rsidRPr="00E8693A">
        <w:rPr>
          <w:rFonts w:cstheme="minorHAnsi"/>
          <w:sz w:val="24"/>
          <w:szCs w:val="24"/>
        </w:rPr>
        <w:t>koszt wykonania usługi (wynagrodzenie Wykonawcy) wyniesie brutto: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>…………. zł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</w:t>
      </w:r>
      <w:r>
        <w:rPr>
          <w:rFonts w:cs="Calibri"/>
          <w:sz w:val="24"/>
          <w:szCs w:val="24"/>
        </w:rPr>
        <w:t>. C</w:t>
      </w:r>
      <w:r w:rsidRPr="00E8693A">
        <w:rPr>
          <w:rFonts w:cs="Calibri"/>
          <w:sz w:val="24"/>
          <w:szCs w:val="24"/>
        </w:rPr>
        <w:t>ena brutto za udział 1 uc</w:t>
      </w:r>
      <w:r>
        <w:rPr>
          <w:rFonts w:cs="Calibri"/>
          <w:sz w:val="24"/>
          <w:szCs w:val="24"/>
        </w:rPr>
        <w:t>zestnika w szkoleniu: ……………… zł</w:t>
      </w:r>
      <w:r>
        <w:rPr>
          <w:rFonts w:cstheme="minorHAnsi"/>
          <w:sz w:val="24"/>
          <w:szCs w:val="24"/>
        </w:rPr>
        <w:t xml:space="preserve">. </w:t>
      </w:r>
      <w:r w:rsidRPr="00E9309A">
        <w:rPr>
          <w:rFonts w:eastAsia="Calibri" w:cstheme="minorHAnsi"/>
          <w:sz w:val="24"/>
          <w:szCs w:val="24"/>
          <w:lang w:eastAsia="en-US"/>
        </w:rPr>
        <w:t xml:space="preserve">Strony zgodnie postanawiają, iż wynagrodzenie Wykonawcy z tytułu realizacji niniejszej umowy będzie obliczone jako iloczyn faktycznej liczby uczestników </w:t>
      </w:r>
      <w:r>
        <w:rPr>
          <w:rFonts w:eastAsia="Calibri" w:cstheme="minorHAnsi"/>
          <w:sz w:val="24"/>
          <w:szCs w:val="24"/>
          <w:lang w:eastAsia="en-US"/>
        </w:rPr>
        <w:t>szkolenia</w:t>
      </w:r>
      <w:r w:rsidRPr="00E9309A">
        <w:rPr>
          <w:rFonts w:eastAsia="Calibri" w:cstheme="minorHAnsi"/>
          <w:sz w:val="24"/>
          <w:szCs w:val="24"/>
          <w:lang w:eastAsia="en-US"/>
        </w:rPr>
        <w:t xml:space="preserve"> i ceny za jednego</w:t>
      </w:r>
      <w:r>
        <w:rPr>
          <w:rFonts w:eastAsia="Calibri" w:cstheme="minorHAnsi"/>
          <w:sz w:val="24"/>
          <w:szCs w:val="24"/>
          <w:lang w:eastAsia="en-US"/>
        </w:rPr>
        <w:t xml:space="preserve"> uczestnika określonej w zdaniu poprzednim.</w:t>
      </w:r>
    </w:p>
    <w:p w14:paraId="5A9A4B37" w14:textId="2F2C1F28" w:rsidR="0007159A" w:rsidRDefault="0007159A" w:rsidP="0007159A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zobowiązany jest do wystawienia Zamawiającemu faktury VAT/rachunku za </w:t>
      </w:r>
      <w:r w:rsidRPr="00E54A25">
        <w:rPr>
          <w:rFonts w:cs="Calibri"/>
          <w:sz w:val="24"/>
          <w:szCs w:val="24"/>
        </w:rPr>
        <w:t>faktyczną ilość osób uczestniczących w szkoleniu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505D8BAD" w14:textId="77777777" w:rsidR="001B09C2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2FC43B59" w14:textId="77777777" w:rsidR="001B09C2" w:rsidRPr="00DC006F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Zamawiający nie później niż w dniu rozpoczęcia szkolenia wskaże Wykonawcy dane osób, które będą uczestniczyć w szkoleniu, niezbędne do przygotowania materiałów, dokumentów potwierdzających podniesienie kompetencji i dokumentów o ukończeniu szkolenia.</w:t>
      </w:r>
    </w:p>
    <w:p w14:paraId="16259476" w14:textId="77777777" w:rsidR="001B09C2" w:rsidRPr="00DC006F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Strony zawrą odrębną umowę w zakresie przetwarzania danych osobowych zgodnie ze wzorem załączonym do umowy.</w:t>
      </w:r>
    </w:p>
    <w:p w14:paraId="49743317" w14:textId="668CF38B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72B7309" w14:textId="77777777" w:rsidR="00CC1A3D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, na podstawie wystawionej faktury/rachunku, po wykonaniu przedmiotu umowy, </w:t>
      </w:r>
    </w:p>
    <w:p w14:paraId="29E873E9" w14:textId="5AF69AFB" w:rsidR="0007159A" w:rsidRPr="00DC006F" w:rsidRDefault="00CC1A3D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dopuszcza płatności częściowe, </w:t>
      </w:r>
      <w:r w:rsidR="0007159A" w:rsidRPr="00DC006F">
        <w:rPr>
          <w:rFonts w:cstheme="minorHAnsi"/>
          <w:sz w:val="24"/>
          <w:szCs w:val="24"/>
        </w:rPr>
        <w:t xml:space="preserve">po </w:t>
      </w:r>
      <w:r>
        <w:rPr>
          <w:rFonts w:cstheme="minorHAnsi"/>
          <w:sz w:val="24"/>
          <w:szCs w:val="24"/>
        </w:rPr>
        <w:t xml:space="preserve">odbyciu szkolenia </w:t>
      </w:r>
      <w:r w:rsidR="0034790A">
        <w:rPr>
          <w:rFonts w:cstheme="minorHAnsi"/>
          <w:sz w:val="24"/>
          <w:szCs w:val="24"/>
        </w:rPr>
        <w:t>przez każdego uczes</w:t>
      </w:r>
      <w:r w:rsidR="00B947AE">
        <w:rPr>
          <w:rFonts w:cstheme="minorHAnsi"/>
          <w:sz w:val="24"/>
          <w:szCs w:val="24"/>
        </w:rPr>
        <w:t>t</w:t>
      </w:r>
      <w:r w:rsidR="0034790A">
        <w:rPr>
          <w:rFonts w:cstheme="minorHAnsi"/>
          <w:sz w:val="24"/>
          <w:szCs w:val="24"/>
        </w:rPr>
        <w:t>nika</w:t>
      </w:r>
      <w:r w:rsidR="00B947AE">
        <w:rPr>
          <w:rFonts w:cstheme="minorHAnsi"/>
          <w:sz w:val="24"/>
          <w:szCs w:val="24"/>
        </w:rPr>
        <w:t xml:space="preserve"> </w:t>
      </w:r>
      <w:r w:rsidR="0007159A" w:rsidRPr="00DC006F">
        <w:rPr>
          <w:rFonts w:cstheme="minorHAnsi"/>
          <w:sz w:val="24"/>
          <w:szCs w:val="24"/>
        </w:rPr>
        <w:t>szkolenia.</w:t>
      </w:r>
    </w:p>
    <w:p w14:paraId="55B373CE" w14:textId="77777777" w:rsidR="0007159A" w:rsidRPr="00DC006F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606E8E96" w14:textId="77777777" w:rsidR="0007159A" w:rsidRPr="006775DE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16439BF1" w14:textId="22244E0E" w:rsidR="00DB5C9D" w:rsidRPr="00517627" w:rsidRDefault="00DB5C9D" w:rsidP="00517627">
      <w:pPr>
        <w:spacing w:after="160" w:line="259" w:lineRule="auto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09E4EA73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wartości umowy brutto, ustalonej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2E02F47A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zapłaci Zamawiającemu karę umowną za brak wymaganych dokumentów wymienionych w § 2 ust. 5 w wysokości 1 % wartości umowy brutto za każdy wymagany dokument.</w:t>
      </w:r>
    </w:p>
    <w:p w14:paraId="4269B6B9" w14:textId="77777777" w:rsidR="0007159A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W razie odstąpienia od umowy przez którąkolwiek ze Stron z przyczyn zależnych od Zamawiającego, Zamawiający zobowiązany jest zapłacić Wykonawcy karę umowną w wysokości 10 % wartości umowy brutto, ustaloną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 Zapis ten nie znajduje zastosowania w przypadku odstąpienia od umowy przez Zamawiającego na podstawie art. 456 PZP.</w:t>
      </w:r>
    </w:p>
    <w:p w14:paraId="6C93BF35" w14:textId="77777777" w:rsidR="0007159A" w:rsidRPr="00D66679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8"/>
          <w:szCs w:val="24"/>
        </w:rPr>
      </w:pPr>
      <w:r w:rsidRPr="00D66679">
        <w:rPr>
          <w:rFonts w:cstheme="minorHAnsi"/>
          <w:sz w:val="24"/>
        </w:rPr>
        <w:t>Wykonawca zapłaci Zamawiającemu karę umowną z tytułu braku zapłaty lub nieterminowej zapłaty wynagrodzenia należnego podwykonawcom  z tytułu zmiany wysokości wynagrodzenia, o której mowa w art. 439 ust. 5 ustawy PZP, w wysokości 100,00 zł za każdy rozpoczęty dzień zwłoki.</w:t>
      </w:r>
    </w:p>
    <w:p w14:paraId="7B1B3296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wynagrodzenia brutto, o którym mowa w § </w:t>
      </w: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 ust. 2 niniejszej umowy.</w:t>
      </w:r>
    </w:p>
    <w:p w14:paraId="5D7098B4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439F271A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6E1DD84F" w14:textId="374A0915" w:rsidR="00DB5C9D" w:rsidRPr="0007159A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</w:t>
      </w:r>
      <w:r w:rsidR="00DB5C9D" w:rsidRPr="0007159A">
        <w:rPr>
          <w:rFonts w:cstheme="minorHAnsi"/>
          <w:spacing w:val="-4"/>
          <w:sz w:val="24"/>
          <w:szCs w:val="24"/>
        </w:rPr>
        <w:t>.</w:t>
      </w:r>
    </w:p>
    <w:p w14:paraId="3ABF5B67" w14:textId="0FA0C58A" w:rsidR="0007159A" w:rsidRDefault="0007159A" w:rsidP="0007159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7F30A5"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90D2477" w14:textId="3580BFBF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07159A">
        <w:rPr>
          <w:rFonts w:eastAsia="Arial Unicode MS" w:cstheme="minorHAnsi"/>
          <w:color w:val="000000"/>
          <w:sz w:val="24"/>
          <w:szCs w:val="24"/>
        </w:rPr>
        <w:t xml:space="preserve">Zamawiający może odstąpić od Umowy </w:t>
      </w:r>
      <w:r w:rsidRPr="00E9309A">
        <w:rPr>
          <w:rFonts w:eastAsia="Arial Unicode MS" w:cstheme="minorHAnsi"/>
          <w:color w:val="000000"/>
          <w:sz w:val="24"/>
          <w:szCs w:val="24"/>
        </w:rPr>
        <w:t>ze skutkiem natychmiastowym w przypadku</w:t>
      </w:r>
      <w:r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07159A">
        <w:rPr>
          <w:rFonts w:eastAsia="Arial Unicode MS" w:cstheme="minorHAnsi"/>
          <w:color w:val="000000"/>
          <w:sz w:val="24"/>
          <w:szCs w:val="24"/>
        </w:rPr>
        <w:t>nienależytego wykonywania przedmiotu Umowy przez Wykonawcę, to jest niezgodnego z przedmiotem zamówienia określonym w OPZ.</w:t>
      </w:r>
    </w:p>
    <w:p w14:paraId="483CC5B1" w14:textId="28ACF876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Arial Unicode MS" w:cstheme="minorHAnsi"/>
          <w:color w:val="000000"/>
          <w:sz w:val="24"/>
          <w:szCs w:val="24"/>
        </w:rPr>
        <w:t>W przypadk</w:t>
      </w:r>
      <w:r w:rsidR="007F30A5">
        <w:rPr>
          <w:rFonts w:eastAsia="Arial Unicode MS" w:cstheme="minorHAnsi"/>
          <w:color w:val="000000"/>
          <w:sz w:val="24"/>
          <w:szCs w:val="24"/>
        </w:rPr>
        <w:t>u</w:t>
      </w:r>
      <w:r w:rsidRPr="007F30A5">
        <w:rPr>
          <w:rFonts w:eastAsia="Arial Unicode MS" w:cstheme="minorHAnsi"/>
          <w:color w:val="000000"/>
          <w:sz w:val="24"/>
          <w:szCs w:val="24"/>
        </w:rPr>
        <w:t>, o który</w:t>
      </w:r>
      <w:r w:rsidR="007F30A5">
        <w:rPr>
          <w:rFonts w:eastAsia="Arial Unicode MS" w:cstheme="minorHAnsi"/>
          <w:color w:val="000000"/>
          <w:sz w:val="24"/>
          <w:szCs w:val="24"/>
        </w:rPr>
        <w:t>m</w:t>
      </w:r>
      <w:r w:rsidRPr="007F30A5">
        <w:rPr>
          <w:rFonts w:eastAsia="Arial Unicode MS" w:cstheme="minorHAnsi"/>
          <w:color w:val="000000"/>
          <w:sz w:val="24"/>
          <w:szCs w:val="24"/>
        </w:rPr>
        <w:t xml:space="preserve"> mowa w ust. 1 niniejszego paragrafu Wykonawca może żądać wyłącznie wynagrodzenia należnego z tytułu prawidłowego wykonania części Umowy do dnia jej rozwiązania. </w:t>
      </w:r>
    </w:p>
    <w:p w14:paraId="5E78F6AF" w14:textId="61C6DFAA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Arial Unicode MS" w:cstheme="minorHAnsi"/>
          <w:color w:val="000000"/>
          <w:sz w:val="24"/>
          <w:szCs w:val="24"/>
        </w:rPr>
        <w:t>Odstąpienie od  Umowy wymaga pisemnego oświadczenia z podaniem uzasadnienia pod rygorem nieważności.</w:t>
      </w:r>
    </w:p>
    <w:p w14:paraId="57D5A8F3" w14:textId="7951DC9A" w:rsidR="0007159A" w:rsidRPr="007F30A5" w:rsidRDefault="0007159A" w:rsidP="007F30A5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Times New Roman" w:cstheme="minorHAnsi"/>
          <w:sz w:val="24"/>
          <w:szCs w:val="24"/>
        </w:rPr>
        <w:t>Zamawiający uprawniony jest do odstąpienia od umowy także na podstawie przepisów Kodeksu cywilnego.</w:t>
      </w:r>
    </w:p>
    <w:p w14:paraId="0A00434B" w14:textId="5AC96E30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7F30A5"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5FC8C595" w14:textId="77777777" w:rsidR="007F30A5" w:rsidRPr="00DC006F" w:rsidRDefault="007F30A5" w:rsidP="007F30A5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0709EE32" w14:textId="1A58EF25" w:rsidR="00DB5C9D" w:rsidRPr="00DC006F" w:rsidRDefault="007F30A5" w:rsidP="007F30A5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</w:t>
      </w:r>
      <w:r>
        <w:rPr>
          <w:rFonts w:cstheme="minorHAnsi"/>
          <w:spacing w:val="-4"/>
          <w:sz w:val="24"/>
          <w:szCs w:val="24"/>
        </w:rPr>
        <w:t>.</w:t>
      </w:r>
    </w:p>
    <w:p w14:paraId="2303AEAF" w14:textId="288F244E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7F30A5">
        <w:rPr>
          <w:rFonts w:cstheme="minorHAnsi"/>
          <w:b/>
          <w:bCs/>
          <w:sz w:val="24"/>
          <w:szCs w:val="24"/>
        </w:rPr>
        <w:t>10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B0FF25E" w14:textId="166D6149" w:rsidR="006775DE" w:rsidRPr="00A20CEC" w:rsidRDefault="007F30A5" w:rsidP="00A20CEC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</w:t>
      </w:r>
      <w:r w:rsidR="00DB5C9D" w:rsidRPr="00DC006F">
        <w:rPr>
          <w:rFonts w:cstheme="minorHAnsi"/>
          <w:sz w:val="24"/>
          <w:szCs w:val="24"/>
        </w:rPr>
        <w:t>.</w:t>
      </w:r>
    </w:p>
    <w:p w14:paraId="4BAE225D" w14:textId="2F2BF750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1</w:t>
      </w:r>
      <w:r w:rsidR="007F30A5">
        <w:rPr>
          <w:rFonts w:cstheme="minorHAnsi"/>
          <w:b/>
          <w:bCs/>
          <w:sz w:val="24"/>
          <w:szCs w:val="24"/>
        </w:rPr>
        <w:t>1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1C0D457" w14:textId="77777777" w:rsidR="007F30A5" w:rsidRPr="00DC006F" w:rsidRDefault="007F30A5" w:rsidP="007F30A5">
      <w:pPr>
        <w:pStyle w:val="Akapitzlist"/>
        <w:numPr>
          <w:ilvl w:val="2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4D9ECDF8" w14:textId="77777777" w:rsidR="007F30A5" w:rsidRPr="00FF4A26" w:rsidRDefault="007F30A5" w:rsidP="007F30A5">
      <w:pPr>
        <w:pStyle w:val="Akapitzlist"/>
        <w:numPr>
          <w:ilvl w:val="0"/>
          <w:numId w:val="1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21DF291E" w14:textId="0B00CC8F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7F30A5"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2E8CC32D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692861B3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 xml:space="preserve">) stanowią tajemnicę Zamawiającego w rozumieniu przepisów ustawy z dnia 16 kwietnia 1993 roku </w:t>
      </w:r>
      <w:bookmarkStart w:id="0" w:name="_GoBack"/>
      <w:r w:rsidRPr="00DC006F">
        <w:rPr>
          <w:rFonts w:asciiTheme="minorHAnsi" w:hAnsiTheme="minorHAnsi" w:cstheme="minorHAnsi"/>
          <w:sz w:val="24"/>
          <w:szCs w:val="24"/>
        </w:rPr>
        <w:t>o zwalczaniu nieuczciwej konkurencji</w:t>
      </w:r>
      <w:bookmarkEnd w:id="0"/>
      <w:r w:rsidRPr="00DC006F">
        <w:rPr>
          <w:rFonts w:asciiTheme="minorHAnsi" w:hAnsiTheme="minorHAnsi" w:cstheme="minorHAnsi"/>
          <w:sz w:val="24"/>
          <w:szCs w:val="24"/>
        </w:rPr>
        <w:t xml:space="preserve"> (Dz. U. z 2022 r., poz. 1233 z </w:t>
      </w:r>
      <w:proofErr w:type="spellStart"/>
      <w:r w:rsidRPr="00DC006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C006F">
        <w:rPr>
          <w:rFonts w:asciiTheme="minorHAnsi" w:hAnsiTheme="minorHAnsi" w:cstheme="minorHAnsi"/>
          <w:sz w:val="24"/>
          <w:szCs w:val="24"/>
        </w:rPr>
        <w:t>. zm.).</w:t>
      </w:r>
    </w:p>
    <w:p w14:paraId="4D38ED63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1BF7D53F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0DBC830B" w14:textId="77777777" w:rsidR="007F30A5" w:rsidRPr="00DC006F" w:rsidRDefault="007F30A5" w:rsidP="007F30A5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r.poz.</w:t>
      </w:r>
      <w:r>
        <w:rPr>
          <w:rFonts w:asciiTheme="minorHAnsi" w:hAnsiTheme="minorHAnsi" w:cstheme="minorHAnsi"/>
          <w:sz w:val="24"/>
          <w:szCs w:val="24"/>
        </w:rPr>
        <w:t>278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13FBF678" w14:textId="77777777" w:rsidR="007F30A5" w:rsidRPr="00DC006F" w:rsidRDefault="007F30A5" w:rsidP="007F30A5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163</w:t>
      </w:r>
      <w:r w:rsidRPr="00DC006F">
        <w:rPr>
          <w:rFonts w:asciiTheme="minorHAnsi" w:hAnsiTheme="minorHAnsi" w:cstheme="minorHAnsi"/>
          <w:sz w:val="24"/>
          <w:szCs w:val="24"/>
        </w:rPr>
        <w:t>), - w zależności od tego, która ustawa znajduje zastosowanie w stosunku do Wykonawcy.</w:t>
      </w:r>
    </w:p>
    <w:p w14:paraId="442B1948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4475C821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ust.4.</w:t>
      </w:r>
    </w:p>
    <w:p w14:paraId="077F5844" w14:textId="3665ED42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B3499A">
        <w:rPr>
          <w:rFonts w:cstheme="minorHAnsi"/>
          <w:b/>
          <w:bCs/>
          <w:sz w:val="24"/>
          <w:szCs w:val="24"/>
        </w:rPr>
        <w:t>3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7C88A7A" w14:textId="5DEE10D8" w:rsidR="007F30A5" w:rsidRPr="00B3499A" w:rsidRDefault="007F30A5" w:rsidP="00B3499A">
      <w:pPr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Zgodnie z art. 43. ust. 1 pkt. 29 lit. c) ustawy z dnia 11 marca 2004 r. o podatku od towarów i</w:t>
      </w:r>
      <w:r>
        <w:rPr>
          <w:rFonts w:cstheme="minorHAnsi"/>
          <w:sz w:val="24"/>
          <w:szCs w:val="24"/>
        </w:rPr>
        <w:t> u</w:t>
      </w:r>
      <w:r w:rsidRPr="00DC006F">
        <w:rPr>
          <w:rFonts w:cstheme="minorHAnsi"/>
          <w:sz w:val="24"/>
          <w:szCs w:val="24"/>
        </w:rPr>
        <w:t>sług (Dz. U. z 202</w:t>
      </w:r>
      <w:r>
        <w:rPr>
          <w:rFonts w:cstheme="minorHAnsi"/>
          <w:sz w:val="24"/>
          <w:szCs w:val="24"/>
        </w:rPr>
        <w:t>4</w:t>
      </w:r>
      <w:r w:rsidRPr="00DC006F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361 ze zm.</w:t>
      </w:r>
      <w:r w:rsidRPr="00DC006F">
        <w:rPr>
          <w:rFonts w:cstheme="minorHAnsi"/>
          <w:sz w:val="24"/>
          <w:szCs w:val="24"/>
        </w:rPr>
        <w:t>) usługi kształcenia lub przekwalifikowania</w:t>
      </w:r>
      <w:r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z w:val="24"/>
          <w:szCs w:val="24"/>
        </w:rPr>
        <w:t>zawodowego finansowane w całości ze środków publicznych, zostały zwolnione z podatku od towarów i usług.</w:t>
      </w:r>
    </w:p>
    <w:p w14:paraId="227C7147" w14:textId="77777777" w:rsidR="00B3499A" w:rsidRDefault="00B3499A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FDEEBBA" w14:textId="77777777" w:rsidR="00B3499A" w:rsidRDefault="00B3499A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3756D4B" w14:textId="1B1280AB" w:rsidR="007F30A5" w:rsidRPr="00DC006F" w:rsidRDefault="007F30A5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>§ 1</w:t>
      </w:r>
      <w:r w:rsidR="00B3499A">
        <w:rPr>
          <w:rFonts w:cstheme="minorHAnsi"/>
          <w:b/>
          <w:bCs/>
          <w:sz w:val="24"/>
          <w:szCs w:val="24"/>
        </w:rPr>
        <w:t>4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2AEEC391" w14:textId="77777777" w:rsidR="007F30A5" w:rsidRDefault="007F30A5" w:rsidP="007F30A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</w:p>
    <w:p w14:paraId="24D16C0B" w14:textId="77777777" w:rsidR="007F30A5" w:rsidRDefault="007F30A5" w:rsidP="007F30A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</w:p>
    <w:p w14:paraId="112A97B9" w14:textId="77777777" w:rsidR="007F30A5" w:rsidRPr="0016368D" w:rsidRDefault="007F30A5" w:rsidP="007F30A5">
      <w:pPr>
        <w:spacing w:after="60"/>
        <w:rPr>
          <w:rFonts w:ascii="Calibri" w:hAnsi="Calibri" w:cs="Calibri"/>
          <w:sz w:val="24"/>
          <w:szCs w:val="24"/>
        </w:rPr>
      </w:pPr>
      <w:r w:rsidRPr="0016368D">
        <w:rPr>
          <w:rFonts w:ascii="Calibri" w:hAnsi="Calibri" w:cs="Calibri"/>
          <w:sz w:val="24"/>
          <w:szCs w:val="24"/>
        </w:rPr>
        <w:t>Umowa została sporządzona w formie elektronicznej z użyciem kwalifikowalnych podpisów elektronicznych.</w:t>
      </w:r>
    </w:p>
    <w:p w14:paraId="6FBAC48C" w14:textId="50B5428D" w:rsidR="00416E23" w:rsidRPr="007F30A5" w:rsidRDefault="007F30A5" w:rsidP="007F30A5">
      <w:pPr>
        <w:spacing w:after="960"/>
        <w:rPr>
          <w:rFonts w:ascii="Calibri" w:hAnsi="Calibri" w:cs="Calibri"/>
          <w:sz w:val="24"/>
          <w:szCs w:val="24"/>
        </w:rPr>
      </w:pPr>
      <w:r w:rsidRPr="0016368D">
        <w:rPr>
          <w:rFonts w:ascii="Calibri" w:hAnsi="Calibri" w:cs="Calibri"/>
          <w:sz w:val="24"/>
          <w:szCs w:val="24"/>
        </w:rPr>
        <w:t>Umowa zostaje zawarta i wchodzi w życie z dniem podpisania przez ostatnią ze Stron</w:t>
      </w:r>
      <w:r>
        <w:rPr>
          <w:rFonts w:ascii="Calibri" w:hAnsi="Calibri" w:cs="Calibri"/>
          <w:sz w:val="24"/>
          <w:szCs w:val="24"/>
        </w:rPr>
        <w:t>.</w:t>
      </w:r>
    </w:p>
    <w:p w14:paraId="7A1422A2" w14:textId="77777777" w:rsidR="00DB5C9D" w:rsidRPr="009D646B" w:rsidRDefault="00DB5C9D" w:rsidP="00DB5C9D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8A906" w14:textId="77777777" w:rsidR="001F0B98" w:rsidRDefault="001F0B98">
      <w:pPr>
        <w:spacing w:after="0" w:line="240" w:lineRule="auto"/>
      </w:pPr>
      <w:r>
        <w:separator/>
      </w:r>
    </w:p>
  </w:endnote>
  <w:endnote w:type="continuationSeparator" w:id="0">
    <w:p w14:paraId="2D863A87" w14:textId="77777777" w:rsidR="001F0B98" w:rsidRDefault="001F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8DE5A" w14:textId="77777777" w:rsidR="001F0B98" w:rsidRDefault="001F0B98">
      <w:pPr>
        <w:spacing w:after="0" w:line="240" w:lineRule="auto"/>
      </w:pPr>
      <w:r>
        <w:separator/>
      </w:r>
    </w:p>
  </w:footnote>
  <w:footnote w:type="continuationSeparator" w:id="0">
    <w:p w14:paraId="51D0BC43" w14:textId="77777777" w:rsidR="001F0B98" w:rsidRDefault="001F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14EE3"/>
    <w:multiLevelType w:val="hybridMultilevel"/>
    <w:tmpl w:val="75A4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F2F"/>
    <w:multiLevelType w:val="hybridMultilevel"/>
    <w:tmpl w:val="815C2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D29C6"/>
    <w:multiLevelType w:val="hybridMultilevel"/>
    <w:tmpl w:val="E8D0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196BDD"/>
    <w:multiLevelType w:val="hybridMultilevel"/>
    <w:tmpl w:val="30C2FA7E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435A3058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37C7582"/>
    <w:multiLevelType w:val="hybridMultilevel"/>
    <w:tmpl w:val="88826D00"/>
    <w:lvl w:ilvl="0" w:tplc="251607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E518C">
      <w:start w:val="1"/>
      <w:numFmt w:val="lowerLetter"/>
      <w:lvlText w:val="%2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602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1D2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0200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7D92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80EE6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2A7A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CF426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D0C44"/>
    <w:multiLevelType w:val="hybridMultilevel"/>
    <w:tmpl w:val="6122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43D"/>
    <w:multiLevelType w:val="hybridMultilevel"/>
    <w:tmpl w:val="15C80164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24"/>
  </w:num>
  <w:num w:numId="5">
    <w:abstractNumId w:val="15"/>
  </w:num>
  <w:num w:numId="6">
    <w:abstractNumId w:val="14"/>
  </w:num>
  <w:num w:numId="7">
    <w:abstractNumId w:val="1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20"/>
  </w:num>
  <w:num w:numId="12">
    <w:abstractNumId w:val="26"/>
  </w:num>
  <w:num w:numId="13">
    <w:abstractNumId w:val="25"/>
  </w:num>
  <w:num w:numId="14">
    <w:abstractNumId w:val="5"/>
  </w:num>
  <w:num w:numId="15">
    <w:abstractNumId w:val="9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12"/>
  </w:num>
  <w:num w:numId="25">
    <w:abstractNumId w:val="27"/>
  </w:num>
  <w:num w:numId="26">
    <w:abstractNumId w:val="19"/>
  </w:num>
  <w:num w:numId="27">
    <w:abstractNumId w:val="8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1DB"/>
    <w:rsid w:val="00054357"/>
    <w:rsid w:val="000543C7"/>
    <w:rsid w:val="000551EC"/>
    <w:rsid w:val="00061004"/>
    <w:rsid w:val="00066719"/>
    <w:rsid w:val="0007159A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544B"/>
    <w:rsid w:val="000D7509"/>
    <w:rsid w:val="000E04AB"/>
    <w:rsid w:val="000F0C98"/>
    <w:rsid w:val="000F300D"/>
    <w:rsid w:val="00100D68"/>
    <w:rsid w:val="001016CC"/>
    <w:rsid w:val="001026E4"/>
    <w:rsid w:val="0010512C"/>
    <w:rsid w:val="001071A5"/>
    <w:rsid w:val="00115D83"/>
    <w:rsid w:val="00115D8B"/>
    <w:rsid w:val="00116564"/>
    <w:rsid w:val="001165BA"/>
    <w:rsid w:val="0011760F"/>
    <w:rsid w:val="00130DC5"/>
    <w:rsid w:val="00135736"/>
    <w:rsid w:val="0014389C"/>
    <w:rsid w:val="001459B8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1FB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09C2"/>
    <w:rsid w:val="001B37BB"/>
    <w:rsid w:val="001B544B"/>
    <w:rsid w:val="001C1890"/>
    <w:rsid w:val="001C36B0"/>
    <w:rsid w:val="001C4B64"/>
    <w:rsid w:val="001C5EA3"/>
    <w:rsid w:val="001D7D57"/>
    <w:rsid w:val="001E2070"/>
    <w:rsid w:val="001E23BE"/>
    <w:rsid w:val="001E4519"/>
    <w:rsid w:val="001E7E12"/>
    <w:rsid w:val="001F0B98"/>
    <w:rsid w:val="001F4195"/>
    <w:rsid w:val="001F6E9B"/>
    <w:rsid w:val="002023D7"/>
    <w:rsid w:val="00202437"/>
    <w:rsid w:val="00203FC4"/>
    <w:rsid w:val="00206F82"/>
    <w:rsid w:val="00213439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77B3C"/>
    <w:rsid w:val="00280EB8"/>
    <w:rsid w:val="002820F9"/>
    <w:rsid w:val="0029069C"/>
    <w:rsid w:val="002913E4"/>
    <w:rsid w:val="002944AF"/>
    <w:rsid w:val="002962EB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1521F"/>
    <w:rsid w:val="00320321"/>
    <w:rsid w:val="0032158D"/>
    <w:rsid w:val="00331140"/>
    <w:rsid w:val="003317B1"/>
    <w:rsid w:val="00332BB3"/>
    <w:rsid w:val="0033394B"/>
    <w:rsid w:val="00333975"/>
    <w:rsid w:val="00336189"/>
    <w:rsid w:val="0034011A"/>
    <w:rsid w:val="00343435"/>
    <w:rsid w:val="00344106"/>
    <w:rsid w:val="00344E90"/>
    <w:rsid w:val="0034790A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14E"/>
    <w:rsid w:val="003815DF"/>
    <w:rsid w:val="003816B9"/>
    <w:rsid w:val="00381B8B"/>
    <w:rsid w:val="00384066"/>
    <w:rsid w:val="00392B64"/>
    <w:rsid w:val="00393D8D"/>
    <w:rsid w:val="003A20F4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625D"/>
    <w:rsid w:val="0040714D"/>
    <w:rsid w:val="004072F0"/>
    <w:rsid w:val="004124E7"/>
    <w:rsid w:val="00413AAE"/>
    <w:rsid w:val="00416E23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17627"/>
    <w:rsid w:val="00520DE4"/>
    <w:rsid w:val="00521094"/>
    <w:rsid w:val="005228F6"/>
    <w:rsid w:val="00522D60"/>
    <w:rsid w:val="0052475C"/>
    <w:rsid w:val="0052787E"/>
    <w:rsid w:val="00530E3E"/>
    <w:rsid w:val="00535501"/>
    <w:rsid w:val="0053621B"/>
    <w:rsid w:val="00542758"/>
    <w:rsid w:val="00543B4A"/>
    <w:rsid w:val="0054434D"/>
    <w:rsid w:val="00547053"/>
    <w:rsid w:val="005569A6"/>
    <w:rsid w:val="0055799A"/>
    <w:rsid w:val="005664B6"/>
    <w:rsid w:val="005670AB"/>
    <w:rsid w:val="00572EF4"/>
    <w:rsid w:val="0057680F"/>
    <w:rsid w:val="0057741A"/>
    <w:rsid w:val="0058340C"/>
    <w:rsid w:val="00583BC0"/>
    <w:rsid w:val="00585963"/>
    <w:rsid w:val="0059238E"/>
    <w:rsid w:val="005961F0"/>
    <w:rsid w:val="00597D19"/>
    <w:rsid w:val="005A2B91"/>
    <w:rsid w:val="005A77C2"/>
    <w:rsid w:val="005B10CE"/>
    <w:rsid w:val="005B2FF1"/>
    <w:rsid w:val="005B5764"/>
    <w:rsid w:val="005B67A4"/>
    <w:rsid w:val="005C4092"/>
    <w:rsid w:val="005D7418"/>
    <w:rsid w:val="005E28F4"/>
    <w:rsid w:val="005E42FC"/>
    <w:rsid w:val="005E47F7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775DE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D50AC"/>
    <w:rsid w:val="006E2397"/>
    <w:rsid w:val="006E483A"/>
    <w:rsid w:val="006E4AC3"/>
    <w:rsid w:val="006F1F0E"/>
    <w:rsid w:val="006F3BC7"/>
    <w:rsid w:val="006F3D97"/>
    <w:rsid w:val="00701BAA"/>
    <w:rsid w:val="0071426E"/>
    <w:rsid w:val="00715984"/>
    <w:rsid w:val="00715B13"/>
    <w:rsid w:val="0072357A"/>
    <w:rsid w:val="00724B47"/>
    <w:rsid w:val="00734D67"/>
    <w:rsid w:val="00735404"/>
    <w:rsid w:val="0074055E"/>
    <w:rsid w:val="00743F48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4B0B"/>
    <w:rsid w:val="007D60FB"/>
    <w:rsid w:val="007E1488"/>
    <w:rsid w:val="007E4701"/>
    <w:rsid w:val="007E6606"/>
    <w:rsid w:val="007E6EDB"/>
    <w:rsid w:val="007F1888"/>
    <w:rsid w:val="007F30A5"/>
    <w:rsid w:val="007F758E"/>
    <w:rsid w:val="008005B0"/>
    <w:rsid w:val="0080410D"/>
    <w:rsid w:val="00805317"/>
    <w:rsid w:val="00810597"/>
    <w:rsid w:val="00815BB6"/>
    <w:rsid w:val="00815D5C"/>
    <w:rsid w:val="00817ED3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516D7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0818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3EA"/>
    <w:rsid w:val="00991DE0"/>
    <w:rsid w:val="00992163"/>
    <w:rsid w:val="00993D9E"/>
    <w:rsid w:val="00996E66"/>
    <w:rsid w:val="009A12CC"/>
    <w:rsid w:val="009B0664"/>
    <w:rsid w:val="009B3518"/>
    <w:rsid w:val="009B4294"/>
    <w:rsid w:val="009B5B2B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0CEC"/>
    <w:rsid w:val="00A23BA8"/>
    <w:rsid w:val="00A336DF"/>
    <w:rsid w:val="00A346B9"/>
    <w:rsid w:val="00A34DE2"/>
    <w:rsid w:val="00A36851"/>
    <w:rsid w:val="00A37B09"/>
    <w:rsid w:val="00A37DAE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499A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947AE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3778"/>
    <w:rsid w:val="00CB64D9"/>
    <w:rsid w:val="00CC1A3D"/>
    <w:rsid w:val="00CC209A"/>
    <w:rsid w:val="00CC4E2B"/>
    <w:rsid w:val="00CD755A"/>
    <w:rsid w:val="00CE18F5"/>
    <w:rsid w:val="00CE2F73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3357A"/>
    <w:rsid w:val="00D43B52"/>
    <w:rsid w:val="00D506C8"/>
    <w:rsid w:val="00D50CEE"/>
    <w:rsid w:val="00D53939"/>
    <w:rsid w:val="00D54808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9D"/>
    <w:rsid w:val="00DB5CA6"/>
    <w:rsid w:val="00DB70C9"/>
    <w:rsid w:val="00DC35EE"/>
    <w:rsid w:val="00DC5239"/>
    <w:rsid w:val="00DD0F5A"/>
    <w:rsid w:val="00DD69A0"/>
    <w:rsid w:val="00DE2161"/>
    <w:rsid w:val="00E0112D"/>
    <w:rsid w:val="00E107AE"/>
    <w:rsid w:val="00E13B50"/>
    <w:rsid w:val="00E24C9A"/>
    <w:rsid w:val="00E2516B"/>
    <w:rsid w:val="00E301F9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A6C1A"/>
    <w:rsid w:val="00EB2AE8"/>
    <w:rsid w:val="00EB2DD4"/>
    <w:rsid w:val="00EB76F5"/>
    <w:rsid w:val="00EC0FB4"/>
    <w:rsid w:val="00EC51EE"/>
    <w:rsid w:val="00ED30C5"/>
    <w:rsid w:val="00EE5C6C"/>
    <w:rsid w:val="00EF092E"/>
    <w:rsid w:val="00EF5FDA"/>
    <w:rsid w:val="00EF6ABC"/>
    <w:rsid w:val="00EF6F44"/>
    <w:rsid w:val="00F04E0D"/>
    <w:rsid w:val="00F0572C"/>
    <w:rsid w:val="00F0792C"/>
    <w:rsid w:val="00F11695"/>
    <w:rsid w:val="00F12637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5EAB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209E"/>
    <w:rsid w:val="00FA4699"/>
    <w:rsid w:val="00FC1404"/>
    <w:rsid w:val="00FC5AAA"/>
    <w:rsid w:val="00FD01DF"/>
    <w:rsid w:val="00FD0528"/>
    <w:rsid w:val="00FD6DD2"/>
    <w:rsid w:val="00FE4606"/>
    <w:rsid w:val="00FE6ED7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42566758-9527-4130-BBA4-B6312760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B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DB5C9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DB5C9D"/>
    <w:rPr>
      <w:b/>
      <w:bCs/>
    </w:rPr>
  </w:style>
  <w:style w:type="character" w:customStyle="1" w:styleId="markedcontent">
    <w:name w:val="markedcontent"/>
    <w:basedOn w:val="Domylnaczcionkaakapitu"/>
    <w:rsid w:val="001B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79F3-3D44-4E13-B0AE-DFBBC952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2245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8</cp:revision>
  <cp:lastPrinted>2025-09-24T05:46:00Z</cp:lastPrinted>
  <dcterms:created xsi:type="dcterms:W3CDTF">2025-08-05T13:11:00Z</dcterms:created>
  <dcterms:modified xsi:type="dcterms:W3CDTF">2025-12-13T09:35:00Z</dcterms:modified>
</cp:coreProperties>
</file>