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60F48" w14:textId="77777777" w:rsidR="00983827" w:rsidRDefault="00177C29" w:rsidP="00983827">
      <w:pPr>
        <w:pStyle w:val="my-2"/>
        <w:spacing w:before="0" w:beforeAutospacing="0" w:after="0" w:afterAutospacing="0" w:line="360" w:lineRule="auto"/>
        <w:jc w:val="right"/>
        <w:rPr>
          <w:rStyle w:val="Pogrubienie"/>
          <w:rFonts w:ascii="Calibri" w:eastAsiaTheme="majorEastAsia" w:hAnsi="Calibri" w:cs="Calibri"/>
          <w:b w:val="0"/>
          <w:bCs w:val="0"/>
          <w:sz w:val="22"/>
          <w:szCs w:val="22"/>
        </w:rPr>
      </w:pPr>
      <w:r w:rsidRPr="00983827">
        <w:rPr>
          <w:rFonts w:ascii="Calibri" w:hAnsi="Calibri" w:cs="Calibri"/>
          <w:b/>
          <w:bCs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1D4FB019" wp14:editId="4B467D00">
            <wp:simplePos x="0" y="0"/>
            <wp:positionH relativeFrom="column">
              <wp:posOffset>-220980</wp:posOffset>
            </wp:positionH>
            <wp:positionV relativeFrom="paragraph">
              <wp:posOffset>0</wp:posOffset>
            </wp:positionV>
            <wp:extent cx="6524625" cy="636270"/>
            <wp:effectExtent l="0" t="0" r="9525" b="0"/>
            <wp:wrapTopAndBottom/>
            <wp:docPr id="3" name="Obraz 3" descr="C:\Users\karolinawicha\DANE_MIGROWANE\z_dysku_D\chmura kwicha\PROJEKTY\SON 2026-2027\LOGO\pasek_lo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olinawicha\DANE_MIGROWANE\z_dysku_D\chmura kwicha\PROJEKTY\SON 2026-2027\LOGO\pasek_log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827" w:rsidRPr="00983827">
        <w:rPr>
          <w:rFonts w:ascii="Calibri" w:eastAsiaTheme="majorEastAsia" w:hAnsi="Calibri" w:cs="Calibri"/>
          <w:b/>
          <w:bCs/>
          <w:sz w:val="22"/>
          <w:szCs w:val="22"/>
        </w:rPr>
        <w:t>Załącznik nr 3</w:t>
      </w:r>
    </w:p>
    <w:p w14:paraId="3E6772F4" w14:textId="415DFDBA" w:rsidR="00563CCF" w:rsidRPr="005A50C9" w:rsidRDefault="00983827" w:rsidP="00983827">
      <w:pPr>
        <w:pStyle w:val="my-2"/>
        <w:spacing w:before="0" w:beforeAutospacing="0" w:after="0" w:afterAutospacing="0" w:line="360" w:lineRule="auto"/>
        <w:jc w:val="center"/>
        <w:rPr>
          <w:rFonts w:ascii="Calibri" w:eastAsiaTheme="majorEastAsia" w:hAnsi="Calibri" w:cs="Calibri"/>
          <w:sz w:val="22"/>
          <w:szCs w:val="22"/>
        </w:rPr>
      </w:pPr>
      <w:r w:rsidRPr="00983827">
        <w:rPr>
          <w:rStyle w:val="Pogrubienie"/>
          <w:rFonts w:ascii="Calibri" w:eastAsiaTheme="majorEastAsia" w:hAnsi="Calibri" w:cs="Calibri"/>
          <w:b w:val="0"/>
          <w:bCs w:val="0"/>
          <w:sz w:val="22"/>
          <w:szCs w:val="22"/>
        </w:rPr>
        <w:t>(Wzór)</w:t>
      </w:r>
      <w:r w:rsidR="00177C29" w:rsidRPr="005A50C9">
        <w:rPr>
          <w:rStyle w:val="Pogrubienie"/>
          <w:rFonts w:ascii="Calibri" w:eastAsiaTheme="majorEastAsia" w:hAnsi="Calibri" w:cs="Calibri"/>
          <w:b w:val="0"/>
          <w:bCs w:val="0"/>
          <w:sz w:val="22"/>
          <w:szCs w:val="22"/>
        </w:rPr>
        <w:br/>
      </w:r>
      <w:r w:rsidR="00563CCF" w:rsidRPr="005A50C9">
        <w:rPr>
          <w:rFonts w:ascii="Calibri" w:eastAsiaTheme="majorEastAsia" w:hAnsi="Calibri" w:cs="Calibri"/>
          <w:sz w:val="22"/>
          <w:szCs w:val="22"/>
        </w:rPr>
        <w:t xml:space="preserve">UMOWA </w:t>
      </w:r>
      <w:r w:rsidR="00F21DE5" w:rsidRPr="005A50C9">
        <w:rPr>
          <w:rFonts w:ascii="Calibri" w:eastAsiaTheme="majorEastAsia" w:hAnsi="Calibri" w:cs="Calibri"/>
          <w:sz w:val="22"/>
          <w:szCs w:val="22"/>
        </w:rPr>
        <w:t>KU.2302…..2026</w:t>
      </w:r>
    </w:p>
    <w:p w14:paraId="21B1D54F" w14:textId="68611038" w:rsidR="00563CCF" w:rsidRPr="005A50C9" w:rsidRDefault="00F21DE5" w:rsidP="00F21DE5">
      <w:pPr>
        <w:pStyle w:val="my-2"/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z</w:t>
      </w:r>
      <w:r w:rsidR="00563CCF" w:rsidRPr="005A50C9">
        <w:rPr>
          <w:rFonts w:ascii="Calibri" w:eastAsiaTheme="majorEastAsia" w:hAnsi="Calibri" w:cs="Calibri"/>
          <w:sz w:val="22"/>
          <w:szCs w:val="22"/>
        </w:rPr>
        <w:t xml:space="preserve">awarta w dniu </w:t>
      </w:r>
      <w:r w:rsidR="001F4268" w:rsidRPr="005A50C9">
        <w:rPr>
          <w:rFonts w:ascii="Calibri" w:eastAsiaTheme="majorEastAsia" w:hAnsi="Calibri" w:cs="Calibri"/>
          <w:sz w:val="22"/>
          <w:szCs w:val="22"/>
        </w:rPr>
        <w:t>……………..</w:t>
      </w:r>
      <w:r w:rsidR="00563CCF" w:rsidRPr="005A50C9">
        <w:rPr>
          <w:rFonts w:ascii="Calibri" w:eastAsiaTheme="majorEastAsia" w:hAnsi="Calibri" w:cs="Calibri"/>
          <w:sz w:val="22"/>
          <w:szCs w:val="22"/>
        </w:rPr>
        <w:t xml:space="preserve"> r. w </w:t>
      </w:r>
      <w:r w:rsidR="001F4268" w:rsidRPr="005A50C9">
        <w:rPr>
          <w:rFonts w:ascii="Calibri" w:eastAsiaTheme="majorEastAsia" w:hAnsi="Calibri" w:cs="Calibri"/>
          <w:sz w:val="22"/>
          <w:szCs w:val="22"/>
        </w:rPr>
        <w:t>Kielcach</w:t>
      </w:r>
      <w:r w:rsidR="00563CCF" w:rsidRPr="005A50C9">
        <w:rPr>
          <w:rFonts w:ascii="Calibri" w:eastAsiaTheme="majorEastAsia" w:hAnsi="Calibri" w:cs="Calibri"/>
          <w:sz w:val="22"/>
          <w:szCs w:val="22"/>
        </w:rPr>
        <w:t>, pomiędzy:</w:t>
      </w:r>
    </w:p>
    <w:p w14:paraId="2786216B" w14:textId="77777777" w:rsidR="00F21DE5" w:rsidRPr="005A50C9" w:rsidRDefault="00F21DE5" w:rsidP="00F21DE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 w:themeColor="text1"/>
        </w:rPr>
      </w:pPr>
    </w:p>
    <w:p w14:paraId="201B15E0" w14:textId="6EB81838" w:rsidR="00C2532B" w:rsidRPr="005A50C9" w:rsidRDefault="00C2532B" w:rsidP="00F21DE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 w:themeColor="text1"/>
        </w:rPr>
      </w:pPr>
      <w:r w:rsidRPr="005A50C9">
        <w:rPr>
          <w:rFonts w:ascii="Calibri" w:hAnsi="Calibri" w:cs="Calibri"/>
          <w:b/>
          <w:bCs/>
          <w:color w:val="000000" w:themeColor="text1"/>
        </w:rPr>
        <w:t xml:space="preserve">Uniwersytetem Jana Kochanowskiego w Kielcach z </w:t>
      </w:r>
      <w:r w:rsidRPr="005A50C9">
        <w:rPr>
          <w:rFonts w:ascii="Calibri" w:hAnsi="Calibri" w:cs="Calibri"/>
          <w:color w:val="000000" w:themeColor="text1"/>
        </w:rPr>
        <w:t>siedzibą w Kielcach przy ul.  Żeromskiego 5, 25-369 Kielce,</w:t>
      </w:r>
      <w:r w:rsidRPr="005A50C9">
        <w:rPr>
          <w:rFonts w:ascii="Calibri" w:hAnsi="Calibri" w:cs="Calibri"/>
          <w:iCs/>
          <w:color w:val="000000" w:themeColor="text1"/>
        </w:rPr>
        <w:t xml:space="preserve"> NIP</w:t>
      </w:r>
      <w:r w:rsidRPr="005A50C9">
        <w:rPr>
          <w:rFonts w:ascii="Calibri" w:hAnsi="Calibri" w:cs="Calibri"/>
          <w:i/>
          <w:color w:val="000000" w:themeColor="text1"/>
        </w:rPr>
        <w:t xml:space="preserve">: </w:t>
      </w:r>
      <w:r w:rsidRPr="005A50C9">
        <w:rPr>
          <w:rFonts w:ascii="Calibri" w:hAnsi="Calibri" w:cs="Calibri"/>
          <w:color w:val="000000" w:themeColor="text1"/>
        </w:rPr>
        <w:t>657-02-34-850,</w:t>
      </w:r>
      <w:r w:rsidRPr="005A50C9">
        <w:rPr>
          <w:rFonts w:ascii="Calibri" w:hAnsi="Calibri" w:cs="Calibri"/>
          <w:i/>
          <w:color w:val="000000" w:themeColor="text1"/>
        </w:rPr>
        <w:t xml:space="preserve"> </w:t>
      </w:r>
      <w:r w:rsidRPr="005A50C9">
        <w:rPr>
          <w:rFonts w:ascii="Calibri" w:hAnsi="Calibri" w:cs="Calibri"/>
          <w:iCs/>
          <w:color w:val="000000" w:themeColor="text1"/>
        </w:rPr>
        <w:t>Regon</w:t>
      </w:r>
      <w:r w:rsidRPr="005A50C9">
        <w:rPr>
          <w:rFonts w:ascii="Calibri" w:hAnsi="Calibri" w:cs="Calibri"/>
          <w:color w:val="000000" w:themeColor="text1"/>
        </w:rPr>
        <w:t>:</w:t>
      </w:r>
      <w:r w:rsidRPr="005A50C9">
        <w:rPr>
          <w:rFonts w:ascii="Calibri" w:hAnsi="Calibri" w:cs="Calibri"/>
          <w:i/>
          <w:color w:val="000000" w:themeColor="text1"/>
        </w:rPr>
        <w:t xml:space="preserve"> </w:t>
      </w:r>
      <w:r w:rsidRPr="005A50C9">
        <w:rPr>
          <w:rFonts w:ascii="Calibri" w:hAnsi="Calibri" w:cs="Calibri"/>
          <w:color w:val="000000" w:themeColor="text1"/>
        </w:rPr>
        <w:t xml:space="preserve">000001407, zwanym w treści Umowy </w:t>
      </w:r>
      <w:r w:rsidRPr="005A50C9">
        <w:rPr>
          <w:rFonts w:ascii="Calibri" w:hAnsi="Calibri" w:cs="Calibri"/>
          <w:b/>
          <w:bCs/>
          <w:color w:val="000000" w:themeColor="text1"/>
        </w:rPr>
        <w:t>„Zamawiającym”</w:t>
      </w:r>
      <w:r w:rsidRPr="005A50C9">
        <w:rPr>
          <w:rFonts w:ascii="Calibri" w:hAnsi="Calibri" w:cs="Calibri"/>
          <w:color w:val="000000" w:themeColor="text1"/>
        </w:rPr>
        <w:t xml:space="preserve">, reprezentowanym przez: </w:t>
      </w:r>
    </w:p>
    <w:p w14:paraId="4A22E2C7" w14:textId="77777777" w:rsidR="00C2532B" w:rsidRPr="005A50C9" w:rsidRDefault="00C2532B" w:rsidP="00F21DE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 w:themeColor="text1"/>
        </w:rPr>
      </w:pPr>
      <w:r w:rsidRPr="005A50C9">
        <w:rPr>
          <w:rFonts w:ascii="Calibri" w:hAnsi="Calibri" w:cs="Calibri"/>
          <w:color w:val="000000" w:themeColor="text1"/>
        </w:rPr>
        <w:t xml:space="preserve">…………………………………– ……………………………… </w:t>
      </w:r>
    </w:p>
    <w:p w14:paraId="3762D32C" w14:textId="77777777" w:rsidR="00C2532B" w:rsidRPr="005A50C9" w:rsidRDefault="00C2532B" w:rsidP="00F21DE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 w:themeColor="text1"/>
        </w:rPr>
      </w:pPr>
      <w:r w:rsidRPr="005A50C9">
        <w:rPr>
          <w:rFonts w:ascii="Calibri" w:hAnsi="Calibri" w:cs="Calibri"/>
          <w:b/>
          <w:bCs/>
          <w:color w:val="000000" w:themeColor="text1"/>
        </w:rPr>
        <w:t xml:space="preserve">a </w:t>
      </w:r>
    </w:p>
    <w:p w14:paraId="654C0185" w14:textId="77777777" w:rsidR="00C2532B" w:rsidRPr="005A50C9" w:rsidRDefault="00C2532B" w:rsidP="00F21DE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5A50C9">
        <w:rPr>
          <w:rFonts w:ascii="Calibri" w:hAnsi="Calibri" w:cs="Calibri"/>
          <w:i/>
          <w:iCs/>
          <w:color w:val="000000"/>
        </w:rPr>
        <w:t xml:space="preserve">(w przypadku przedsiębiorcy wpisanego do KRS) </w:t>
      </w:r>
    </w:p>
    <w:p w14:paraId="2FE3308C" w14:textId="77777777" w:rsidR="00C2532B" w:rsidRPr="005A50C9" w:rsidRDefault="00C2532B" w:rsidP="00F21DE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5A50C9">
        <w:rPr>
          <w:rFonts w:ascii="Calibri" w:hAnsi="Calibri" w:cs="Calibri"/>
          <w:color w:val="000000"/>
        </w:rPr>
        <w:t xml:space="preserve">....................................., z siedzibą w .......................... przy ulicy .............................., wpisaną do rejestru przedsiębiorców prowadzonego przez Sąd Rejonowy....................................................... Wydział Gospodarczy Krajowego Rejestru Sądowego pod numerem KRS: ..............., REGON……………….. NIP ………………… zwaną w treści Umowy </w:t>
      </w:r>
      <w:r w:rsidRPr="005A50C9">
        <w:rPr>
          <w:rFonts w:ascii="Calibri" w:hAnsi="Calibri" w:cs="Calibri"/>
          <w:b/>
          <w:bCs/>
          <w:color w:val="000000"/>
        </w:rPr>
        <w:t>„Wykonawcą”</w:t>
      </w:r>
      <w:r w:rsidRPr="005A50C9">
        <w:rPr>
          <w:rFonts w:ascii="Calibri" w:hAnsi="Calibri" w:cs="Calibri"/>
          <w:color w:val="000000"/>
        </w:rPr>
        <w:t xml:space="preserve">, reprezentowaną przez: </w:t>
      </w:r>
    </w:p>
    <w:p w14:paraId="1C4220AA" w14:textId="3BBAAC5B" w:rsidR="00C2532B" w:rsidRPr="005A50C9" w:rsidRDefault="00C2532B" w:rsidP="00F21DE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5A50C9">
        <w:rPr>
          <w:rFonts w:ascii="Calibri" w:hAnsi="Calibri" w:cs="Calibri"/>
        </w:rPr>
        <w:t xml:space="preserve">………………….– ……………….. </w:t>
      </w:r>
    </w:p>
    <w:p w14:paraId="2FEBD434" w14:textId="77777777" w:rsidR="00C2532B" w:rsidRPr="005A50C9" w:rsidRDefault="00C2532B" w:rsidP="00F21DE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5A50C9">
        <w:rPr>
          <w:rFonts w:ascii="Calibri" w:hAnsi="Calibri" w:cs="Calibri"/>
          <w:i/>
          <w:iCs/>
          <w:color w:val="000000"/>
        </w:rPr>
        <w:t xml:space="preserve">(w przypadku przedsiębiorcy wpisanego do Centralnej Ewidencji i Informacji o Działalności Gospodarczej) </w:t>
      </w:r>
    </w:p>
    <w:p w14:paraId="05389C72" w14:textId="77777777" w:rsidR="00C2532B" w:rsidRPr="005A50C9" w:rsidRDefault="00C2532B" w:rsidP="00F21DE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5A50C9">
        <w:rPr>
          <w:rFonts w:ascii="Calibri" w:hAnsi="Calibri" w:cs="Calibri"/>
          <w:color w:val="000000"/>
        </w:rPr>
        <w:t>(imię i nazwisko) ..............................., przedsiębiorcą działającym pod firmą ........................... z siedzibą</w:t>
      </w:r>
      <w:r w:rsidRPr="005A50C9">
        <w:rPr>
          <w:rFonts w:ascii="Calibri" w:hAnsi="Calibri" w:cs="Calibri"/>
          <w:color w:val="000000"/>
        </w:rPr>
        <w:br/>
        <w:t>w ......................... przy ulicy ..........................., REGON ……………, NIP ………………… wpisanym</w:t>
      </w:r>
      <w:r w:rsidRPr="005A50C9">
        <w:rPr>
          <w:rFonts w:ascii="Calibri" w:hAnsi="Calibri" w:cs="Calibri"/>
          <w:color w:val="000000"/>
        </w:rPr>
        <w:br/>
        <w:t xml:space="preserve">do </w:t>
      </w:r>
      <w:r w:rsidRPr="005A50C9">
        <w:rPr>
          <w:rFonts w:ascii="Calibri" w:hAnsi="Calibri" w:cs="Calibri"/>
          <w:bCs/>
          <w:iCs/>
          <w:color w:val="000000"/>
        </w:rPr>
        <w:t>Centralnej Ewidencji i Informacji o Działalności Gospodarczej</w:t>
      </w:r>
      <w:r w:rsidRPr="005A50C9">
        <w:rPr>
          <w:rFonts w:ascii="Calibri" w:hAnsi="Calibri" w:cs="Calibri"/>
          <w:b/>
          <w:bCs/>
          <w:i/>
          <w:iCs/>
          <w:color w:val="000000"/>
        </w:rPr>
        <w:t xml:space="preserve">  </w:t>
      </w:r>
      <w:r w:rsidRPr="005A50C9">
        <w:rPr>
          <w:rFonts w:ascii="Calibri" w:hAnsi="Calibri" w:cs="Calibri"/>
          <w:color w:val="000000"/>
        </w:rPr>
        <w:t xml:space="preserve">zwanym w treści Umowy </w:t>
      </w:r>
      <w:r w:rsidRPr="005A50C9">
        <w:rPr>
          <w:rFonts w:ascii="Calibri" w:hAnsi="Calibri" w:cs="Calibri"/>
          <w:b/>
          <w:bCs/>
          <w:color w:val="000000"/>
        </w:rPr>
        <w:t>„Wykonawcą</w:t>
      </w:r>
      <w:r w:rsidRPr="005A50C9">
        <w:rPr>
          <w:rFonts w:ascii="Calibri" w:hAnsi="Calibri" w:cs="Calibri"/>
          <w:color w:val="000000"/>
        </w:rPr>
        <w:t xml:space="preserve">”, </w:t>
      </w:r>
    </w:p>
    <w:p w14:paraId="67D674D0" w14:textId="77777777" w:rsidR="00C2532B" w:rsidRPr="005A50C9" w:rsidRDefault="00C2532B" w:rsidP="00F21DE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</w:p>
    <w:p w14:paraId="2350C9B1" w14:textId="630EA468" w:rsidR="001339D0" w:rsidRPr="005A50C9" w:rsidRDefault="00C2532B" w:rsidP="00F21DE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iCs/>
        </w:rPr>
      </w:pPr>
      <w:r w:rsidRPr="005A50C9">
        <w:rPr>
          <w:rFonts w:ascii="Calibri" w:hAnsi="Calibri" w:cs="Calibri"/>
          <w:iCs/>
          <w:color w:val="000000" w:themeColor="text1"/>
        </w:rPr>
        <w:t>w rezultacie dokonania wyboru oferty Wykonawcy w drodze Zapytania ofertowego KU.2302</w:t>
      </w:r>
      <w:r w:rsidR="00983827">
        <w:rPr>
          <w:rFonts w:ascii="Calibri" w:hAnsi="Calibri" w:cs="Calibri"/>
          <w:iCs/>
          <w:color w:val="000000" w:themeColor="text1"/>
        </w:rPr>
        <w:t>.37.</w:t>
      </w:r>
      <w:r w:rsidRPr="005A50C9">
        <w:rPr>
          <w:rFonts w:ascii="Calibri" w:hAnsi="Calibri" w:cs="Calibri"/>
          <w:iCs/>
          <w:color w:val="000000" w:themeColor="text1"/>
        </w:rPr>
        <w:t>2026</w:t>
      </w:r>
      <w:r w:rsidRPr="005A50C9">
        <w:rPr>
          <w:rFonts w:ascii="Calibri" w:hAnsi="Calibri" w:cs="Calibri"/>
          <w:iCs/>
          <w:noProof/>
          <w:color w:val="000000" w:themeColor="text1"/>
        </w:rPr>
        <w:t xml:space="preserve">, </w:t>
      </w:r>
      <w:r w:rsidRPr="005A50C9">
        <w:rPr>
          <w:rFonts w:ascii="Calibri" w:hAnsi="Calibri" w:cs="Calibri"/>
          <w:iCs/>
          <w:color w:val="000000" w:themeColor="text1"/>
        </w:rPr>
        <w:t xml:space="preserve">zawarto umowę następującej treści: </w:t>
      </w:r>
    </w:p>
    <w:p w14:paraId="45657433" w14:textId="6D759935" w:rsidR="00563CCF" w:rsidRPr="005A50C9" w:rsidRDefault="00563CCF" w:rsidP="00F21DE5">
      <w:pPr>
        <w:pStyle w:val="my-2"/>
        <w:spacing w:before="0" w:beforeAutospacing="0" w:after="0" w:afterAutospacing="0" w:line="360" w:lineRule="auto"/>
        <w:jc w:val="center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§ 1.</w:t>
      </w:r>
    </w:p>
    <w:p w14:paraId="7C775F26" w14:textId="5C776EC8" w:rsidR="00965F09" w:rsidRPr="005A50C9" w:rsidRDefault="00563CCF" w:rsidP="00965F09">
      <w:pPr>
        <w:pStyle w:val="Akapitzlist"/>
        <w:numPr>
          <w:ilvl w:val="0"/>
          <w:numId w:val="23"/>
        </w:numPr>
        <w:spacing w:after="0" w:line="36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5A50C9">
        <w:rPr>
          <w:rFonts w:ascii="Calibri" w:eastAsiaTheme="majorEastAsia" w:hAnsi="Calibri" w:cs="Calibri"/>
        </w:rPr>
        <w:t xml:space="preserve">Zamawiający powierza, a </w:t>
      </w:r>
      <w:r w:rsidR="00A340E8" w:rsidRPr="005A50C9">
        <w:rPr>
          <w:rFonts w:ascii="Calibri" w:eastAsiaTheme="majorEastAsia" w:hAnsi="Calibri" w:cs="Calibri"/>
        </w:rPr>
        <w:t xml:space="preserve">Wykonawca </w:t>
      </w:r>
      <w:r w:rsidRPr="005A50C9">
        <w:rPr>
          <w:rFonts w:ascii="Calibri" w:eastAsiaTheme="majorEastAsia" w:hAnsi="Calibri" w:cs="Calibri"/>
        </w:rPr>
        <w:t xml:space="preserve">przyjmuje do wykonania </w:t>
      </w:r>
      <w:r w:rsidR="00A340E8" w:rsidRPr="005A50C9">
        <w:rPr>
          <w:rFonts w:ascii="Calibri" w:eastAsiaTheme="majorEastAsia" w:hAnsi="Calibri" w:cs="Calibri"/>
        </w:rPr>
        <w:t>usługę</w:t>
      </w:r>
      <w:r w:rsidR="001F4268" w:rsidRPr="005A50C9">
        <w:rPr>
          <w:rFonts w:ascii="Calibri" w:eastAsiaTheme="majorEastAsia" w:hAnsi="Calibri" w:cs="Calibri"/>
        </w:rPr>
        <w:t xml:space="preserve"> </w:t>
      </w:r>
      <w:r w:rsidR="00965F09" w:rsidRPr="005A50C9">
        <w:rPr>
          <w:rFonts w:ascii="Calibri" w:eastAsiaTheme="majorEastAsia" w:hAnsi="Calibri" w:cs="Calibri"/>
        </w:rPr>
        <w:t>pn. ”</w:t>
      </w:r>
      <w:r w:rsidR="00A340E8" w:rsidRPr="005A50C9">
        <w:rPr>
          <w:rFonts w:ascii="Calibri" w:eastAsiaTheme="majorEastAsia" w:hAnsi="Calibri" w:cs="Calibri"/>
        </w:rPr>
        <w:t xml:space="preserve"> </w:t>
      </w:r>
      <w:r w:rsidR="00965F09" w:rsidRPr="005A50C9">
        <w:rPr>
          <w:rFonts w:ascii="Calibri" w:eastAsiaTheme="majorEastAsia" w:hAnsi="Calibri" w:cs="Calibri"/>
        </w:rPr>
        <w:t>Z</w:t>
      </w:r>
      <w:r w:rsidRPr="005A50C9">
        <w:rPr>
          <w:rFonts w:ascii="Calibri" w:eastAsiaTheme="majorEastAsia" w:hAnsi="Calibri" w:cs="Calibri"/>
        </w:rPr>
        <w:t>ewnętrzny nadzór konserwatorski nad starodrukami w ramach projektu pt.</w:t>
      </w:r>
      <w:r w:rsidR="00965F09" w:rsidRPr="005A50C9">
        <w:rPr>
          <w:rFonts w:ascii="Calibri" w:eastAsiaTheme="majorEastAsia" w:hAnsi="Calibri" w:cs="Calibri"/>
        </w:rPr>
        <w:t xml:space="preserve">: </w:t>
      </w:r>
      <w:r w:rsidRPr="005A50C9">
        <w:rPr>
          <w:rFonts w:ascii="Calibri" w:eastAsiaTheme="majorEastAsia" w:hAnsi="Calibri" w:cs="Calibri"/>
        </w:rPr>
        <w:t>Digitalizacja i udostępnienie w przestrzeni cyfrowej starodruków</w:t>
      </w:r>
      <w:r w:rsidR="00A340E8" w:rsidRPr="005A50C9">
        <w:rPr>
          <w:rFonts w:ascii="Calibri" w:eastAsiaTheme="majorEastAsia" w:hAnsi="Calibri" w:cs="Calibri"/>
        </w:rPr>
        <w:t xml:space="preserve"> </w:t>
      </w:r>
      <w:r w:rsidR="00A340E8" w:rsidRPr="005A50C9">
        <w:rPr>
          <w:rFonts w:ascii="Calibri" w:hAnsi="Calibri" w:cs="Calibri"/>
        </w:rPr>
        <w:t>Biblioteki Uniwersyteckiej w</w:t>
      </w:r>
      <w:r w:rsidR="00F21DE5" w:rsidRPr="005A50C9">
        <w:rPr>
          <w:rFonts w:ascii="Calibri" w:hAnsi="Calibri" w:cs="Calibri"/>
        </w:rPr>
        <w:t xml:space="preserve"> </w:t>
      </w:r>
      <w:r w:rsidR="00A340E8" w:rsidRPr="005A50C9">
        <w:rPr>
          <w:rFonts w:ascii="Calibri" w:hAnsi="Calibri" w:cs="Calibri"/>
        </w:rPr>
        <w:t>Kielcach</w:t>
      </w:r>
      <w:r w:rsidR="00965F09" w:rsidRPr="005A50C9">
        <w:rPr>
          <w:rFonts w:ascii="Calibri" w:hAnsi="Calibri" w:cs="Calibri"/>
        </w:rPr>
        <w:t>”</w:t>
      </w:r>
      <w:r w:rsidR="00A340E8" w:rsidRPr="005A50C9">
        <w:rPr>
          <w:rFonts w:ascii="Calibri" w:hAnsi="Calibri" w:cs="Calibri"/>
        </w:rPr>
        <w:t>.</w:t>
      </w:r>
      <w:r w:rsidR="00965F09" w:rsidRPr="005A50C9">
        <w:rPr>
          <w:rFonts w:ascii="Calibri" w:eastAsia="Times New Roman" w:hAnsi="Calibri" w:cs="Calibri"/>
          <w:color w:val="000000"/>
          <w:kern w:val="0"/>
          <w:highlight w:val="yellow"/>
          <w:lang w:eastAsia="pl-PL"/>
          <w14:ligatures w14:val="none"/>
        </w:rPr>
        <w:t xml:space="preserve"> </w:t>
      </w:r>
    </w:p>
    <w:p w14:paraId="43F9B253" w14:textId="438158C1" w:rsidR="001C3573" w:rsidRPr="005A50C9" w:rsidRDefault="00965F09" w:rsidP="001C3573">
      <w:pPr>
        <w:pStyle w:val="Akapitzlist"/>
        <w:numPr>
          <w:ilvl w:val="0"/>
          <w:numId w:val="23"/>
        </w:numPr>
        <w:spacing w:after="0" w:line="36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5A50C9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lastRenderedPageBreak/>
        <w:t>Usługa obejmuje nadzór nad przygotowaniem do digitalizacji, procesem digitalizacji oraz ponownym zabezpieczeniem 256 starodruków z XVI–XVIII wieku,</w:t>
      </w:r>
      <w:r w:rsidR="001C3573" w:rsidRPr="005A50C9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wymienionych</w:t>
      </w:r>
      <w:r w:rsidR="001C3573" w:rsidRPr="005A50C9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 w</w:t>
      </w:r>
      <w:r w:rsidRPr="005A50C9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r w:rsidR="001C3573" w:rsidRPr="005A50C9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załączniku</w:t>
      </w:r>
      <w:r w:rsidRPr="005A50C9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nr 1A.</w:t>
      </w:r>
    </w:p>
    <w:p w14:paraId="5562154D" w14:textId="77777777" w:rsidR="001C3573" w:rsidRPr="005A50C9" w:rsidRDefault="00A340E8" w:rsidP="001C3573">
      <w:pPr>
        <w:pStyle w:val="Akapitzlist"/>
        <w:numPr>
          <w:ilvl w:val="0"/>
          <w:numId w:val="23"/>
        </w:numPr>
        <w:spacing w:after="0" w:line="36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5A50C9">
        <w:rPr>
          <w:rFonts w:ascii="Calibri" w:hAnsi="Calibri" w:cs="Calibri"/>
        </w:rPr>
        <w:t>Zakres usługi obejmuje w szczególności bieżący nadzór nad oceną i przygotowaniem starodruków do digitalizacji, kontrolę procesu skanowania, dokumentację działań, konsultacje techniczne, wsparcie zespołu projektu oraz raportowanie efektów.</w:t>
      </w:r>
    </w:p>
    <w:p w14:paraId="366ADBBD" w14:textId="2E97B3C1" w:rsidR="001C3573" w:rsidRPr="005A50C9" w:rsidRDefault="001C3573" w:rsidP="001C3573">
      <w:pPr>
        <w:pStyle w:val="Akapitzlist"/>
        <w:numPr>
          <w:ilvl w:val="0"/>
          <w:numId w:val="23"/>
        </w:numPr>
        <w:spacing w:after="0" w:line="36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5A50C9">
        <w:rPr>
          <w:rFonts w:ascii="Calibri" w:hAnsi="Calibri" w:cs="Calibri"/>
        </w:rPr>
        <w:t>Przedmiot zamówienia został szczegółowo określony w Załączniku nr 1 i 1A do Zapytania ofertowego i stanowi integralną cześć niniejszej umowy.</w:t>
      </w:r>
    </w:p>
    <w:p w14:paraId="5791A520" w14:textId="30234D88" w:rsidR="00A340E8" w:rsidRPr="005A50C9" w:rsidRDefault="00A340E8" w:rsidP="001C3573">
      <w:pPr>
        <w:pStyle w:val="Akapitzlist"/>
        <w:numPr>
          <w:ilvl w:val="0"/>
          <w:numId w:val="23"/>
        </w:numPr>
        <w:spacing w:after="0" w:line="36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5A50C9">
        <w:rPr>
          <w:rFonts w:ascii="Calibri" w:eastAsiaTheme="majorEastAsia" w:hAnsi="Calibri" w:cs="Calibri"/>
        </w:rPr>
        <w:t xml:space="preserve">Projekt finansowany </w:t>
      </w:r>
      <w:r w:rsidR="001F4268" w:rsidRPr="005A50C9">
        <w:rPr>
          <w:rFonts w:ascii="Calibri" w:eastAsiaTheme="majorEastAsia" w:hAnsi="Calibri" w:cs="Calibri"/>
        </w:rPr>
        <w:t xml:space="preserve">jest </w:t>
      </w:r>
      <w:r w:rsidRPr="005A50C9">
        <w:rPr>
          <w:rFonts w:ascii="Calibri" w:eastAsiaTheme="majorEastAsia" w:hAnsi="Calibri" w:cs="Calibri"/>
        </w:rPr>
        <w:t xml:space="preserve">ze środków budżetu państwa, przyznanych przez Ministra </w:t>
      </w:r>
      <w:bookmarkStart w:id="0" w:name="_Hlk236737200"/>
      <w:r w:rsidRPr="005A50C9">
        <w:rPr>
          <w:rFonts w:ascii="Calibri" w:eastAsiaTheme="majorEastAsia" w:hAnsi="Calibri" w:cs="Calibri"/>
        </w:rPr>
        <w:t xml:space="preserve">Nauki i Szkolnictwa Wyższego </w:t>
      </w:r>
      <w:bookmarkEnd w:id="0"/>
      <w:r w:rsidRPr="005A50C9">
        <w:rPr>
          <w:rFonts w:ascii="Calibri" w:eastAsiaTheme="majorEastAsia" w:hAnsi="Calibri" w:cs="Calibri"/>
        </w:rPr>
        <w:t>w ramach Programu Społeczna Odpowiedzialność Nauki III  na podstawie umowy SBN/SP/0017/2026/01 z dnia 3 lipca 2026 roku.</w:t>
      </w:r>
    </w:p>
    <w:p w14:paraId="564866CA" w14:textId="06F3E82E" w:rsidR="00563CCF" w:rsidRPr="005A50C9" w:rsidRDefault="00563CCF" w:rsidP="00F21DE5">
      <w:pPr>
        <w:pStyle w:val="my-2"/>
        <w:spacing w:before="0" w:beforeAutospacing="0" w:after="0" w:afterAutospacing="0" w:line="360" w:lineRule="auto"/>
        <w:jc w:val="center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§ 2.</w:t>
      </w:r>
    </w:p>
    <w:p w14:paraId="201D16CC" w14:textId="77631433" w:rsidR="00CC410F" w:rsidRPr="005A50C9" w:rsidRDefault="00563CCF" w:rsidP="001C3573">
      <w:pPr>
        <w:pStyle w:val="my-2"/>
        <w:numPr>
          <w:ilvl w:val="0"/>
          <w:numId w:val="4"/>
        </w:numPr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 xml:space="preserve">W ramach nadzoru konserwatorskiego </w:t>
      </w:r>
      <w:r w:rsidR="00CC410F" w:rsidRPr="005A50C9">
        <w:rPr>
          <w:rFonts w:ascii="Calibri" w:eastAsiaTheme="majorEastAsia" w:hAnsi="Calibri" w:cs="Calibri"/>
          <w:sz w:val="22"/>
          <w:szCs w:val="22"/>
        </w:rPr>
        <w:t xml:space="preserve">Wykonawca </w:t>
      </w:r>
      <w:r w:rsidRPr="005A50C9">
        <w:rPr>
          <w:rFonts w:ascii="Calibri" w:eastAsiaTheme="majorEastAsia" w:hAnsi="Calibri" w:cs="Calibri"/>
          <w:sz w:val="22"/>
          <w:szCs w:val="22"/>
        </w:rPr>
        <w:t>zobowiązuje się</w:t>
      </w:r>
      <w:r w:rsidR="00CC410F" w:rsidRPr="005A50C9">
        <w:rPr>
          <w:rFonts w:ascii="Calibri" w:eastAsiaTheme="majorEastAsia" w:hAnsi="Calibri" w:cs="Calibri"/>
          <w:sz w:val="22"/>
          <w:szCs w:val="22"/>
        </w:rPr>
        <w:t xml:space="preserve"> w szczególności </w:t>
      </w:r>
      <w:r w:rsidRPr="005A50C9">
        <w:rPr>
          <w:rFonts w:ascii="Calibri" w:eastAsiaTheme="majorEastAsia" w:hAnsi="Calibri" w:cs="Calibri"/>
          <w:sz w:val="22"/>
          <w:szCs w:val="22"/>
        </w:rPr>
        <w:t xml:space="preserve"> do:</w:t>
      </w:r>
    </w:p>
    <w:p w14:paraId="2DD39D4A" w14:textId="77777777" w:rsidR="00CC410F" w:rsidRPr="005A50C9" w:rsidRDefault="00CC410F" w:rsidP="00CC410F">
      <w:pPr>
        <w:pStyle w:val="my-2"/>
        <w:numPr>
          <w:ilvl w:val="1"/>
          <w:numId w:val="4"/>
        </w:numPr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oceny stanu zachowania starodruków przed ich przekazaniem do digitalizacji, w zakresie niezbędnym do określenia możliwości bezpiecznego wykonania skanowania;</w:t>
      </w:r>
    </w:p>
    <w:p w14:paraId="1089CCEA" w14:textId="5A2EBCBB" w:rsidR="00CC410F" w:rsidRPr="005A50C9" w:rsidRDefault="00CC410F" w:rsidP="00CC410F">
      <w:pPr>
        <w:pStyle w:val="my-2"/>
        <w:numPr>
          <w:ilvl w:val="1"/>
          <w:numId w:val="4"/>
        </w:numPr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 xml:space="preserve">kwalifikowania obiektów do digitalizacji, a w szczególności wskazywania starodruków: dopuszczonych do digitalizacji bez dodatkowych działań, wymagających zastosowania szczególnych warunków obchodzenia się z obiektem lub indywidualnych zaleceń podczas skanowania, wymagających uprzedniego zabezpieczenia, wykonania drobnych czynności zabezpieczających albo czasowego wyłączenia z procesu digitalizacji; </w:t>
      </w:r>
    </w:p>
    <w:p w14:paraId="3E9F0CE1" w14:textId="202397F8" w:rsidR="00CC410F" w:rsidRPr="005A50C9" w:rsidRDefault="00CC410F" w:rsidP="00CC410F">
      <w:pPr>
        <w:pStyle w:val="my-2"/>
        <w:numPr>
          <w:ilvl w:val="1"/>
          <w:numId w:val="4"/>
        </w:numPr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formułowania zaleceń konserwatorskich dotyczących bezpiecznego przygotowania, przenoszenia, udostępniania operatorowi skanera, otwierania, podtrzymywania, układania, obracania kart i ponownego odkładania starodruków;</w:t>
      </w:r>
    </w:p>
    <w:p w14:paraId="006938F4" w14:textId="77777777" w:rsidR="00CC410F" w:rsidRPr="005A50C9" w:rsidRDefault="00CC410F" w:rsidP="00CC410F">
      <w:pPr>
        <w:pStyle w:val="my-2"/>
        <w:numPr>
          <w:ilvl w:val="1"/>
          <w:numId w:val="4"/>
        </w:numPr>
        <w:spacing w:after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kontroli zgodności sposobu postępowania ze starodrukami z zasadami ochrony materiałów zabytkowych, w szczególności w zakresie ograniczania ryzyka uszkodzeń opraw, grzbietów, bloków książkowych, kart, papieru, elementów metalowych, skórzanych i pergaminowych oraz innych elementów konstrukcyjnych obiektów;</w:t>
      </w:r>
    </w:p>
    <w:p w14:paraId="13194FD3" w14:textId="77777777" w:rsidR="00CC410F" w:rsidRPr="005A50C9" w:rsidRDefault="00CC410F" w:rsidP="00CC410F">
      <w:pPr>
        <w:pStyle w:val="my-2"/>
        <w:numPr>
          <w:ilvl w:val="1"/>
          <w:numId w:val="4"/>
        </w:numPr>
        <w:spacing w:after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 xml:space="preserve">nadzoru nad warunkami prowadzenia digitalizacji w zakresie mającym wpływ na bezpieczeństwo obiektów, w tym nad sposobem ich ekspozycji na stanowisku skanującym, wykorzystaniem podpórek i innych elementów wspomagających oraz sposobem manipulowania obiektami; </w:t>
      </w:r>
    </w:p>
    <w:p w14:paraId="215571AB" w14:textId="77777777" w:rsidR="00CC410F" w:rsidRPr="005A50C9" w:rsidRDefault="00CC410F" w:rsidP="00CC410F">
      <w:pPr>
        <w:pStyle w:val="my-2"/>
        <w:numPr>
          <w:ilvl w:val="1"/>
          <w:numId w:val="4"/>
        </w:numPr>
        <w:spacing w:after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zgłaszania Zamawiającemu i zespołowi projektu niezwłocznie, w formie umożliwiającej utrwalenie zgłoszenia, wszelkich stwierdzonych zagrożeń dla stanu zachowania starodruków, nieprawidłowości w sposobie postępowania z obiektami lub konieczności zmiany przyjętego sposobu digitalizacji;</w:t>
      </w:r>
    </w:p>
    <w:p w14:paraId="7C69FF7E" w14:textId="4E0B44A6" w:rsidR="00CC410F" w:rsidRPr="005A50C9" w:rsidRDefault="00CC410F" w:rsidP="00CC410F">
      <w:pPr>
        <w:pStyle w:val="my-2"/>
        <w:numPr>
          <w:ilvl w:val="1"/>
          <w:numId w:val="4"/>
        </w:numPr>
        <w:spacing w:after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 xml:space="preserve"> udzielania konsultacji technicznych i merytorycznych członkom zespołu realizującego projekt, w tym osobom przygotowującym obiekty do digitalizacji i osobom realizującym skanowanie, w zakresie wynikającym z bieżących potrzeb projektu;</w:t>
      </w:r>
    </w:p>
    <w:p w14:paraId="13B134C2" w14:textId="77777777" w:rsidR="004F2F94" w:rsidRDefault="00CC410F" w:rsidP="004F2F94">
      <w:pPr>
        <w:pStyle w:val="my-2"/>
        <w:numPr>
          <w:ilvl w:val="1"/>
          <w:numId w:val="4"/>
        </w:numPr>
        <w:spacing w:after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sporządzenia i przekazania Zamawiającemu raportu za 2026 r. oraz raportu końcowego za 2027 r., zawierających co najmniej: opis wykonanych czynności, liczbę objętych nadzorem obiektów, wykaz wydanych zaleceń, informacje o stwierdzonych zagrożeniach lub nieprawidłowościach, opis podjętych działań oraz wnioski dotyczące bezpieczeństwa realizacji procesu digitalizacji.</w:t>
      </w:r>
    </w:p>
    <w:p w14:paraId="5E892EDD" w14:textId="2F84C61E" w:rsidR="00563CCF" w:rsidRPr="004F2F94" w:rsidRDefault="00563CCF" w:rsidP="004F2F94">
      <w:pPr>
        <w:pStyle w:val="my-2"/>
        <w:spacing w:after="0" w:line="360" w:lineRule="auto"/>
        <w:ind w:left="927"/>
        <w:jc w:val="center"/>
        <w:rPr>
          <w:rFonts w:ascii="Calibri" w:eastAsiaTheme="majorEastAsia" w:hAnsi="Calibri" w:cs="Calibri"/>
          <w:sz w:val="22"/>
          <w:szCs w:val="22"/>
        </w:rPr>
      </w:pPr>
      <w:r w:rsidRPr="004F2F94">
        <w:rPr>
          <w:rFonts w:ascii="Calibri" w:eastAsiaTheme="majorEastAsia" w:hAnsi="Calibri" w:cs="Calibri"/>
          <w:sz w:val="22"/>
          <w:szCs w:val="22"/>
        </w:rPr>
        <w:t>§ 3.</w:t>
      </w:r>
    </w:p>
    <w:p w14:paraId="4FD7CD12" w14:textId="21FBE207" w:rsidR="00563CCF" w:rsidRPr="005A50C9" w:rsidRDefault="00563CCF" w:rsidP="00F21DE5">
      <w:pPr>
        <w:pStyle w:val="my-2"/>
        <w:numPr>
          <w:ilvl w:val="0"/>
          <w:numId w:val="6"/>
        </w:numPr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Wynagrodzenie, o którym mowa w § 5, jest</w:t>
      </w:r>
      <w:r w:rsidR="00195AB0" w:rsidRPr="005A50C9">
        <w:rPr>
          <w:rFonts w:ascii="Calibri" w:hAnsi="Calibri" w:cs="Calibri"/>
          <w:sz w:val="22"/>
          <w:szCs w:val="22"/>
        </w:rPr>
        <w:t xml:space="preserve"> </w:t>
      </w:r>
      <w:r w:rsidR="00195AB0" w:rsidRPr="005A50C9">
        <w:rPr>
          <w:rFonts w:ascii="Calibri" w:eastAsiaTheme="majorEastAsia" w:hAnsi="Calibri" w:cs="Calibri"/>
          <w:sz w:val="22"/>
          <w:szCs w:val="22"/>
        </w:rPr>
        <w:t>t finansowan</w:t>
      </w:r>
      <w:r w:rsidR="001F4268" w:rsidRPr="005A50C9">
        <w:rPr>
          <w:rFonts w:ascii="Calibri" w:eastAsiaTheme="majorEastAsia" w:hAnsi="Calibri" w:cs="Calibri"/>
          <w:sz w:val="22"/>
          <w:szCs w:val="22"/>
        </w:rPr>
        <w:t>e</w:t>
      </w:r>
      <w:r w:rsidR="00195AB0" w:rsidRPr="005A50C9">
        <w:rPr>
          <w:rFonts w:ascii="Calibri" w:eastAsiaTheme="majorEastAsia" w:hAnsi="Calibri" w:cs="Calibri"/>
          <w:sz w:val="22"/>
          <w:szCs w:val="22"/>
        </w:rPr>
        <w:t xml:space="preserve"> ze środków budżetu państwa, przyznanych przez Ministra </w:t>
      </w:r>
      <w:bookmarkStart w:id="1" w:name="_Hlk236736644"/>
      <w:r w:rsidR="00195AB0" w:rsidRPr="005A50C9">
        <w:rPr>
          <w:rFonts w:ascii="Calibri" w:eastAsiaTheme="majorEastAsia" w:hAnsi="Calibri" w:cs="Calibri"/>
          <w:sz w:val="22"/>
          <w:szCs w:val="22"/>
        </w:rPr>
        <w:t xml:space="preserve">Nauki i Szkolnictwa Wyższego </w:t>
      </w:r>
      <w:bookmarkEnd w:id="1"/>
      <w:r w:rsidR="00195AB0" w:rsidRPr="005A50C9">
        <w:rPr>
          <w:rFonts w:ascii="Calibri" w:eastAsiaTheme="majorEastAsia" w:hAnsi="Calibri" w:cs="Calibri"/>
          <w:sz w:val="22"/>
          <w:szCs w:val="22"/>
        </w:rPr>
        <w:t>w ramach Programu Społeczna Odpowiedzialność Nauki III  na podstawie umowy SBN/SP/0017/2026/01 z dnia 3 lipca 2026 roku.</w:t>
      </w:r>
    </w:p>
    <w:p w14:paraId="24E2FDE3" w14:textId="63277867" w:rsidR="00563CCF" w:rsidRPr="005A50C9" w:rsidRDefault="00195AB0" w:rsidP="00F21DE5">
      <w:pPr>
        <w:pStyle w:val="my-2"/>
        <w:numPr>
          <w:ilvl w:val="0"/>
          <w:numId w:val="6"/>
        </w:numPr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Wykonawca</w:t>
      </w:r>
      <w:r w:rsidR="00563CCF" w:rsidRPr="005A50C9">
        <w:rPr>
          <w:rFonts w:ascii="Calibri" w:eastAsiaTheme="majorEastAsia" w:hAnsi="Calibri" w:cs="Calibri"/>
          <w:sz w:val="22"/>
          <w:szCs w:val="22"/>
        </w:rPr>
        <w:t xml:space="preserve"> zobowiązuje się do poddania się ewentualnej kontroli oraz audytowi przeprowadzanemu przez </w:t>
      </w:r>
      <w:r w:rsidRPr="005A50C9">
        <w:rPr>
          <w:rFonts w:ascii="Calibri" w:eastAsiaTheme="majorEastAsia" w:hAnsi="Calibri" w:cs="Calibri"/>
          <w:sz w:val="22"/>
          <w:szCs w:val="22"/>
        </w:rPr>
        <w:t xml:space="preserve">Ministra Nauki i Szkolnictwa Wyższego </w:t>
      </w:r>
      <w:r w:rsidR="00563CCF" w:rsidRPr="005A50C9">
        <w:rPr>
          <w:rFonts w:ascii="Calibri" w:eastAsiaTheme="majorEastAsia" w:hAnsi="Calibri" w:cs="Calibri"/>
          <w:sz w:val="22"/>
          <w:szCs w:val="22"/>
        </w:rPr>
        <w:t>lub inne uprawnione organy państwowe w zakresie prawidłowości realizacji niniejszej umowy.</w:t>
      </w:r>
    </w:p>
    <w:p w14:paraId="6E43032C" w14:textId="608C5EDC" w:rsidR="006D578B" w:rsidRPr="005A50C9" w:rsidRDefault="00195AB0" w:rsidP="00F21DE5">
      <w:pPr>
        <w:pStyle w:val="my-2"/>
        <w:numPr>
          <w:ilvl w:val="0"/>
          <w:numId w:val="6"/>
        </w:numPr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Wykonawca</w:t>
      </w:r>
      <w:r w:rsidR="00563CCF" w:rsidRPr="005A50C9">
        <w:rPr>
          <w:rFonts w:ascii="Calibri" w:eastAsiaTheme="majorEastAsia" w:hAnsi="Calibri" w:cs="Calibri"/>
          <w:sz w:val="22"/>
          <w:szCs w:val="22"/>
        </w:rPr>
        <w:t xml:space="preserve"> jest zobowiązany do niezwłocznego udostępnienia na żądanie Zamawiającego lub organów kontrolnych wszelkiej dokumentacji związanej z realizacją nadzoru.</w:t>
      </w:r>
    </w:p>
    <w:p w14:paraId="365E6A7D" w14:textId="3281ADFF" w:rsidR="006D578B" w:rsidRPr="005A50C9" w:rsidRDefault="006D578B" w:rsidP="00F21DE5">
      <w:pPr>
        <w:pStyle w:val="my-2"/>
        <w:numPr>
          <w:ilvl w:val="0"/>
          <w:numId w:val="6"/>
        </w:numPr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Wykonawca ponosi pełną odpowiedzialność za szkody w starodrukach wynikające z jego zaniedbań lub wydania rażąco błędnych zaleceń konserwatorskich.</w:t>
      </w:r>
    </w:p>
    <w:p w14:paraId="3BEA05F8" w14:textId="36323F07" w:rsidR="00563CCF" w:rsidRPr="005A50C9" w:rsidRDefault="00563CCF" w:rsidP="00F630E3">
      <w:pPr>
        <w:pStyle w:val="my-2"/>
        <w:spacing w:before="0" w:beforeAutospacing="0" w:after="0" w:afterAutospacing="0" w:line="360" w:lineRule="auto"/>
        <w:jc w:val="center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§ 4.</w:t>
      </w:r>
    </w:p>
    <w:p w14:paraId="1BF3CA38" w14:textId="2043032A" w:rsidR="00563CCF" w:rsidRPr="005A50C9" w:rsidRDefault="00563CCF" w:rsidP="00F21DE5">
      <w:pPr>
        <w:pStyle w:val="my-2"/>
        <w:numPr>
          <w:ilvl w:val="0"/>
          <w:numId w:val="7"/>
        </w:numPr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 xml:space="preserve">W ramach wynagrodzenia, o którym mowa w § 5, z chwilą podpisania protokołu odbioru końcowego, </w:t>
      </w:r>
      <w:r w:rsidR="00195AB0" w:rsidRPr="005A50C9">
        <w:rPr>
          <w:rFonts w:ascii="Calibri" w:eastAsiaTheme="majorEastAsia" w:hAnsi="Calibri" w:cs="Calibri"/>
          <w:sz w:val="22"/>
          <w:szCs w:val="22"/>
        </w:rPr>
        <w:t xml:space="preserve">Wykonawca </w:t>
      </w:r>
      <w:r w:rsidRPr="005A50C9">
        <w:rPr>
          <w:rFonts w:ascii="Calibri" w:eastAsiaTheme="majorEastAsia" w:hAnsi="Calibri" w:cs="Calibri"/>
          <w:sz w:val="22"/>
          <w:szCs w:val="22"/>
        </w:rPr>
        <w:t>przenosi na Zamawiającego autorskie prawa majątkowe do wszelkich utworów w rozumieniu ustawy o prawie autorskim i prawach pokrewnych powstałych w wykonaniu niniejszej umowy (w szczególności do raportów, ekspertyz, opinii, ocen stanu zachowania oraz wykonanej dokumentacji fotograficznej).</w:t>
      </w:r>
    </w:p>
    <w:p w14:paraId="63A15118" w14:textId="77777777" w:rsidR="00195AB0" w:rsidRPr="005A50C9" w:rsidRDefault="00563CCF" w:rsidP="00F21DE5">
      <w:pPr>
        <w:pStyle w:val="my-2"/>
        <w:numPr>
          <w:ilvl w:val="0"/>
          <w:numId w:val="7"/>
        </w:numPr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Przeniesienie autorskich praw majątkowych następuje bez ograniczeń czasowych i terytorialnych, na następujących polach eksploatacji:</w:t>
      </w:r>
    </w:p>
    <w:p w14:paraId="57B3B2C0" w14:textId="77777777" w:rsidR="00195AB0" w:rsidRPr="005A50C9" w:rsidRDefault="00563CCF" w:rsidP="00F21DE5">
      <w:pPr>
        <w:pStyle w:val="my-2"/>
        <w:spacing w:before="0" w:beforeAutospacing="0" w:after="0" w:afterAutospacing="0" w:line="360" w:lineRule="auto"/>
        <w:ind w:left="720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a) utrwalanie i zwielokrotnianie utworów dowolną techniką (w tym druk, technika cyfrowa, zapis magnetyczny),</w:t>
      </w:r>
    </w:p>
    <w:p w14:paraId="7965245B" w14:textId="77777777" w:rsidR="00195AB0" w:rsidRPr="005A50C9" w:rsidRDefault="00563CCF" w:rsidP="00F21DE5">
      <w:pPr>
        <w:pStyle w:val="my-2"/>
        <w:spacing w:before="0" w:beforeAutospacing="0" w:after="0" w:afterAutospacing="0" w:line="360" w:lineRule="auto"/>
        <w:ind w:left="720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b) wprowadzanie do pamięci komputera, sieci multimedialnych oraz sieci Internet,</w:t>
      </w:r>
    </w:p>
    <w:p w14:paraId="7AC0D54D" w14:textId="77777777" w:rsidR="000E4398" w:rsidRPr="005A50C9" w:rsidRDefault="00563CCF" w:rsidP="00F21DE5">
      <w:pPr>
        <w:pStyle w:val="my-2"/>
        <w:spacing w:before="0" w:beforeAutospacing="0" w:after="0" w:afterAutospacing="0" w:line="360" w:lineRule="auto"/>
        <w:ind w:left="720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c) publiczne udostępnianie utworów w taki sposób, aby każdy mógł mieć do nich dostęp w miejscu i w czasie przez siebie wybranym (w szczególności w ramach portali cyfrowych i repozytoriów Zamawiającego),</w:t>
      </w:r>
    </w:p>
    <w:p w14:paraId="23570E6E" w14:textId="6259969F" w:rsidR="00563CCF" w:rsidRPr="005A50C9" w:rsidRDefault="00563CCF" w:rsidP="00F21DE5">
      <w:pPr>
        <w:pStyle w:val="my-2"/>
        <w:spacing w:before="0" w:beforeAutospacing="0" w:after="0" w:afterAutospacing="0" w:line="360" w:lineRule="auto"/>
        <w:ind w:left="720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d) wykorzystanie w materiałach sprawozdawczych, promocyjnych i informacyjnych związanych z realizacją Projektu dla Minist</w:t>
      </w:r>
      <w:r w:rsidR="00A369DC">
        <w:rPr>
          <w:rFonts w:ascii="Calibri" w:eastAsiaTheme="majorEastAsia" w:hAnsi="Calibri" w:cs="Calibri"/>
          <w:sz w:val="22"/>
          <w:szCs w:val="22"/>
        </w:rPr>
        <w:t>ra Nauki i Szkolnictwa Wyższego</w:t>
      </w:r>
      <w:r w:rsidRPr="005A50C9">
        <w:rPr>
          <w:rFonts w:ascii="Calibri" w:eastAsiaTheme="majorEastAsia" w:hAnsi="Calibri" w:cs="Calibri"/>
          <w:sz w:val="22"/>
          <w:szCs w:val="22"/>
        </w:rPr>
        <w:t>.</w:t>
      </w:r>
    </w:p>
    <w:p w14:paraId="5DD14DE7" w14:textId="181F74B9" w:rsidR="00563CCF" w:rsidRPr="005A50C9" w:rsidRDefault="00195AB0" w:rsidP="00F21DE5">
      <w:pPr>
        <w:pStyle w:val="my-2"/>
        <w:numPr>
          <w:ilvl w:val="0"/>
          <w:numId w:val="7"/>
        </w:numPr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Wykonawca</w:t>
      </w:r>
      <w:r w:rsidR="00563CCF" w:rsidRPr="005A50C9">
        <w:rPr>
          <w:rFonts w:ascii="Calibri" w:eastAsiaTheme="majorEastAsia" w:hAnsi="Calibri" w:cs="Calibri"/>
          <w:sz w:val="22"/>
          <w:szCs w:val="22"/>
        </w:rPr>
        <w:t xml:space="preserve"> zezwala Zamawiającemu na wykonywanie zależnego prawa autorskiego, w tym na dokonywanie opracowań, zmian i skrótów w przygotowanej dokumentacji.</w:t>
      </w:r>
    </w:p>
    <w:p w14:paraId="41A67CBF" w14:textId="40A8CB08" w:rsidR="00563CCF" w:rsidRPr="005A50C9" w:rsidRDefault="00563CCF" w:rsidP="00F630E3">
      <w:pPr>
        <w:pStyle w:val="my-2"/>
        <w:spacing w:before="0" w:beforeAutospacing="0" w:after="0" w:afterAutospacing="0" w:line="360" w:lineRule="auto"/>
        <w:jc w:val="center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§ 5.</w:t>
      </w:r>
    </w:p>
    <w:p w14:paraId="751CE68C" w14:textId="30E1EE17" w:rsidR="00563CCF" w:rsidRPr="005A50C9" w:rsidRDefault="00563CCF" w:rsidP="00F21DE5">
      <w:pPr>
        <w:pStyle w:val="my-2"/>
        <w:numPr>
          <w:ilvl w:val="0"/>
          <w:numId w:val="13"/>
        </w:numPr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 xml:space="preserve">Za należyte wykonanie przedmiotu umowy </w:t>
      </w:r>
      <w:r w:rsidR="00195AB0" w:rsidRPr="005A50C9">
        <w:rPr>
          <w:rFonts w:ascii="Calibri" w:eastAsiaTheme="majorEastAsia" w:hAnsi="Calibri" w:cs="Calibri"/>
          <w:sz w:val="22"/>
          <w:szCs w:val="22"/>
        </w:rPr>
        <w:t>Wykonawca</w:t>
      </w:r>
      <w:r w:rsidRPr="005A50C9">
        <w:rPr>
          <w:rFonts w:ascii="Calibri" w:eastAsiaTheme="majorEastAsia" w:hAnsi="Calibri" w:cs="Calibri"/>
          <w:sz w:val="22"/>
          <w:szCs w:val="22"/>
        </w:rPr>
        <w:t xml:space="preserve"> otrzyma całkowite wynagrodzenie ryczałtowe w kwocie </w:t>
      </w:r>
      <w:r w:rsidR="009338B6">
        <w:rPr>
          <w:rFonts w:ascii="Calibri" w:eastAsiaTheme="majorEastAsia" w:hAnsi="Calibri" w:cs="Calibri"/>
          <w:sz w:val="22"/>
          <w:szCs w:val="22"/>
        </w:rPr>
        <w:t>…………………….</w:t>
      </w:r>
      <w:r w:rsidRPr="005A50C9">
        <w:rPr>
          <w:rFonts w:ascii="Calibri" w:eastAsiaTheme="majorEastAsia" w:hAnsi="Calibri" w:cs="Calibri"/>
          <w:sz w:val="22"/>
          <w:szCs w:val="22"/>
        </w:rPr>
        <w:t xml:space="preserve">zł brutto (słownie: </w:t>
      </w:r>
      <w:r w:rsidR="009338B6">
        <w:rPr>
          <w:rFonts w:ascii="Calibri" w:eastAsiaTheme="majorEastAsia" w:hAnsi="Calibri" w:cs="Calibri"/>
          <w:sz w:val="22"/>
          <w:szCs w:val="22"/>
        </w:rPr>
        <w:t>………………………………</w:t>
      </w:r>
      <w:r w:rsidR="00377694">
        <w:rPr>
          <w:rFonts w:ascii="Calibri" w:eastAsiaTheme="majorEastAsia" w:hAnsi="Calibri" w:cs="Calibri"/>
          <w:sz w:val="22"/>
          <w:szCs w:val="22"/>
        </w:rPr>
        <w:t xml:space="preserve">   </w:t>
      </w:r>
      <w:r w:rsidRPr="005A50C9">
        <w:rPr>
          <w:rFonts w:ascii="Calibri" w:eastAsiaTheme="majorEastAsia" w:hAnsi="Calibri" w:cs="Calibri"/>
          <w:sz w:val="22"/>
          <w:szCs w:val="22"/>
        </w:rPr>
        <w:t>/100).</w:t>
      </w:r>
    </w:p>
    <w:p w14:paraId="6BF1A32C" w14:textId="7A04846E" w:rsidR="00AA7C80" w:rsidRPr="005A50C9" w:rsidRDefault="00AA7C80" w:rsidP="00F21DE5">
      <w:pPr>
        <w:pStyle w:val="Akapitzlist"/>
        <w:numPr>
          <w:ilvl w:val="0"/>
          <w:numId w:val="13"/>
        </w:numPr>
        <w:spacing w:after="0" w:line="360" w:lineRule="auto"/>
        <w:rPr>
          <w:rFonts w:ascii="Calibri" w:eastAsiaTheme="majorEastAsia" w:hAnsi="Calibri" w:cs="Calibri"/>
          <w:kern w:val="0"/>
          <w:lang w:eastAsia="pl-PL"/>
          <w14:ligatures w14:val="none"/>
        </w:rPr>
      </w:pPr>
      <w:r w:rsidRPr="005A50C9">
        <w:rPr>
          <w:rFonts w:ascii="Calibri" w:eastAsiaTheme="majorEastAsia" w:hAnsi="Calibri" w:cs="Calibri"/>
          <w:kern w:val="0"/>
          <w:lang w:eastAsia="pl-PL"/>
          <w14:ligatures w14:val="none"/>
        </w:rPr>
        <w:t>Wynagrodzenie z tytułu wykonania umowy obejmuje wszystkie koszty związane z jej realizacją, zgodnie z ze wszystkimi wymaganiami określonymi w Opisie przedmiotu zamówienia stanowiącym załącznik nr 1</w:t>
      </w:r>
      <w:r w:rsidR="004F2F94">
        <w:rPr>
          <w:rFonts w:ascii="Calibri" w:eastAsiaTheme="majorEastAsia" w:hAnsi="Calibri" w:cs="Calibri"/>
          <w:kern w:val="0"/>
          <w:lang w:eastAsia="pl-PL"/>
          <w14:ligatures w14:val="none"/>
        </w:rPr>
        <w:t xml:space="preserve"> i 1A</w:t>
      </w:r>
      <w:r w:rsidRPr="005A50C9">
        <w:rPr>
          <w:rFonts w:ascii="Calibri" w:eastAsiaTheme="majorEastAsia" w:hAnsi="Calibri" w:cs="Calibri"/>
          <w:kern w:val="0"/>
          <w:lang w:eastAsia="pl-PL"/>
          <w14:ligatures w14:val="none"/>
        </w:rPr>
        <w:t xml:space="preserve"> do niniejszej umowy.</w:t>
      </w:r>
    </w:p>
    <w:p w14:paraId="4C8DCF6A" w14:textId="7C692566" w:rsidR="00195AB0" w:rsidRPr="005A50C9" w:rsidRDefault="00563CCF" w:rsidP="00F21DE5">
      <w:pPr>
        <w:pStyle w:val="my-2"/>
        <w:numPr>
          <w:ilvl w:val="0"/>
          <w:numId w:val="13"/>
        </w:numPr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Wynagrodzenie, o którym mowa w ust. 1, płatne będzie w dwóch częściach, na podstawie prawidłowo wystawionych faktur, według następujących zasad:</w:t>
      </w:r>
    </w:p>
    <w:p w14:paraId="53ABE0D1" w14:textId="40C7D457" w:rsidR="00195AB0" w:rsidRPr="005A50C9" w:rsidRDefault="00563CCF" w:rsidP="00F21DE5">
      <w:pPr>
        <w:pStyle w:val="my-2"/>
        <w:spacing w:before="0" w:beforeAutospacing="0" w:after="0" w:afterAutospacing="0" w:line="360" w:lineRule="auto"/>
        <w:ind w:left="720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a) I płatność</w:t>
      </w:r>
      <w:r w:rsidR="009338B6">
        <w:rPr>
          <w:rFonts w:ascii="Calibri" w:eastAsiaTheme="majorEastAsia" w:hAnsi="Calibri" w:cs="Calibri"/>
          <w:sz w:val="22"/>
          <w:szCs w:val="22"/>
        </w:rPr>
        <w:t xml:space="preserve"> 50 % </w:t>
      </w:r>
      <w:r w:rsidRPr="005A50C9">
        <w:rPr>
          <w:rFonts w:ascii="Calibri" w:eastAsiaTheme="majorEastAsia" w:hAnsi="Calibri" w:cs="Calibri"/>
          <w:sz w:val="22"/>
          <w:szCs w:val="22"/>
        </w:rPr>
        <w:t xml:space="preserve">: w wysokości </w:t>
      </w:r>
      <w:r w:rsidR="009338B6">
        <w:rPr>
          <w:rFonts w:ascii="Calibri" w:eastAsiaTheme="majorEastAsia" w:hAnsi="Calibri" w:cs="Calibri"/>
          <w:sz w:val="22"/>
          <w:szCs w:val="22"/>
        </w:rPr>
        <w:t>………………….</w:t>
      </w:r>
      <w:r w:rsidRPr="005A50C9">
        <w:rPr>
          <w:rFonts w:ascii="Calibri" w:eastAsiaTheme="majorEastAsia" w:hAnsi="Calibri" w:cs="Calibri"/>
          <w:sz w:val="22"/>
          <w:szCs w:val="22"/>
        </w:rPr>
        <w:t xml:space="preserve"> zł brutto (słownie: </w:t>
      </w:r>
      <w:r w:rsidR="00792B9E">
        <w:rPr>
          <w:rFonts w:ascii="Calibri" w:eastAsiaTheme="majorEastAsia" w:hAnsi="Calibri" w:cs="Calibri"/>
          <w:sz w:val="22"/>
          <w:szCs w:val="22"/>
        </w:rPr>
        <w:t>……………………………</w:t>
      </w:r>
      <w:r w:rsidR="009338B6">
        <w:rPr>
          <w:rFonts w:ascii="Calibri" w:eastAsiaTheme="majorEastAsia" w:hAnsi="Calibri" w:cs="Calibri"/>
          <w:sz w:val="22"/>
          <w:szCs w:val="22"/>
        </w:rPr>
        <w:t xml:space="preserve">                </w:t>
      </w:r>
      <w:r w:rsidR="00792B9E">
        <w:rPr>
          <w:rFonts w:ascii="Calibri" w:eastAsiaTheme="majorEastAsia" w:hAnsi="Calibri" w:cs="Calibri"/>
          <w:sz w:val="22"/>
          <w:szCs w:val="22"/>
        </w:rPr>
        <w:t>00</w:t>
      </w:r>
      <w:r w:rsidRPr="005A50C9">
        <w:rPr>
          <w:rFonts w:ascii="Calibri" w:eastAsiaTheme="majorEastAsia" w:hAnsi="Calibri" w:cs="Calibri"/>
          <w:sz w:val="22"/>
          <w:szCs w:val="22"/>
        </w:rPr>
        <w:t>/100) po podpisaniu przez obie Strony protokołu odbioru częściowego;</w:t>
      </w:r>
    </w:p>
    <w:p w14:paraId="16EA193A" w14:textId="44DCDFFA" w:rsidR="00563CCF" w:rsidRPr="005A50C9" w:rsidRDefault="00563CCF" w:rsidP="00F21DE5">
      <w:pPr>
        <w:pStyle w:val="my-2"/>
        <w:spacing w:before="0" w:beforeAutospacing="0" w:after="0" w:afterAutospacing="0" w:line="360" w:lineRule="auto"/>
        <w:ind w:left="720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b) II płatność</w:t>
      </w:r>
      <w:r w:rsidR="009338B6">
        <w:rPr>
          <w:rFonts w:ascii="Calibri" w:eastAsiaTheme="majorEastAsia" w:hAnsi="Calibri" w:cs="Calibri"/>
          <w:sz w:val="22"/>
          <w:szCs w:val="22"/>
        </w:rPr>
        <w:t xml:space="preserve"> 50 % </w:t>
      </w:r>
      <w:r w:rsidRPr="005A50C9">
        <w:rPr>
          <w:rFonts w:ascii="Calibri" w:eastAsiaTheme="majorEastAsia" w:hAnsi="Calibri" w:cs="Calibri"/>
          <w:sz w:val="22"/>
          <w:szCs w:val="22"/>
        </w:rPr>
        <w:t xml:space="preserve">: w wysokości </w:t>
      </w:r>
      <w:r w:rsidR="009338B6">
        <w:rPr>
          <w:rFonts w:ascii="Calibri" w:eastAsiaTheme="majorEastAsia" w:hAnsi="Calibri" w:cs="Calibri"/>
          <w:sz w:val="22"/>
          <w:szCs w:val="22"/>
        </w:rPr>
        <w:t>………………</w:t>
      </w:r>
      <w:r w:rsidRPr="005A50C9">
        <w:rPr>
          <w:rFonts w:ascii="Calibri" w:eastAsiaTheme="majorEastAsia" w:hAnsi="Calibri" w:cs="Calibri"/>
          <w:sz w:val="22"/>
          <w:szCs w:val="22"/>
        </w:rPr>
        <w:t xml:space="preserve"> zł brutto (słownie: </w:t>
      </w:r>
      <w:r w:rsidR="009338B6">
        <w:rPr>
          <w:rFonts w:ascii="Calibri" w:eastAsiaTheme="majorEastAsia" w:hAnsi="Calibri" w:cs="Calibri"/>
          <w:sz w:val="22"/>
          <w:szCs w:val="22"/>
        </w:rPr>
        <w:t>……………………..</w:t>
      </w:r>
      <w:r w:rsidRPr="005A50C9">
        <w:rPr>
          <w:rFonts w:ascii="Calibri" w:eastAsiaTheme="majorEastAsia" w:hAnsi="Calibri" w:cs="Calibri"/>
          <w:sz w:val="22"/>
          <w:szCs w:val="22"/>
        </w:rPr>
        <w:t xml:space="preserve"> </w:t>
      </w:r>
      <w:r w:rsidR="009338B6">
        <w:rPr>
          <w:rFonts w:ascii="Calibri" w:eastAsiaTheme="majorEastAsia" w:hAnsi="Calibri" w:cs="Calibri"/>
          <w:sz w:val="22"/>
          <w:szCs w:val="22"/>
        </w:rPr>
        <w:t xml:space="preserve"> </w:t>
      </w:r>
      <w:r w:rsidR="00792B9E">
        <w:rPr>
          <w:rFonts w:ascii="Calibri" w:eastAsiaTheme="majorEastAsia" w:hAnsi="Calibri" w:cs="Calibri"/>
          <w:sz w:val="22"/>
          <w:szCs w:val="22"/>
        </w:rPr>
        <w:t>00</w:t>
      </w:r>
      <w:r w:rsidR="009338B6">
        <w:rPr>
          <w:rFonts w:ascii="Calibri" w:eastAsiaTheme="majorEastAsia" w:hAnsi="Calibri" w:cs="Calibri"/>
          <w:sz w:val="22"/>
          <w:szCs w:val="22"/>
        </w:rPr>
        <w:t xml:space="preserve"> </w:t>
      </w:r>
      <w:r w:rsidRPr="005A50C9">
        <w:rPr>
          <w:rFonts w:ascii="Calibri" w:eastAsiaTheme="majorEastAsia" w:hAnsi="Calibri" w:cs="Calibri"/>
          <w:sz w:val="22"/>
          <w:szCs w:val="22"/>
        </w:rPr>
        <w:t>/100) po podpisaniu przez obie Strony protokołu odbioru końcowego.</w:t>
      </w:r>
    </w:p>
    <w:p w14:paraId="2DD68D67" w14:textId="4A30E9E1" w:rsidR="00563CCF" w:rsidRPr="005A50C9" w:rsidRDefault="00563CCF" w:rsidP="00F21DE5">
      <w:pPr>
        <w:pStyle w:val="my-2"/>
        <w:numPr>
          <w:ilvl w:val="0"/>
          <w:numId w:val="13"/>
        </w:numPr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Podstawą do wystawienia faktury jest każdorazowo podpisany przez obie Strony odpowiedni protokół odbioru (częściowy lub końcowy).</w:t>
      </w:r>
    </w:p>
    <w:p w14:paraId="1AFB7F43" w14:textId="2F3D65D0" w:rsidR="00563CCF" w:rsidRPr="005A50C9" w:rsidRDefault="00563CCF" w:rsidP="00F21DE5">
      <w:pPr>
        <w:pStyle w:val="my-2"/>
        <w:numPr>
          <w:ilvl w:val="0"/>
          <w:numId w:val="13"/>
        </w:numPr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 xml:space="preserve">Przelew zostanie wykonany na konto bankowe </w:t>
      </w:r>
      <w:r w:rsidR="001339D0" w:rsidRPr="005A50C9">
        <w:rPr>
          <w:rFonts w:ascii="Calibri" w:eastAsiaTheme="majorEastAsia" w:hAnsi="Calibri" w:cs="Calibri"/>
          <w:sz w:val="22"/>
          <w:szCs w:val="22"/>
        </w:rPr>
        <w:t>Wykonawcy</w:t>
      </w:r>
      <w:r w:rsidRPr="005A50C9">
        <w:rPr>
          <w:rFonts w:ascii="Calibri" w:eastAsiaTheme="majorEastAsia" w:hAnsi="Calibri" w:cs="Calibri"/>
          <w:sz w:val="22"/>
          <w:szCs w:val="22"/>
        </w:rPr>
        <w:t xml:space="preserve"> wskazane na fakturze w terminie </w:t>
      </w:r>
      <w:r w:rsidR="001339D0" w:rsidRPr="005A50C9">
        <w:rPr>
          <w:rFonts w:ascii="Calibri" w:eastAsiaTheme="majorEastAsia" w:hAnsi="Calibri" w:cs="Calibri"/>
          <w:sz w:val="22"/>
          <w:szCs w:val="22"/>
        </w:rPr>
        <w:t xml:space="preserve"> 30 </w:t>
      </w:r>
      <w:r w:rsidRPr="005A50C9">
        <w:rPr>
          <w:rFonts w:ascii="Calibri" w:eastAsiaTheme="majorEastAsia" w:hAnsi="Calibri" w:cs="Calibri"/>
          <w:sz w:val="22"/>
          <w:szCs w:val="22"/>
        </w:rPr>
        <w:t>dni od dnia doręczenia prawidłowo wystawionego</w:t>
      </w:r>
      <w:r w:rsidR="009E45ED">
        <w:rPr>
          <w:rFonts w:ascii="Calibri" w:eastAsiaTheme="majorEastAsia" w:hAnsi="Calibri" w:cs="Calibri"/>
          <w:sz w:val="22"/>
          <w:szCs w:val="22"/>
        </w:rPr>
        <w:t xml:space="preserve"> dokumentu rozliczeniowego.</w:t>
      </w:r>
    </w:p>
    <w:p w14:paraId="41708B21" w14:textId="5F8D6BD6" w:rsidR="00563CCF" w:rsidRPr="005A50C9" w:rsidRDefault="00563CCF" w:rsidP="00F21DE5">
      <w:pPr>
        <w:pStyle w:val="my-2"/>
        <w:numPr>
          <w:ilvl w:val="0"/>
          <w:numId w:val="13"/>
        </w:numPr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Za dzień zapłaty uważa się dzień obciążenia rachunku bankowego</w:t>
      </w:r>
      <w:r w:rsidR="001339D0" w:rsidRPr="005A50C9">
        <w:rPr>
          <w:rFonts w:ascii="Calibri" w:eastAsiaTheme="majorEastAsia" w:hAnsi="Calibri" w:cs="Calibri"/>
          <w:sz w:val="22"/>
          <w:szCs w:val="22"/>
        </w:rPr>
        <w:t xml:space="preserve"> </w:t>
      </w:r>
      <w:r w:rsidRPr="005A50C9">
        <w:rPr>
          <w:rFonts w:ascii="Calibri" w:eastAsiaTheme="majorEastAsia" w:hAnsi="Calibri" w:cs="Calibri"/>
          <w:sz w:val="22"/>
          <w:szCs w:val="22"/>
        </w:rPr>
        <w:t>Zamawiającego.</w:t>
      </w:r>
    </w:p>
    <w:p w14:paraId="11B50EA9" w14:textId="77777777" w:rsidR="00AA7C80" w:rsidRPr="005A50C9" w:rsidRDefault="00AA7C80" w:rsidP="00F21DE5">
      <w:pPr>
        <w:pStyle w:val="my-2"/>
        <w:numPr>
          <w:ilvl w:val="0"/>
          <w:numId w:val="13"/>
        </w:numPr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Dane płatnika: Uniwersytet Jana Kochanowskiego w Kielcach, 25-369 Kielce, ul. Żeromskiego 5, NIP: 657-02-34-850.</w:t>
      </w:r>
    </w:p>
    <w:p w14:paraId="224EFDF4" w14:textId="578B6C0D" w:rsidR="00AA7C80" w:rsidRPr="005A50C9" w:rsidRDefault="00AA7C80" w:rsidP="00F21DE5">
      <w:pPr>
        <w:pStyle w:val="my-2"/>
        <w:numPr>
          <w:ilvl w:val="0"/>
          <w:numId w:val="13"/>
        </w:numPr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Zamawiający będzie otrzymywał faktury poprzez Krajowy System e-Faktur (</w:t>
      </w:r>
      <w:proofErr w:type="spellStart"/>
      <w:r w:rsidRPr="005A50C9">
        <w:rPr>
          <w:rFonts w:ascii="Calibri" w:eastAsiaTheme="majorEastAsia" w:hAnsi="Calibri" w:cs="Calibri"/>
          <w:sz w:val="22"/>
          <w:szCs w:val="22"/>
        </w:rPr>
        <w:t>KSeF</w:t>
      </w:r>
      <w:proofErr w:type="spellEnd"/>
      <w:r w:rsidRPr="005A50C9">
        <w:rPr>
          <w:rFonts w:ascii="Calibri" w:eastAsiaTheme="majorEastAsia" w:hAnsi="Calibri" w:cs="Calibri"/>
          <w:sz w:val="22"/>
          <w:szCs w:val="22"/>
        </w:rPr>
        <w:t>). Faktura w adnotacjach/informacjach dodatkowych musi zawierać następujące informacje: umowa z dnia ..................... o numerze ………………………, osoba</w:t>
      </w:r>
      <w:r w:rsidR="00CC4C60" w:rsidRPr="005A50C9">
        <w:rPr>
          <w:rFonts w:ascii="Calibri" w:eastAsiaTheme="majorEastAsia" w:hAnsi="Calibri" w:cs="Calibri"/>
          <w:sz w:val="22"/>
          <w:szCs w:val="22"/>
        </w:rPr>
        <w:t xml:space="preserve"> </w:t>
      </w:r>
      <w:r w:rsidRPr="005A50C9">
        <w:rPr>
          <w:rFonts w:ascii="Calibri" w:eastAsiaTheme="majorEastAsia" w:hAnsi="Calibri" w:cs="Calibri"/>
          <w:sz w:val="22"/>
          <w:szCs w:val="22"/>
        </w:rPr>
        <w:t>do kontaktu ze strony Zamawiającego: ……………………………..</w:t>
      </w:r>
    </w:p>
    <w:p w14:paraId="4B712FE3" w14:textId="6BE770E8" w:rsidR="00AA7C80" w:rsidRPr="005A50C9" w:rsidRDefault="00AA7C80" w:rsidP="00F21DE5">
      <w:pPr>
        <w:pStyle w:val="my-2"/>
        <w:numPr>
          <w:ilvl w:val="0"/>
          <w:numId w:val="13"/>
        </w:numPr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 xml:space="preserve">Załączniki do faktur będą przez Wykonawcę wysyłane na adres: kancelaria@ujk.edu.pl Jeżeli Wykonawca nie jest zobligowany do wystawiania faktur sprzedażowych na platformie </w:t>
      </w:r>
      <w:proofErr w:type="spellStart"/>
      <w:r w:rsidRPr="005A50C9">
        <w:rPr>
          <w:rFonts w:ascii="Calibri" w:eastAsiaTheme="majorEastAsia" w:hAnsi="Calibri" w:cs="Calibri"/>
          <w:sz w:val="22"/>
          <w:szCs w:val="22"/>
        </w:rPr>
        <w:t>KSeF</w:t>
      </w:r>
      <w:proofErr w:type="spellEnd"/>
      <w:r w:rsidRPr="005A50C9">
        <w:rPr>
          <w:rFonts w:ascii="Calibri" w:eastAsiaTheme="majorEastAsia" w:hAnsi="Calibri" w:cs="Calibri"/>
          <w:sz w:val="22"/>
          <w:szCs w:val="22"/>
        </w:rPr>
        <w:t>, faktury</w:t>
      </w:r>
      <w:r w:rsidR="00CC4C60" w:rsidRPr="005A50C9">
        <w:rPr>
          <w:rFonts w:ascii="Calibri" w:eastAsiaTheme="majorEastAsia" w:hAnsi="Calibri" w:cs="Calibri"/>
          <w:sz w:val="22"/>
          <w:szCs w:val="22"/>
        </w:rPr>
        <w:t>/rachunki</w:t>
      </w:r>
      <w:r w:rsidRPr="005A50C9">
        <w:rPr>
          <w:rFonts w:ascii="Calibri" w:eastAsiaTheme="majorEastAsia" w:hAnsi="Calibri" w:cs="Calibri"/>
          <w:sz w:val="22"/>
          <w:szCs w:val="22"/>
        </w:rPr>
        <w:t xml:space="preserve"> będą dostarczane w sposób tradycyjny lub elektronicznie na adres: </w:t>
      </w:r>
      <w:hyperlink r:id="rId8" w:history="1">
        <w:r w:rsidR="001F5B90" w:rsidRPr="005A50C9">
          <w:rPr>
            <w:rStyle w:val="Hipercze"/>
            <w:rFonts w:ascii="Calibri" w:eastAsiaTheme="majorEastAsia" w:hAnsi="Calibri" w:cs="Calibri"/>
            <w:sz w:val="22"/>
            <w:szCs w:val="22"/>
          </w:rPr>
          <w:t>kancelaria@ujk.edu.pl</w:t>
        </w:r>
      </w:hyperlink>
      <w:r w:rsidR="001F5B90" w:rsidRPr="005A50C9">
        <w:rPr>
          <w:rFonts w:ascii="Calibri" w:eastAsiaTheme="majorEastAsia" w:hAnsi="Calibri" w:cs="Calibri"/>
          <w:sz w:val="22"/>
          <w:szCs w:val="22"/>
        </w:rPr>
        <w:t xml:space="preserve"> </w:t>
      </w:r>
    </w:p>
    <w:p w14:paraId="504704C9" w14:textId="77777777" w:rsidR="00AA7C80" w:rsidRPr="005A50C9" w:rsidRDefault="00AA7C80" w:rsidP="00F21DE5">
      <w:pPr>
        <w:pStyle w:val="my-2"/>
        <w:numPr>
          <w:ilvl w:val="0"/>
          <w:numId w:val="13"/>
        </w:numPr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Za datę zapłaty strony przyjmują datę obciążenia rachunku bankowego Zamawiającego.</w:t>
      </w:r>
    </w:p>
    <w:p w14:paraId="4F8F6D62" w14:textId="77777777" w:rsidR="00AA7C80" w:rsidRPr="005A50C9" w:rsidRDefault="00AA7C80" w:rsidP="00F21DE5">
      <w:pPr>
        <w:pStyle w:val="my-2"/>
        <w:numPr>
          <w:ilvl w:val="0"/>
          <w:numId w:val="13"/>
        </w:numPr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Wierzytelności wynikające z realizacje niniejszej Umowy nie mogą być przenoszone przez Wykonawcę na rzecz osób trzecich bez zgody Zamawiającego wyrażonej na piśmie.</w:t>
      </w:r>
    </w:p>
    <w:p w14:paraId="04A8C924" w14:textId="3F73D3E1" w:rsidR="00AA7C80" w:rsidRPr="005A50C9" w:rsidRDefault="00AA7C80" w:rsidP="00F21DE5">
      <w:pPr>
        <w:pStyle w:val="my-2"/>
        <w:numPr>
          <w:ilvl w:val="0"/>
          <w:numId w:val="13"/>
        </w:numPr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W przypadku faktury wystawionej niezgodnie z obowiązującymi przepisami lub postanowieniami Umowy, jej zapłata zostanie wstrzymana do czasu otrzymania przez Zamawiającego prawidłowo wystawionej faktury, faktury korygującej lub podpisania noty korygującej, tym samym termin płatności zostanie odpowiednio przesunięty. Z tego tytułu Wykonawcy nie przysługują roszczenia z tytułu niedotrzymania terminu płatności, o któr</w:t>
      </w:r>
      <w:r w:rsidR="009E45ED">
        <w:rPr>
          <w:rFonts w:ascii="Calibri" w:eastAsiaTheme="majorEastAsia" w:hAnsi="Calibri" w:cs="Calibri"/>
          <w:sz w:val="22"/>
          <w:szCs w:val="22"/>
        </w:rPr>
        <w:t>ym</w:t>
      </w:r>
      <w:r w:rsidRPr="005A50C9">
        <w:rPr>
          <w:rFonts w:ascii="Calibri" w:eastAsiaTheme="majorEastAsia" w:hAnsi="Calibri" w:cs="Calibri"/>
          <w:sz w:val="22"/>
          <w:szCs w:val="22"/>
        </w:rPr>
        <w:t xml:space="preserve"> mowa w ust.</w:t>
      </w:r>
      <w:r w:rsidR="009E45ED">
        <w:rPr>
          <w:rFonts w:ascii="Calibri" w:eastAsiaTheme="majorEastAsia" w:hAnsi="Calibri" w:cs="Calibri"/>
          <w:sz w:val="22"/>
          <w:szCs w:val="22"/>
        </w:rPr>
        <w:t>5</w:t>
      </w:r>
      <w:r w:rsidRPr="005A50C9">
        <w:rPr>
          <w:rFonts w:ascii="Calibri" w:eastAsiaTheme="majorEastAsia" w:hAnsi="Calibri" w:cs="Calibri"/>
          <w:sz w:val="22"/>
          <w:szCs w:val="22"/>
        </w:rPr>
        <w:t>.</w:t>
      </w:r>
    </w:p>
    <w:p w14:paraId="75E325B0" w14:textId="77777777" w:rsidR="00196639" w:rsidRPr="005A50C9" w:rsidRDefault="00196639" w:rsidP="001F7705">
      <w:pPr>
        <w:pStyle w:val="my-2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Wykonawca oświadcza, że jest rzeczywistym właścicielem należności wynikającej z niniejszej Umowy:</w:t>
      </w:r>
    </w:p>
    <w:p w14:paraId="2629CA53" w14:textId="080BB1FE" w:rsidR="00196639" w:rsidRPr="005A50C9" w:rsidRDefault="00196639" w:rsidP="001F7705">
      <w:pPr>
        <w:pStyle w:val="my-2"/>
        <w:numPr>
          <w:ilvl w:val="2"/>
          <w:numId w:val="13"/>
        </w:numPr>
        <w:spacing w:before="0" w:beforeAutospacing="0" w:after="0" w:afterAutospacing="0" w:line="360" w:lineRule="auto"/>
        <w:jc w:val="both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w rozumieniu art.4a pkt. 29 ustawy z dnia 15 lutego 1992 r. o podatku dochodowym od osób prawnych (Dz. U. z 202</w:t>
      </w:r>
      <w:r w:rsidR="005E1204">
        <w:rPr>
          <w:rFonts w:ascii="Calibri" w:eastAsiaTheme="majorEastAsia" w:hAnsi="Calibri" w:cs="Calibri"/>
          <w:sz w:val="22"/>
          <w:szCs w:val="22"/>
        </w:rPr>
        <w:t>6</w:t>
      </w:r>
      <w:r w:rsidRPr="005A50C9">
        <w:rPr>
          <w:rFonts w:ascii="Calibri" w:eastAsiaTheme="majorEastAsia" w:hAnsi="Calibri" w:cs="Calibri"/>
          <w:sz w:val="22"/>
          <w:szCs w:val="22"/>
        </w:rPr>
        <w:t>r.poz.</w:t>
      </w:r>
      <w:r w:rsidR="005E1204">
        <w:rPr>
          <w:rFonts w:ascii="Calibri" w:eastAsiaTheme="majorEastAsia" w:hAnsi="Calibri" w:cs="Calibri"/>
          <w:sz w:val="22"/>
          <w:szCs w:val="22"/>
        </w:rPr>
        <w:t>554</w:t>
      </w:r>
      <w:r w:rsidRPr="005A50C9">
        <w:rPr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5E1204">
        <w:rPr>
          <w:rFonts w:ascii="Calibri" w:eastAsiaTheme="majorEastAsia" w:hAnsi="Calibri" w:cs="Calibri"/>
          <w:sz w:val="22"/>
          <w:szCs w:val="22"/>
        </w:rPr>
        <w:t>t.j</w:t>
      </w:r>
      <w:proofErr w:type="spellEnd"/>
      <w:r w:rsidR="005E1204">
        <w:rPr>
          <w:rFonts w:ascii="Calibri" w:eastAsiaTheme="majorEastAsia" w:hAnsi="Calibri" w:cs="Calibri"/>
          <w:sz w:val="22"/>
          <w:szCs w:val="22"/>
        </w:rPr>
        <w:t>.</w:t>
      </w:r>
      <w:r w:rsidRPr="005A50C9">
        <w:rPr>
          <w:rFonts w:ascii="Calibri" w:eastAsiaTheme="majorEastAsia" w:hAnsi="Calibri" w:cs="Calibri"/>
          <w:sz w:val="22"/>
          <w:szCs w:val="22"/>
        </w:rPr>
        <w:t>), lub</w:t>
      </w:r>
    </w:p>
    <w:p w14:paraId="405BFFDF" w14:textId="12FFA34E" w:rsidR="00196639" w:rsidRPr="005A50C9" w:rsidRDefault="00196639" w:rsidP="001F7705">
      <w:pPr>
        <w:pStyle w:val="my-2"/>
        <w:numPr>
          <w:ilvl w:val="2"/>
          <w:numId w:val="13"/>
        </w:numPr>
        <w:spacing w:before="0" w:beforeAutospacing="0" w:after="0" w:afterAutospacing="0" w:line="360" w:lineRule="auto"/>
        <w:jc w:val="both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w rozumieniu art. 5a pkt 33d ustawy z dnia 26 lipca 1991 r. o podatku dochodowym od osób fizycznych (Dz. U. z 202</w:t>
      </w:r>
      <w:r w:rsidR="005E1204">
        <w:rPr>
          <w:rFonts w:ascii="Calibri" w:eastAsiaTheme="majorEastAsia" w:hAnsi="Calibri" w:cs="Calibri"/>
          <w:sz w:val="22"/>
          <w:szCs w:val="22"/>
        </w:rPr>
        <w:t>6</w:t>
      </w:r>
      <w:r w:rsidRPr="005A50C9">
        <w:rPr>
          <w:rFonts w:ascii="Calibri" w:eastAsiaTheme="majorEastAsia" w:hAnsi="Calibri" w:cs="Calibri"/>
          <w:sz w:val="22"/>
          <w:szCs w:val="22"/>
        </w:rPr>
        <w:t xml:space="preserve"> r. poz. </w:t>
      </w:r>
      <w:r w:rsidR="005E1204">
        <w:rPr>
          <w:rFonts w:ascii="Calibri" w:eastAsiaTheme="majorEastAsia" w:hAnsi="Calibri" w:cs="Calibri"/>
          <w:sz w:val="22"/>
          <w:szCs w:val="22"/>
        </w:rPr>
        <w:t>592</w:t>
      </w:r>
      <w:r w:rsidRPr="005A50C9">
        <w:rPr>
          <w:rFonts w:ascii="Calibri" w:eastAsiaTheme="majorEastAsia" w:hAnsi="Calibri" w:cs="Calibri"/>
          <w:sz w:val="22"/>
          <w:szCs w:val="22"/>
        </w:rPr>
        <w:t xml:space="preserve"> </w:t>
      </w:r>
      <w:proofErr w:type="spellStart"/>
      <w:r w:rsidR="005E1204">
        <w:rPr>
          <w:rFonts w:ascii="Calibri" w:eastAsiaTheme="majorEastAsia" w:hAnsi="Calibri" w:cs="Calibri"/>
          <w:sz w:val="22"/>
          <w:szCs w:val="22"/>
        </w:rPr>
        <w:t>t.j</w:t>
      </w:r>
      <w:proofErr w:type="spellEnd"/>
      <w:r w:rsidR="005E1204">
        <w:rPr>
          <w:rFonts w:ascii="Calibri" w:eastAsiaTheme="majorEastAsia" w:hAnsi="Calibri" w:cs="Calibri"/>
          <w:sz w:val="22"/>
          <w:szCs w:val="22"/>
        </w:rPr>
        <w:t>.</w:t>
      </w:r>
      <w:r w:rsidRPr="005A50C9">
        <w:rPr>
          <w:rFonts w:ascii="Calibri" w:eastAsiaTheme="majorEastAsia" w:hAnsi="Calibri" w:cs="Calibri"/>
          <w:sz w:val="22"/>
          <w:szCs w:val="22"/>
        </w:rPr>
        <w:t>),</w:t>
      </w:r>
    </w:p>
    <w:p w14:paraId="36E5B217" w14:textId="0973F3C8" w:rsidR="00196639" w:rsidRPr="005A50C9" w:rsidRDefault="00196639" w:rsidP="001F7705">
      <w:pPr>
        <w:pStyle w:val="my-2"/>
        <w:spacing w:before="0" w:beforeAutospacing="0" w:after="0" w:afterAutospacing="0" w:line="360" w:lineRule="auto"/>
        <w:ind w:left="850"/>
        <w:jc w:val="both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- w zależności od tego, która ustawa znajduje zastosowanie w stosunku do Wykonawcy.</w:t>
      </w:r>
    </w:p>
    <w:p w14:paraId="33215485" w14:textId="77777777" w:rsidR="00196639" w:rsidRPr="005A50C9" w:rsidRDefault="00196639" w:rsidP="001F7705">
      <w:pPr>
        <w:pStyle w:val="my-2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W razie zmiany okoliczności, o której mowa w ust.13, Wykonawca niezwłocznie poinformuje o tym Zamawiającego.</w:t>
      </w:r>
    </w:p>
    <w:p w14:paraId="220FF9C8" w14:textId="1446CCC2" w:rsidR="00196639" w:rsidRPr="005A50C9" w:rsidRDefault="00196639" w:rsidP="001F7705">
      <w:pPr>
        <w:pStyle w:val="my-2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Na żądanie Zamawiającego, Wykonawca niezwłocznie przedstawi dodatkowe dokumenty oraz informacje, dotyczące rezydencji rzeczywistego właściciela, o którym mowa w ust.13.</w:t>
      </w:r>
    </w:p>
    <w:p w14:paraId="7E5B061E" w14:textId="7B29DAC2" w:rsidR="00563CCF" w:rsidRPr="005A50C9" w:rsidRDefault="00563CCF" w:rsidP="00F630E3">
      <w:pPr>
        <w:pStyle w:val="my-2"/>
        <w:spacing w:before="0" w:beforeAutospacing="0" w:after="0" w:afterAutospacing="0" w:line="360" w:lineRule="auto"/>
        <w:jc w:val="center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§ 6.</w:t>
      </w:r>
    </w:p>
    <w:p w14:paraId="0506A1A4" w14:textId="24B64F55" w:rsidR="00563CCF" w:rsidRPr="005A50C9" w:rsidRDefault="0081551F" w:rsidP="00F21DE5">
      <w:pPr>
        <w:pStyle w:val="my-2"/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 xml:space="preserve">Termin wykonania przedmiotu zamówienia: </w:t>
      </w:r>
      <w:r w:rsidR="00563CCF" w:rsidRPr="005A50C9">
        <w:rPr>
          <w:rFonts w:ascii="Calibri" w:eastAsiaTheme="majorEastAsia" w:hAnsi="Calibri" w:cs="Calibri"/>
          <w:sz w:val="22"/>
          <w:szCs w:val="22"/>
        </w:rPr>
        <w:t xml:space="preserve">od dnia </w:t>
      </w:r>
      <w:r w:rsidR="001339D0" w:rsidRPr="005A50C9">
        <w:rPr>
          <w:rFonts w:ascii="Calibri" w:eastAsiaTheme="majorEastAsia" w:hAnsi="Calibri" w:cs="Calibri"/>
          <w:sz w:val="22"/>
          <w:szCs w:val="22"/>
        </w:rPr>
        <w:t>zawarcia</w:t>
      </w:r>
      <w:r w:rsidRPr="005A50C9">
        <w:rPr>
          <w:rFonts w:ascii="Calibri" w:eastAsiaTheme="majorEastAsia" w:hAnsi="Calibri" w:cs="Calibri"/>
          <w:sz w:val="22"/>
          <w:szCs w:val="22"/>
        </w:rPr>
        <w:t xml:space="preserve"> umowy do </w:t>
      </w:r>
      <w:r w:rsidR="001339D0" w:rsidRPr="005A50C9">
        <w:rPr>
          <w:rFonts w:ascii="Calibri" w:eastAsiaTheme="majorEastAsia" w:hAnsi="Calibri" w:cs="Calibri"/>
          <w:sz w:val="22"/>
          <w:szCs w:val="22"/>
        </w:rPr>
        <w:t>31.12.2027r.</w:t>
      </w:r>
    </w:p>
    <w:p w14:paraId="075C05AF" w14:textId="742C6418" w:rsidR="00196639" w:rsidRPr="005A50C9" w:rsidRDefault="00196639" w:rsidP="00F630E3">
      <w:pPr>
        <w:pStyle w:val="my-2"/>
        <w:spacing w:before="0" w:beforeAutospacing="0" w:after="0" w:afterAutospacing="0" w:line="360" w:lineRule="auto"/>
        <w:jc w:val="center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§ 7.</w:t>
      </w:r>
    </w:p>
    <w:p w14:paraId="1E9F1518" w14:textId="77777777" w:rsidR="00196639" w:rsidRPr="005A50C9" w:rsidRDefault="00196639" w:rsidP="00F21DE5">
      <w:pPr>
        <w:numPr>
          <w:ilvl w:val="0"/>
          <w:numId w:val="21"/>
        </w:numPr>
        <w:spacing w:after="0" w:line="360" w:lineRule="auto"/>
        <w:rPr>
          <w:rFonts w:ascii="Calibri" w:hAnsi="Calibri" w:cs="Calibri"/>
          <w:bCs/>
          <w:lang w:eastAsia="pl-PL"/>
        </w:rPr>
      </w:pPr>
      <w:r w:rsidRPr="005A50C9">
        <w:rPr>
          <w:rFonts w:ascii="Calibri" w:hAnsi="Calibri" w:cs="Calibri"/>
          <w:bCs/>
          <w:lang w:eastAsia="pl-PL"/>
        </w:rPr>
        <w:t xml:space="preserve">Przedstawicielem Wykonawcy przy realizacji umowy będzie Pan/Pani ……………………………..………………………………………. </w:t>
      </w:r>
    </w:p>
    <w:p w14:paraId="57F8FB22" w14:textId="77777777" w:rsidR="00196639" w:rsidRPr="005A50C9" w:rsidRDefault="00196639" w:rsidP="00F21DE5">
      <w:pPr>
        <w:pStyle w:val="Akapitzlist"/>
        <w:numPr>
          <w:ilvl w:val="0"/>
          <w:numId w:val="21"/>
        </w:numPr>
        <w:spacing w:after="0" w:line="360" w:lineRule="auto"/>
        <w:rPr>
          <w:rFonts w:ascii="Calibri" w:hAnsi="Calibri" w:cs="Calibri"/>
          <w:bCs/>
          <w:lang w:eastAsia="pl-PL"/>
        </w:rPr>
      </w:pPr>
      <w:r w:rsidRPr="005A50C9">
        <w:rPr>
          <w:rFonts w:ascii="Calibri" w:hAnsi="Calibri" w:cs="Calibri"/>
          <w:bCs/>
          <w:lang w:eastAsia="pl-PL"/>
        </w:rPr>
        <w:t xml:space="preserve">Przedstawicielem Zamawiającego przy realizacji umowy jest Pan/Pani …………………………………………………………………………… </w:t>
      </w:r>
    </w:p>
    <w:p w14:paraId="05C71C49" w14:textId="77777777" w:rsidR="00196639" w:rsidRPr="005A50C9" w:rsidRDefault="00196639" w:rsidP="00F21DE5">
      <w:pPr>
        <w:numPr>
          <w:ilvl w:val="0"/>
          <w:numId w:val="21"/>
        </w:numPr>
        <w:spacing w:after="0" w:line="360" w:lineRule="auto"/>
        <w:rPr>
          <w:rFonts w:ascii="Calibri" w:hAnsi="Calibri" w:cs="Calibri"/>
          <w:bCs/>
          <w:lang w:eastAsia="pl-PL"/>
        </w:rPr>
      </w:pPr>
      <w:r w:rsidRPr="005A50C9">
        <w:rPr>
          <w:rFonts w:ascii="Calibri" w:hAnsi="Calibri" w:cs="Calibri"/>
          <w:lang w:eastAsia="pl-PL"/>
        </w:rPr>
        <w:t>Strony zastrzegają sobie możliwość zmiany osób wymienionych w ust. 1 i 2 bez zgody drugiej strony. Zmiana taka jednak musi zostać niezwłocznie zgłoszona drugiej stronie  w formie pisemnej w terminie 3 dni od dokonania zmiany.</w:t>
      </w:r>
    </w:p>
    <w:p w14:paraId="71C34FC8" w14:textId="002B036A" w:rsidR="00196639" w:rsidRPr="005A50C9" w:rsidRDefault="00563CCF" w:rsidP="00F630E3">
      <w:pPr>
        <w:spacing w:after="0" w:line="360" w:lineRule="auto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5A50C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§ </w:t>
      </w:r>
      <w:r w:rsidR="00196639" w:rsidRPr="005A50C9">
        <w:rPr>
          <w:rFonts w:ascii="Calibri" w:eastAsia="Times New Roman" w:hAnsi="Calibri" w:cs="Calibri"/>
          <w:kern w:val="0"/>
          <w:lang w:eastAsia="pl-PL"/>
          <w14:ligatures w14:val="none"/>
        </w:rPr>
        <w:t>8</w:t>
      </w:r>
      <w:r w:rsidRPr="005A50C9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5E2E577C" w14:textId="77777777" w:rsidR="00563CCF" w:rsidRPr="005A50C9" w:rsidRDefault="00563CCF" w:rsidP="00F21DE5">
      <w:pPr>
        <w:numPr>
          <w:ilvl w:val="0"/>
          <w:numId w:val="14"/>
        </w:numPr>
        <w:spacing w:after="0" w:line="36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5A50C9">
        <w:rPr>
          <w:rFonts w:ascii="Calibri" w:eastAsia="Times New Roman" w:hAnsi="Calibri" w:cs="Calibri"/>
          <w:kern w:val="0"/>
          <w:lang w:eastAsia="pl-PL"/>
          <w14:ligatures w14:val="none"/>
        </w:rPr>
        <w:t>Strony oświadczają, że przetwarzają dane osobowe osób reprezentujących Strony oraz osób wskazanych do kontaktu i realizacji niniejszej umowy, zgodnie z Rozporządzeniem Parlamentu Europejskiego i Rady (UE) 2016/679 z dnia 27 kwietnia 2016 r. (RODO).</w:t>
      </w:r>
    </w:p>
    <w:p w14:paraId="32DF20AA" w14:textId="77777777" w:rsidR="00563CCF" w:rsidRPr="005A50C9" w:rsidRDefault="00563CCF" w:rsidP="00F21DE5">
      <w:pPr>
        <w:numPr>
          <w:ilvl w:val="0"/>
          <w:numId w:val="14"/>
        </w:numPr>
        <w:spacing w:after="0" w:line="36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5A50C9">
        <w:rPr>
          <w:rFonts w:ascii="Calibri" w:eastAsia="Times New Roman" w:hAnsi="Calibri" w:cs="Calibri"/>
          <w:kern w:val="0"/>
          <w:lang w:eastAsia="pl-PL"/>
          <w14:ligatures w14:val="none"/>
        </w:rPr>
        <w:t>Każda ze Stron staje się administratorem danych osobowych osób reprezentujących drugą Stronę oraz osób wyznaczonych do realizacji umowy. Dane te będą przetwarzane wyłącznie w celu realizacji i rozliczenia niniejszej umowy (art. 6 ust. 1 lit. b oraz c RODO).</w:t>
      </w:r>
    </w:p>
    <w:p w14:paraId="571ED777" w14:textId="24D0259C" w:rsidR="006D578B" w:rsidRPr="005A50C9" w:rsidRDefault="00563CCF" w:rsidP="00F21DE5">
      <w:pPr>
        <w:numPr>
          <w:ilvl w:val="0"/>
          <w:numId w:val="14"/>
        </w:numPr>
        <w:spacing w:after="0" w:line="36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5A50C9">
        <w:rPr>
          <w:rFonts w:ascii="Calibri" w:eastAsia="Times New Roman" w:hAnsi="Calibri" w:cs="Calibri"/>
          <w:kern w:val="0"/>
          <w:lang w:eastAsia="pl-PL"/>
          <w14:ligatures w14:val="none"/>
        </w:rPr>
        <w:t>Strony zobowiązują się do poinformowania swoich reprezentantów oraz pracowników wyznaczonych do realizacji umowy o przetwarzaniu ich danych przez drugą Stronę, zgodnie z wymogami art. 13 lub 14 RODO.</w:t>
      </w:r>
    </w:p>
    <w:p w14:paraId="7C53E423" w14:textId="62046C5E" w:rsidR="00563CCF" w:rsidRPr="005A50C9" w:rsidRDefault="00563CCF" w:rsidP="00F21DE5">
      <w:pPr>
        <w:numPr>
          <w:ilvl w:val="0"/>
          <w:numId w:val="14"/>
        </w:numPr>
        <w:spacing w:after="0" w:line="36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5A50C9">
        <w:rPr>
          <w:rFonts w:ascii="Calibri" w:eastAsia="Times New Roman" w:hAnsi="Calibri" w:cs="Calibri"/>
          <w:kern w:val="0"/>
          <w:lang w:eastAsia="pl-PL"/>
          <w14:ligatures w14:val="none"/>
        </w:rPr>
        <w:t>Dane osobowe będą przechowywane przez okres niezbędny do realizacji umowy, jej rozliczenia oraz przez okres wymagany przepisami prawa dotyczącymi archiwizacji dokumentacji projektów finansowanych ze środków publicznych (w tym przez Ministerstwo</w:t>
      </w:r>
      <w:r w:rsidR="001339D0" w:rsidRPr="005A50C9">
        <w:rPr>
          <w:rFonts w:ascii="Calibri" w:eastAsiaTheme="majorEastAsia" w:hAnsi="Calibri" w:cs="Calibri"/>
        </w:rPr>
        <w:t xml:space="preserve"> Nauki i Szkolnictwa Wyższego</w:t>
      </w:r>
      <w:r w:rsidR="001339D0" w:rsidRPr="005A50C9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Pr="005A50C9">
        <w:rPr>
          <w:rFonts w:ascii="Calibri" w:eastAsia="Times New Roman" w:hAnsi="Calibri" w:cs="Calibri"/>
          <w:kern w:val="0"/>
          <w:lang w:eastAsia="pl-PL"/>
          <w14:ligatures w14:val="none"/>
        </w:rPr>
        <w:t>).</w:t>
      </w:r>
    </w:p>
    <w:p w14:paraId="76351EC1" w14:textId="0D2E9D07" w:rsidR="00563CCF" w:rsidRPr="005A50C9" w:rsidRDefault="00563CCF" w:rsidP="00F630E3">
      <w:pPr>
        <w:pStyle w:val="my-2"/>
        <w:spacing w:before="0" w:beforeAutospacing="0" w:after="0" w:afterAutospacing="0" w:line="360" w:lineRule="auto"/>
        <w:jc w:val="center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 xml:space="preserve">§ </w:t>
      </w:r>
      <w:r w:rsidR="00196639" w:rsidRPr="005A50C9">
        <w:rPr>
          <w:rFonts w:ascii="Calibri" w:eastAsiaTheme="majorEastAsia" w:hAnsi="Calibri" w:cs="Calibri"/>
          <w:sz w:val="22"/>
          <w:szCs w:val="22"/>
        </w:rPr>
        <w:t>9</w:t>
      </w:r>
      <w:r w:rsidRPr="005A50C9">
        <w:rPr>
          <w:rFonts w:ascii="Calibri" w:eastAsiaTheme="majorEastAsia" w:hAnsi="Calibri" w:cs="Calibri"/>
          <w:sz w:val="22"/>
          <w:szCs w:val="22"/>
        </w:rPr>
        <w:t>.</w:t>
      </w:r>
    </w:p>
    <w:p w14:paraId="4E38524F" w14:textId="177A31FC" w:rsidR="0081551F" w:rsidRPr="005A50C9" w:rsidRDefault="0081551F" w:rsidP="00F21DE5">
      <w:pPr>
        <w:numPr>
          <w:ilvl w:val="0"/>
          <w:numId w:val="18"/>
        </w:numPr>
        <w:spacing w:after="0" w:line="360" w:lineRule="auto"/>
        <w:contextualSpacing/>
        <w:rPr>
          <w:rFonts w:ascii="Calibri" w:eastAsia="Calibri" w:hAnsi="Calibri" w:cs="Calibri"/>
          <w:bCs/>
          <w:kern w:val="0"/>
          <w:lang w:eastAsia="pl-PL"/>
          <w14:ligatures w14:val="none"/>
        </w:rPr>
      </w:pPr>
      <w:r w:rsidRPr="005A50C9">
        <w:rPr>
          <w:rFonts w:ascii="Calibri" w:eastAsia="Calibri" w:hAnsi="Calibri" w:cs="Calibri"/>
          <w:bCs/>
          <w:kern w:val="0"/>
          <w:lang w:eastAsia="pl-PL"/>
          <w14:ligatures w14:val="none"/>
        </w:rPr>
        <w:t>W przypadku niedotrzymania przez Wykonawcę terminu wykonania zamówienia, określonego w § 6 umowy, Wykonawca zapłaci Zamawiającemu karę umowną w wysokości 0,</w:t>
      </w:r>
      <w:r w:rsidR="006D578B" w:rsidRPr="005A50C9">
        <w:rPr>
          <w:rFonts w:ascii="Calibri" w:eastAsia="Calibri" w:hAnsi="Calibri" w:cs="Calibri"/>
          <w:bCs/>
          <w:kern w:val="0"/>
          <w:lang w:eastAsia="pl-PL"/>
          <w14:ligatures w14:val="none"/>
        </w:rPr>
        <w:t>3</w:t>
      </w:r>
      <w:r w:rsidRPr="005A50C9">
        <w:rPr>
          <w:rFonts w:ascii="Calibri" w:eastAsia="Calibri" w:hAnsi="Calibri" w:cs="Calibri"/>
          <w:bCs/>
          <w:kern w:val="0"/>
          <w:lang w:eastAsia="pl-PL"/>
          <w14:ligatures w14:val="none"/>
        </w:rPr>
        <w:t xml:space="preserve">% wynagrodzenia brutto określonego w § </w:t>
      </w:r>
      <w:r w:rsidR="006D578B" w:rsidRPr="005A50C9">
        <w:rPr>
          <w:rFonts w:ascii="Calibri" w:eastAsia="Calibri" w:hAnsi="Calibri" w:cs="Calibri"/>
          <w:bCs/>
          <w:kern w:val="0"/>
          <w:lang w:eastAsia="pl-PL"/>
          <w14:ligatures w14:val="none"/>
        </w:rPr>
        <w:t>5</w:t>
      </w:r>
      <w:r w:rsidRPr="005A50C9">
        <w:rPr>
          <w:rFonts w:ascii="Calibri" w:eastAsia="Calibri" w:hAnsi="Calibri" w:cs="Calibri"/>
          <w:bCs/>
          <w:kern w:val="0"/>
          <w:lang w:eastAsia="pl-PL"/>
          <w14:ligatures w14:val="none"/>
        </w:rPr>
        <w:t xml:space="preserve"> ust. 1, za każdy dzień zwłoki, nie więcej niż 20% wynagrodzenia określonego w § </w:t>
      </w:r>
      <w:r w:rsidR="006D578B" w:rsidRPr="005A50C9">
        <w:rPr>
          <w:rFonts w:ascii="Calibri" w:eastAsia="Calibri" w:hAnsi="Calibri" w:cs="Calibri"/>
          <w:bCs/>
          <w:kern w:val="0"/>
          <w:lang w:eastAsia="pl-PL"/>
          <w14:ligatures w14:val="none"/>
        </w:rPr>
        <w:t>5</w:t>
      </w:r>
      <w:r w:rsidRPr="005A50C9">
        <w:rPr>
          <w:rFonts w:ascii="Calibri" w:eastAsia="Calibri" w:hAnsi="Calibri" w:cs="Calibri"/>
          <w:bCs/>
          <w:kern w:val="0"/>
          <w:lang w:eastAsia="pl-PL"/>
          <w14:ligatures w14:val="none"/>
        </w:rPr>
        <w:t xml:space="preserve"> ust. 1.</w:t>
      </w:r>
    </w:p>
    <w:p w14:paraId="61BA7AFC" w14:textId="2F835C55" w:rsidR="0081551F" w:rsidRPr="005A50C9" w:rsidRDefault="0081551F" w:rsidP="00F21DE5">
      <w:pPr>
        <w:numPr>
          <w:ilvl w:val="0"/>
          <w:numId w:val="18"/>
        </w:numPr>
        <w:spacing w:after="0" w:line="360" w:lineRule="auto"/>
        <w:contextualSpacing/>
        <w:rPr>
          <w:rFonts w:ascii="Calibri" w:eastAsia="Calibri" w:hAnsi="Calibri" w:cs="Calibri"/>
          <w:bCs/>
          <w:kern w:val="0"/>
          <w:lang w:eastAsia="pl-PL"/>
          <w14:ligatures w14:val="none"/>
        </w:rPr>
      </w:pPr>
      <w:r w:rsidRPr="005A50C9">
        <w:rPr>
          <w:rFonts w:ascii="Calibri" w:eastAsia="Calibri" w:hAnsi="Calibri" w:cs="Calibri"/>
          <w:bCs/>
          <w:kern w:val="0"/>
          <w:lang w:eastAsia="pl-PL"/>
          <w14:ligatures w14:val="none"/>
        </w:rPr>
        <w:t xml:space="preserve">Za każdy stwierdzony przypadek wykonania usługi niezgodnie z zamówieniem, z zastrzeżeniem ust.1 -  w wysokości 500 zł, jednak nie więcej niż 20% łącznej wartości umowy brutto, o której mowa w § </w:t>
      </w:r>
      <w:r w:rsidR="006D578B" w:rsidRPr="005A50C9">
        <w:rPr>
          <w:rFonts w:ascii="Calibri" w:eastAsia="Calibri" w:hAnsi="Calibri" w:cs="Calibri"/>
          <w:bCs/>
          <w:kern w:val="0"/>
          <w:lang w:eastAsia="pl-PL"/>
          <w14:ligatures w14:val="none"/>
        </w:rPr>
        <w:t>5</w:t>
      </w:r>
      <w:r w:rsidRPr="005A50C9">
        <w:rPr>
          <w:rFonts w:ascii="Calibri" w:eastAsia="Calibri" w:hAnsi="Calibri" w:cs="Calibri"/>
          <w:bCs/>
          <w:kern w:val="0"/>
          <w:lang w:eastAsia="pl-PL"/>
          <w14:ligatures w14:val="none"/>
        </w:rPr>
        <w:t xml:space="preserve"> ust. 1.</w:t>
      </w:r>
    </w:p>
    <w:p w14:paraId="4A0D1107" w14:textId="2D56D80D" w:rsidR="0081551F" w:rsidRPr="005A50C9" w:rsidRDefault="0081551F" w:rsidP="00F21DE5">
      <w:pPr>
        <w:numPr>
          <w:ilvl w:val="0"/>
          <w:numId w:val="18"/>
        </w:numPr>
        <w:spacing w:after="0" w:line="360" w:lineRule="auto"/>
        <w:contextualSpacing/>
        <w:rPr>
          <w:rFonts w:ascii="Calibri" w:eastAsia="Calibri" w:hAnsi="Calibri" w:cs="Calibri"/>
          <w:bCs/>
          <w:kern w:val="0"/>
          <w:lang w:eastAsia="pl-PL"/>
          <w14:ligatures w14:val="none"/>
        </w:rPr>
      </w:pPr>
      <w:r w:rsidRPr="005A50C9">
        <w:rPr>
          <w:rFonts w:ascii="Calibri" w:eastAsia="Calibri" w:hAnsi="Calibri" w:cs="Calibri"/>
          <w:bCs/>
          <w:kern w:val="0"/>
          <w:lang w:eastAsia="pl-PL"/>
          <w14:ligatures w14:val="none"/>
        </w:rPr>
        <w:t xml:space="preserve">Wykonawca zapłaci Zamawiającemu karę umowną w wysokości 20% wynagrodzenia brutto określonego w § </w:t>
      </w:r>
      <w:r w:rsidR="006D578B" w:rsidRPr="005A50C9">
        <w:rPr>
          <w:rFonts w:ascii="Calibri" w:eastAsia="Calibri" w:hAnsi="Calibri" w:cs="Calibri"/>
          <w:bCs/>
          <w:kern w:val="0"/>
          <w:lang w:eastAsia="pl-PL"/>
          <w14:ligatures w14:val="none"/>
        </w:rPr>
        <w:t>5</w:t>
      </w:r>
      <w:r w:rsidRPr="005A50C9">
        <w:rPr>
          <w:rFonts w:ascii="Calibri" w:eastAsia="Calibri" w:hAnsi="Calibri" w:cs="Calibri"/>
          <w:bCs/>
          <w:kern w:val="0"/>
          <w:lang w:eastAsia="pl-PL"/>
          <w14:ligatures w14:val="none"/>
        </w:rPr>
        <w:t xml:space="preserve"> ust. 1, w przypadku odstąpienia Wykonawcy lub Zamawiającego od realizacji umowy, z przyczyn za które odpowiedzialność ponosi Wykonawca.</w:t>
      </w:r>
    </w:p>
    <w:p w14:paraId="72532091" w14:textId="77777777" w:rsidR="0081551F" w:rsidRPr="005A50C9" w:rsidRDefault="0081551F" w:rsidP="00F21DE5">
      <w:pPr>
        <w:numPr>
          <w:ilvl w:val="0"/>
          <w:numId w:val="18"/>
        </w:numPr>
        <w:spacing w:after="0" w:line="360" w:lineRule="auto"/>
        <w:contextualSpacing/>
        <w:rPr>
          <w:rFonts w:ascii="Calibri" w:eastAsia="Calibri" w:hAnsi="Calibri" w:cs="Calibri"/>
          <w:bCs/>
          <w:kern w:val="0"/>
          <w:lang w:eastAsia="pl-PL"/>
          <w14:ligatures w14:val="none"/>
        </w:rPr>
      </w:pPr>
      <w:r w:rsidRPr="005A50C9">
        <w:rPr>
          <w:rFonts w:ascii="Calibri" w:eastAsia="Calibri" w:hAnsi="Calibri" w:cs="Calibri"/>
          <w:bCs/>
          <w:kern w:val="0"/>
          <w:lang w:eastAsia="pl-PL"/>
          <w14:ligatures w14:val="none"/>
        </w:rPr>
        <w:t xml:space="preserve">Zamawiający ma prawo dochodzenia odszkodowania na zasadach ogólnych, w przypadkach poniesienia szkody przekraczającej wysokość kar umownych określonych w ust. 1 i 2, z tytułu nie wykonania bądź nienależytego wykonania umowy. </w:t>
      </w:r>
    </w:p>
    <w:p w14:paraId="7A155182" w14:textId="77777777" w:rsidR="0081551F" w:rsidRPr="005A50C9" w:rsidRDefault="0081551F" w:rsidP="00F21DE5">
      <w:pPr>
        <w:numPr>
          <w:ilvl w:val="0"/>
          <w:numId w:val="18"/>
        </w:numPr>
        <w:spacing w:after="0" w:line="360" w:lineRule="auto"/>
        <w:contextualSpacing/>
        <w:rPr>
          <w:rFonts w:ascii="Calibri" w:eastAsia="Calibri" w:hAnsi="Calibri" w:cs="Calibri"/>
          <w:bCs/>
          <w:kern w:val="0"/>
          <w:lang w:eastAsia="pl-PL"/>
          <w14:ligatures w14:val="none"/>
        </w:rPr>
      </w:pPr>
      <w:r w:rsidRPr="005A50C9">
        <w:rPr>
          <w:rFonts w:ascii="Calibri" w:eastAsia="Calibri" w:hAnsi="Calibri" w:cs="Calibri"/>
          <w:bCs/>
          <w:kern w:val="0"/>
          <w:lang w:eastAsia="pl-PL"/>
          <w14:ligatures w14:val="none"/>
        </w:rPr>
        <w:t>Zamawiający jest uprawniony do potrącania naliczonych kar umownych z wynagrodzenia przysługującego Wykonawcy, na co Wykonawca niniejszym wyraża zgodę.</w:t>
      </w:r>
    </w:p>
    <w:p w14:paraId="1EE4EBBA" w14:textId="77777777" w:rsidR="0081551F" w:rsidRPr="005A50C9" w:rsidRDefault="0081551F" w:rsidP="00F21DE5">
      <w:pPr>
        <w:numPr>
          <w:ilvl w:val="0"/>
          <w:numId w:val="18"/>
        </w:numPr>
        <w:spacing w:after="0" w:line="360" w:lineRule="auto"/>
        <w:contextualSpacing/>
        <w:rPr>
          <w:rFonts w:ascii="Calibri" w:eastAsia="Calibri" w:hAnsi="Calibri" w:cs="Calibri"/>
          <w:bCs/>
          <w:kern w:val="0"/>
          <w:lang w:eastAsia="pl-PL"/>
          <w14:ligatures w14:val="none"/>
        </w:rPr>
      </w:pPr>
      <w:r w:rsidRPr="005A50C9">
        <w:rPr>
          <w:rFonts w:ascii="Calibri" w:eastAsia="Calibri" w:hAnsi="Calibri" w:cs="Calibri"/>
          <w:bCs/>
          <w:kern w:val="0"/>
          <w:lang w:eastAsia="pl-PL"/>
          <w14:ligatures w14:val="none"/>
        </w:rPr>
        <w:t>Ciężar wykazania okoliczności uzasadniającej brak istnienia podstawy do naliczenia kary umownej obciąża tę Stronę, w stosunku do której może zostać naliczona kara umowna.</w:t>
      </w:r>
    </w:p>
    <w:p w14:paraId="757BE012" w14:textId="504ACCC4" w:rsidR="00563CCF" w:rsidRPr="005A50C9" w:rsidRDefault="00563CCF" w:rsidP="00F630E3">
      <w:pPr>
        <w:pStyle w:val="my-2"/>
        <w:spacing w:before="0" w:beforeAutospacing="0" w:after="0" w:afterAutospacing="0" w:line="360" w:lineRule="auto"/>
        <w:jc w:val="center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 xml:space="preserve">§ </w:t>
      </w:r>
      <w:r w:rsidR="00196639" w:rsidRPr="005A50C9">
        <w:rPr>
          <w:rFonts w:ascii="Calibri" w:eastAsiaTheme="majorEastAsia" w:hAnsi="Calibri" w:cs="Calibri"/>
          <w:sz w:val="22"/>
          <w:szCs w:val="22"/>
        </w:rPr>
        <w:t>10</w:t>
      </w:r>
      <w:r w:rsidRPr="005A50C9">
        <w:rPr>
          <w:rFonts w:ascii="Calibri" w:eastAsiaTheme="majorEastAsia" w:hAnsi="Calibri" w:cs="Calibri"/>
          <w:sz w:val="22"/>
          <w:szCs w:val="22"/>
        </w:rPr>
        <w:t>.</w:t>
      </w:r>
    </w:p>
    <w:p w14:paraId="68A37B1F" w14:textId="77777777" w:rsidR="006D578B" w:rsidRPr="005A50C9" w:rsidRDefault="006D578B" w:rsidP="00F21DE5">
      <w:pPr>
        <w:numPr>
          <w:ilvl w:val="0"/>
          <w:numId w:val="19"/>
        </w:numPr>
        <w:spacing w:after="0" w:line="360" w:lineRule="auto"/>
        <w:rPr>
          <w:rFonts w:ascii="Calibri" w:hAnsi="Calibri" w:cs="Calibri"/>
          <w:lang w:eastAsia="pl-PL"/>
        </w:rPr>
      </w:pPr>
      <w:r w:rsidRPr="005A50C9">
        <w:rPr>
          <w:rFonts w:ascii="Calibri" w:hAnsi="Calibri" w:cs="Calibri"/>
          <w:lang w:eastAsia="pl-PL"/>
        </w:rPr>
        <w:t>Zamawiający ma prawo odstąpić od niniejszej umowy w całości lub w części w razie zaistnienia którejkolwiek z poniższych przesłanek:</w:t>
      </w:r>
    </w:p>
    <w:p w14:paraId="62B745C7" w14:textId="09769A5B" w:rsidR="006D578B" w:rsidRPr="005A50C9" w:rsidRDefault="006D578B" w:rsidP="00F21DE5">
      <w:pPr>
        <w:numPr>
          <w:ilvl w:val="0"/>
          <w:numId w:val="20"/>
        </w:numPr>
        <w:suppressAutoHyphens/>
        <w:spacing w:after="0" w:line="360" w:lineRule="auto"/>
        <w:rPr>
          <w:rFonts w:ascii="Calibri" w:hAnsi="Calibri" w:cs="Calibri"/>
          <w:lang w:eastAsia="pl-PL"/>
        </w:rPr>
      </w:pPr>
      <w:r w:rsidRPr="005A50C9">
        <w:rPr>
          <w:rFonts w:ascii="Calibri" w:hAnsi="Calibri" w:cs="Calibri"/>
          <w:lang w:eastAsia="pl-PL"/>
        </w:rPr>
        <w:t xml:space="preserve">Wykonywanie przez Wykonawcę swoich obowiązków w sposób nienależyty </w:t>
      </w:r>
      <w:r w:rsidRPr="005A50C9">
        <w:rPr>
          <w:rFonts w:ascii="Calibri" w:hAnsi="Calibri" w:cs="Calibri"/>
          <w:lang w:eastAsia="pl-PL"/>
        </w:rPr>
        <w:br/>
        <w:t>i pomimo dodatkowego wezwania Zamawiającego nie nastąpi zmiana sposobu ich wykonywania,</w:t>
      </w:r>
    </w:p>
    <w:p w14:paraId="1B01A6BD" w14:textId="77777777" w:rsidR="006D578B" w:rsidRPr="005A50C9" w:rsidRDefault="006D578B" w:rsidP="00F21DE5">
      <w:pPr>
        <w:numPr>
          <w:ilvl w:val="0"/>
          <w:numId w:val="20"/>
        </w:numPr>
        <w:suppressAutoHyphens/>
        <w:spacing w:after="0" w:line="360" w:lineRule="auto"/>
        <w:rPr>
          <w:rFonts w:ascii="Calibri" w:hAnsi="Calibri" w:cs="Calibri"/>
          <w:lang w:eastAsia="pl-PL"/>
        </w:rPr>
      </w:pPr>
      <w:r w:rsidRPr="005A50C9">
        <w:rPr>
          <w:rFonts w:ascii="Calibri" w:hAnsi="Calibri" w:cs="Calibri"/>
          <w:lang w:eastAsia="pl-PL"/>
        </w:rPr>
        <w:t>Rozpoczęcia likwidacji Wykonawcy, złożenia wniosku o ogłoszenie upadłości Wykonawcy, złożenie oświadczenia o wszczęciu postępowania naprawczego,</w:t>
      </w:r>
    </w:p>
    <w:p w14:paraId="2966722F" w14:textId="77777777" w:rsidR="006D578B" w:rsidRPr="005A50C9" w:rsidRDefault="006D578B" w:rsidP="00F21DE5">
      <w:pPr>
        <w:numPr>
          <w:ilvl w:val="0"/>
          <w:numId w:val="20"/>
        </w:numPr>
        <w:suppressAutoHyphens/>
        <w:spacing w:after="0" w:line="360" w:lineRule="auto"/>
        <w:rPr>
          <w:rFonts w:ascii="Calibri" w:hAnsi="Calibri" w:cs="Calibri"/>
          <w:lang w:eastAsia="pl-PL"/>
        </w:rPr>
      </w:pPr>
      <w:r w:rsidRPr="005A50C9">
        <w:rPr>
          <w:rFonts w:ascii="Calibri" w:hAnsi="Calibri" w:cs="Calibri"/>
          <w:lang w:eastAsia="pl-PL"/>
        </w:rPr>
        <w:t>Wykonywanie czynności Wykonawcy przez Podwykonawców bez zgody Zamawiającego.</w:t>
      </w:r>
    </w:p>
    <w:p w14:paraId="5A374087" w14:textId="77777777" w:rsidR="006D578B" w:rsidRPr="005A50C9" w:rsidRDefault="006D578B" w:rsidP="00F21DE5">
      <w:pPr>
        <w:numPr>
          <w:ilvl w:val="0"/>
          <w:numId w:val="20"/>
        </w:numPr>
        <w:suppressAutoHyphens/>
        <w:spacing w:after="0" w:line="360" w:lineRule="auto"/>
        <w:rPr>
          <w:rFonts w:ascii="Calibri" w:hAnsi="Calibri" w:cs="Calibri"/>
          <w:lang w:eastAsia="pl-PL"/>
        </w:rPr>
      </w:pPr>
      <w:r w:rsidRPr="005A50C9">
        <w:rPr>
          <w:rFonts w:ascii="Calibri" w:hAnsi="Calibri" w:cs="Calibri"/>
          <w:lang w:eastAsia="pl-PL"/>
        </w:rPr>
        <w:t>Narażenie Zamawiającego z winy Wykonawcy na szkodę.</w:t>
      </w:r>
    </w:p>
    <w:p w14:paraId="14B35183" w14:textId="77777777" w:rsidR="006D578B" w:rsidRPr="005A50C9" w:rsidRDefault="006D578B" w:rsidP="00F21DE5">
      <w:pPr>
        <w:numPr>
          <w:ilvl w:val="0"/>
          <w:numId w:val="20"/>
        </w:numPr>
        <w:suppressAutoHyphens/>
        <w:spacing w:after="0" w:line="360" w:lineRule="auto"/>
        <w:rPr>
          <w:rFonts w:ascii="Calibri" w:hAnsi="Calibri" w:cs="Calibri"/>
          <w:lang w:eastAsia="pl-PL"/>
        </w:rPr>
      </w:pPr>
      <w:r w:rsidRPr="005A50C9">
        <w:rPr>
          <w:rFonts w:ascii="Calibri" w:hAnsi="Calibri" w:cs="Calibri"/>
          <w:lang w:eastAsia="pl-PL"/>
        </w:rPr>
        <w:t>Ustanowienia cesji na wierzytelnościach należnych Wykonawcy na rzecz osób trzecich, bez zgody Zamawiającego.</w:t>
      </w:r>
    </w:p>
    <w:p w14:paraId="588A6F3D" w14:textId="77777777" w:rsidR="006D578B" w:rsidRPr="005A50C9" w:rsidRDefault="006D578B" w:rsidP="00F21DE5">
      <w:pPr>
        <w:pStyle w:val="Akapitzlist"/>
        <w:numPr>
          <w:ilvl w:val="0"/>
          <w:numId w:val="19"/>
        </w:numPr>
        <w:spacing w:after="0" w:line="360" w:lineRule="auto"/>
        <w:rPr>
          <w:rFonts w:ascii="Calibri" w:hAnsi="Calibri" w:cs="Calibri"/>
          <w:b/>
          <w:bCs/>
          <w:lang w:eastAsia="pl-PL"/>
        </w:rPr>
      </w:pPr>
      <w:r w:rsidRPr="005A50C9">
        <w:rPr>
          <w:rFonts w:ascii="Calibri" w:hAnsi="Calibri" w:cs="Calibri"/>
          <w:lang w:eastAsia="pl-PL"/>
        </w:rPr>
        <w:t>Zamawiający ma prawo skorzystać z prawa odstąpienia od niniejszej umowy opisanego w niniejszym paragrafie w terminie 30 dni od powzięcia wiadomości o przyczynie uzasadniającej odstąpienie.</w:t>
      </w:r>
    </w:p>
    <w:p w14:paraId="79AA248B" w14:textId="63240D85" w:rsidR="006D578B" w:rsidRPr="005A50C9" w:rsidRDefault="006D578B" w:rsidP="00F630E3">
      <w:pPr>
        <w:pStyle w:val="my-2"/>
        <w:spacing w:before="0" w:beforeAutospacing="0" w:after="0" w:afterAutospacing="0" w:line="360" w:lineRule="auto"/>
        <w:ind w:left="360"/>
        <w:jc w:val="center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§ 1</w:t>
      </w:r>
      <w:r w:rsidR="00196639" w:rsidRPr="005A50C9">
        <w:rPr>
          <w:rFonts w:ascii="Calibri" w:eastAsiaTheme="majorEastAsia" w:hAnsi="Calibri" w:cs="Calibri"/>
          <w:sz w:val="22"/>
          <w:szCs w:val="22"/>
        </w:rPr>
        <w:t>1</w:t>
      </w:r>
      <w:r w:rsidRPr="005A50C9">
        <w:rPr>
          <w:rFonts w:ascii="Calibri" w:eastAsiaTheme="majorEastAsia" w:hAnsi="Calibri" w:cs="Calibri"/>
          <w:sz w:val="22"/>
          <w:szCs w:val="22"/>
        </w:rPr>
        <w:t>.</w:t>
      </w:r>
    </w:p>
    <w:p w14:paraId="45D51ACA" w14:textId="77777777" w:rsidR="00AA7C80" w:rsidRPr="005A50C9" w:rsidRDefault="00AA7C80" w:rsidP="00F21DE5">
      <w:pPr>
        <w:pStyle w:val="my-2"/>
        <w:numPr>
          <w:ilvl w:val="0"/>
          <w:numId w:val="11"/>
        </w:numPr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eastAsiaTheme="majorEastAsia" w:hAnsi="Calibri" w:cs="Calibri"/>
          <w:sz w:val="22"/>
          <w:szCs w:val="22"/>
        </w:rPr>
        <w:t>Wszelkie zmiany niniejszej umowy wymagają formy pisemnej (aneksu) pod rygorem nieważności.</w:t>
      </w:r>
    </w:p>
    <w:p w14:paraId="745BCFCB" w14:textId="77777777" w:rsidR="00AA7C80" w:rsidRPr="005A50C9" w:rsidRDefault="00AA7C80" w:rsidP="00F21DE5">
      <w:pPr>
        <w:pStyle w:val="my-2"/>
        <w:numPr>
          <w:ilvl w:val="0"/>
          <w:numId w:val="11"/>
        </w:numPr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hAnsi="Calibri" w:cs="Calibri"/>
          <w:sz w:val="22"/>
          <w:szCs w:val="22"/>
        </w:rPr>
        <w:t>Spory wynikłe w związku z realizacją niniejszej Umowy będą rozstrzygane przez sąd właściwy miejscowo dla siedziby Zamawiającego.</w:t>
      </w:r>
    </w:p>
    <w:p w14:paraId="4C40C045" w14:textId="77777777" w:rsidR="00AA7C80" w:rsidRPr="005A50C9" w:rsidRDefault="00AA7C80" w:rsidP="00F21DE5">
      <w:pPr>
        <w:pStyle w:val="my-2"/>
        <w:numPr>
          <w:ilvl w:val="0"/>
          <w:numId w:val="11"/>
        </w:numPr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  <w:r w:rsidRPr="005A50C9">
        <w:rPr>
          <w:rFonts w:ascii="Calibri" w:hAnsi="Calibri" w:cs="Calibri"/>
          <w:sz w:val="22"/>
          <w:szCs w:val="22"/>
        </w:rPr>
        <w:t>W sprawach nieuregulowanych niniejszą Umową mają zastosowanie przepisy prawa polskiego, w tym Kodeksu cywilnego.</w:t>
      </w:r>
    </w:p>
    <w:p w14:paraId="263D6A90" w14:textId="77777777" w:rsidR="00F21DE5" w:rsidRPr="005A50C9" w:rsidRDefault="00F21DE5" w:rsidP="00F21DE5">
      <w:pPr>
        <w:numPr>
          <w:ilvl w:val="0"/>
          <w:numId w:val="11"/>
        </w:numPr>
        <w:spacing w:after="0" w:line="360" w:lineRule="auto"/>
        <w:rPr>
          <w:rFonts w:ascii="Calibri" w:hAnsi="Calibri" w:cs="Calibri"/>
        </w:rPr>
      </w:pPr>
      <w:r w:rsidRPr="005A50C9">
        <w:rPr>
          <w:rFonts w:ascii="Calibri" w:hAnsi="Calibri" w:cs="Calibri"/>
        </w:rPr>
        <w:t>Załączniki stanowią integralną część Umowy.</w:t>
      </w:r>
    </w:p>
    <w:p w14:paraId="1D2DD627" w14:textId="77777777" w:rsidR="00F21DE5" w:rsidRPr="005A50C9" w:rsidRDefault="00F21DE5" w:rsidP="00F21DE5">
      <w:pPr>
        <w:numPr>
          <w:ilvl w:val="0"/>
          <w:numId w:val="11"/>
        </w:numPr>
        <w:spacing w:after="0" w:line="360" w:lineRule="auto"/>
        <w:rPr>
          <w:rFonts w:ascii="Calibri" w:hAnsi="Calibri" w:cs="Calibri"/>
        </w:rPr>
      </w:pPr>
      <w:r w:rsidRPr="005A50C9">
        <w:rPr>
          <w:rFonts w:ascii="Calibri" w:hAnsi="Calibri" w:cs="Calibri"/>
        </w:rPr>
        <w:t>Umowa została sporządzona w trzech jednobrzmiących egzemplarzach, jeden egzemplarz dla Wykonawcy, dwa egzemplarze dla Zamawiającego, z zastrzeżeniem ust. 6.</w:t>
      </w:r>
    </w:p>
    <w:p w14:paraId="027D66B8" w14:textId="77777777" w:rsidR="00F21DE5" w:rsidRPr="005A50C9" w:rsidRDefault="00F21DE5" w:rsidP="00F21DE5">
      <w:pPr>
        <w:numPr>
          <w:ilvl w:val="0"/>
          <w:numId w:val="11"/>
        </w:numPr>
        <w:spacing w:after="0" w:line="360" w:lineRule="auto"/>
        <w:contextualSpacing/>
        <w:rPr>
          <w:rFonts w:ascii="Calibri" w:eastAsia="Calibri" w:hAnsi="Calibri" w:cs="Calibri"/>
        </w:rPr>
      </w:pPr>
      <w:r w:rsidRPr="005A50C9">
        <w:rPr>
          <w:rFonts w:ascii="Calibri" w:eastAsia="Calibri" w:hAnsi="Calibri" w:cs="Calibri"/>
        </w:rPr>
        <w:t>Zamawiający dopuszcza możliwość zawarcia umowy w formie elektronicznej przy użyciu kwalifikowanego podpisu elektronicznego. W takim przypadku Umowa wchodzi w życie w dniu złożenia podpisu przez ostatnią ze Stron.</w:t>
      </w:r>
    </w:p>
    <w:p w14:paraId="3829FB81" w14:textId="7927807A" w:rsidR="00563CCF" w:rsidRPr="005A50C9" w:rsidRDefault="00563CCF" w:rsidP="00F21DE5">
      <w:pPr>
        <w:pStyle w:val="my-2"/>
        <w:spacing w:before="0" w:beforeAutospacing="0" w:after="0" w:afterAutospacing="0" w:line="360" w:lineRule="auto"/>
        <w:rPr>
          <w:rFonts w:ascii="Calibri" w:eastAsiaTheme="majorEastAsia" w:hAnsi="Calibri" w:cs="Calibri"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7"/>
        <w:gridCol w:w="5327"/>
      </w:tblGrid>
      <w:tr w:rsidR="00563CCF" w:rsidRPr="005A50C9" w14:paraId="06AAE619" w14:textId="77777777" w:rsidTr="000E43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A26293" w14:textId="55164DD5" w:rsidR="00563CCF" w:rsidRPr="005A50C9" w:rsidRDefault="000E4398" w:rsidP="00F21DE5">
            <w:pPr>
              <w:pStyle w:val="my-2"/>
              <w:spacing w:before="0" w:beforeAutospacing="0" w:after="0" w:afterAutospacing="0" w:line="360" w:lineRule="auto"/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5A50C9">
              <w:rPr>
                <w:rFonts w:ascii="Calibri" w:eastAsiaTheme="majorEastAsia" w:hAnsi="Calibri" w:cs="Calibri"/>
                <w:sz w:val="22"/>
                <w:szCs w:val="22"/>
              </w:rPr>
              <w:t xml:space="preserve">                  </w:t>
            </w:r>
            <w:r w:rsidR="00563CCF" w:rsidRPr="005A50C9">
              <w:rPr>
                <w:rFonts w:ascii="Calibri" w:eastAsiaTheme="majorEastAsia" w:hAnsi="Calibri" w:cs="Calibri"/>
                <w:sz w:val="22"/>
                <w:szCs w:val="22"/>
              </w:rPr>
              <w:t>ZAMAWIAJĄCY</w:t>
            </w:r>
          </w:p>
        </w:tc>
        <w:tc>
          <w:tcPr>
            <w:tcW w:w="0" w:type="auto"/>
            <w:vAlign w:val="center"/>
            <w:hideMark/>
          </w:tcPr>
          <w:p w14:paraId="19AC6BA9" w14:textId="0812B55A" w:rsidR="00563CCF" w:rsidRPr="005A50C9" w:rsidRDefault="00563CCF" w:rsidP="00F21DE5">
            <w:pPr>
              <w:pStyle w:val="my-2"/>
              <w:spacing w:before="0" w:beforeAutospacing="0" w:after="0" w:afterAutospacing="0" w:line="360" w:lineRule="auto"/>
              <w:rPr>
                <w:rFonts w:ascii="Calibri" w:eastAsiaTheme="majorEastAsia" w:hAnsi="Calibri" w:cs="Calibri"/>
                <w:sz w:val="22"/>
                <w:szCs w:val="22"/>
              </w:rPr>
            </w:pPr>
            <w:r w:rsidRPr="005A50C9">
              <w:rPr>
                <w:rFonts w:ascii="Calibri" w:eastAsiaTheme="majorEastAsia" w:hAnsi="Calibri" w:cs="Calibri"/>
                <w:sz w:val="22"/>
                <w:szCs w:val="22"/>
              </w:rPr>
              <w:t xml:space="preserve">                                                          </w:t>
            </w:r>
            <w:r w:rsidR="001F4268" w:rsidRPr="005A50C9">
              <w:rPr>
                <w:rFonts w:ascii="Calibri" w:eastAsiaTheme="majorEastAsia" w:hAnsi="Calibri" w:cs="Calibri"/>
                <w:sz w:val="22"/>
                <w:szCs w:val="22"/>
              </w:rPr>
              <w:t xml:space="preserve">              </w:t>
            </w:r>
            <w:r w:rsidRPr="005A50C9">
              <w:rPr>
                <w:rFonts w:ascii="Calibri" w:eastAsiaTheme="majorEastAsia" w:hAnsi="Calibri" w:cs="Calibri"/>
                <w:sz w:val="22"/>
                <w:szCs w:val="22"/>
              </w:rPr>
              <w:t xml:space="preserve"> </w:t>
            </w:r>
            <w:r w:rsidR="001F4268" w:rsidRPr="005A50C9">
              <w:rPr>
                <w:rFonts w:ascii="Calibri" w:eastAsiaTheme="majorEastAsia" w:hAnsi="Calibri" w:cs="Calibri"/>
                <w:sz w:val="22"/>
                <w:szCs w:val="22"/>
              </w:rPr>
              <w:t xml:space="preserve">       </w:t>
            </w:r>
            <w:r w:rsidR="001339D0" w:rsidRPr="005A50C9">
              <w:rPr>
                <w:rFonts w:ascii="Calibri" w:eastAsiaTheme="majorEastAsia" w:hAnsi="Calibri" w:cs="Calibri"/>
                <w:sz w:val="22"/>
                <w:szCs w:val="22"/>
              </w:rPr>
              <w:t>WYKONAWCA</w:t>
            </w:r>
          </w:p>
        </w:tc>
      </w:tr>
    </w:tbl>
    <w:p w14:paraId="4EC7F880" w14:textId="77777777" w:rsidR="009D1E40" w:rsidRPr="005A50C9" w:rsidRDefault="009D1E40" w:rsidP="00F21DE5">
      <w:pPr>
        <w:spacing w:after="0" w:line="360" w:lineRule="auto"/>
        <w:rPr>
          <w:rFonts w:ascii="Calibri" w:hAnsi="Calibri" w:cs="Calibri"/>
        </w:rPr>
      </w:pPr>
    </w:p>
    <w:sectPr w:rsidR="009D1E40" w:rsidRPr="005A50C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13A0E4" w14:textId="77777777" w:rsidR="00DD765A" w:rsidRDefault="00DD765A" w:rsidP="00567D9E">
      <w:pPr>
        <w:spacing w:after="0" w:line="240" w:lineRule="auto"/>
      </w:pPr>
      <w:r>
        <w:separator/>
      </w:r>
    </w:p>
  </w:endnote>
  <w:endnote w:type="continuationSeparator" w:id="0">
    <w:p w14:paraId="59FA2135" w14:textId="77777777" w:rsidR="00DD765A" w:rsidRDefault="00DD765A" w:rsidP="00567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34197882"/>
      <w:docPartObj>
        <w:docPartGallery w:val="Page Numbers (Bottom of Page)"/>
        <w:docPartUnique/>
      </w:docPartObj>
    </w:sdtPr>
    <w:sdtContent>
      <w:p w14:paraId="70AA9FD0" w14:textId="38F63755" w:rsidR="00567D9E" w:rsidRDefault="00567D9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F3305A" w14:textId="77777777" w:rsidR="00567D9E" w:rsidRDefault="00567D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A58F99" w14:textId="77777777" w:rsidR="00DD765A" w:rsidRDefault="00DD765A" w:rsidP="00567D9E">
      <w:pPr>
        <w:spacing w:after="0" w:line="240" w:lineRule="auto"/>
      </w:pPr>
      <w:r>
        <w:separator/>
      </w:r>
    </w:p>
  </w:footnote>
  <w:footnote w:type="continuationSeparator" w:id="0">
    <w:p w14:paraId="2E81A691" w14:textId="77777777" w:rsidR="00DD765A" w:rsidRDefault="00DD765A" w:rsidP="00567D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E"/>
    <w:multiLevelType w:val="multilevel"/>
    <w:tmpl w:val="34749920"/>
    <w:name w:val="WWNum14"/>
    <w:lvl w:ilvl="0">
      <w:start w:val="1"/>
      <w:numFmt w:val="decimal"/>
      <w:lvlText w:val="%1)"/>
      <w:lvlJc w:val="left"/>
      <w:pPr>
        <w:tabs>
          <w:tab w:val="num" w:pos="-153"/>
        </w:tabs>
        <w:ind w:left="567" w:hanging="360"/>
      </w:pPr>
      <w:rPr>
        <w:rFonts w:cs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-36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-3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-36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2D83A95"/>
    <w:multiLevelType w:val="multilevel"/>
    <w:tmpl w:val="3EDCD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81096F"/>
    <w:multiLevelType w:val="hybridMultilevel"/>
    <w:tmpl w:val="DC44C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7062C"/>
    <w:multiLevelType w:val="multilevel"/>
    <w:tmpl w:val="0C045BE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" w15:restartNumberingAfterBreak="0">
    <w:nsid w:val="1B9859BE"/>
    <w:multiLevelType w:val="multilevel"/>
    <w:tmpl w:val="0EA2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7490D"/>
    <w:multiLevelType w:val="hybridMultilevel"/>
    <w:tmpl w:val="69E62D8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AFC40DF"/>
    <w:multiLevelType w:val="hybridMultilevel"/>
    <w:tmpl w:val="32BA4FDE"/>
    <w:lvl w:ilvl="0" w:tplc="EB0489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D713C"/>
    <w:multiLevelType w:val="hybridMultilevel"/>
    <w:tmpl w:val="AD46D464"/>
    <w:lvl w:ilvl="0" w:tplc="041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40111E88"/>
    <w:multiLevelType w:val="multilevel"/>
    <w:tmpl w:val="EBD85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5A00CD"/>
    <w:multiLevelType w:val="multilevel"/>
    <w:tmpl w:val="B7E2D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214E40"/>
    <w:multiLevelType w:val="hybridMultilevel"/>
    <w:tmpl w:val="036212EE"/>
    <w:lvl w:ilvl="0" w:tplc="BB5EA1E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5E61AC"/>
    <w:multiLevelType w:val="multilevel"/>
    <w:tmpl w:val="FAF66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121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2F2CA5"/>
    <w:multiLevelType w:val="multilevel"/>
    <w:tmpl w:val="CBD65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92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4A1B2F1B"/>
    <w:multiLevelType w:val="hybridMultilevel"/>
    <w:tmpl w:val="1160F4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50B50814"/>
    <w:multiLevelType w:val="multilevel"/>
    <w:tmpl w:val="30689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B92A6B"/>
    <w:multiLevelType w:val="hybridMultilevel"/>
    <w:tmpl w:val="5AE20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05F1E"/>
    <w:multiLevelType w:val="multilevel"/>
    <w:tmpl w:val="75DA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9B122C"/>
    <w:multiLevelType w:val="hybridMultilevel"/>
    <w:tmpl w:val="1CE6171C"/>
    <w:lvl w:ilvl="0" w:tplc="EE525CB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2B03FC5"/>
    <w:multiLevelType w:val="multilevel"/>
    <w:tmpl w:val="4168A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106246"/>
    <w:multiLevelType w:val="multilevel"/>
    <w:tmpl w:val="A71E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6D2A46"/>
    <w:multiLevelType w:val="multilevel"/>
    <w:tmpl w:val="3DECD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643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6D162155"/>
    <w:multiLevelType w:val="multilevel"/>
    <w:tmpl w:val="F0046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CE2B80"/>
    <w:multiLevelType w:val="multilevel"/>
    <w:tmpl w:val="26200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8900438">
    <w:abstractNumId w:val="21"/>
  </w:num>
  <w:num w:numId="2" w16cid:durableId="1205602593">
    <w:abstractNumId w:val="16"/>
    <w:lvlOverride w:ilvl="0">
      <w:startOverride w:val="2"/>
    </w:lvlOverride>
  </w:num>
  <w:num w:numId="3" w16cid:durableId="7870736">
    <w:abstractNumId w:val="19"/>
  </w:num>
  <w:num w:numId="4" w16cid:durableId="1146051531">
    <w:abstractNumId w:val="12"/>
  </w:num>
  <w:num w:numId="5" w16cid:durableId="1500579533">
    <w:abstractNumId w:val="20"/>
  </w:num>
  <w:num w:numId="6" w16cid:durableId="1901090962">
    <w:abstractNumId w:val="9"/>
  </w:num>
  <w:num w:numId="7" w16cid:durableId="46027873">
    <w:abstractNumId w:val="14"/>
  </w:num>
  <w:num w:numId="8" w16cid:durableId="357588359">
    <w:abstractNumId w:val="8"/>
  </w:num>
  <w:num w:numId="9" w16cid:durableId="538779264">
    <w:abstractNumId w:val="22"/>
  </w:num>
  <w:num w:numId="10" w16cid:durableId="1333491044">
    <w:abstractNumId w:val="1"/>
  </w:num>
  <w:num w:numId="11" w16cid:durableId="628557273">
    <w:abstractNumId w:val="3"/>
  </w:num>
  <w:num w:numId="12" w16cid:durableId="1813404783">
    <w:abstractNumId w:val="4"/>
  </w:num>
  <w:num w:numId="13" w16cid:durableId="1450397003">
    <w:abstractNumId w:val="11"/>
  </w:num>
  <w:num w:numId="14" w16cid:durableId="811140989">
    <w:abstractNumId w:val="18"/>
  </w:num>
  <w:num w:numId="15" w16cid:durableId="797533503">
    <w:abstractNumId w:val="15"/>
  </w:num>
  <w:num w:numId="16" w16cid:durableId="752774040">
    <w:abstractNumId w:val="6"/>
  </w:num>
  <w:num w:numId="17" w16cid:durableId="143015157">
    <w:abstractNumId w:val="2"/>
  </w:num>
  <w:num w:numId="18" w16cid:durableId="20372695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338783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601137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51758918">
    <w:abstractNumId w:val="5"/>
  </w:num>
  <w:num w:numId="22" w16cid:durableId="1188912989">
    <w:abstractNumId w:val="10"/>
  </w:num>
  <w:num w:numId="23" w16cid:durableId="470766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09E"/>
    <w:rsid w:val="00066F21"/>
    <w:rsid w:val="000E4398"/>
    <w:rsid w:val="00124B80"/>
    <w:rsid w:val="001339D0"/>
    <w:rsid w:val="00177C29"/>
    <w:rsid w:val="00195AB0"/>
    <w:rsid w:val="00196639"/>
    <w:rsid w:val="001C3573"/>
    <w:rsid w:val="001D7B20"/>
    <w:rsid w:val="001F4268"/>
    <w:rsid w:val="001F5B90"/>
    <w:rsid w:val="001F7705"/>
    <w:rsid w:val="002A18F5"/>
    <w:rsid w:val="002B4F11"/>
    <w:rsid w:val="00302F99"/>
    <w:rsid w:val="00314F68"/>
    <w:rsid w:val="0031609E"/>
    <w:rsid w:val="003279BE"/>
    <w:rsid w:val="00360A4F"/>
    <w:rsid w:val="0036515A"/>
    <w:rsid w:val="00377694"/>
    <w:rsid w:val="00402E23"/>
    <w:rsid w:val="004B7315"/>
    <w:rsid w:val="004E7757"/>
    <w:rsid w:val="004F2F94"/>
    <w:rsid w:val="005375DC"/>
    <w:rsid w:val="00563CCF"/>
    <w:rsid w:val="00567D9E"/>
    <w:rsid w:val="005A50C9"/>
    <w:rsid w:val="005D48A5"/>
    <w:rsid w:val="005E1204"/>
    <w:rsid w:val="00636C7C"/>
    <w:rsid w:val="00656272"/>
    <w:rsid w:val="006D4546"/>
    <w:rsid w:val="006D578B"/>
    <w:rsid w:val="00712B70"/>
    <w:rsid w:val="00735867"/>
    <w:rsid w:val="00792B9E"/>
    <w:rsid w:val="0081551F"/>
    <w:rsid w:val="00857541"/>
    <w:rsid w:val="0090760D"/>
    <w:rsid w:val="009338B6"/>
    <w:rsid w:val="00965F09"/>
    <w:rsid w:val="00983827"/>
    <w:rsid w:val="009D1E40"/>
    <w:rsid w:val="009D3755"/>
    <w:rsid w:val="009D6658"/>
    <w:rsid w:val="009E45ED"/>
    <w:rsid w:val="00A340E8"/>
    <w:rsid w:val="00A369DC"/>
    <w:rsid w:val="00AA7C80"/>
    <w:rsid w:val="00AF1A2E"/>
    <w:rsid w:val="00B07045"/>
    <w:rsid w:val="00B91759"/>
    <w:rsid w:val="00B92EAC"/>
    <w:rsid w:val="00BF3C5D"/>
    <w:rsid w:val="00C2532B"/>
    <w:rsid w:val="00C33F18"/>
    <w:rsid w:val="00C95EC8"/>
    <w:rsid w:val="00C966EB"/>
    <w:rsid w:val="00CC410F"/>
    <w:rsid w:val="00CC4C60"/>
    <w:rsid w:val="00DD765A"/>
    <w:rsid w:val="00E01457"/>
    <w:rsid w:val="00F21DE5"/>
    <w:rsid w:val="00F630E3"/>
    <w:rsid w:val="00FA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492DB"/>
  <w15:chartTrackingRefBased/>
  <w15:docId w15:val="{CFADD5D1-7A82-480B-A54A-58ABA2DD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160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60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60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60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60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60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60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60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60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60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60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60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609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609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60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60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60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60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60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6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60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6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60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609E"/>
    <w:rPr>
      <w:i/>
      <w:iCs/>
      <w:color w:val="404040" w:themeColor="text1" w:themeTint="BF"/>
    </w:rPr>
  </w:style>
  <w:style w:type="paragraph" w:styleId="Akapitzlist">
    <w:name w:val="List Paragraph"/>
    <w:aliases w:val="normalny tekst,L1,Numerowanie,2 heading,A_wyliczenie,K-P_odwolanie,Akapit z listą5,maz_wyliczenie,opis dzialania,List Paragraph1,Nagłowek 3,Preambuła,Akapit z listą BS,Kolorowa lista — akcent 11,Dot pt,F5 List Paragraph,Recommendation,lp1"/>
    <w:basedOn w:val="Normalny"/>
    <w:link w:val="AkapitzlistZnak"/>
    <w:uiPriority w:val="34"/>
    <w:qFormat/>
    <w:rsid w:val="003160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609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60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609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609E"/>
    <w:rPr>
      <w:b/>
      <w:bCs/>
      <w:smallCaps/>
      <w:color w:val="0F4761" w:themeColor="accent1" w:themeShade="BF"/>
      <w:spacing w:val="5"/>
    </w:rPr>
  </w:style>
  <w:style w:type="paragraph" w:customStyle="1" w:styleId="my-2">
    <w:name w:val="my-2"/>
    <w:basedOn w:val="Normalny"/>
    <w:rsid w:val="00FA5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A5FDE"/>
    <w:rPr>
      <w:b/>
      <w:bCs/>
    </w:rPr>
  </w:style>
  <w:style w:type="character" w:styleId="Hipercze">
    <w:name w:val="Hyperlink"/>
    <w:basedOn w:val="Domylnaczcionkaakapitu"/>
    <w:uiPriority w:val="99"/>
    <w:unhideWhenUsed/>
    <w:rsid w:val="00563CC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3CCF"/>
    <w:rPr>
      <w:color w:val="605E5C"/>
      <w:shd w:val="clear" w:color="auto" w:fill="E1DFDD"/>
    </w:rPr>
  </w:style>
  <w:style w:type="paragraph" w:customStyle="1" w:styleId="z1qcye">
    <w:name w:val="z1qcye"/>
    <w:basedOn w:val="Normalny"/>
    <w:rsid w:val="00563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inqyif">
    <w:name w:val="inqyif"/>
    <w:basedOn w:val="Domylnaczcionkaakapitu"/>
    <w:rsid w:val="00563CCF"/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List Paragraph1 Znak,Nagłowek 3 Znak,Preambuła Znak,Akapit z listą BS Znak"/>
    <w:basedOn w:val="Domylnaczcionkaakapitu"/>
    <w:link w:val="Akapitzlist"/>
    <w:uiPriority w:val="34"/>
    <w:qFormat/>
    <w:locked/>
    <w:rsid w:val="00AA7C80"/>
  </w:style>
  <w:style w:type="paragraph" w:styleId="Poprawka">
    <w:name w:val="Revision"/>
    <w:hidden/>
    <w:uiPriority w:val="99"/>
    <w:semiHidden/>
    <w:rsid w:val="005E120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67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7D9E"/>
  </w:style>
  <w:style w:type="paragraph" w:styleId="Stopka">
    <w:name w:val="footer"/>
    <w:basedOn w:val="Normalny"/>
    <w:link w:val="StopkaZnak"/>
    <w:uiPriority w:val="99"/>
    <w:unhideWhenUsed/>
    <w:rsid w:val="00567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7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5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34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8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20444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7848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3791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29892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2432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628525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27650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0832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331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09509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351831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29999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19281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2710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167568">
                  <w:marLeft w:val="0"/>
                  <w:marRight w:val="0"/>
                  <w:marTop w:val="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949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3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1237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15706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9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738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jk.edu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2088</Words>
  <Characters>12532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Wicha</dc:creator>
  <cp:keywords/>
  <dc:description/>
  <cp:lastModifiedBy>Anna Kowalczyk</cp:lastModifiedBy>
  <cp:revision>8</cp:revision>
  <cp:lastPrinted>2026-09-07T08:53:00Z</cp:lastPrinted>
  <dcterms:created xsi:type="dcterms:W3CDTF">2026-09-04T07:25:00Z</dcterms:created>
  <dcterms:modified xsi:type="dcterms:W3CDTF">2026-09-07T08:53:00Z</dcterms:modified>
</cp:coreProperties>
</file>