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2" w:rsidRPr="00F615CB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15CB">
        <w:rPr>
          <w:rFonts w:asciiTheme="minorHAnsi" w:hAnsiTheme="minorHAnsi" w:cstheme="minorHAnsi"/>
          <w:b/>
          <w:sz w:val="22"/>
          <w:szCs w:val="22"/>
          <w:u w:val="single"/>
        </w:rPr>
        <w:t>Załącznik Nr 6</w:t>
      </w:r>
      <w:r w:rsidR="00AA09A2" w:rsidRPr="00F615CB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F615CB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F615CB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F615CB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F615CB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F615CB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F615CB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F615CB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F615CB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615CB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F615CB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615CB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F615CB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Pr="00F615CB" w:rsidRDefault="00AA09A2" w:rsidP="00765EE7">
      <w:pPr>
        <w:jc w:val="center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 w:rsidR="00720755" w:rsidRPr="00F615CB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B52357" w:rsidRPr="00F615CB">
        <w:rPr>
          <w:rFonts w:asciiTheme="minorHAnsi" w:hAnsiTheme="minorHAnsi" w:cstheme="minorHAnsi"/>
          <w:b/>
          <w:sz w:val="22"/>
          <w:szCs w:val="22"/>
        </w:rPr>
        <w:t>PRASY W FORMIE PRENUMERATY NA ROK 202</w:t>
      </w:r>
      <w:r w:rsidR="00F615CB" w:rsidRPr="00F615CB">
        <w:rPr>
          <w:rFonts w:asciiTheme="minorHAnsi" w:hAnsiTheme="minorHAnsi" w:cstheme="minorHAnsi"/>
          <w:b/>
          <w:sz w:val="22"/>
          <w:szCs w:val="22"/>
        </w:rPr>
        <w:t>1</w:t>
      </w:r>
      <w:r w:rsidR="00B52357" w:rsidRPr="00F615CB">
        <w:rPr>
          <w:rFonts w:asciiTheme="minorHAnsi" w:hAnsiTheme="minorHAnsi" w:cstheme="minorHAnsi"/>
          <w:b/>
          <w:sz w:val="22"/>
          <w:szCs w:val="22"/>
        </w:rPr>
        <w:t xml:space="preserve"> DO JEDNOSTEK </w:t>
      </w:r>
      <w:r w:rsidR="00765EE7" w:rsidRPr="00F615CB">
        <w:rPr>
          <w:rFonts w:asciiTheme="minorHAnsi" w:hAnsiTheme="minorHAnsi" w:cstheme="minorHAnsi"/>
          <w:b/>
          <w:sz w:val="22"/>
          <w:szCs w:val="22"/>
        </w:rPr>
        <w:t>UNIWERYTETU JANA KOCHANOWSKIEGO W KIELCACH</w:t>
      </w:r>
      <w:r w:rsidRPr="00F615CB">
        <w:rPr>
          <w:rFonts w:asciiTheme="minorHAnsi" w:hAnsiTheme="minorHAnsi" w:cstheme="minorHAnsi"/>
          <w:sz w:val="22"/>
          <w:szCs w:val="22"/>
        </w:rPr>
        <w:t>”:</w:t>
      </w:r>
    </w:p>
    <w:p w:rsidR="00F071F5" w:rsidRPr="00F615CB" w:rsidRDefault="00F071F5" w:rsidP="00765E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15CB" w:rsidRPr="00F615CB" w:rsidRDefault="00F615CB" w:rsidP="00F615C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pacing w:val="4"/>
          <w:sz w:val="22"/>
          <w:szCs w:val="22"/>
        </w:rPr>
        <w:t xml:space="preserve">oświadczamy, że </w:t>
      </w:r>
      <w:r w:rsidRPr="00F615CB">
        <w:rPr>
          <w:rFonts w:asciiTheme="minorHAnsi" w:hAnsiTheme="minorHAnsi" w:cstheme="minorHAnsi"/>
          <w:b/>
          <w:spacing w:val="4"/>
          <w:sz w:val="22"/>
          <w:szCs w:val="22"/>
        </w:rPr>
        <w:t>należymy / nie należymy</w:t>
      </w:r>
      <w:r w:rsidRPr="00F615CB">
        <w:rPr>
          <w:rFonts w:asciiTheme="minorHAnsi" w:hAnsiTheme="minorHAnsi" w:cstheme="minorHAnsi"/>
          <w:spacing w:val="4"/>
          <w:sz w:val="22"/>
          <w:szCs w:val="22"/>
        </w:rPr>
        <w:t xml:space="preserve"> do grupy kapitałowej</w:t>
      </w:r>
      <w:r w:rsidRPr="00F615CB">
        <w:rPr>
          <w:rFonts w:asciiTheme="minorHAnsi" w:hAnsiTheme="minorHAnsi" w:cstheme="minorHAnsi"/>
          <w:sz w:val="22"/>
          <w:szCs w:val="22"/>
        </w:rPr>
        <w:t>, o której mowa w art. 24 ust. 1 pkt 23 ustawy Prawo Zamówień Publicznych (</w:t>
      </w:r>
      <w:r w:rsidRPr="00F615CB">
        <w:rPr>
          <w:rFonts w:asciiTheme="minorHAnsi" w:hAnsiTheme="minorHAnsi" w:cstheme="minorHAnsi"/>
          <w:bCs/>
          <w:sz w:val="22"/>
          <w:szCs w:val="22"/>
        </w:rPr>
        <w:t>Dz. U. z 2019 r. poz. 1843</w:t>
      </w:r>
      <w:r>
        <w:rPr>
          <w:rFonts w:asciiTheme="minorHAnsi" w:hAnsiTheme="minorHAnsi" w:cstheme="minorHAnsi"/>
          <w:bCs/>
          <w:sz w:val="22"/>
          <w:szCs w:val="22"/>
        </w:rPr>
        <w:t xml:space="preserve"> z późn. zm.</w:t>
      </w:r>
      <w:bookmarkStart w:id="0" w:name="_GoBack"/>
      <w:bookmarkEnd w:id="0"/>
      <w:r w:rsidRPr="00F615CB">
        <w:rPr>
          <w:rFonts w:asciiTheme="minorHAnsi" w:hAnsiTheme="minorHAnsi" w:cstheme="minorHAnsi"/>
          <w:sz w:val="22"/>
          <w:szCs w:val="22"/>
        </w:rPr>
        <w:t xml:space="preserve">), tj. w rozumieniu ustawy z dnia 16 lutego 2007 r. o ochronie konkurencji i konsumentów (Dz. U. z 2019 r., poz. 369 </w:t>
      </w:r>
      <w:proofErr w:type="spellStart"/>
      <w:r w:rsidRPr="00F615C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615CB">
        <w:rPr>
          <w:rFonts w:asciiTheme="minorHAnsi" w:hAnsiTheme="minorHAnsi" w:cstheme="minorHAnsi"/>
          <w:sz w:val="22"/>
          <w:szCs w:val="22"/>
        </w:rPr>
        <w:t>.)</w:t>
      </w:r>
      <w:r w:rsidRPr="00F615CB">
        <w:rPr>
          <w:rFonts w:asciiTheme="minorHAnsi" w:hAnsiTheme="minorHAnsi" w:cstheme="minorHAnsi"/>
          <w:b/>
          <w:sz w:val="22"/>
          <w:szCs w:val="22"/>
        </w:rPr>
        <w:t>*</w:t>
      </w:r>
    </w:p>
    <w:p w:rsidR="00F615CB" w:rsidRPr="00F615CB" w:rsidRDefault="00F615CB" w:rsidP="00F615C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>Lista podmiotów należących do tej samej grupy kapitałowej, o której mowa w art. 24 ust. 1 pkt. 23 ustawy Prawo zamówień publicznych */*</w:t>
      </w:r>
      <w:r w:rsidRPr="00F615CB">
        <w:rPr>
          <w:rFonts w:asciiTheme="minorHAnsi" w:hAnsiTheme="minorHAnsi" w:cstheme="minorHAnsi"/>
          <w:b/>
          <w:sz w:val="22"/>
          <w:szCs w:val="22"/>
        </w:rPr>
        <w:t>*</w:t>
      </w:r>
    </w:p>
    <w:p w:rsidR="00F615CB" w:rsidRPr="00F615CB" w:rsidRDefault="00F615CB" w:rsidP="00F615C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615CB" w:rsidRPr="00F615CB" w:rsidRDefault="00F615CB" w:rsidP="00F615CB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F615CB" w:rsidRPr="00F615CB" w:rsidTr="00E664E9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F615CB" w:rsidRPr="00F615CB" w:rsidTr="00E664E9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F615CB" w:rsidRPr="00F615CB" w:rsidTr="00E664E9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F615CB" w:rsidRPr="00F615CB" w:rsidTr="00E664E9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F615CB" w:rsidRPr="00F615CB" w:rsidTr="00E664E9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615C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F615CB" w:rsidRPr="00F615CB" w:rsidRDefault="00F615CB" w:rsidP="00E6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:rsidR="00F615CB" w:rsidRPr="00F615CB" w:rsidRDefault="00F615CB" w:rsidP="00F615C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615CB" w:rsidRPr="00F615CB" w:rsidRDefault="00F615CB" w:rsidP="00F615C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615CB" w:rsidRPr="00F615CB" w:rsidRDefault="00F615CB" w:rsidP="00F615CB">
      <w:pPr>
        <w:ind w:left="720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ab/>
      </w:r>
      <w:r w:rsidRPr="00F615CB">
        <w:rPr>
          <w:rFonts w:asciiTheme="minorHAnsi" w:hAnsiTheme="minorHAnsi" w:cstheme="minorHAnsi"/>
          <w:sz w:val="22"/>
          <w:szCs w:val="22"/>
        </w:rPr>
        <w:tab/>
      </w:r>
      <w:r w:rsidRPr="00F615CB">
        <w:rPr>
          <w:rFonts w:asciiTheme="minorHAnsi" w:hAnsiTheme="minorHAnsi" w:cstheme="minorHAnsi"/>
          <w:sz w:val="22"/>
          <w:szCs w:val="22"/>
        </w:rPr>
        <w:tab/>
      </w:r>
      <w:r w:rsidRPr="00F615CB">
        <w:rPr>
          <w:rFonts w:asciiTheme="minorHAnsi" w:hAnsiTheme="minorHAnsi" w:cstheme="minorHAnsi"/>
          <w:sz w:val="22"/>
          <w:szCs w:val="22"/>
        </w:rPr>
        <w:tab/>
      </w:r>
      <w:r w:rsidRPr="00F615CB">
        <w:rPr>
          <w:rFonts w:asciiTheme="minorHAnsi" w:hAnsiTheme="minorHAnsi" w:cstheme="minorHAnsi"/>
          <w:sz w:val="22"/>
          <w:szCs w:val="22"/>
        </w:rPr>
        <w:tab/>
      </w:r>
      <w:r w:rsidRPr="00F615CB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……………………………………………………………..</w:t>
      </w:r>
    </w:p>
    <w:p w:rsidR="00F615CB" w:rsidRPr="00F615CB" w:rsidRDefault="00F615CB" w:rsidP="00F615CB">
      <w:pPr>
        <w:ind w:left="4260" w:firstLine="696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Pr="00F615CB">
        <w:rPr>
          <w:rFonts w:asciiTheme="minorHAnsi" w:hAnsiTheme="minorHAnsi" w:cstheme="minorHAnsi"/>
          <w:b/>
          <w:sz w:val="22"/>
          <w:szCs w:val="22"/>
          <w:vertAlign w:val="superscript"/>
        </w:rPr>
        <w:t>imię i nazwisko, podpis upełnomocnionego przedstawiciela)</w:t>
      </w:r>
    </w:p>
    <w:p w:rsidR="00F615CB" w:rsidRPr="00F615CB" w:rsidRDefault="00F615CB" w:rsidP="00F615CB">
      <w:pPr>
        <w:rPr>
          <w:rFonts w:asciiTheme="minorHAnsi" w:hAnsiTheme="minorHAnsi" w:cstheme="minorHAnsi"/>
          <w:sz w:val="22"/>
          <w:szCs w:val="22"/>
        </w:rPr>
      </w:pPr>
    </w:p>
    <w:p w:rsidR="00AA09A2" w:rsidRPr="00F615CB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F615CB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F615CB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F615CB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F615CB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F615CB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F615CB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Pr="00F615CB" w:rsidRDefault="00EA3854">
      <w:pPr>
        <w:rPr>
          <w:rFonts w:asciiTheme="minorHAnsi" w:hAnsiTheme="minorHAnsi" w:cstheme="minorHAnsi"/>
          <w:sz w:val="22"/>
          <w:szCs w:val="22"/>
        </w:rPr>
      </w:pPr>
    </w:p>
    <w:sectPr w:rsidR="00EA3854" w:rsidRPr="00F615CB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B8" w:rsidRDefault="00706FB8" w:rsidP="00720755">
      <w:r>
        <w:separator/>
      </w:r>
    </w:p>
  </w:endnote>
  <w:endnote w:type="continuationSeparator" w:id="0">
    <w:p w:rsidR="00706FB8" w:rsidRDefault="00706FB8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B8" w:rsidRDefault="00706FB8" w:rsidP="00720755">
      <w:r>
        <w:separator/>
      </w:r>
    </w:p>
  </w:footnote>
  <w:footnote w:type="continuationSeparator" w:id="0">
    <w:p w:rsidR="00706FB8" w:rsidRDefault="00706FB8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ADP.2301.5</w:t>
    </w:r>
    <w:r w:rsidR="00F615CB">
      <w:rPr>
        <w:rFonts w:asciiTheme="minorHAnsi" w:hAnsiTheme="minorHAnsi" w:cstheme="minorHAnsi"/>
        <w:sz w:val="22"/>
      </w:rPr>
      <w:t>5</w:t>
    </w:r>
    <w:r w:rsidR="00720755" w:rsidRPr="00B52357">
      <w:rPr>
        <w:rFonts w:asciiTheme="minorHAnsi" w:hAnsiTheme="minorHAnsi" w:cstheme="minorHAnsi"/>
        <w:sz w:val="22"/>
      </w:rPr>
      <w:t>.20</w:t>
    </w:r>
    <w:r w:rsidR="00F615CB">
      <w:rPr>
        <w:rFonts w:asciiTheme="minorHAnsi" w:hAnsiTheme="minorHAnsi" w:cstheme="minorHAnsi"/>
        <w:sz w:val="22"/>
      </w:rPr>
      <w:t>20</w:t>
    </w:r>
    <w:r w:rsidR="00720755" w:rsidRPr="00B52357">
      <w:rPr>
        <w:rFonts w:asciiTheme="minorHAnsi" w:hAnsiTheme="minorHAnsi" w:cstheme="minorHAnsi"/>
        <w:sz w:val="22"/>
      </w:rPr>
      <w:t xml:space="preserve">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2"/>
    <w:rsid w:val="00157646"/>
    <w:rsid w:val="0024547A"/>
    <w:rsid w:val="00251F26"/>
    <w:rsid w:val="00706FB8"/>
    <w:rsid w:val="00720755"/>
    <w:rsid w:val="00765EE7"/>
    <w:rsid w:val="00803300"/>
    <w:rsid w:val="00866AB6"/>
    <w:rsid w:val="008D5A8D"/>
    <w:rsid w:val="009B3EE9"/>
    <w:rsid w:val="00AA09A2"/>
    <w:rsid w:val="00B52357"/>
    <w:rsid w:val="00EA3854"/>
    <w:rsid w:val="00EE0BFC"/>
    <w:rsid w:val="00F071F5"/>
    <w:rsid w:val="00F615CB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E0D"/>
  <w15:docId w15:val="{D3DA68DD-7AE7-447D-810A-3DCE1C5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cp:lastPrinted>2019-11-18T13:16:00Z</cp:lastPrinted>
  <dcterms:created xsi:type="dcterms:W3CDTF">2020-12-01T12:30:00Z</dcterms:created>
  <dcterms:modified xsi:type="dcterms:W3CDTF">2020-12-01T12:30:00Z</dcterms:modified>
</cp:coreProperties>
</file>