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B7" w:rsidRPr="009427C4" w:rsidRDefault="008D57B7" w:rsidP="008D57B7">
      <w:pPr>
        <w:pStyle w:val="Nagwek2"/>
        <w:ind w:left="7080"/>
        <w:rPr>
          <w:sz w:val="22"/>
          <w:szCs w:val="22"/>
        </w:rPr>
      </w:pPr>
      <w:r>
        <w:rPr>
          <w:sz w:val="22"/>
          <w:szCs w:val="22"/>
        </w:rPr>
        <w:t>Załącznik nr 6</w:t>
      </w:r>
    </w:p>
    <w:p w:rsidR="008D57B7" w:rsidRPr="009427C4" w:rsidRDefault="008D57B7" w:rsidP="008D57B7">
      <w:pPr>
        <w:rPr>
          <w:sz w:val="22"/>
          <w:szCs w:val="22"/>
        </w:rPr>
      </w:pPr>
    </w:p>
    <w:p w:rsidR="008D57B7" w:rsidRPr="009427C4" w:rsidRDefault="008D57B7" w:rsidP="008D57B7">
      <w:pPr>
        <w:jc w:val="center"/>
        <w:rPr>
          <w:b/>
          <w:sz w:val="22"/>
          <w:szCs w:val="22"/>
        </w:rPr>
      </w:pPr>
      <w:r w:rsidRPr="009427C4">
        <w:rPr>
          <w:b/>
          <w:sz w:val="22"/>
          <w:szCs w:val="22"/>
        </w:rPr>
        <w:t xml:space="preserve">Informacje do </w:t>
      </w:r>
      <w:proofErr w:type="spellStart"/>
      <w:r w:rsidRPr="009427C4">
        <w:rPr>
          <w:b/>
          <w:sz w:val="22"/>
          <w:szCs w:val="22"/>
        </w:rPr>
        <w:t>miniPortalu</w:t>
      </w:r>
      <w:proofErr w:type="spellEnd"/>
      <w:r w:rsidRPr="009427C4">
        <w:rPr>
          <w:b/>
          <w:sz w:val="22"/>
          <w:szCs w:val="22"/>
        </w:rPr>
        <w:t xml:space="preserve"> – Identyfikator postępowania</w:t>
      </w:r>
    </w:p>
    <w:p w:rsidR="008D57B7" w:rsidRPr="009427C4" w:rsidRDefault="008D57B7" w:rsidP="008D57B7">
      <w:pPr>
        <w:jc w:val="center"/>
        <w:rPr>
          <w:b/>
          <w:sz w:val="22"/>
          <w:szCs w:val="22"/>
        </w:rPr>
      </w:pPr>
    </w:p>
    <w:p w:rsidR="008D57B7" w:rsidRPr="009427C4" w:rsidRDefault="008D57B7" w:rsidP="008D57B7">
      <w:pPr>
        <w:jc w:val="center"/>
        <w:rPr>
          <w:b/>
          <w:sz w:val="22"/>
          <w:szCs w:val="22"/>
        </w:rPr>
      </w:pPr>
      <w:r w:rsidRPr="009427C4">
        <w:rPr>
          <w:b/>
          <w:sz w:val="22"/>
          <w:szCs w:val="22"/>
        </w:rPr>
        <w:t>Poniższe dane są niezbędne do złożenia oferty</w:t>
      </w:r>
    </w:p>
    <w:p w:rsidR="008D57B7" w:rsidRPr="009427C4" w:rsidRDefault="008D57B7" w:rsidP="008D57B7">
      <w:pPr>
        <w:jc w:val="center"/>
        <w:rPr>
          <w:b/>
          <w:sz w:val="22"/>
          <w:szCs w:val="22"/>
        </w:rPr>
      </w:pPr>
      <w:r w:rsidRPr="009427C4">
        <w:rPr>
          <w:b/>
          <w:sz w:val="22"/>
          <w:szCs w:val="22"/>
        </w:rPr>
        <w:t>(postępowanie prowadzone jest elektronicznie)</w:t>
      </w:r>
    </w:p>
    <w:p w:rsidR="008D57B7" w:rsidRPr="009427C4" w:rsidRDefault="008D57B7" w:rsidP="008D57B7">
      <w:pPr>
        <w:rPr>
          <w:sz w:val="22"/>
          <w:szCs w:val="22"/>
        </w:rPr>
      </w:pPr>
    </w:p>
    <w:p w:rsidR="008D57B7" w:rsidRPr="009427C4" w:rsidRDefault="008D57B7" w:rsidP="008D57B7">
      <w:pPr>
        <w:pStyle w:val="Akapitzlist"/>
        <w:numPr>
          <w:ilvl w:val="0"/>
          <w:numId w:val="1"/>
        </w:numPr>
        <w:rPr>
          <w:sz w:val="22"/>
          <w:szCs w:val="22"/>
        </w:rPr>
      </w:pPr>
      <w:proofErr w:type="spellStart"/>
      <w:r w:rsidRPr="009427C4">
        <w:rPr>
          <w:sz w:val="22"/>
          <w:szCs w:val="22"/>
        </w:rPr>
        <w:t>miniPortal</w:t>
      </w:r>
      <w:proofErr w:type="spellEnd"/>
      <w:r w:rsidRPr="009427C4">
        <w:rPr>
          <w:sz w:val="22"/>
          <w:szCs w:val="22"/>
        </w:rPr>
        <w:t xml:space="preserve"> znajduje się pod następującym adresem:</w:t>
      </w:r>
    </w:p>
    <w:p w:rsidR="008D57B7" w:rsidRPr="009427C4" w:rsidRDefault="008D57B7" w:rsidP="008D57B7">
      <w:pPr>
        <w:pStyle w:val="Akapitzlist"/>
        <w:ind w:left="720"/>
        <w:rPr>
          <w:sz w:val="22"/>
          <w:szCs w:val="22"/>
        </w:rPr>
      </w:pPr>
    </w:p>
    <w:p w:rsidR="008D57B7" w:rsidRPr="009427C4" w:rsidRDefault="00BC1A5E" w:rsidP="008D57B7">
      <w:pPr>
        <w:ind w:firstLine="360"/>
        <w:rPr>
          <w:sz w:val="22"/>
          <w:szCs w:val="22"/>
        </w:rPr>
      </w:pPr>
      <w:hyperlink r:id="rId7" w:history="1">
        <w:r w:rsidR="008D57B7" w:rsidRPr="009427C4">
          <w:rPr>
            <w:rStyle w:val="Hipercze"/>
            <w:sz w:val="22"/>
            <w:szCs w:val="22"/>
          </w:rPr>
          <w:t>https://miniportal.uzp.gov.pl/Default.aspx</w:t>
        </w:r>
      </w:hyperlink>
      <w:r w:rsidR="008D57B7" w:rsidRPr="009427C4">
        <w:rPr>
          <w:sz w:val="22"/>
          <w:szCs w:val="22"/>
        </w:rPr>
        <w:t xml:space="preserve"> </w:t>
      </w:r>
    </w:p>
    <w:p w:rsidR="008D57B7" w:rsidRPr="009427C4" w:rsidRDefault="008D57B7" w:rsidP="008D57B7">
      <w:pPr>
        <w:rPr>
          <w:sz w:val="22"/>
          <w:szCs w:val="22"/>
        </w:rPr>
      </w:pPr>
    </w:p>
    <w:p w:rsidR="008D57B7" w:rsidRPr="009427C4" w:rsidRDefault="008D57B7" w:rsidP="008D57B7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9427C4">
        <w:rPr>
          <w:sz w:val="22"/>
          <w:szCs w:val="22"/>
        </w:rPr>
        <w:t xml:space="preserve">numer ogłoszenia TED (Tender Electronic </w:t>
      </w:r>
      <w:proofErr w:type="spellStart"/>
      <w:r w:rsidRPr="009427C4">
        <w:rPr>
          <w:sz w:val="22"/>
          <w:szCs w:val="22"/>
        </w:rPr>
        <w:t>Daily</w:t>
      </w:r>
      <w:proofErr w:type="spellEnd"/>
      <w:r w:rsidRPr="009427C4">
        <w:rPr>
          <w:sz w:val="22"/>
          <w:szCs w:val="22"/>
        </w:rPr>
        <w:t>)</w:t>
      </w:r>
    </w:p>
    <w:p w:rsidR="008D57B7" w:rsidRPr="009427C4" w:rsidRDefault="008D57B7" w:rsidP="008D57B7">
      <w:pPr>
        <w:rPr>
          <w:sz w:val="22"/>
          <w:szCs w:val="22"/>
        </w:rPr>
      </w:pPr>
    </w:p>
    <w:p w:rsidR="008D57B7" w:rsidRDefault="00A342EC" w:rsidP="00A342EC">
      <w:pPr>
        <w:ind w:firstLine="360"/>
      </w:pPr>
      <w:r>
        <w:t>2019/S 147-362888</w:t>
      </w:r>
    </w:p>
    <w:p w:rsidR="00A342EC" w:rsidRPr="009427C4" w:rsidRDefault="00A342EC" w:rsidP="00A342EC">
      <w:pPr>
        <w:ind w:firstLine="360"/>
        <w:rPr>
          <w:sz w:val="22"/>
          <w:szCs w:val="22"/>
        </w:rPr>
      </w:pPr>
    </w:p>
    <w:p w:rsidR="008D57B7" w:rsidRPr="009427C4" w:rsidRDefault="008D57B7" w:rsidP="008D57B7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9427C4">
        <w:rPr>
          <w:sz w:val="22"/>
          <w:szCs w:val="22"/>
        </w:rPr>
        <w:t xml:space="preserve">identyfikator postępowania </w:t>
      </w:r>
    </w:p>
    <w:p w:rsidR="008D57B7" w:rsidRPr="009427C4" w:rsidRDefault="008D57B7" w:rsidP="008D57B7">
      <w:pPr>
        <w:ind w:left="360"/>
        <w:rPr>
          <w:sz w:val="22"/>
          <w:szCs w:val="22"/>
        </w:rPr>
      </w:pPr>
    </w:p>
    <w:p w:rsidR="008D57B7" w:rsidRPr="009427C4" w:rsidRDefault="008D57B7" w:rsidP="008D57B7">
      <w:pPr>
        <w:pStyle w:val="Akapitzlist"/>
        <w:ind w:left="720"/>
        <w:rPr>
          <w:sz w:val="22"/>
          <w:szCs w:val="22"/>
        </w:rPr>
      </w:pPr>
    </w:p>
    <w:p w:rsidR="008D57B7" w:rsidRPr="009427C4" w:rsidRDefault="00A342EC" w:rsidP="00A342EC">
      <w:pPr>
        <w:ind w:firstLine="360"/>
        <w:rPr>
          <w:sz w:val="22"/>
          <w:szCs w:val="22"/>
        </w:rPr>
      </w:pPr>
      <w:r>
        <w:rPr>
          <w:rStyle w:val="width100prc"/>
        </w:rPr>
        <w:t>47752842-73dc-46a1-828c-45c35c03e088</w:t>
      </w:r>
    </w:p>
    <w:p w:rsidR="008D57B7" w:rsidRPr="009427C4" w:rsidRDefault="008D57B7" w:rsidP="008D57B7">
      <w:pPr>
        <w:rPr>
          <w:sz w:val="22"/>
          <w:szCs w:val="22"/>
        </w:rPr>
      </w:pPr>
    </w:p>
    <w:p w:rsidR="008D57B7" w:rsidRPr="009427C4" w:rsidRDefault="008D57B7" w:rsidP="008D57B7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9427C4">
        <w:rPr>
          <w:sz w:val="22"/>
          <w:szCs w:val="22"/>
        </w:rPr>
        <w:t>nazwa postępowania</w:t>
      </w:r>
    </w:p>
    <w:p w:rsidR="008D57B7" w:rsidRPr="009427C4" w:rsidRDefault="008D57B7" w:rsidP="008D57B7">
      <w:pPr>
        <w:pStyle w:val="Akapitzlist"/>
        <w:rPr>
          <w:sz w:val="22"/>
          <w:szCs w:val="22"/>
        </w:rPr>
      </w:pPr>
    </w:p>
    <w:p w:rsidR="008D57B7" w:rsidRPr="009427C4" w:rsidRDefault="008D57B7" w:rsidP="008D57B7">
      <w:pPr>
        <w:jc w:val="both"/>
        <w:rPr>
          <w:sz w:val="22"/>
          <w:szCs w:val="22"/>
        </w:rPr>
      </w:pPr>
      <w:r>
        <w:rPr>
          <w:sz w:val="22"/>
          <w:szCs w:val="22"/>
        </w:rPr>
        <w:t>Świadczenie całodobowej usługi ochrony osób i mienia wraz z obsługą szatni w budynkach UJK</w:t>
      </w:r>
    </w:p>
    <w:p w:rsidR="008D57B7" w:rsidRPr="009427C4" w:rsidRDefault="008D57B7" w:rsidP="008D57B7">
      <w:pPr>
        <w:rPr>
          <w:sz w:val="22"/>
          <w:szCs w:val="22"/>
        </w:rPr>
      </w:pPr>
    </w:p>
    <w:p w:rsidR="008D57B7" w:rsidRPr="009427C4" w:rsidRDefault="008D57B7" w:rsidP="008D57B7">
      <w:pPr>
        <w:rPr>
          <w:sz w:val="22"/>
          <w:szCs w:val="22"/>
        </w:rPr>
      </w:pPr>
    </w:p>
    <w:p w:rsidR="008D57B7" w:rsidRDefault="008D57B7" w:rsidP="008D57B7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9427C4">
        <w:rPr>
          <w:sz w:val="22"/>
          <w:szCs w:val="22"/>
        </w:rPr>
        <w:t>czy jesteś podmiotem zagranicznym?</w:t>
      </w:r>
    </w:p>
    <w:p w:rsidR="008D57B7" w:rsidRPr="009427C4" w:rsidRDefault="008D57B7" w:rsidP="008D57B7">
      <w:pPr>
        <w:pStyle w:val="Akapitzlist"/>
        <w:ind w:left="720"/>
        <w:rPr>
          <w:sz w:val="22"/>
          <w:szCs w:val="22"/>
        </w:rPr>
      </w:pPr>
    </w:p>
    <w:p w:rsidR="008D57B7" w:rsidRPr="009427C4" w:rsidRDefault="008D57B7" w:rsidP="008D57B7">
      <w:pPr>
        <w:pStyle w:val="Akapitzlist"/>
        <w:ind w:left="720"/>
        <w:rPr>
          <w:sz w:val="22"/>
          <w:szCs w:val="22"/>
        </w:rPr>
      </w:pPr>
      <w:r>
        <w:rPr>
          <w:sz w:val="22"/>
          <w:szCs w:val="22"/>
        </w:rPr>
        <w:t>w</w:t>
      </w:r>
      <w:r w:rsidRPr="009427C4">
        <w:rPr>
          <w:sz w:val="22"/>
          <w:szCs w:val="22"/>
        </w:rPr>
        <w:t xml:space="preserve"> tym miejscu proszę wypełnić odpowiednio</w:t>
      </w:r>
    </w:p>
    <w:p w:rsidR="008D57B7" w:rsidRDefault="008D57B7" w:rsidP="008D57B7">
      <w:pPr>
        <w:pStyle w:val="Akapitzlist"/>
        <w:ind w:left="720"/>
        <w:rPr>
          <w:sz w:val="22"/>
          <w:szCs w:val="22"/>
        </w:rPr>
      </w:pPr>
      <w:r w:rsidRPr="009427C4">
        <w:rPr>
          <w:sz w:val="22"/>
          <w:szCs w:val="22"/>
        </w:rPr>
        <w:t>TAK lub NIE</w:t>
      </w:r>
    </w:p>
    <w:p w:rsidR="008D57B7" w:rsidRPr="009427C4" w:rsidRDefault="008D57B7" w:rsidP="008D57B7">
      <w:pPr>
        <w:pStyle w:val="Akapitzlist"/>
        <w:ind w:left="720"/>
        <w:rPr>
          <w:sz w:val="22"/>
          <w:szCs w:val="22"/>
        </w:rPr>
      </w:pPr>
    </w:p>
    <w:p w:rsidR="008D57B7" w:rsidRDefault="008D57B7" w:rsidP="008D57B7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9427C4">
        <w:rPr>
          <w:sz w:val="22"/>
          <w:szCs w:val="22"/>
        </w:rPr>
        <w:t>odaj dane odbiorcy</w:t>
      </w:r>
      <w:r>
        <w:rPr>
          <w:sz w:val="22"/>
          <w:szCs w:val="22"/>
        </w:rPr>
        <w:t>:</w:t>
      </w:r>
    </w:p>
    <w:p w:rsidR="008D57B7" w:rsidRDefault="008D57B7" w:rsidP="008D57B7">
      <w:pPr>
        <w:pStyle w:val="Akapitzlist"/>
        <w:ind w:left="720"/>
        <w:rPr>
          <w:sz w:val="22"/>
          <w:szCs w:val="22"/>
        </w:rPr>
      </w:pPr>
    </w:p>
    <w:p w:rsidR="008D57B7" w:rsidRDefault="008D57B7" w:rsidP="008D57B7">
      <w:pPr>
        <w:pStyle w:val="Akapitzlis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wpisz nazwę odbiorcy – adres skrzynki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 xml:space="preserve"> uzupełni się automatycznie</w:t>
      </w:r>
    </w:p>
    <w:p w:rsidR="008D57B7" w:rsidRDefault="008D57B7" w:rsidP="008D57B7">
      <w:pPr>
        <w:pStyle w:val="Akapitzlist"/>
        <w:ind w:left="720"/>
        <w:rPr>
          <w:sz w:val="22"/>
          <w:szCs w:val="22"/>
        </w:rPr>
      </w:pPr>
    </w:p>
    <w:p w:rsidR="008D57B7" w:rsidRDefault="008D57B7" w:rsidP="008D57B7">
      <w:pPr>
        <w:pStyle w:val="Akapitzlist"/>
        <w:ind w:left="720"/>
        <w:rPr>
          <w:sz w:val="22"/>
          <w:szCs w:val="22"/>
        </w:rPr>
      </w:pPr>
      <w:r>
        <w:rPr>
          <w:sz w:val="22"/>
          <w:szCs w:val="22"/>
        </w:rPr>
        <w:t>wpisz nazwę odbiorcy:</w:t>
      </w:r>
    </w:p>
    <w:p w:rsidR="008D57B7" w:rsidRDefault="008D57B7" w:rsidP="008D57B7">
      <w:pPr>
        <w:pStyle w:val="Akapitzlist"/>
        <w:ind w:left="720"/>
        <w:rPr>
          <w:sz w:val="22"/>
          <w:szCs w:val="22"/>
        </w:rPr>
      </w:pPr>
      <w:r>
        <w:rPr>
          <w:sz w:val="22"/>
          <w:szCs w:val="22"/>
        </w:rPr>
        <w:t>Uniwersytet Jana Kochanowskiego w Kielcach</w:t>
      </w:r>
    </w:p>
    <w:p w:rsidR="008D57B7" w:rsidRDefault="008D57B7" w:rsidP="008D57B7">
      <w:pPr>
        <w:pStyle w:val="Akapitzlist"/>
        <w:ind w:left="720"/>
        <w:rPr>
          <w:sz w:val="22"/>
          <w:szCs w:val="22"/>
        </w:rPr>
      </w:pPr>
    </w:p>
    <w:p w:rsidR="008D57B7" w:rsidRDefault="008D57B7" w:rsidP="008D57B7">
      <w:pPr>
        <w:pStyle w:val="Akapitzlis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Adres skrzynki </w:t>
      </w:r>
      <w:proofErr w:type="spellStart"/>
      <w:r>
        <w:rPr>
          <w:sz w:val="22"/>
          <w:szCs w:val="22"/>
        </w:rPr>
        <w:t>ePUAP</w:t>
      </w:r>
      <w:proofErr w:type="spellEnd"/>
    </w:p>
    <w:p w:rsidR="008D57B7" w:rsidRDefault="008D57B7" w:rsidP="008D57B7">
      <w:pPr>
        <w:pStyle w:val="Akapitzlist"/>
        <w:ind w:left="720"/>
        <w:rPr>
          <w:sz w:val="22"/>
          <w:szCs w:val="22"/>
        </w:rPr>
      </w:pPr>
    </w:p>
    <w:p w:rsidR="008D57B7" w:rsidRDefault="008D57B7" w:rsidP="008D57B7">
      <w:pPr>
        <w:pStyle w:val="Akapitzlist"/>
        <w:ind w:left="720"/>
        <w:rPr>
          <w:rStyle w:val="Pogrubienie"/>
          <w:color w:val="B22222"/>
        </w:rPr>
      </w:pPr>
      <w:r>
        <w:rPr>
          <w:rStyle w:val="Pogrubienie"/>
          <w:color w:val="B22222"/>
        </w:rPr>
        <w:t>/UJK/</w:t>
      </w:r>
      <w:proofErr w:type="spellStart"/>
      <w:r>
        <w:rPr>
          <w:rStyle w:val="Pogrubienie"/>
          <w:color w:val="B22222"/>
        </w:rPr>
        <w:t>przetargwb</w:t>
      </w:r>
      <w:proofErr w:type="spellEnd"/>
    </w:p>
    <w:p w:rsidR="008D57B7" w:rsidRDefault="008D57B7" w:rsidP="008D57B7">
      <w:pPr>
        <w:pStyle w:val="Akapitzlist"/>
        <w:ind w:left="720"/>
        <w:rPr>
          <w:sz w:val="22"/>
          <w:szCs w:val="22"/>
        </w:rPr>
      </w:pPr>
    </w:p>
    <w:p w:rsidR="008D57B7" w:rsidRDefault="008D57B7" w:rsidP="008D57B7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klucz publiczny zawarty jest w załączniku nr 8</w:t>
      </w:r>
    </w:p>
    <w:p w:rsidR="008D57B7" w:rsidRDefault="008D57B7" w:rsidP="008D57B7">
      <w:pPr>
        <w:pStyle w:val="Akapitzlist"/>
        <w:ind w:left="720"/>
        <w:rPr>
          <w:sz w:val="22"/>
          <w:szCs w:val="22"/>
        </w:rPr>
      </w:pPr>
    </w:p>
    <w:p w:rsidR="008D57B7" w:rsidRDefault="008D57B7" w:rsidP="008D57B7">
      <w:pPr>
        <w:pStyle w:val="Akapitzlis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więcej informacji dotyczących jak złożyć ofertę na </w:t>
      </w:r>
      <w:proofErr w:type="spellStart"/>
      <w:r>
        <w:rPr>
          <w:sz w:val="22"/>
          <w:szCs w:val="22"/>
        </w:rPr>
        <w:t>miniPortalu</w:t>
      </w:r>
      <w:proofErr w:type="spellEnd"/>
      <w:r>
        <w:rPr>
          <w:sz w:val="22"/>
          <w:szCs w:val="22"/>
        </w:rPr>
        <w:t xml:space="preserve"> pod linkiem:</w:t>
      </w:r>
    </w:p>
    <w:p w:rsidR="008D57B7" w:rsidRDefault="00BC1A5E" w:rsidP="008D57B7">
      <w:pPr>
        <w:pStyle w:val="Akapitzlist"/>
        <w:ind w:left="720"/>
        <w:rPr>
          <w:sz w:val="22"/>
          <w:szCs w:val="22"/>
        </w:rPr>
      </w:pPr>
      <w:hyperlink r:id="rId8" w:history="1">
        <w:r w:rsidR="008D57B7" w:rsidRPr="001110E2">
          <w:rPr>
            <w:rStyle w:val="Hipercze"/>
            <w:sz w:val="22"/>
            <w:szCs w:val="22"/>
          </w:rPr>
          <w:t>https://miniportal.uzp.gov.pl/InstrukacjaObsługi.aspx</w:t>
        </w:r>
      </w:hyperlink>
      <w:r w:rsidR="008D57B7">
        <w:rPr>
          <w:sz w:val="22"/>
          <w:szCs w:val="22"/>
        </w:rPr>
        <w:t xml:space="preserve"> </w:t>
      </w:r>
    </w:p>
    <w:p w:rsidR="008D57B7" w:rsidRPr="009427C4" w:rsidRDefault="008D57B7" w:rsidP="008D57B7">
      <w:pPr>
        <w:pStyle w:val="Akapitzlist"/>
        <w:ind w:left="720"/>
        <w:rPr>
          <w:sz w:val="22"/>
          <w:szCs w:val="22"/>
        </w:rPr>
      </w:pPr>
    </w:p>
    <w:p w:rsidR="008D57B7" w:rsidRDefault="008D57B7" w:rsidP="008D57B7">
      <w:pPr>
        <w:rPr>
          <w:sz w:val="22"/>
          <w:szCs w:val="22"/>
        </w:rPr>
      </w:pPr>
    </w:p>
    <w:p w:rsidR="008D57B7" w:rsidRDefault="008D57B7" w:rsidP="008D57B7">
      <w:pPr>
        <w:rPr>
          <w:sz w:val="22"/>
          <w:szCs w:val="22"/>
        </w:rPr>
      </w:pPr>
    </w:p>
    <w:p w:rsidR="008D57B7" w:rsidRDefault="008D57B7" w:rsidP="008D57B7">
      <w:pPr>
        <w:rPr>
          <w:sz w:val="22"/>
          <w:szCs w:val="22"/>
        </w:rPr>
      </w:pPr>
    </w:p>
    <w:p w:rsidR="008D57B7" w:rsidRPr="009427C4" w:rsidRDefault="008D57B7" w:rsidP="008D57B7">
      <w:pPr>
        <w:rPr>
          <w:sz w:val="22"/>
          <w:szCs w:val="22"/>
        </w:rPr>
      </w:pPr>
    </w:p>
    <w:p w:rsidR="008D57B7" w:rsidRDefault="008D57B7" w:rsidP="008D57B7">
      <w:pPr>
        <w:rPr>
          <w:rStyle w:val="width100prc"/>
        </w:rPr>
      </w:pPr>
    </w:p>
    <w:p w:rsidR="008D57B7" w:rsidRDefault="00BC1A5E" w:rsidP="008D57B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margin-left:228.4pt;margin-top:14.15pt;width:153.75pt;height:173.2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" strokecolor="#c0504d [3205]" strokeweight="3pt">
            <v:stroke endarrow="block"/>
            <v:shadow on="t" color="black" opacity="22937f" origin=",.5" offset="0,.63889mm"/>
          </v:shape>
        </w:pict>
      </w:r>
      <w:r w:rsidR="008D57B7">
        <w:t xml:space="preserve">WAŻNE! </w:t>
      </w:r>
    </w:p>
    <w:p w:rsidR="008D57B7" w:rsidRDefault="008D57B7" w:rsidP="008D57B7">
      <w:r>
        <w:t xml:space="preserve">Przy wypełnianiu formularzy w </w:t>
      </w:r>
      <w:proofErr w:type="spellStart"/>
      <w:r>
        <w:t>miniPortalu</w:t>
      </w:r>
      <w:proofErr w:type="spellEnd"/>
      <w:r>
        <w:t>/</w:t>
      </w:r>
      <w:proofErr w:type="spellStart"/>
      <w:r>
        <w:t>ePUAPie</w:t>
      </w:r>
      <w:proofErr w:type="spellEnd"/>
      <w:r>
        <w:t xml:space="preserve"> zaznaczenie „PODPISZ I WYŚLIJ” </w:t>
      </w:r>
    </w:p>
    <w:p w:rsidR="008D57B7" w:rsidRDefault="008D57B7" w:rsidP="008D57B7">
      <w:bookmarkStart w:id="0" w:name="_GoBack"/>
      <w:bookmarkEnd w:id="0"/>
    </w:p>
    <w:p w:rsidR="008D57B7" w:rsidRDefault="008D57B7" w:rsidP="008D57B7"/>
    <w:p w:rsidR="008D57B7" w:rsidRDefault="008D57B7" w:rsidP="008D57B7">
      <w:r w:rsidRPr="00EF714D">
        <w:rPr>
          <w:noProof/>
        </w:rPr>
        <w:drawing>
          <wp:inline distT="0" distB="0" distL="0" distR="0">
            <wp:extent cx="5760720" cy="2122170"/>
            <wp:effectExtent l="19050" t="19050" r="11430" b="1143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21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D57B7" w:rsidRDefault="008D57B7" w:rsidP="008D57B7"/>
    <w:p w:rsidR="008D57B7" w:rsidRPr="00CA0A42" w:rsidRDefault="008D57B7" w:rsidP="008D57B7">
      <w:r w:rsidRPr="007A0662">
        <w:rPr>
          <w:u w:val="single"/>
        </w:rPr>
        <w:t>nie spowoduje złożenia oferty podpisanej</w:t>
      </w:r>
      <w:r>
        <w:t xml:space="preserve">, jeżeli plik oferty nie był wcześniej podpisany kwalifikowanym podpisem elektronicznym – oferta nie będzie spełniała wymogów art. 10a ust. 5 ustawy Prawo zamówień publicznych (podpisanie oferty profilem zaufanym nie spełnia wymogów </w:t>
      </w:r>
      <w:proofErr w:type="spellStart"/>
      <w:r>
        <w:t>Pzp</w:t>
      </w:r>
      <w:proofErr w:type="spellEnd"/>
      <w:r>
        <w:t>)!</w:t>
      </w:r>
    </w:p>
    <w:p w:rsidR="008D57B7" w:rsidRPr="009427C4" w:rsidRDefault="008D57B7" w:rsidP="008D57B7">
      <w:pPr>
        <w:rPr>
          <w:sz w:val="22"/>
          <w:szCs w:val="22"/>
        </w:rPr>
      </w:pPr>
    </w:p>
    <w:p w:rsidR="008D57B7" w:rsidRPr="009427C4" w:rsidRDefault="008D57B7" w:rsidP="008D57B7">
      <w:pPr>
        <w:spacing w:line="276" w:lineRule="auto"/>
        <w:jc w:val="both"/>
        <w:rPr>
          <w:i/>
          <w:sz w:val="22"/>
          <w:szCs w:val="22"/>
        </w:rPr>
      </w:pPr>
    </w:p>
    <w:p w:rsidR="00EA3854" w:rsidRDefault="00EA3854"/>
    <w:sectPr w:rsidR="00EA3854" w:rsidSect="00AF14A3">
      <w:footerReference w:type="default" r:id="rId10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EA4" w:rsidRDefault="00811EA4" w:rsidP="00226A91">
      <w:r>
        <w:separator/>
      </w:r>
    </w:p>
  </w:endnote>
  <w:endnote w:type="continuationSeparator" w:id="0">
    <w:p w:rsidR="00811EA4" w:rsidRDefault="00811EA4" w:rsidP="00226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64" w:rsidRPr="00A77B83" w:rsidRDefault="00E175A5" w:rsidP="00A77B83">
    <w:pPr>
      <w:pStyle w:val="Stopka"/>
      <w:jc w:val="center"/>
      <w:rPr>
        <w:sz w:val="18"/>
      </w:rPr>
    </w:pPr>
    <w:r w:rsidRPr="00A77B83">
      <w:rPr>
        <w:sz w:val="18"/>
      </w:rPr>
      <w:t>Zamówienie jest częścią większego zamówienia</w:t>
    </w:r>
    <w:r w:rsidRPr="00A77B83">
      <w:rPr>
        <w:bCs/>
        <w:sz w:val="18"/>
      </w:rPr>
      <w:t xml:space="preserve"> realizowanego na terenie całego kraju, na podstawie pełnomocnictwa udzielonego przez Komendę Główną OHP</w:t>
    </w:r>
  </w:p>
  <w:p w:rsidR="002C4064" w:rsidRPr="00A77B83" w:rsidRDefault="00811EA4">
    <w:pPr>
      <w:pStyle w:val="Stopka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EA4" w:rsidRDefault="00811EA4" w:rsidP="00226A91">
      <w:r>
        <w:separator/>
      </w:r>
    </w:p>
  </w:footnote>
  <w:footnote w:type="continuationSeparator" w:id="0">
    <w:p w:rsidR="00811EA4" w:rsidRDefault="00811EA4" w:rsidP="00226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5A34"/>
    <w:multiLevelType w:val="hybridMultilevel"/>
    <w:tmpl w:val="79D4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D57B7"/>
    <w:rsid w:val="00226A91"/>
    <w:rsid w:val="005D6BF8"/>
    <w:rsid w:val="00811EA4"/>
    <w:rsid w:val="008D57B7"/>
    <w:rsid w:val="00A342EC"/>
    <w:rsid w:val="00BC1A5E"/>
    <w:rsid w:val="00E175A5"/>
    <w:rsid w:val="00EA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D57B7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D57B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8D57B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D57B7"/>
    <w:pPr>
      <w:ind w:left="708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8D57B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D57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D5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57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D5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dth100prc">
    <w:name w:val="width100prc"/>
    <w:basedOn w:val="Domylnaczcionkaakapitu"/>
    <w:rsid w:val="008D57B7"/>
  </w:style>
  <w:style w:type="paragraph" w:styleId="Tekstdymka">
    <w:name w:val="Balloon Text"/>
    <w:basedOn w:val="Normalny"/>
    <w:link w:val="TekstdymkaZnak"/>
    <w:uiPriority w:val="99"/>
    <w:semiHidden/>
    <w:unhideWhenUsed/>
    <w:rsid w:val="008D57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7B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8D57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acjaObs&#322;ugi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UJK</cp:lastModifiedBy>
  <cp:revision>3</cp:revision>
  <dcterms:created xsi:type="dcterms:W3CDTF">2019-07-23T10:02:00Z</dcterms:created>
  <dcterms:modified xsi:type="dcterms:W3CDTF">2019-08-01T08:19:00Z</dcterms:modified>
</cp:coreProperties>
</file>