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580" w:rsidRDefault="002F6580" w:rsidP="00072049">
      <w:pPr>
        <w:pStyle w:val="Default"/>
        <w:spacing w:line="360" w:lineRule="auto"/>
        <w:jc w:val="center"/>
        <w:rPr>
          <w:b/>
        </w:rPr>
      </w:pPr>
    </w:p>
    <w:p w:rsidR="00E159EC" w:rsidRPr="00C13B26" w:rsidRDefault="002F6580" w:rsidP="00072049">
      <w:pPr>
        <w:pStyle w:val="Default"/>
        <w:spacing w:line="360" w:lineRule="auto"/>
        <w:jc w:val="center"/>
        <w:rPr>
          <w:rFonts w:asciiTheme="minorHAnsi" w:hAnsiTheme="minorHAnsi" w:cstheme="minorHAnsi"/>
          <w:b/>
        </w:rPr>
      </w:pPr>
      <w:r w:rsidRPr="00C13B26">
        <w:rPr>
          <w:rFonts w:asciiTheme="minorHAnsi" w:hAnsiTheme="minorHAnsi" w:cstheme="minorHAnsi"/>
          <w:b/>
        </w:rPr>
        <w:t>Opis przedmiotu zamówienia</w:t>
      </w:r>
    </w:p>
    <w:p w:rsidR="002A183E" w:rsidRDefault="002A183E" w:rsidP="00072049">
      <w:pPr>
        <w:pStyle w:val="Default"/>
        <w:spacing w:line="360" w:lineRule="auto"/>
        <w:jc w:val="center"/>
        <w:rPr>
          <w:b/>
        </w:rPr>
      </w:pP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Przedstawione w niniejszym dokumencie zdjęcia, rysunki itp. mają wyłącznie charakter poglądowy mający przybliżyć Wykonawcy wygląd wizualny mebli opisanych przez Zamawiającego </w:t>
      </w:r>
      <w:r>
        <w:rPr>
          <w:rFonts w:asciiTheme="minorHAnsi" w:hAnsiTheme="minorHAnsi" w:cstheme="minorHAnsi"/>
          <w:sz w:val="22"/>
          <w:szCs w:val="22"/>
        </w:rPr>
        <w:t>w celu zobrazowania walorów wizualnych i estetycznych koniecznych do osiągnięcia przez Wykonawcę, stanowią one wzór wymagań Zamawiającego.</w:t>
      </w: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Zamawiający dopuszcza możliwość składania ofert równoważnych w przypadkach, w których Zamawiający wskazuje kolor, znaki towarowe, patent lub pochodzenie przedmiotu zamówienia, z zachowaniem przez Wykonawcę zasad i wymogów opisanych w SIWZ i opisie przedmiotu zamówienia. Wpisanie znaków towarowych jest uzasadnione specyfiką przedmiotu zamówienia i Zamawiający nie może opisać przedmiotu zamówienia za pomocą innych dostatecznie dokładnych określeń. Użyte w specyfikacji i opisie przedmiotu zamówienia określenia wskazujące znaki towarowe, patent lub pochodzenie przedmiotu zamówienia należy odczytywać z wyrazami „lub równoważne”. </w:t>
      </w: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 oferując przedmiot równoważny do opisanego w specyfikacji jest zobowiązany zachować równoważność w zakresie parametrów użytkowych, funkcjonalnych i jakościowych, które muszą być na poziomie nie niższym od parametrów wskazanych przez Zamawiającego.</w:t>
      </w: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Wykonawcy mogą zaproponować rozwiązania równoważne o takich samych parametrach lub je przewyższające, jednak ich obowiązkiem jest udowodnienie równoważności. </w:t>
      </w: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 przypadku wątpliwości związanych z faktem równoważności Zamawiający będzie mógł poprosić o dodatkowe wyjaśnienia do Wykonawcy i/lub niezależnych jednostek badawczych mogących potwierdzić spełnienie wymagań. Na etapie realizacji należy umożliwić weryfikację dostarczanych mebli i w przypadku stwierdzenia niezgodności, możliwe jest wstrzymanie całej dostawy wraz z nakazem natychmiastowej wymiany na koszt i odpowiedzialność Wykonawcy. Ewentualne wskazane nazwy produktów oraz ich producenci mają na celu jedynie przybliżyć wymagania, których nie można było opisać przy pomocy dostatecznie dokładnych i zrozumiałych określeń.</w:t>
      </w: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Zgodnie z art. 30 ust. 4 ustawy Pzp, w przypadkach przywołanych w Specyfikacji i opisie przedmiotu zamówienia - norm, aprobat, specyfikacji technicznych i systemów odniesienia, o których mowa w art. 30 ust. 1-3 ww. ustawy, Zamawiający dopuszcza rozwiązania równoważne opisywanym.</w:t>
      </w:r>
    </w:p>
    <w:p w:rsidR="002F6580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Wymiary mebli: +/- </w:t>
      </w:r>
      <w:r w:rsidR="00286A1E">
        <w:rPr>
          <w:rFonts w:asciiTheme="minorHAnsi" w:hAnsiTheme="minorHAnsi" w:cstheme="minorHAnsi"/>
          <w:bCs/>
          <w:sz w:val="22"/>
          <w:szCs w:val="22"/>
        </w:rPr>
        <w:t>2</w:t>
      </w:r>
      <w:r>
        <w:rPr>
          <w:rFonts w:asciiTheme="minorHAnsi" w:hAnsiTheme="minorHAnsi" w:cstheme="minorHAnsi"/>
          <w:bCs/>
          <w:sz w:val="22"/>
          <w:szCs w:val="22"/>
        </w:rPr>
        <w:t xml:space="preserve"> cm z zastrzeżeniem mebli robionych na wymiar oraz mebli, w opisach których podany jest wymiar minimalny</w:t>
      </w:r>
      <w:r w:rsidR="00286A1E">
        <w:rPr>
          <w:rFonts w:asciiTheme="minorHAnsi" w:hAnsiTheme="minorHAnsi" w:cstheme="minorHAnsi"/>
          <w:bCs/>
          <w:sz w:val="22"/>
          <w:szCs w:val="22"/>
        </w:rPr>
        <w:t>, lub inna tolerancja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2F6580" w:rsidRPr="001824D4" w:rsidRDefault="002F6580" w:rsidP="002F6580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wymaga aby oferowany przedmiot zamówienia spełniał wszystkie wymagania odpowiednich dokumentów normatywnych potwierdzających jakość i bezpieczeństwo użytkowania oraz wymaga, aby Wykonawca posiadał dla oferowanego przedmiotu zamówienia wszystkie wymienione w opisie przedmiotu zamówienia certyfikaty i atesty. Certyfikaty, atesty powinny być wystawione przez niezależną jednostkę uprawnioną do wydawania tego rodzaju zaświadczeń. Dokumenty te Wykonawca będzie zobowiązany przedstawić w oryginale lub kopii potwierdzonej za zgodność z oryginałem  – na każde żądanie Zamawiającego.</w:t>
      </w:r>
    </w:p>
    <w:p w:rsidR="001824D4" w:rsidRPr="001824D4" w:rsidRDefault="001824D4" w:rsidP="001824D4">
      <w:pPr>
        <w:pStyle w:val="Tekstpodstawowy"/>
        <w:numPr>
          <w:ilvl w:val="0"/>
          <w:numId w:val="21"/>
        </w:numPr>
        <w:spacing w:after="0" w:line="276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Kolor mebli i tapicerki należy bezwzględnie ustalić z Zamawiającym. </w:t>
      </w:r>
    </w:p>
    <w:p w:rsidR="00286A1E" w:rsidRDefault="00286A1E" w:rsidP="00286A1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286A1E" w:rsidRDefault="00286A1E" w:rsidP="00286A1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86A1E">
        <w:rPr>
          <w:rFonts w:asciiTheme="minorHAnsi" w:hAnsiTheme="minorHAnsi" w:cstheme="minorHAnsi"/>
          <w:b/>
          <w:bCs/>
          <w:sz w:val="22"/>
          <w:szCs w:val="22"/>
        </w:rPr>
        <w:t>Część I – meble do budynku Rektoratu</w:t>
      </w:r>
    </w:p>
    <w:p w:rsidR="00286A1E" w:rsidRPr="00286A1E" w:rsidRDefault="00286A1E" w:rsidP="00286A1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(pomieszczenia wskazane przez Zamawiającego)</w:t>
      </w:r>
    </w:p>
    <w:p w:rsidR="002F6580" w:rsidRPr="00286A1E" w:rsidRDefault="002F6580" w:rsidP="002F6580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1079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836"/>
        <w:gridCol w:w="6095"/>
        <w:gridCol w:w="567"/>
        <w:gridCol w:w="709"/>
        <w:gridCol w:w="160"/>
      </w:tblGrid>
      <w:tr w:rsidR="004E1544" w:rsidTr="007100E5">
        <w:trPr>
          <w:gridAfter w:val="1"/>
          <w:wAfter w:w="160" w:type="dxa"/>
          <w:trHeight w:val="243"/>
        </w:trPr>
        <w:tc>
          <w:tcPr>
            <w:tcW w:w="425" w:type="dxa"/>
            <w:tcBorders>
              <w:top w:val="single" w:sz="4" w:space="0" w:color="auto"/>
            </w:tcBorders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Nazwa produktu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Szczegółowy opis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Ilość</w:t>
            </w:r>
          </w:p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sztuk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E1544" w:rsidRPr="00EF34B6" w:rsidRDefault="004E1544" w:rsidP="00F57364">
            <w:pPr>
              <w:spacing w:after="0" w:line="240" w:lineRule="auto"/>
              <w:ind w:left="-70" w:firstLine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UWAGI</w:t>
            </w:r>
          </w:p>
        </w:tc>
      </w:tr>
      <w:tr w:rsidR="004E1544" w:rsidTr="007100E5">
        <w:trPr>
          <w:gridAfter w:val="1"/>
          <w:wAfter w:w="160" w:type="dxa"/>
          <w:trHeight w:val="243"/>
        </w:trPr>
        <w:tc>
          <w:tcPr>
            <w:tcW w:w="425" w:type="dxa"/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6095" w:type="dxa"/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4E1544" w:rsidRPr="002A0030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4E1544" w:rsidRPr="002A0030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</w:tr>
      <w:tr w:rsidR="004E1544" w:rsidRPr="00EF34B6" w:rsidTr="007100E5">
        <w:trPr>
          <w:gridAfter w:val="1"/>
          <w:wAfter w:w="160" w:type="dxa"/>
          <w:trHeight w:val="5680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Biurko proste 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o kształcie blatu prostokątnym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A7A1B5" wp14:editId="26F36ECD">
                  <wp:extent cx="1362751" cy="1113183"/>
                  <wp:effectExtent l="0" t="0" r="889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10" cy="111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4E1544" w:rsidRDefault="004E1544" w:rsidP="00943E9A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B46ECE" w:rsidRDefault="004E1544" w:rsidP="00943E9A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1600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700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blat i boki (nogi) biurka wykonane z płyty o grubości 25-28 [mm],</w:t>
            </w:r>
          </w:p>
          <w:p w:rsidR="004E1544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(nogi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biurka pełne w kolorze blatu, </w:t>
            </w:r>
          </w:p>
          <w:tbl>
            <w:tblPr>
              <w:tblW w:w="602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25"/>
            </w:tblGrid>
            <w:tr w:rsidR="004E1544" w:rsidRPr="00EF34B6" w:rsidTr="00943E9A">
              <w:trPr>
                <w:trHeight w:val="668"/>
              </w:trPr>
              <w:tc>
                <w:tcPr>
                  <w:tcW w:w="6025" w:type="dxa"/>
                </w:tcPr>
                <w:p w:rsidR="004E1544" w:rsidRDefault="004E1544" w:rsidP="00943E9A">
                  <w:pPr>
                    <w:pStyle w:val="Akapitzlist"/>
                    <w:numPr>
                      <w:ilvl w:val="0"/>
                      <w:numId w:val="1"/>
                    </w:num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47" w:right="-532" w:hanging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każdy z boków (nóg) wyposażony w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stopki </w:t>
                  </w: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umożliwiające regulację poziomu/wysokości biurka w zakresie do min 10 [mm]. Stopka </w:t>
                  </w:r>
                </w:p>
                <w:p w:rsidR="004E1544" w:rsidRDefault="004E1544" w:rsidP="00943E9A">
                  <w:p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36" w:right="-532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z tworzywa sztucznego charakteryzującego się wysoką odpornością </w:t>
                  </w:r>
                </w:p>
                <w:p w:rsidR="004E1544" w:rsidRDefault="004E1544" w:rsidP="00943E9A">
                  <w:p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36" w:right="-532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na pęknięcia wkręcana w gwintowane gniazdo umieszczone </w:t>
                  </w:r>
                </w:p>
                <w:p w:rsidR="004E1544" w:rsidRPr="00B46ECE" w:rsidRDefault="004E1544" w:rsidP="00943E9A">
                  <w:p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36" w:right="-532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 każdej z nóg, </w:t>
                  </w:r>
                  <w:r w:rsidRPr="003847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nie rysujące podłoża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</w:tc>
            </w:tr>
          </w:tbl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biurko wyposażone w osłonę czołową (blendę) o wysokości 350 [mm], wykonaną z płyty wiórowej o grubości, co najmniej 18-20 [mm] w kolorze blatu biurka, wykończona obrzeżem PCV o grubości min. 2 [mm] w kolorze blatu. Osłona czołowa (blenda) musi być połączona z bokami (nogami) biurka oraz blatem zapewniając sztywność konstrukcji oraz zasłaniając nogi osoby przy nim pracującej;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:rsidR="004E1544" w:rsidRPr="00EF34B6" w:rsidRDefault="004E1544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072049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71E8" w:rsidRPr="008E71E8" w:rsidRDefault="008E71E8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1E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708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Biurko proste 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o kształcie blatu prostokątnym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EE8457" wp14:editId="5057DD97">
                  <wp:extent cx="1224500" cy="10002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50" cy="1001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1400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700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blat i boki (nogi) biurka wykonane z płyty o grubości 25-28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każdy z boków (nóg) wyposażony w stopki umożliwiające regulację poziomu / wysokości biurka w zakresie do min 10 [mm]. Stopka z tworzywa sztucznego charakteryzującego się wysoką odpornością na pęknięcia wkręcana w gwintowane gni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azdo umieszczone w każdej z nóg, </w:t>
            </w:r>
            <w:r w:rsidRPr="003847DE">
              <w:rPr>
                <w:rFonts w:ascii="Times New Roman" w:hAnsi="Times New Roman" w:cs="Times New Roman"/>
                <w:sz w:val="20"/>
                <w:szCs w:val="20"/>
              </w:rPr>
              <w:t>nie rysujące podłoża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krawędzie widoczne blatu oraz boków (nóg) oklejone taśmą PCV o grubości min 2 [mm]  w kolorze blatu,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biurko wyposażone w osłonę czołową (blendę) o wysokości 350 [mm], wykonaną z płyty wiórowej o grubości, co najmniej 18-20 [mm] w kolorze blatu biurka, wykończona obrzeżem PCV o grubości min 2 [mm]. Osłona czołowa (blenda) musi być połączona z bokami (nogami) biurka oraz blatem zapewniając sztywność konstrukcji oraz zasłaniając nogi osoby przy nim pracującej;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71E8" w:rsidRPr="008E71E8" w:rsidRDefault="008E71E8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1E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5225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EF34B6">
              <w:rPr>
                <w:rFonts w:ascii="TimesNewRoman" w:hAnsi="TimesNewRoman" w:cs="TimesNewRoman"/>
                <w:b/>
                <w:sz w:val="20"/>
                <w:szCs w:val="20"/>
              </w:rPr>
              <w:t>kontener jezdny pod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NewRoman" w:hAnsi="TimesNewRoman" w:cs="TimesNewRoman"/>
                <w:b/>
                <w:sz w:val="20"/>
                <w:szCs w:val="20"/>
              </w:rPr>
              <w:t>biurko pracownicze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Open Sans" w:hAnsi="Open Sans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55DCB77B" wp14:editId="0F77CA6B">
                  <wp:extent cx="786942" cy="1033670"/>
                  <wp:effectExtent l="0" t="0" r="0" b="0"/>
                  <wp:docPr id="3" name="Obraz 3" descr="Kontenerek półka z szufladą pod biur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ntenerek półka z szufladą pod biur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88" cy="103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019D3175" wp14:editId="067F0D08">
                  <wp:extent cx="873989" cy="699715"/>
                  <wp:effectExtent l="0" t="0" r="2540" b="5715"/>
                  <wp:docPr id="4" name="Obraz 4" descr="https://s1.meble.pl/gfx/_zdjecia_wspolne/sklep_oferta/0/25/25312/120365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meble.pl/gfx/_zdjecia_wspolne/sklep_oferta/0/25/25312/120365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9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450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głębokość 550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kontener mobilny – na kółkach; kółka podgumowane fi 40mm,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górnej części 1 wysuwana szuflada, zamykana na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składany klucz zabezpieczający przed złamaniem,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szuflada na prowadnicach metalowych, rolkowych,</w:t>
            </w:r>
            <w:r w:rsidRPr="00165DD0">
              <w:rPr>
                <w:rFonts w:ascii="Times New Roman" w:hAnsi="Times New Roman" w:cs="Times New Roman"/>
                <w:sz w:val="20"/>
                <w:szCs w:val="20"/>
              </w:rPr>
              <w:t xml:space="preserve"> z zabezpieczeniem przed wypadnięciem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szafka z otwieranymi drzwiczkami zamykanymi na klucz,  w środku wyposażona w 1 półkę,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szuflada + szafka wyposażone w podłużny uchwyt,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metalowy, satynowany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(blat) i dolny (podstawa) wykonane z płyty o grubości 25-28 [mm] z obrzeżem ochronnym z PCV o grubości min. 2 [mm] 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boki, fronty szuflad, plecy kontenera wykonane z płyty o grubości 18–20 [mm], z obrzeżem ochronnym z PCV o grubości min 2 [mm] 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NewRoman" w:hAnsi="TimesNewRoman" w:cs="TimesNewRoman"/>
                <w:sz w:val="20"/>
                <w:szCs w:val="20"/>
              </w:rPr>
              <w:t>korpusy kontenerów mają być jednolite z kolorystyką szuflad, wieńców oraz pleców.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71E8" w:rsidRPr="008E71E8" w:rsidRDefault="008E71E8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1E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420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Kontener biurkowy zamkiem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Open Sans" w:hAnsi="Open Sans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53238FDF" wp14:editId="16534A8B">
                  <wp:extent cx="832098" cy="1104351"/>
                  <wp:effectExtent l="0" t="0" r="6350" b="635"/>
                  <wp:docPr id="5" name="Obraz 5" descr="Kontenerek biurowy mobilny 4 szuflady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ntenerek biurowy mobilny 4 szuflady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98" cy="110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145F79A3" wp14:editId="2DCA0C1A">
                  <wp:extent cx="873989" cy="699715"/>
                  <wp:effectExtent l="0" t="0" r="2540" b="5715"/>
                  <wp:docPr id="6" name="Obraz 6" descr="https://s1.meble.pl/gfx/_zdjecia_wspolne/sklep_oferta/0/25/25312/120365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meble.pl/gfx/_zdjecia_wspolne/sklep_oferta/0/25/25312/120365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9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2"/>
                <w:szCs w:val="12"/>
              </w:rPr>
              <w:t>Z</w:t>
            </w: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djęcie poglądowe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450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- 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dostosowana do wys. biurka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głębokość 400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kontener stacjonarny z 4 szufladami na dokumenty,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szuflady wyposażone w centralny zamek, z dwoma kluczykami, który po zamknięciu uniemożliwia otwarcie wszystkich szuflad,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każda szuflada na prowadnicach metalowych, rolkowych </w:t>
            </w:r>
            <w:r w:rsidRPr="00165DD0">
              <w:rPr>
                <w:rFonts w:ascii="Times New Roman" w:hAnsi="Times New Roman" w:cs="Times New Roman"/>
                <w:sz w:val="20"/>
                <w:szCs w:val="20"/>
              </w:rPr>
              <w:t>z zabezpieczeniem przed wypadnięciem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wyposażona w podłużny uchwyt metalowy, satynowany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(blat) i dolny (podstawa) wykonane z płyty o grubości 25-28 [mm] z obrzeżem ochronnym z PCV o grubości min. 2 [mm] i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boki, fronty szuflad, plecy kontenera wykonane z płyty o grubości 18–20 [mm], z obrzeżem ochronnym z PCV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stopki z tworzywa sztucznego z regulacją poziomowania,</w:t>
            </w:r>
          </w:p>
          <w:p w:rsidR="004E1544" w:rsidRDefault="004E1544" w:rsidP="00943E9A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:rsidR="004E1544" w:rsidRPr="00B46ECE" w:rsidRDefault="004E1544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Default"/>
              <w:rPr>
                <w:b/>
                <w:bCs/>
                <w:color w:val="FF0000"/>
                <w:sz w:val="20"/>
                <w:szCs w:val="20"/>
              </w:rPr>
            </w:pPr>
            <w:r w:rsidRPr="00EF34B6">
              <w:rPr>
                <w:b/>
                <w:color w:val="FF0000"/>
                <w:sz w:val="20"/>
                <w:szCs w:val="20"/>
              </w:rPr>
              <w:t>!! wysokość kontenera dopasowana do wysokości biurka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71E8" w:rsidRPr="008E71E8" w:rsidRDefault="008E71E8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1E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703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Regał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(półki, szafki)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lastRenderedPageBreak/>
              <w:drawing>
                <wp:inline distT="0" distB="0" distL="0" distR="0" wp14:anchorId="3B3F0987" wp14:editId="7C5D4FD7">
                  <wp:extent cx="882594" cy="1431235"/>
                  <wp:effectExtent l="0" t="0" r="0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030" r="19030"/>
                          <a:stretch/>
                        </pic:blipFill>
                        <pic:spPr>
                          <a:xfrm>
                            <a:off x="0" y="0"/>
                            <a:ext cx="884160" cy="143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22CCD61B" wp14:editId="273E8BF9">
                  <wp:extent cx="873989" cy="699715"/>
                  <wp:effectExtent l="0" t="0" r="2540" b="5715"/>
                  <wp:docPr id="8" name="Obraz 8" descr="https://s1.meble.pl/gfx/_zdjecia_wspolne/sklep_oferta/0/25/25312/120365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meble.pl/gfx/_zdjecia_wspolne/sklep_oferta/0/25/25312/120365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9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głębokość 400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wieniec górny i dolny wykonane z płyty o grubości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br/>
              <w:t>25-28 [mm] z obrzeżem ochronnym z PCV o grubości min. 2 mm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półki regału pełne z płyty o grubości 18-20 [mm] z obrzeżem ochronnym z PCV o grubości min. 2 [mm] 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drzwi pełne z płyty o grubości 18-20 [mm] z obrzeżem ochronnym z PCV o min 2 [mm] w kolorze mebla,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plecy sztywne z płyty o grubości 18-20 [mm]  w kolorze mebla, pełne z obrzeżem ochronnym z PCV o min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regał - pół witryna, górna część otwarta z jedną  półką, dolna część z dwiema półkami, zamykana drzwiczkami (2 oddzielne szafki z drzwiami – przegroda pionowa),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przestrzenie między półkami – ok. 35 cm (miejsce na segregatory),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regulacja wysokości półek  skokowa co 32 – 34 mm.,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z zamkiem szt. 2 z 2 kluczykami, oba skrzydła wyposażone w podłużne uchwyty - metalowe, satynowane (rozstaw 16 cm),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płytowe zamontowane do boków korpusu za pomocą zawiasów puszkowych o kącie otwarcia 100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E1544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regał wyposażony w 4 stopki umożliwiaj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ące regulację poziomu/wysokości</w:t>
            </w:r>
          </w:p>
          <w:p w:rsidR="004E1544" w:rsidRPr="0081025D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Default"/>
              <w:rPr>
                <w:b/>
                <w:bCs/>
                <w:color w:val="FF0000"/>
                <w:sz w:val="20"/>
                <w:szCs w:val="20"/>
              </w:rPr>
            </w:pPr>
            <w:r w:rsidRPr="00EF34B6">
              <w:rPr>
                <w:b/>
                <w:color w:val="FF0000"/>
                <w:sz w:val="20"/>
                <w:szCs w:val="20"/>
              </w:rPr>
              <w:t xml:space="preserve">!! wysokość drzwiczek dopasowana do wysokości drzwiczek </w:t>
            </w:r>
            <w:r w:rsidRPr="00EF34B6">
              <w:rPr>
                <w:b/>
                <w:bCs/>
                <w:color w:val="FF0000"/>
                <w:sz w:val="20"/>
                <w:szCs w:val="20"/>
              </w:rPr>
              <w:t>szafy aktowej niskiej /</w:t>
            </w:r>
            <w:r w:rsidRPr="00EF34B6">
              <w:rPr>
                <w:b/>
                <w:color w:val="FF0000"/>
                <w:sz w:val="20"/>
                <w:szCs w:val="20"/>
              </w:rPr>
              <w:t>komody/.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2049" w:rsidRPr="00072049" w:rsidRDefault="00072049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Szafa aktowa z zamkiem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8C91D8" wp14:editId="1CC3E2C3">
                  <wp:extent cx="1375575" cy="1375575"/>
                  <wp:effectExtent l="0" t="0" r="0" b="0"/>
                  <wp:docPr id="9" name="Obraz 9" descr="s585_szafy_biurowe_aktowe_zamykane_na_klucz_dostepne_od_reki_meble_do_biura_tanie_producent_mebli_biurowych_econo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585_szafy_biurowe_aktowe_zamykane_na_klucz_dostepne_od_reki_meble_do_biura_tanie_producent_mebli_biurowych_econo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4" cy="13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wieniec górny i dolny wykonane z płyty o grubości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br/>
              <w:t>25-28 [mm] z obrzeżem ochronnym z PCV o grubości min. 2 [mm] 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półki wykonane z płyty o grubości 18-20 [mm] z obrzeżem ochronnym z PCV 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z obrzeżem ochronnym z PCV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z zamkiem z 2 kluczykami, oba skrzydła wyposażone w uchwyty - podłużne metalowe, satynowane (rozstaw 16 cm),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płytowe zamontowane do boków korpusu za pomocą zawiasów puszkowych o kącie otwarcia 100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4 półkami, przestrzenie między półkami – ok. 35 cm (miejsce na segregatory),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mm.,</w:t>
            </w:r>
          </w:p>
          <w:p w:rsidR="004E1544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ące regulację poziomu/wysokości</w:t>
            </w:r>
          </w:p>
          <w:p w:rsidR="004E1544" w:rsidRPr="0081025D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4E1544" w:rsidRPr="00EF34B6" w:rsidRDefault="004E1544" w:rsidP="00943E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2049" w:rsidRPr="00072049" w:rsidRDefault="00C256BF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987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Szafa ubraniowa z zamkiem (wąska)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21DF1DC5" wp14:editId="0785DA9F">
                  <wp:extent cx="588396" cy="1407381"/>
                  <wp:effectExtent l="0" t="0" r="2540" b="254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58" t="-8333" r="17639" b="11046"/>
                          <a:stretch/>
                        </pic:blipFill>
                        <pic:spPr bwMode="auto">
                          <a:xfrm>
                            <a:off x="0" y="0"/>
                            <a:ext cx="588396" cy="140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3520C740" wp14:editId="4588B2A6">
                  <wp:extent cx="1159342" cy="773776"/>
                  <wp:effectExtent l="0" t="0" r="3175" b="7620"/>
                  <wp:docPr id="11" name="Obraz 11" descr="https://hurtownia.komandor.pl/mazowieckie/images/com_sobi2/clients/391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urtownia.komandor.pl/mazowieckie/images/com_sobi2/clients/391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0636" cy="78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drzwi z zamkiem z 2 kluczykami, wyposażone w uchwyt podłużny metalowy, satynowany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wnęka ubraniowa wyposażona w wysuwny wieszak typu „puzon”, jedna półka przez całą szerokość u góry szafy,</w:t>
            </w:r>
          </w:p>
          <w:p w:rsidR="004E1544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ące regulację poziomu/wysokości</w:t>
            </w:r>
          </w:p>
          <w:p w:rsidR="004E1544" w:rsidRPr="0081025D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:rsidR="004E1544" w:rsidRPr="00EF34B6" w:rsidRDefault="004E1544" w:rsidP="00943E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2049" w:rsidRPr="00072049" w:rsidRDefault="00072049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2390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EF34B6">
              <w:rPr>
                <w:b/>
                <w:bCs/>
                <w:color w:val="auto"/>
                <w:sz w:val="20"/>
                <w:szCs w:val="20"/>
              </w:rPr>
              <w:t>Szafa aktowa niska /komoda/</w:t>
            </w:r>
          </w:p>
          <w:p w:rsidR="004E1544" w:rsidRPr="00EF34B6" w:rsidRDefault="004E1544" w:rsidP="00943E9A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EF34B6">
              <w:rPr>
                <w:noProof/>
                <w:color w:val="auto"/>
                <w:lang w:eastAsia="pl-PL"/>
              </w:rPr>
              <w:drawing>
                <wp:inline distT="0" distB="0" distL="0" distR="0" wp14:anchorId="283A6053" wp14:editId="628E17B5">
                  <wp:extent cx="1343770" cy="1622066"/>
                  <wp:effectExtent l="0" t="0" r="8890" b="0"/>
                  <wp:docPr id="12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02" r="2802"/>
                          <a:stretch/>
                        </pic:blipFill>
                        <pic:spPr>
                          <a:xfrm>
                            <a:off x="0" y="0"/>
                            <a:ext cx="1348254" cy="162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1130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drzwi z zamkiem z 2 kluczykami, wyposażone w uchwyty podłużne metalowe, satynowane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16 cm), </w:t>
            </w:r>
          </w:p>
          <w:tbl>
            <w:tblPr>
              <w:tblW w:w="90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01"/>
            </w:tblGrid>
            <w:tr w:rsidR="004E1544" w:rsidRPr="00EF34B6" w:rsidTr="00943E9A">
              <w:trPr>
                <w:trHeight w:val="245"/>
              </w:trPr>
              <w:tc>
                <w:tcPr>
                  <w:tcW w:w="9001" w:type="dxa"/>
                </w:tcPr>
                <w:p w:rsidR="004E1544" w:rsidRDefault="004E1544" w:rsidP="00943E9A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48" w:hanging="28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wnętrze szafki musi zawierać dwie półki dające </w:t>
                  </w: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możliwość </w:t>
                  </w:r>
                </w:p>
                <w:p w:rsidR="004E1544" w:rsidRPr="00B46ECE" w:rsidRDefault="004E1544" w:rsidP="00943E9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36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ustawienia trzech rzędów segregatorów, </w:t>
                  </w:r>
                </w:p>
                <w:p w:rsidR="004E1544" w:rsidRPr="00EF34B6" w:rsidRDefault="004E1544" w:rsidP="00943E9A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48" w:hanging="28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regulacja wysokości półek skokowa co 32 – 34 mm</w:t>
                  </w:r>
                </w:p>
                <w:p w:rsidR="004E1544" w:rsidRPr="00EF34B6" w:rsidRDefault="004E1544" w:rsidP="00943E9A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szafa wyposażona w 4 stopki umożliwiające regulację </w:t>
                  </w:r>
                </w:p>
                <w:p w:rsidR="004E1544" w:rsidRDefault="004E1544" w:rsidP="00321527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poziomu/wysokości </w:t>
                  </w:r>
                </w:p>
                <w:p w:rsidR="004E1544" w:rsidRPr="00321527" w:rsidRDefault="004E1544" w:rsidP="00321527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2152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płyty obustronnie </w:t>
                  </w:r>
                  <w:proofErr w:type="spellStart"/>
                  <w:r w:rsidRPr="00321527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melaminowane</w:t>
                  </w:r>
                  <w:proofErr w:type="spellEnd"/>
                  <w:r w:rsidRPr="0032152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klasa higieniczności E1,</w:t>
                  </w:r>
                </w:p>
                <w:p w:rsidR="004E1544" w:rsidRPr="00EF34B6" w:rsidRDefault="004E1544" w:rsidP="00943E9A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zawiasy puszkowe o kącie otwarcia 100</w:t>
                  </w: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 xml:space="preserve">0 </w:t>
                  </w:r>
                </w:p>
                <w:p w:rsidR="004E1544" w:rsidRPr="00EF34B6" w:rsidRDefault="004E1544" w:rsidP="00943E9A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E1544" w:rsidRPr="00EF34B6" w:rsidRDefault="004E1544" w:rsidP="00943E9A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</w:rPr>
                  </w:pPr>
                  <w:r w:rsidRPr="00EF34B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Kolor okleiny –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dąb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sonoma</w:t>
                  </w:r>
                  <w:proofErr w:type="spellEnd"/>
                  <w:r w:rsidR="00286A1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lub równoważny</w:t>
                  </w:r>
                </w:p>
              </w:tc>
            </w:tr>
          </w:tbl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E1544" w:rsidRPr="00072049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049" w:rsidRPr="00072049" w:rsidRDefault="00072049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E1544" w:rsidRPr="00072049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4658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321527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527">
              <w:rPr>
                <w:rFonts w:ascii="Times New Roman" w:hAnsi="Times New Roman" w:cs="Times New Roman"/>
                <w:b/>
                <w:sz w:val="20"/>
                <w:szCs w:val="20"/>
              </w:rPr>
              <w:t>Stolik na jednej nodze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Open Sans" w:hAnsi="Open Sans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0306681" wp14:editId="5BD91DFB">
                  <wp:extent cx="1256306" cy="1256306"/>
                  <wp:effectExtent l="0" t="0" r="1270" b="1270"/>
                  <wp:docPr id="13" name="Obraz 13" descr="Stół do kawiarni ASTRID,  Ø 700 mm, laminat, brzoza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ół do kawiarni ASTRID,  Ø 700 mm, laminat, brzoza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84" cy="125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blat okrągły - śr.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0 [mm]</w:t>
            </w:r>
          </w:p>
          <w:p w:rsidR="004E1544" w:rsidRPr="00EF34B6" w:rsidRDefault="004E1544" w:rsidP="00943E9A">
            <w:pPr>
              <w:pStyle w:val="Akapitzlist"/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stolik na podstawie talerzowej, talerz ma posiadać od spodu zabezpieczenie posadzki w postaci stopek, rozmieszczonych równomiernie po jego obwodzie.  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noga -  wykonana z rury stalowej o średnicy w zakresie 75-80 mm, zakończonej talerzem grubości min. 5 mm o średnicy w zakresie 450-500 mm, 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blat wykonany z płyty o grubości w zakresie 22-24 mm pokrytej obustronnie melaminą w kolorze mebli o grubości min. 0,40 mm.  - krawędzie blatu maja być zaokrąglone i oklejone ABS lub PCV o grubości min. 2 mm w kolorze blatu, </w:t>
            </w:r>
          </w:p>
          <w:p w:rsidR="004E1544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elementy stalowe pokryte farbą proszkowa w kolorze RAL 9006 </w:t>
            </w:r>
          </w:p>
          <w:p w:rsidR="004E1544" w:rsidRDefault="004E1544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8200EA" w:rsidRDefault="004E1544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>kolor blatu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86A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2049" w:rsidRPr="00072049" w:rsidRDefault="00072049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blPrEx>
          <w:tblLook w:val="04A0" w:firstRow="1" w:lastRow="0" w:firstColumn="1" w:lastColumn="0" w:noHBand="0" w:noVBand="1"/>
        </w:tblPrEx>
        <w:trPr>
          <w:gridAfter w:val="1"/>
          <w:wAfter w:w="160" w:type="dxa"/>
          <w:trHeight w:val="508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  <w:r w:rsidRPr="00EF34B6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Fotel obrotowy do biurka</w:t>
            </w: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</w:p>
          <w:p w:rsidR="004E1544" w:rsidRPr="00EF34B6" w:rsidRDefault="004E1544" w:rsidP="00943E9A">
            <w:pPr>
              <w:shd w:val="clear" w:color="auto" w:fill="FFFFFF"/>
              <w:spacing w:after="0" w:line="270" w:lineRule="atLeast"/>
              <w:jc w:val="center"/>
              <w:rPr>
                <w:rFonts w:ascii="PT Sans" w:eastAsia="Times New Roman" w:hAnsi="PT Sans" w:cs="Times New Roman"/>
                <w:sz w:val="20"/>
                <w:szCs w:val="20"/>
                <w:lang w:eastAsia="pl-PL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600C17" wp14:editId="06BC916C">
                  <wp:extent cx="464137" cy="818984"/>
                  <wp:effectExtent l="0" t="0" r="0" b="63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8" cy="83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ahoma" w:hAnsi="Tahoma" w:cs="Tahoma"/>
                <w:noProof/>
                <w:sz w:val="27"/>
                <w:szCs w:val="27"/>
                <w:lang w:eastAsia="pl-PL"/>
              </w:rPr>
              <w:drawing>
                <wp:inline distT="0" distB="0" distL="0" distR="0" wp14:anchorId="0B237F28" wp14:editId="6BD1C75E">
                  <wp:extent cx="1298380" cy="588396"/>
                  <wp:effectExtent l="0" t="0" r="0" b="2540"/>
                  <wp:docPr id="15" name="Obraz 15" descr="Krzesła rehabilitacyjne Classic - zakres regula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a rehabilitacyjne Classic - zakres regula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49" cy="5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55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wymiary fotela:</w:t>
            </w:r>
            <w:r w:rsidRPr="00EF34B6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(z tolerancją +/- 3</w:t>
            </w:r>
            <w:r w:rsidRPr="00EF34B6">
              <w:rPr>
                <w:i/>
                <w:sz w:val="20"/>
                <w:szCs w:val="20"/>
              </w:rPr>
              <w:t>0 mm. )</w:t>
            </w:r>
          </w:p>
          <w:p w:rsidR="004E1544" w:rsidRPr="00EF34B6" w:rsidRDefault="004E1544" w:rsidP="00943E9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wysokość całkowita: 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945-1155 mm</w:t>
            </w:r>
          </w:p>
          <w:p w:rsidR="004E1544" w:rsidRPr="00EF34B6" w:rsidRDefault="004E1544" w:rsidP="00943E9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wysokość siedziska:  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415-545 mm</w:t>
            </w:r>
          </w:p>
          <w:p w:rsidR="004E1544" w:rsidRPr="00EF34B6" w:rsidRDefault="004E1544" w:rsidP="00943E9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wysokość oparcia:    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530-590 mm</w:t>
            </w:r>
          </w:p>
          <w:p w:rsidR="004E1544" w:rsidRPr="00EF34B6" w:rsidRDefault="004E1544" w:rsidP="00943E9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szerokość siedziska: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45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 mm</w:t>
            </w:r>
          </w:p>
          <w:p w:rsidR="004E1544" w:rsidRPr="00EF34B6" w:rsidRDefault="004E1544" w:rsidP="00943E9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głębokość siedziska: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395-45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 mm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ergonomiczne ukształtowanie,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wysokie oparcie,</w:t>
            </w:r>
            <w:r>
              <w:t xml:space="preserve"> </w:t>
            </w:r>
            <w:r w:rsidRPr="003847DE">
              <w:rPr>
                <w:rFonts w:ascii="Times New Roman" w:hAnsi="Times New Roman" w:cs="Times New Roman"/>
                <w:sz w:val="20"/>
                <w:szCs w:val="20"/>
              </w:rPr>
              <w:t>wyprofilowane pod naturalną krzywiznę kręgosłupa; zapewniające podparcie lędźwiowego odcinka kręgosłupa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regulacja wysokości oparcia, kąta odchylenia oparcia oraz głębokości i wysokości siedziska,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siedzisko i oparcie tapicerowane tkaniną materiałową w kolorze szarym, grafitowym,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płynna regulacja wysokości siedziska za pomocą podnośnika pneumatycznego,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podłokietniki wykonane z poliuretanu, w kolorze czarnym,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krzyżak pięcioramienny w kolorze czarnym,</w:t>
            </w:r>
            <w:r w:rsidRPr="00EF34B6">
              <w:t xml:space="preserve"> </w:t>
            </w:r>
          </w:p>
          <w:p w:rsidR="004E1544" w:rsidRPr="009172DB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</w:t>
            </w:r>
            <w:r w:rsidRPr="009172DB">
              <w:rPr>
                <w:rFonts w:ascii="Times New Roman" w:hAnsi="Times New Roman" w:cs="Times New Roman"/>
                <w:sz w:val="20"/>
                <w:szCs w:val="20"/>
              </w:rPr>
              <w:t>mohamowne kółka do powierzchni twardych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(parkiety)</w:t>
            </w:r>
            <w:r w:rsidRPr="009172D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72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kółka elastyczne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</w:t>
            </w:r>
            <w:r w:rsidRPr="00EF34B6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gumowane, kauczukowe, z obwolutą kauczukową)</w:t>
            </w:r>
            <w:r w:rsidRPr="009172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które nie niszczą podłoża, zapewniające płynną możliwość przemieszczania się wraz z krzesłem, </w:t>
            </w:r>
          </w:p>
          <w:p w:rsidR="004E1544" w:rsidRPr="00006874" w:rsidRDefault="004E1544" w:rsidP="00943E9A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9172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wytrzymujące obciążenie min. 100 kg,   </w:t>
            </w:r>
          </w:p>
          <w:p w:rsidR="004E1544" w:rsidRPr="009172DB" w:rsidRDefault="004E1544" w:rsidP="0081025D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44" w:rsidRPr="00072049" w:rsidRDefault="00F5736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1544" w:rsidRPr="00EF34B6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Krzesło na metalowej ramie</w:t>
            </w:r>
          </w:p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DA56EF" wp14:editId="7845FD57">
                  <wp:extent cx="729529" cy="1006603"/>
                  <wp:effectExtent l="0" t="0" r="0" b="3175"/>
                  <wp:docPr id="16" name="Obraz 16" descr="https://www.centrumkrzesel.pl/media/cache/bigProductImage/images/product/krzeslo-styl-arm-20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media/cache/bigProductImage/images/product/krzeslo-styl-arm-20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12" cy="101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1544" w:rsidRPr="00EF34B6" w:rsidRDefault="004E1544" w:rsidP="00943E9A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14EFBD" wp14:editId="2E3DE653">
                  <wp:extent cx="739472" cy="739472"/>
                  <wp:effectExtent l="0" t="0" r="3810" b="3810"/>
                  <wp:docPr id="17" name="Obraz 17" descr="https://www.centrumkrzesel.pl/images/parameters/8812e77770dbead16133100b3de33a20a34fee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centrumkrzesel.pl/images/parameters/8812e77770dbead16133100b3de33a20a34fee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98" cy="73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E1544" w:rsidRPr="00EF34B6" w:rsidRDefault="004E1544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 </w:t>
            </w:r>
            <w:r>
              <w:rPr>
                <w:i/>
                <w:sz w:val="20"/>
                <w:szCs w:val="20"/>
              </w:rPr>
              <w:t>(z tolerancją +/- 3</w:t>
            </w:r>
            <w:r w:rsidRPr="00EF34B6">
              <w:rPr>
                <w:i/>
                <w:sz w:val="20"/>
                <w:szCs w:val="20"/>
              </w:rPr>
              <w:t>0 mm. )</w:t>
            </w:r>
          </w:p>
          <w:p w:rsidR="004E1544" w:rsidRPr="00EF34B6" w:rsidRDefault="004E1544" w:rsidP="00943E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z oparciem: 800-850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 oparcia: 340-360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siedziska: 450-500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siedziska: 440-480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podłokietników od siedziska: 220-250 [mm],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szerokość całkowita krzesła: 550- 620 [mm],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krzesło konferencyjne na stelażu 4-nożnym z podłokietnikami z tworzywa, 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miękkie tapicerowane siedzisko i oparcie,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siedzisko zabudowane od spodu plastikową osłoną (maskownicą) i tylna maskownica oparcia w kolorze czarnym,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wytrzymała metalowa konstrukcja ramy,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podstawa krzesła powinna być wykonana w oparciu o metalowy stelaż o przekroju min. 22 [mm], malowany proszkowo w kolorze RAL 9006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(jasnoszary, matowy),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nogi krzesła zakończone stopkami PCV, profile zamknięte zaślepkami z tworzywa sztucznego,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tapicerka -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tkanina</w:t>
            </w:r>
            <w:r w:rsidRPr="00EF3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przypominająca skórę naturalną, bardzo łatwa w utrzymaniu i pielęgnacji,</w:t>
            </w:r>
            <w:r w:rsidRPr="00EF3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łatwozmywalna</w:t>
            </w:r>
            <w:proofErr w:type="spellEnd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EF3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gęsta struktura włókien charakterystyczny dla skóry (tkanina </w:t>
            </w:r>
            <w:proofErr w:type="spellStart"/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Kaiman</w:t>
            </w:r>
            <w:proofErr w:type="spellEnd"/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KN429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jasny zielony (</w:t>
            </w:r>
            <w:proofErr w:type="spellStart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limonkowy</w:t>
            </w:r>
            <w:proofErr w:type="spellEnd"/>
            <w:r w:rsidR="001824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równoważny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),</w:t>
            </w:r>
          </w:p>
          <w:p w:rsidR="004E1544" w:rsidRPr="00EF34B6" w:rsidRDefault="004E1544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krzesło z możliwością sztaplowania (składowania w stosie)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min. 3 szt.</w:t>
            </w:r>
          </w:p>
          <w:p w:rsidR="004E1544" w:rsidRPr="00EF34B6" w:rsidRDefault="004E1544" w:rsidP="00943E9A">
            <w:pPr>
              <w:pStyle w:val="Akapitzlist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</w:tcPr>
          <w:p w:rsidR="004E1544" w:rsidRDefault="004E1544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2049" w:rsidRPr="00072049" w:rsidRDefault="00072049" w:rsidP="00943E9A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4E1544" w:rsidRPr="00EF34B6" w:rsidRDefault="004E1544" w:rsidP="00943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100E5" w:rsidRPr="009171C8" w:rsidTr="007100E5">
        <w:trPr>
          <w:trHeight w:val="256"/>
        </w:trPr>
        <w:tc>
          <w:tcPr>
            <w:tcW w:w="425" w:type="dxa"/>
            <w:tcBorders>
              <w:bottom w:val="single" w:sz="4" w:space="0" w:color="auto"/>
            </w:tcBorders>
          </w:tcPr>
          <w:p w:rsidR="009171C8" w:rsidRP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9171C8" w:rsidRP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Fotel obrotowy</w:t>
            </w:r>
          </w:p>
          <w:p w:rsidR="009171C8" w:rsidRP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71C8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DB63FEF" wp14:editId="53BFB1B4">
                  <wp:extent cx="1476375" cy="1476375"/>
                  <wp:effectExtent l="0" t="0" r="9525" b="9525"/>
                  <wp:docPr id="29" name="Obraz 29" descr="C:\Users\annwal\Pictures\fotel-biurowy-prestige-brando-pu-czarny-eko-sk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wal\Pictures\fotel-biurowy-prestige-brando-pu-czarny-eko-sk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C8" w:rsidRPr="009171C8" w:rsidRDefault="009171C8" w:rsidP="009171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171C8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9171C8" w:rsidRP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9171C8" w:rsidRPr="009171C8" w:rsidRDefault="009171C8" w:rsidP="009171C8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17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9171C8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+/- 4 cm. )</w:t>
            </w:r>
          </w:p>
          <w:p w:rsidR="009171C8" w:rsidRPr="009171C8" w:rsidRDefault="009171C8" w:rsidP="009171C8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Szerokość całkowita: 63 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Głębokość całkowita: 72 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całkowita: 118 - 124 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oparcia: 72 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Szerokość siedziska: 54 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Głębokość siedziska: 49 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siedziska (od podłoża): 50 - 56 cm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podłokietniki, regulacja kąta pochylenia siedziska, regulacja wysokości siedziska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  <w:t>Regulowana wysokość siedziska za pomocą siłownika pneumatycznego,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pl-PL"/>
              </w:rPr>
              <w:t>Mechanizm</w:t>
            </w:r>
            <w:r w:rsidRPr="009171C8"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  <w:t xml:space="preserve">,  który umożliwia użytkownikowi swobodne odchylanie fotela, a w pozycji do pracy blokuje oparcie. 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71C8">
              <w:rPr>
                <w:rFonts w:ascii="Open Sans" w:hAnsi="Open Sans"/>
                <w:bCs/>
                <w:sz w:val="20"/>
                <w:szCs w:val="20"/>
              </w:rPr>
              <w:t xml:space="preserve">tapicerka: czarna </w:t>
            </w:r>
            <w:proofErr w:type="spellStart"/>
            <w:r w:rsidRPr="009171C8">
              <w:rPr>
                <w:rFonts w:ascii="Open Sans" w:hAnsi="Open Sans"/>
                <w:bCs/>
                <w:sz w:val="20"/>
                <w:szCs w:val="20"/>
              </w:rPr>
              <w:t>eko</w:t>
            </w:r>
            <w:proofErr w:type="spellEnd"/>
            <w:r w:rsidRPr="009171C8">
              <w:rPr>
                <w:rFonts w:ascii="Open Sans" w:hAnsi="Open Sans"/>
                <w:bCs/>
                <w:sz w:val="20"/>
                <w:szCs w:val="20"/>
              </w:rPr>
              <w:t>-skóra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hAnsi="Times New Roman" w:cs="Times New Roman"/>
                <w:sz w:val="20"/>
                <w:szCs w:val="20"/>
              </w:rPr>
              <w:t>wysokie oparcie, ergonomicznie wyprofilowane, tapicerowane z obydwu stron, zagłówek zintegrowany z oparciem.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Open Sans" w:hAnsi="Open Sans"/>
                <w:bCs/>
                <w:sz w:val="20"/>
                <w:szCs w:val="20"/>
              </w:rPr>
              <w:t>stelaż: 5-cio ramienny krzyżak na kółkach,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kółka  jezdne wykonane z tworzywa sztucznego, pokryte na obwodzie warstwą kauczuku,</w:t>
            </w:r>
          </w:p>
          <w:p w:rsidR="009171C8" w:rsidRPr="009171C8" w:rsidRDefault="009171C8" w:rsidP="009171C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hAnsi="Times New Roman" w:cs="Times New Roman"/>
                <w:sz w:val="20"/>
                <w:szCs w:val="20"/>
              </w:rPr>
              <w:t>max obciążenie : 130 kg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171C8" w:rsidRDefault="009171C8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100E5" w:rsidRPr="009171C8" w:rsidRDefault="007100E5" w:rsidP="009171C8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0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171C8" w:rsidRPr="009171C8" w:rsidRDefault="009171C8" w:rsidP="0091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171C8" w:rsidRPr="009171C8" w:rsidRDefault="009171C8" w:rsidP="0091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:rsidR="009171C8" w:rsidRPr="009171C8" w:rsidRDefault="009171C8" w:rsidP="007100E5">
            <w:pPr>
              <w:spacing w:after="0" w:line="240" w:lineRule="auto"/>
              <w:ind w:left="-70" w:firstLine="7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703"/>
        </w:trPr>
        <w:tc>
          <w:tcPr>
            <w:tcW w:w="425" w:type="dxa"/>
          </w:tcPr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</w:t>
            </w:r>
          </w:p>
        </w:tc>
        <w:tc>
          <w:tcPr>
            <w:tcW w:w="2836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10D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Dostawka do biurka</w:t>
            </w:r>
          </w:p>
          <w:p w:rsidR="009171C8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A8627F" wp14:editId="67D783FE">
                  <wp:extent cx="1509793" cy="1066800"/>
                  <wp:effectExtent l="0" t="0" r="0" b="0"/>
                  <wp:docPr id="24" name="Obraz 24" descr="Znalezione obrazy dla zapytania: dostawka do biu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dostawka do biu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95" cy="107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 poglądowe</w:t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EF34B6" w:rsidRDefault="009171C8" w:rsidP="0064075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Wymiary: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9171C8" w:rsidRPr="00B46ECE" w:rsidRDefault="009171C8" w:rsidP="0064075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½ koła 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średnicy 8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mm</w:t>
            </w: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wysokość 740 mm</w:t>
            </w: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blat wykonany z płyty o grubości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metalowa noga cylindryczna ze stopką regulacyjną </w:t>
            </w:r>
          </w:p>
          <w:p w:rsidR="009171C8" w:rsidRPr="00EF34B6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krawędzie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blatu oklejo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ne taśmą PCV o grubości min. 2 mm]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 kolorze blatu,</w:t>
            </w:r>
          </w:p>
          <w:p w:rsidR="009171C8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nowane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klasa higieniczności E1</w:t>
            </w:r>
          </w:p>
          <w:p w:rsidR="009171C8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12AD1">
              <w:rPr>
                <w:rFonts w:ascii="Times New Roman" w:hAnsi="Times New Roman" w:cs="Times New Roman"/>
                <w:sz w:val="20"/>
                <w:szCs w:val="20"/>
              </w:rPr>
              <w:t>rzystosowana do montażu z biurkiem od spodniej części blatów za pomocą metalowego płaskowni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ka, łącząc ją trwale z biurkiem</w:t>
            </w:r>
          </w:p>
          <w:p w:rsidR="009171C8" w:rsidRPr="00EF34B6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zestawie elementy montażowe</w:t>
            </w:r>
          </w:p>
          <w:p w:rsidR="009171C8" w:rsidRPr="00EF34B6" w:rsidRDefault="009171C8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BA3621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621">
              <w:rPr>
                <w:rFonts w:ascii="Times New Roman" w:hAnsi="Times New Roman" w:cs="Times New Roman"/>
                <w:sz w:val="20"/>
                <w:szCs w:val="20"/>
              </w:rPr>
              <w:t xml:space="preserve">Kolor okleiny – </w:t>
            </w:r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072049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703"/>
        </w:trPr>
        <w:tc>
          <w:tcPr>
            <w:tcW w:w="425" w:type="dxa"/>
          </w:tcPr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14.</w:t>
            </w:r>
          </w:p>
        </w:tc>
        <w:tc>
          <w:tcPr>
            <w:tcW w:w="2836" w:type="dxa"/>
          </w:tcPr>
          <w:p w:rsidR="009171C8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Dostawka do biura</w:t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EF89A7" wp14:editId="6D80B876">
                  <wp:extent cx="1188720" cy="1188720"/>
                  <wp:effectExtent l="0" t="0" r="0" b="0"/>
                  <wp:docPr id="18" name="Obraz 18" descr="Znalezione obrazy dla zapytania: dostawka do biurka półokrągł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dostawka do biurka półokrągł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djęcia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:rsidR="009171C8" w:rsidRPr="00072049" w:rsidRDefault="009171C8" w:rsidP="00072049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723C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317D2D" wp14:editId="4B9C205B">
                  <wp:extent cx="2571030" cy="1800190"/>
                  <wp:effectExtent l="0" t="0" r="1270" b="0"/>
                  <wp:docPr id="19" name="Obraz 19" descr="C:\Users\Start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rt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68" cy="18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EF34B6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:rsidR="009171C8" w:rsidRPr="0038208D" w:rsidRDefault="009171C8" w:rsidP="009171C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9171C8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szerokość 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1400 mm</w:t>
            </w: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głębokość 500 mm</w:t>
            </w: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wysokość 740 mm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blat wyk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onany z płyty o grubości 25 mm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38208D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metalowe nogi cylindryczne 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ze stopką regulacyjną </w:t>
            </w:r>
          </w:p>
          <w:p w:rsidR="009171C8" w:rsidRPr="00EF34B6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krawędzie blatu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oklejo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ne taśmą PCV o grubości min. 2 mm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w kolorze blatu,</w:t>
            </w:r>
          </w:p>
          <w:p w:rsidR="009171C8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nowane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9171C8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12AD1">
              <w:rPr>
                <w:rFonts w:ascii="Times New Roman" w:hAnsi="Times New Roman" w:cs="Times New Roman"/>
                <w:sz w:val="20"/>
                <w:szCs w:val="20"/>
              </w:rPr>
              <w:t>rzystosowana do montażu z biurkiem od spodniej części blatów za pomocą metalowego płaskowni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ka, łącząc ją trwale z biurkiem,</w:t>
            </w:r>
          </w:p>
          <w:p w:rsidR="009171C8" w:rsidRPr="00EF34B6" w:rsidRDefault="009171C8" w:rsidP="00943E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zestawie elementy montażowe</w:t>
            </w:r>
          </w:p>
          <w:p w:rsidR="009171C8" w:rsidRPr="00EF34B6" w:rsidRDefault="009171C8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BA3621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621">
              <w:rPr>
                <w:rFonts w:ascii="Times New Roman" w:hAnsi="Times New Roman" w:cs="Times New Roman"/>
                <w:sz w:val="20"/>
                <w:szCs w:val="20"/>
              </w:rPr>
              <w:t xml:space="preserve">Kolor okleiny </w:t>
            </w:r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– dąb </w:t>
            </w:r>
            <w:proofErr w:type="spellStart"/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9171C8" w:rsidRPr="00072049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171C8" w:rsidRPr="00072049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171C8" w:rsidRPr="00072049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</w:t>
            </w:r>
          </w:p>
        </w:tc>
        <w:tc>
          <w:tcPr>
            <w:tcW w:w="2836" w:type="dxa"/>
          </w:tcPr>
          <w:p w:rsidR="009171C8" w:rsidRDefault="009171C8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Stół prostokątny mały</w:t>
            </w:r>
          </w:p>
          <w:p w:rsidR="009171C8" w:rsidRDefault="009171C8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F922A63" wp14:editId="6570DDF2">
                  <wp:extent cx="1247775" cy="1639307"/>
                  <wp:effectExtent l="0" t="0" r="0" b="0"/>
                  <wp:docPr id="28" name="Obraz 28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72" cy="16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C8" w:rsidRPr="0070484C" w:rsidRDefault="009171C8" w:rsidP="00473910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:rsidR="009171C8" w:rsidRDefault="009171C8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1D546A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Wymiary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D546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171C8" w:rsidRPr="00EF34B6" w:rsidRDefault="009171C8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750 [mm], </w:t>
            </w:r>
          </w:p>
          <w:p w:rsidR="009171C8" w:rsidRDefault="009171C8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0755">
              <w:rPr>
                <w:rFonts w:ascii="Times New Roman" w:hAnsi="Times New Roman" w:cs="Times New Roman"/>
                <w:sz w:val="20"/>
                <w:szCs w:val="20"/>
              </w:rPr>
              <w:t xml:space="preserve">blat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1200 x 700 [mm]</w:t>
            </w:r>
          </w:p>
          <w:p w:rsidR="009171C8" w:rsidRDefault="009171C8" w:rsidP="009D738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473910" w:rsidRDefault="009171C8" w:rsidP="0047391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na stelażu metalowym z okrągłymi nogami,</w:t>
            </w:r>
          </w:p>
          <w:p w:rsidR="009171C8" w:rsidRDefault="009171C8" w:rsidP="00BB10C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 xml:space="preserve">stelaż metalowy z profilu 40x20 mm, nogi metalowe okrągłe w kolorze aluminium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(średnica 5</w:t>
            </w: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0 mm).</w:t>
            </w:r>
          </w:p>
          <w:p w:rsidR="009171C8" w:rsidRDefault="009171C8" w:rsidP="00BB10C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0C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blat wykonany z płyty o grubości w zakresie 22-24 mm pokrytej obustronnie melaminą w kolorze mebli o grubości min. 0,40 mm.  - krawędzie blatu maja być zaokrąglone i oklejone ABS lub PCV o grubości min. 2 mm w kolorze blatu, </w:t>
            </w:r>
          </w:p>
          <w:p w:rsidR="009171C8" w:rsidRPr="00223528" w:rsidRDefault="009171C8" w:rsidP="00223528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28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0C7">
              <w:rPr>
                <w:rFonts w:ascii="Times New Roman" w:hAnsi="Times New Roman" w:cs="Times New Roman"/>
                <w:sz w:val="20"/>
                <w:szCs w:val="20"/>
              </w:rPr>
              <w:t xml:space="preserve">stopki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umożliwiające regulację </w:t>
            </w:r>
            <w:r w:rsidRPr="00223528">
              <w:rPr>
                <w:rFonts w:ascii="Times New Roman" w:hAnsi="Times New Roman" w:cs="Times New Roman"/>
                <w:sz w:val="20"/>
                <w:szCs w:val="20"/>
              </w:rPr>
              <w:t xml:space="preserve">poziomu/wysokości </w:t>
            </w:r>
          </w:p>
          <w:p w:rsidR="009171C8" w:rsidRPr="00BB10C7" w:rsidRDefault="009171C8" w:rsidP="00BB10C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0C7">
              <w:rPr>
                <w:rFonts w:ascii="Times New Roman" w:hAnsi="Times New Roman" w:cs="Times New Roman"/>
                <w:sz w:val="20"/>
                <w:szCs w:val="20"/>
              </w:rPr>
              <w:t>plastikowe stopki zapobiegające rysowaniu podłogi</w:t>
            </w:r>
          </w:p>
          <w:p w:rsidR="009171C8" w:rsidRDefault="009171C8" w:rsidP="00943E9A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Default="009171C8" w:rsidP="00473910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>olor blatu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4A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9A4A8B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072049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</w:t>
            </w:r>
          </w:p>
        </w:tc>
        <w:tc>
          <w:tcPr>
            <w:tcW w:w="2836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Regał z przegródkami na listy</w:t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FF7FC8" wp14:editId="25D5E098">
                  <wp:extent cx="1771650" cy="2647950"/>
                  <wp:effectExtent l="0" t="0" r="0" b="0"/>
                  <wp:docPr id="20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58" cy="26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1C8" w:rsidRPr="0070484C" w:rsidRDefault="009171C8" w:rsidP="001D546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1D546A" w:rsidRDefault="009171C8" w:rsidP="00CA628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1D546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mm)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Szerokość 1900 [mm]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Wysokość 1850 [mm]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Głębokość 400 [mm]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mm w kolorze mebla,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boki i półki regału pełne z płyty o grubości 18-20 [mm] z obrzeżem ochronnym z PCV o grubości min. 2 [mm]  w kolorze mebla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plecy sztywne z płyty o grubości 18-20 [mm]  w kolorze mebla, pełne z obrzeżem ochronnym z PCV o min 2 [mm] w kolorze mebla,</w:t>
            </w:r>
          </w:p>
          <w:p w:rsidR="009171C8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regał wyposażony w 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9A4A8B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korpus regału  łączony  za  pomocą  złącz  mimośrodowych  umożliwiających  wymianę poszczególnych  elementów  w  przypadku  uszkodzenia,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półki wyposażone w podpórki zapobiegające przypadkowemu wysunięciu półki,</w:t>
            </w:r>
          </w:p>
          <w:p w:rsidR="009171C8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regał – składający się z dwóch części „górnej” i „dolnej”,</w:t>
            </w:r>
          </w:p>
          <w:p w:rsidR="009171C8" w:rsidRPr="001D546A" w:rsidRDefault="009171C8" w:rsidP="009A4A8B">
            <w:pPr>
              <w:pStyle w:val="Akapitzlist"/>
              <w:spacing w:after="0" w:line="240" w:lineRule="auto"/>
              <w:ind w:left="14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1D546A" w:rsidRDefault="009171C8" w:rsidP="00CA6282">
            <w:pPr>
              <w:spacing w:after="0" w:line="240" w:lineRule="auto"/>
              <w:ind w:left="146" w:hanging="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>Cześć dolna: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dolna część składa 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ię  dwóch szafek zamkniętych –(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przegroda pionowa) zawierających </w:t>
            </w: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po dwie półki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oraz części otwartej zawierającej dwie półki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szerokość półek wynosi ok 60 cm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przestrzenie między półkami – ok. 34 cm (miejsce na segregatory)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z obrzeżem ochronnym z PCV o min 2 [mm] w kolorze mebla,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drzwi szt. 4 zamykane zamkiem patentowym z wymienną wkładką wyposażoną w dwa klucze, oba skrzydła wyposażone w podłużne uchwyty - metalowe, satynowane (rozstaw 16 cm),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drzwi płytowe zamontowane do boków korpusu za pomocą zawiasów puszkowych o kącie otwarcia 100</w:t>
            </w:r>
            <w:r w:rsidRPr="001D546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:rsidR="009171C8" w:rsidRDefault="009171C8" w:rsidP="00CA6282">
            <w:pPr>
              <w:spacing w:after="0" w:line="240" w:lineRule="auto"/>
              <w:ind w:left="146" w:hanging="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1C8" w:rsidRPr="00BF0A10" w:rsidRDefault="009171C8" w:rsidP="00CA6282">
            <w:pPr>
              <w:spacing w:after="0" w:line="240" w:lineRule="auto"/>
              <w:ind w:left="146" w:hanging="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A10">
              <w:rPr>
                <w:rFonts w:ascii="Times New Roman" w:hAnsi="Times New Roman" w:cs="Times New Roman"/>
                <w:b/>
                <w:sz w:val="20"/>
                <w:szCs w:val="20"/>
              </w:rPr>
              <w:t>Część górna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Składa się z półek o szerokości 30 cm,</w:t>
            </w:r>
          </w:p>
          <w:p w:rsidR="009171C8" w:rsidRPr="001D546A" w:rsidRDefault="009171C8" w:rsidP="00CA628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Dwa rzędy mają wysokość ok 40 cm, </w:t>
            </w:r>
          </w:p>
          <w:p w:rsidR="009171C8" w:rsidRPr="001D546A" w:rsidRDefault="009171C8" w:rsidP="00BF0A10">
            <w:pPr>
              <w:pStyle w:val="Akapitzlist"/>
              <w:spacing w:after="0" w:line="240" w:lineRule="auto"/>
              <w:ind w:left="14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1D546A" w:rsidRDefault="009171C8" w:rsidP="00CA6282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!! wysokość mebla  dopasowana do wysokości  </w:t>
            </w:r>
            <w:r w:rsidRPr="001D54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szafy na ubrania</w:t>
            </w:r>
          </w:p>
          <w:p w:rsidR="009171C8" w:rsidRPr="001D546A" w:rsidRDefault="009171C8" w:rsidP="00CA6282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171C8" w:rsidRDefault="009171C8" w:rsidP="00CA6282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Kolor okleiny – </w:t>
            </w: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:rsidR="009171C8" w:rsidRDefault="009171C8" w:rsidP="001B607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1B607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Uwaga! </w:t>
            </w:r>
          </w:p>
          <w:p w:rsidR="009171C8" w:rsidRDefault="009171C8" w:rsidP="007100E5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PRZED REALIZACJĄ UZGODNIĆ PROJEKT Z</w:t>
            </w:r>
            <w:r w:rsidR="007100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ZAMAWIAJĄCYM</w:t>
            </w:r>
          </w:p>
          <w:p w:rsidR="009171C8" w:rsidRPr="001D546A" w:rsidRDefault="009171C8" w:rsidP="00CA6282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171C8" w:rsidRPr="00072049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  <w:tcBorders>
              <w:bottom w:val="single" w:sz="4" w:space="0" w:color="auto"/>
            </w:tcBorders>
          </w:tcPr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17.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Lada </w:t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(kancelaryjna)</w:t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36"/>
                <w:lang w:eastAsia="pl-PL"/>
              </w:rPr>
              <w:drawing>
                <wp:inline distT="0" distB="0" distL="0" distR="0" wp14:anchorId="1915DEE5" wp14:editId="7714A917">
                  <wp:extent cx="2102343" cy="132397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zut4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6" r="-324"/>
                          <a:stretch/>
                        </pic:blipFill>
                        <pic:spPr>
                          <a:xfrm>
                            <a:off x="0" y="0"/>
                            <a:ext cx="2157129" cy="135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0622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36"/>
                <w:lang w:eastAsia="pl-PL"/>
              </w:rPr>
              <w:drawing>
                <wp:inline distT="0" distB="0" distL="0" distR="0" wp14:anchorId="6EA7D682" wp14:editId="37DD1C82">
                  <wp:extent cx="3180224" cy="2133600"/>
                  <wp:effectExtent l="0" t="0" r="127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zut1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93" r="15768"/>
                          <a:stretch/>
                        </pic:blipFill>
                        <pic:spPr>
                          <a:xfrm>
                            <a:off x="0" y="0"/>
                            <a:ext cx="3205659" cy="21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70484C" w:rsidRDefault="009171C8" w:rsidP="00BF0A10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9171C8" w:rsidRPr="001D546A" w:rsidRDefault="009171C8" w:rsidP="001D5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1D546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171C8" w:rsidRPr="001D546A" w:rsidRDefault="009171C8" w:rsidP="001D5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Lada składa się z 2 modułów w kształcie litery L :</w:t>
            </w:r>
          </w:p>
          <w:p w:rsidR="009171C8" w:rsidRPr="001D546A" w:rsidRDefault="009171C8" w:rsidP="001D5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Jeden moduł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 o konstrukcji płytowej oddziela pokój oraz przysłania biurko robocze. Jest to płyta o wysokości 120 cm i długości 150 cm  oraz dostosowanej szerokości aby była to stabilna konstrukcja. Na płycie na wysokości 120 cm umieszczony jest blat roboczy o wymiarach 20 cm szer. x150 cm x   2,5-2,8  cm h.</w:t>
            </w:r>
          </w:p>
          <w:p w:rsidR="009171C8" w:rsidRPr="001D546A" w:rsidRDefault="009171C8" w:rsidP="001D5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Drugi moduł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 składa się z biurka z blatem roboczym na wysokości 74 cm i o wymiarach 50cm głębokości oraz 130 cm długości. Na biurku znajduje się nadstawka  (głębokość 20 cm szerokość 70cm) na której znajduje się blat roboczy dla petentów o szerokości 35 cm równy wysokości blatowi z pierwszego modułu.</w:t>
            </w:r>
          </w:p>
          <w:p w:rsidR="009171C8" w:rsidRPr="001D546A" w:rsidRDefault="009171C8" w:rsidP="001D5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Od strony drzwi na korytarz osłona będąca nawiązaniem materiałowo i kolorystycznie do frontu lady . </w:t>
            </w:r>
          </w:p>
          <w:p w:rsidR="009171C8" w:rsidRPr="001D546A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blat i boki (nogi) biurka wykonane z płyty o grubości 25-28 [mm], gwarantujące sztywność wyrobu</w:t>
            </w:r>
          </w:p>
          <w:p w:rsidR="009171C8" w:rsidRPr="001D546A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:rsidR="009171C8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każdy z boków (nóg) wyposażony w stopki umożliwiające regulację poziomu/wysokości biurka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171C8" w:rsidRPr="009A4A8B" w:rsidRDefault="009171C8" w:rsidP="009A4A8B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stopka z tworzywa sztucznego charakteryzującego się wysoką odpornością na pęknięcia wkręcana w gwintowane gniazdo umieszczone w każdej z nóg, nie rysujące podłoża,</w:t>
            </w:r>
          </w:p>
          <w:p w:rsidR="009171C8" w:rsidRPr="001D546A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:rsidR="009171C8" w:rsidRPr="001D546A" w:rsidRDefault="009171C8" w:rsidP="001D54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wykonana z płyty wiórowej o płyty obustronnie </w:t>
            </w:r>
            <w:proofErr w:type="spellStart"/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:rsidR="009171C8" w:rsidRPr="001D546A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nadstawka zawiera cztery przegródki,</w:t>
            </w:r>
          </w:p>
          <w:p w:rsidR="009171C8" w:rsidRPr="001D546A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pod blatem roboczym od prawej strony na długości 70 cm znajdują się dwie półki.</w:t>
            </w:r>
          </w:p>
          <w:p w:rsidR="009171C8" w:rsidRPr="001D546A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blat zamocowany do korpusu szafek biurowych poprzez złącza mimośrodowe umożliwiające łatwy montaż i demontaż wyrobu bez uszczerbku dla parametrów technicznych wyrobu (sztywności),</w:t>
            </w:r>
          </w:p>
          <w:p w:rsidR="009171C8" w:rsidRDefault="009171C8" w:rsidP="001D5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nadstawka jako element zintegrowany z biurkiem,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łączna wysokość - 120 cm. Wszystkie elementy lady połączone ze sobą muszą tworzyć jednolitą całość</w:t>
            </w:r>
          </w:p>
          <w:p w:rsidR="009171C8" w:rsidRPr="001D546A" w:rsidRDefault="009171C8" w:rsidP="001B6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Kolor okleiny – </w:t>
            </w: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>lub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równoważny</w:t>
            </w:r>
          </w:p>
          <w:p w:rsidR="009171C8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1C8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Uwaga! </w:t>
            </w:r>
          </w:p>
          <w:p w:rsidR="009171C8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PRZED REALIZACJĄ UZGODNIĆ PROJEKT Z ZAMAWIAJĄCYM</w:t>
            </w:r>
          </w:p>
          <w:p w:rsidR="009171C8" w:rsidRPr="001D546A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072049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1824D4">
        <w:trPr>
          <w:gridAfter w:val="1"/>
          <w:wAfter w:w="160" w:type="dxa"/>
          <w:trHeight w:val="194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1C8" w:rsidRPr="001824D4" w:rsidRDefault="009171C8" w:rsidP="00B052A7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1C8" w:rsidRDefault="009171C8" w:rsidP="00B052A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B052A7" w:rsidRDefault="009171C8" w:rsidP="00B052A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  <w:tcBorders>
              <w:top w:val="single" w:sz="4" w:space="0" w:color="auto"/>
            </w:tcBorders>
          </w:tcPr>
          <w:p w:rsidR="009171C8" w:rsidRPr="0070484C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  <w:r w:rsid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:rsidR="009171C8" w:rsidRPr="00B052A7" w:rsidRDefault="009171C8" w:rsidP="00B052A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Szafa ubraniowa z zamkiem (wąska) i lustrem otwierana na prawą stronę</w:t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lastRenderedPageBreak/>
              <w:drawing>
                <wp:inline distT="0" distB="0" distL="0" distR="0" wp14:anchorId="389B74A1" wp14:editId="3ED61051">
                  <wp:extent cx="588396" cy="1407381"/>
                  <wp:effectExtent l="0" t="0" r="2540" b="2540"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58" t="-8333" r="17639" b="11046"/>
                          <a:stretch/>
                        </pic:blipFill>
                        <pic:spPr bwMode="auto">
                          <a:xfrm>
                            <a:off x="0" y="0"/>
                            <a:ext cx="588396" cy="140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EF34B6" w:rsidRDefault="009171C8" w:rsidP="00B052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9171C8" w:rsidRPr="00EF34B6" w:rsidRDefault="009171C8" w:rsidP="00B052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9171C8" w:rsidRPr="00B052A7" w:rsidRDefault="009171C8" w:rsidP="00B052A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B052A7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171C8" w:rsidRPr="00B052A7" w:rsidRDefault="009171C8" w:rsidP="00B052A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drzwi pełne z płyty o grubości 18-20 [mm]  z obrzeżem ochronnym z PCV o grubości min 2 [mm] w kolorze mebla,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drzwi z zamkiem z 2 kluczykami, wyposażone w uchwyt podłużny metalowy, satynowany (rozstaw 14-16 cm),</w:t>
            </w:r>
          </w:p>
          <w:p w:rsidR="009171C8" w:rsidRPr="00B052A7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wnęka ubraniowa wyposażona w wysuwny wieszak typu „puzon”, jedna półka przez całą szerokość u góry szafy,</w:t>
            </w:r>
          </w:p>
          <w:p w:rsidR="009171C8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9A4A8B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9171C8" w:rsidRPr="00062291" w:rsidRDefault="009171C8" w:rsidP="00B052A7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B052A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:rsidR="009171C8" w:rsidRPr="00B052A7" w:rsidRDefault="009171C8" w:rsidP="00321527">
            <w:pPr>
              <w:pStyle w:val="Akapitzlist"/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B052A7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171C8" w:rsidRPr="001B6075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9171C8" w:rsidRPr="0070484C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  <w:r w:rsid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9171C8" w:rsidRPr="00B052A7" w:rsidRDefault="009171C8" w:rsidP="00B052A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Regał zamykany z półkami </w:t>
            </w:r>
          </w:p>
          <w:p w:rsidR="009171C8" w:rsidRPr="00B052A7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444A30" w:rsidRDefault="009171C8" w:rsidP="00444A30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444A30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171C8" w:rsidRPr="00444A30" w:rsidRDefault="009171C8" w:rsidP="00444A30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drzwi z zamkiem z 2 kluczykami, wyposażone w uchwyt podłużny metalowy, satynowany (rozstaw 14-16 cm),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przestrzeń aktowa z 4 półkami, przestrzenie między półkami – ok. 35 cm (miejsce na segregatory)</w:t>
            </w:r>
          </w:p>
          <w:p w:rsidR="009171C8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9A4A8B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9171C8" w:rsidRPr="00062291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444A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:rsidR="009171C8" w:rsidRPr="00062291" w:rsidRDefault="009171C8" w:rsidP="000622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:rsidR="009171C8" w:rsidRPr="00444A30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1B6075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9171C8" w:rsidRPr="0070484C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  <w:r w:rsid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9171C8" w:rsidRDefault="009171C8" w:rsidP="00444A3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Regał otwarty z półkami </w:t>
            </w:r>
          </w:p>
          <w:p w:rsidR="009171C8" w:rsidRPr="00444A30" w:rsidRDefault="009171C8" w:rsidP="00444A3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171C8" w:rsidRPr="0070484C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024B8B" w:rsidRDefault="009171C8" w:rsidP="00024B8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24B8B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024B8B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szerokość 400 [mm], 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171C8" w:rsidRPr="00444A30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przestrzeń aktowa z 4 półkami, przestrzenie między półkami – ok. 35 cm (miejsce na segregatory)</w:t>
            </w:r>
          </w:p>
          <w:p w:rsidR="009171C8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regał wyposażony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171C8" w:rsidRPr="004C5C7A" w:rsidRDefault="009171C8" w:rsidP="00444A30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9171C8" w:rsidRPr="00062291" w:rsidRDefault="009171C8" w:rsidP="000622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BA3621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1B6075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9171C8" w:rsidRPr="0070484C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</w:t>
            </w:r>
            <w:r w:rsid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9171C8" w:rsidRPr="00C02D23" w:rsidRDefault="009171C8" w:rsidP="00C02D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2D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Biurko w kształcę litery „L” prawostronne</w:t>
            </w:r>
          </w:p>
          <w:p w:rsidR="009171C8" w:rsidRPr="00C02D23" w:rsidRDefault="009171C8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:rsidR="009171C8" w:rsidRPr="00C02D23" w:rsidRDefault="009171C8" w:rsidP="00C02D23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Wymiary: </w:t>
            </w:r>
            <w:r w:rsidRPr="00C02D2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(z tolerancją +/- 20 mm)</w:t>
            </w:r>
          </w:p>
          <w:p w:rsidR="009171C8" w:rsidRPr="00C02D23" w:rsidRDefault="009171C8" w:rsidP="00C02D23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szerokość 1600 [mm], szerokość 1200 [mm],</w:t>
            </w: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wysokość 750 [mm], </w:t>
            </w: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każdy z boków (nóg) wyposażony w stopki umożliwiające reg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ulację poziomu/wysokości biurka. </w:t>
            </w: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Stopka z tworzywa </w:t>
            </w: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sztucznego charakteryzującego się wysoką odpornością na pęknięcia wkręcana w gwintowane gniazdo umieszczone w każdej z nóg, nie rysujące podłoża,</w:t>
            </w: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biurko wyposażone w osłonę czołową (blendę) o wysokości 350 [mm], wykonaną z płyty wiórowej o grubości, co najmniej 18-20 [mm] w kolorze blatu biurka, wykończona obrzeżem PCV o grubości min. 2 [mm] w kolorze blatu. Osłona czołowa (blenda) musi być połączona z bokami (nogami) biurka oraz blatem zapewniając sztywność konstrukcji oraz zasłaniając nogi osoby przy nim pracującej;</w:t>
            </w:r>
          </w:p>
          <w:p w:rsidR="009171C8" w:rsidRPr="00C02D23" w:rsidRDefault="009171C8" w:rsidP="00C02D2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melaminowane</w:t>
            </w:r>
            <w:proofErr w:type="spellEnd"/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, klasa higieniczności E1.</w:t>
            </w:r>
          </w:p>
          <w:p w:rsidR="009171C8" w:rsidRDefault="009171C8" w:rsidP="00C02D23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Przód biurka zabudowany</w:t>
            </w:r>
          </w:p>
          <w:p w:rsidR="009171C8" w:rsidRPr="00C02D23" w:rsidRDefault="009171C8" w:rsidP="0006229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171C8" w:rsidRPr="00C02D23" w:rsidRDefault="009171C8" w:rsidP="0064075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1B6075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171C8" w:rsidRPr="0070484C" w:rsidTr="007100E5">
        <w:trPr>
          <w:gridAfter w:val="1"/>
          <w:wAfter w:w="160" w:type="dxa"/>
          <w:trHeight w:val="256"/>
        </w:trPr>
        <w:tc>
          <w:tcPr>
            <w:tcW w:w="425" w:type="dxa"/>
          </w:tcPr>
          <w:p w:rsidR="009171C8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  <w:r w:rsid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:rsidR="009171C8" w:rsidRPr="00943E9A" w:rsidRDefault="009171C8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Krzesło </w:t>
            </w:r>
          </w:p>
        </w:tc>
        <w:tc>
          <w:tcPr>
            <w:tcW w:w="6095" w:type="dxa"/>
          </w:tcPr>
          <w:p w:rsidR="009171C8" w:rsidRPr="00943E9A" w:rsidRDefault="009171C8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43E9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mm)</w:t>
            </w:r>
          </w:p>
          <w:p w:rsidR="009171C8" w:rsidRPr="00943E9A" w:rsidRDefault="009171C8" w:rsidP="00943E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wysokość z oparciem: 800-850 [mm], 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wysokość oparcia: 340-360 [mm], 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wysokość siedziska: 450-500 [mm], 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szerokość siedziska: 440-480 [mm],  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szerokość całkowita krzesła: 550- 620 [mm],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krzesło konferencyjne na stelażu, 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miękkie tapicerowane siedzisko i oparcie,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siedzisko zabudowane od spodu plastikową osłoną (maskownicą) i tylna maskownica oparcia w kolorze czarnym,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wytrzymała metalowa konstrukcja ramy,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podstawa krzesła powinna być wykonana w oparciu o metalowy stelaż o przekroju min. 22 [mm], malowany proszkowo w kolorze RAL 9006 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(jasnoszary, matowy),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nogi krzesła zakończone stopkami PCV, profile zamknięte zaślepkami z tworzywa sztucznego,</w:t>
            </w:r>
          </w:p>
          <w:p w:rsidR="009171C8" w:rsidRPr="00943E9A" w:rsidRDefault="009171C8" w:rsidP="00DA17A3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28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tapicerka - 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tkanina</w:t>
            </w:r>
            <w:r w:rsidRPr="00943E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przypominająca skórę naturalną, bardzo łatwa w utrzymaniu i pielęgnacji, </w:t>
            </w:r>
            <w:proofErr w:type="spellStart"/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łatwozmywalna</w:t>
            </w:r>
            <w:proofErr w:type="spellEnd"/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gęsta struktura włókien charakterystyczny dla skóry (tkanina</w:t>
            </w:r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Imitation</w:t>
            </w:r>
            <w:proofErr w:type="spellEnd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leather</w:t>
            </w:r>
            <w:proofErr w:type="spellEnd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Skaj  V kolor V62  ciemny brąz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),</w:t>
            </w:r>
          </w:p>
          <w:p w:rsidR="009171C8" w:rsidRPr="00943E9A" w:rsidRDefault="009171C8" w:rsidP="00943E9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krzesło z możliwością sztaplowania (składowania w stosie) </w:t>
            </w:r>
          </w:p>
          <w:p w:rsidR="009171C8" w:rsidRPr="00943E9A" w:rsidRDefault="009171C8" w:rsidP="00943E9A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1C8" w:rsidRDefault="009171C8" w:rsidP="0064075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171C8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171C8" w:rsidRPr="001B6075" w:rsidRDefault="009171C8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9171C8" w:rsidRPr="0070484C" w:rsidRDefault="009171C8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943E9A" w:rsidRPr="00D0795B" w:rsidRDefault="00943E9A" w:rsidP="001824D4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tbl>
      <w:tblPr>
        <w:tblW w:w="1049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761"/>
        <w:gridCol w:w="4752"/>
        <w:gridCol w:w="709"/>
        <w:gridCol w:w="851"/>
        <w:gridCol w:w="992"/>
      </w:tblGrid>
      <w:tr w:rsidR="00943E9A" w:rsidTr="00943E9A">
        <w:trPr>
          <w:trHeight w:val="25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A" w:rsidRP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E9A" w:rsidRP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A" w:rsidRPr="00943E9A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3E9A" w:rsidRPr="00943E9A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Nazwa produktu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A" w:rsidRPr="00774E87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E9A" w:rsidRPr="00774E87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Szczegółowy opis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A" w:rsidRP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</w:t>
            </w:r>
          </w:p>
          <w:p w:rsidR="00943E9A" w:rsidRP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sztuk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A" w:rsidRPr="00774E87" w:rsidRDefault="00943E9A" w:rsidP="00774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jedn. </w:t>
            </w:r>
          </w:p>
          <w:p w:rsidR="00774E87" w:rsidRPr="00774E87" w:rsidRDefault="00774E87" w:rsidP="00774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brutto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A" w:rsidRPr="00943E9A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sz w:val="20"/>
                <w:szCs w:val="20"/>
              </w:rPr>
              <w:t>UWAGI</w:t>
            </w: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61" w:type="dxa"/>
          </w:tcPr>
          <w:p w:rsidR="00943E9A" w:rsidRPr="00943E9A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943E9A" w:rsidRPr="00774E87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43E9A" w:rsidRPr="0070484C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61" w:type="dxa"/>
          </w:tcPr>
          <w:p w:rsidR="00943E9A" w:rsidRPr="00943E9A" w:rsidRDefault="00943E9A" w:rsidP="00943E9A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Szafa ubraniowa z zamkiem (wąska) i lustrem otwierana na prawą stronę</w:t>
            </w:r>
          </w:p>
          <w:p w:rsidR="00943E9A" w:rsidRPr="00943E9A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943E9A" w:rsidRPr="00774E87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774E87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43E9A" w:rsidRPr="00774E87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drzwi pełne z płyty o grubości 18-20 [mm]  z obrzeżem ochronnym z PCV o grubości min 2 [mm] w kolorze mebla,</w:t>
            </w:r>
          </w:p>
          <w:p w:rsidR="00943E9A" w:rsidRPr="00774E87" w:rsidRDefault="00943E9A" w:rsidP="00943E9A">
            <w:pPr>
              <w:numPr>
                <w:ilvl w:val="0"/>
                <w:numId w:val="3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drzwi z zamkiem z 2 kluczykami, wyposażone w uchwyt podłużny metalowy, satynowany (rozstaw 14-16 cm),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wnęka ubraniowa wyposażona w wysuwny wieszak typu „puzon”, jedna półka przez całą szerokość u góry szafy,</w:t>
            </w:r>
          </w:p>
          <w:p w:rsidR="004C5C7A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umożliwiające regulację poziomu/wysokości</w:t>
            </w:r>
            <w:r w:rsidR="004C5C7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43E9A" w:rsidRPr="004C5C7A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:rsidR="00943E9A" w:rsidRPr="00774E87" w:rsidRDefault="00943E9A" w:rsidP="00943E9A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774E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:rsidR="00943E9A" w:rsidRPr="00774E87" w:rsidRDefault="00943E9A" w:rsidP="00943E9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  <w:p w:rsidR="00943E9A" w:rsidRPr="00774E87" w:rsidRDefault="00774E87" w:rsidP="00774E8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943E9A" w:rsidRPr="00F45B63" w:rsidRDefault="00774E87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774E87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24D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1" w:type="dxa"/>
          </w:tcPr>
          <w:p w:rsidR="00774E87" w:rsidRPr="00774E87" w:rsidRDefault="00774E87" w:rsidP="00774E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Biurko w kształcę litery „L” lewostronne</w:t>
            </w:r>
          </w:p>
          <w:p w:rsidR="00774E87" w:rsidRPr="00774E87" w:rsidRDefault="00774E87" w:rsidP="00774E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3E9A" w:rsidRPr="00943E9A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774E87" w:rsidRPr="00774E87" w:rsidRDefault="00774E87" w:rsidP="00774E87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Wymiary: </w:t>
            </w:r>
            <w:r w:rsidRPr="00774E8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(z tolerancją +/- 20 mm)</w:t>
            </w:r>
          </w:p>
          <w:p w:rsidR="00774E87" w:rsidRPr="00774E87" w:rsidRDefault="00774E87" w:rsidP="00774E87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szerokość 1600 [mm], szerokość 1200 [mm],</w:t>
            </w: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wysokość 750 [mm], </w:t>
            </w: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każdy z boków (nóg) wyposażony w stopki umożliwiające regulację poziomu/wysokości biurka. Stopka z tworzywa sztucznego charakteryzującego się wysoką odpornością na pęknięcia wkręcana w gwintowane gniazdo umieszczone w każdej z nóg, nie rysujące podłoża,</w:t>
            </w: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biurko wyposażone w osłonę czołową (blendę) o wysokości 350 [mm], wykonaną z płyty wiórowej o grubości, co najmniej 18-20 [mm] w kolorze blatu biurka, wykończona obrzeżem PCV o grubości min. 2 [mm] w kolorze blatu. Osłona czołowa (blenda) musi być połączona z bokami (nogami) biurka oraz blatem zapewniając sztywność konstrukcji oraz zasłaniając nogi osoby przy nim pracującej;</w:t>
            </w:r>
          </w:p>
          <w:p w:rsidR="00774E87" w:rsidRP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melaminowane</w:t>
            </w:r>
            <w:proofErr w:type="spellEnd"/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, klasa higieniczności E1.</w:t>
            </w:r>
          </w:p>
          <w:p w:rsidR="00774E87" w:rsidRDefault="00774E87" w:rsidP="00774E87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Przód biurka zabudowany</w:t>
            </w:r>
          </w:p>
          <w:p w:rsidR="00774E87" w:rsidRDefault="00774E87" w:rsidP="00774E8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74E87" w:rsidRPr="00774E87" w:rsidRDefault="00774E87" w:rsidP="00774E8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43E9A" w:rsidRPr="00774E87" w:rsidRDefault="00774E87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43E9A" w:rsidRPr="00F45B63" w:rsidRDefault="00774E87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761" w:type="dxa"/>
          </w:tcPr>
          <w:p w:rsidR="00943E9A" w:rsidRPr="00774E87" w:rsidRDefault="00774E87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Kontener biurkowy z zamkiem</w:t>
            </w:r>
          </w:p>
        </w:tc>
        <w:tc>
          <w:tcPr>
            <w:tcW w:w="4752" w:type="dxa"/>
          </w:tcPr>
          <w:p w:rsidR="00774E87" w:rsidRPr="00774E87" w:rsidRDefault="00774E87" w:rsidP="00774E8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Wymiary: </w:t>
            </w:r>
            <w:r w:rsidRPr="00774E87">
              <w:rPr>
                <w:sz w:val="20"/>
                <w:szCs w:val="20"/>
              </w:rPr>
              <w:t>(z tolerancją +/- 20 mm)</w:t>
            </w:r>
          </w:p>
          <w:p w:rsidR="00774E87" w:rsidRPr="00774E87" w:rsidRDefault="00774E87" w:rsidP="00774E87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szerokość 450 [mm], </w:t>
            </w: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- </w:t>
            </w:r>
            <w:r w:rsidRPr="00774E8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dostosowana do wys. biurka</w:t>
            </w: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głębokość 400 [mm], </w:t>
            </w: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kontener stacjonarny z 4 szufladami na dokumenty,</w:t>
            </w: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szuflady wyposażone w centralny zamek, z dwoma kluczykami, który po zamknięciu uniemożliwia otwarcie wszystkich szuflad,</w:t>
            </w:r>
          </w:p>
          <w:p w:rsidR="00774E87" w:rsidRPr="00774E87" w:rsidRDefault="00774E87" w:rsidP="00774E87">
            <w:pPr>
              <w:numPr>
                <w:ilvl w:val="0"/>
                <w:numId w:val="3"/>
              </w:numPr>
              <w:spacing w:after="0" w:line="240" w:lineRule="auto"/>
              <w:ind w:left="355" w:hanging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każda szuflada na prowadnicach metalowych, rolkowych z zabezpieczeniem przed wypadnięciem; wyposażona w podłużny uchwyt metalowy, satynowany (rozstaw 14-16 cm),</w:t>
            </w:r>
          </w:p>
          <w:p w:rsidR="00774E87" w:rsidRPr="00774E87" w:rsidRDefault="00774E87" w:rsidP="00774E87">
            <w:pPr>
              <w:numPr>
                <w:ilvl w:val="0"/>
                <w:numId w:val="3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wieniec górny (blat) i dolny (podstawa) wykonane z płyty o grubości 25-28 [mm] z obrzeżem ochronnym z PCV o grubości min. 2 [mm] i w kolorze mebla,</w:t>
            </w: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boki, fronty szuflad, plecy kontenera wykonane z płyty o grubości 18–20 [mm], z obrzeżem ochronnym z PCV o grubości min. 2 [mm] w kolorze mebla,</w:t>
            </w:r>
          </w:p>
          <w:p w:rsidR="00774E87" w:rsidRP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stopki z tworzywa sztucznego z regulacją poziomowania,</w:t>
            </w:r>
          </w:p>
          <w:p w:rsidR="00774E87" w:rsidRDefault="00774E87" w:rsidP="00774E87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:rsidR="00774E87" w:rsidRPr="00774E87" w:rsidRDefault="00774E87" w:rsidP="00774E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E9A" w:rsidRPr="00774E87" w:rsidRDefault="00774E87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43E9A" w:rsidRPr="00F45B63" w:rsidRDefault="00774E87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761" w:type="dxa"/>
          </w:tcPr>
          <w:p w:rsidR="00943E9A" w:rsidRPr="009B54DE" w:rsidRDefault="004C5C7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Stół</w:t>
            </w:r>
            <w:r w:rsidR="00774E87" w:rsidRPr="009B54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4 nogach</w:t>
            </w:r>
          </w:p>
        </w:tc>
        <w:tc>
          <w:tcPr>
            <w:tcW w:w="4752" w:type="dxa"/>
          </w:tcPr>
          <w:p w:rsidR="00774E87" w:rsidRPr="00774E87" w:rsidRDefault="00774E87" w:rsidP="00774E8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Wymiary: </w:t>
            </w:r>
            <w:r w:rsidRPr="00774E87">
              <w:rPr>
                <w:sz w:val="20"/>
                <w:szCs w:val="20"/>
              </w:rPr>
              <w:t>(z tolerancją +/- 20 mm)</w:t>
            </w:r>
          </w:p>
          <w:p w:rsidR="00774E87" w:rsidRPr="00774E87" w:rsidRDefault="00774E87" w:rsidP="00774E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E87" w:rsidRPr="00774E87" w:rsidRDefault="00774E87" w:rsidP="00774E87">
            <w:pPr>
              <w:pStyle w:val="Akapitzlist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szerokość 1200 [mm] x 800 [mm],</w:t>
            </w:r>
          </w:p>
          <w:p w:rsidR="00774E87" w:rsidRPr="00774E87" w:rsidRDefault="00774E87" w:rsidP="00774E87">
            <w:pPr>
              <w:pStyle w:val="Akapitzlist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wysokość 750 [mm],</w:t>
            </w:r>
          </w:p>
          <w:p w:rsidR="009A4A8B" w:rsidRPr="00473910" w:rsidRDefault="004C5C7A" w:rsidP="009A4A8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stół na 4 nogach,</w:t>
            </w:r>
            <w:r w:rsidR="00774E87" w:rsidRPr="004C5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4A8B" w:rsidRPr="00473910">
              <w:rPr>
                <w:rFonts w:ascii="Times New Roman" w:hAnsi="Times New Roman" w:cs="Times New Roman"/>
                <w:sz w:val="20"/>
                <w:szCs w:val="20"/>
              </w:rPr>
              <w:t>na stelażu metalowym z okrągłymi nogami,</w:t>
            </w:r>
          </w:p>
          <w:p w:rsidR="009A4A8B" w:rsidRDefault="009A4A8B" w:rsidP="009A4A8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 xml:space="preserve">stelaż metalowy z profilu 40x20 mm, nogi metalowe okrągłe w kolorze aluminium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(średnica 5</w:t>
            </w: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0 mm).</w:t>
            </w:r>
          </w:p>
          <w:p w:rsidR="00774E87" w:rsidRDefault="00774E87" w:rsidP="00774E87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blat wykonany z płyty o grubości w zakresie 22-24 mm pokrytej obustronnie melaminą w kolorze mebli o grubości min. 0,40 mm.  - krawędzie blatu maja być zaokrąglone i oklejone ABS lub PCV o grubości min. 2 mm w kolorze blatu, </w:t>
            </w:r>
          </w:p>
          <w:p w:rsidR="004C5C7A" w:rsidRPr="008729FD" w:rsidRDefault="008729FD" w:rsidP="008729FD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stopki z tworzywa sztucznego z regulacją poziomowania,</w:t>
            </w:r>
          </w:p>
          <w:p w:rsidR="00943E9A" w:rsidRDefault="00774E87" w:rsidP="00774E87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elementy stalowe pokryte farbą proszkowa w kolorze RAL 9006</w:t>
            </w:r>
          </w:p>
          <w:p w:rsidR="009B54DE" w:rsidRDefault="009B54DE" w:rsidP="009B54DE">
            <w:p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54DE" w:rsidRPr="00774E87" w:rsidRDefault="009B54DE" w:rsidP="009B54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3E9A" w:rsidRPr="00F45B63" w:rsidRDefault="009B54DE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1824D4">
            <w:pPr>
              <w:spacing w:after="0" w:line="240" w:lineRule="auto"/>
              <w:ind w:left="-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761" w:type="dxa"/>
          </w:tcPr>
          <w:p w:rsidR="009B54DE" w:rsidRPr="009B54DE" w:rsidRDefault="009B54DE" w:rsidP="009B54DE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Regał zamykany z półkami </w:t>
            </w:r>
          </w:p>
          <w:p w:rsidR="00943E9A" w:rsidRPr="009B54DE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9B54DE" w:rsidRPr="009B54DE" w:rsidRDefault="009B54DE" w:rsidP="009B54DE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B54DE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B54DE" w:rsidRPr="009B54DE" w:rsidRDefault="009B54DE" w:rsidP="009B54DE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przeszklone (białe mleczne szkło), szkło otoczone płytą o szerokości 50 [mm] i grubości 18-20 [mm] z obrzeżem ochronnym z PCV o grubości min 2 [mm] w kolorze mebla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dwuskrzydłowe drzwi zabezpieczone 3-punktowym ryglowanym zamkiem (2 klucze w zestawie) wyposażone w uchwyt podłużny metalowy, satynowany (rozstaw 14-16 cm)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zamontowane do boków korpusu za pomocą zawiasów puszkowych o kącie otwarcia 100</w:t>
            </w:r>
            <w:r w:rsidRPr="009B54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4 półkami, przestrzenie między półkami – ok. 35 cm (miejsce na segregatory), </w:t>
            </w:r>
          </w:p>
          <w:p w:rsidR="008729FD" w:rsidRDefault="009B54DE" w:rsidP="008729FD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</w:t>
            </w:r>
          </w:p>
          <w:p w:rsidR="00943E9A" w:rsidRPr="008729FD" w:rsidRDefault="009B54DE" w:rsidP="008729FD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 xml:space="preserve">szafa wyposażona w 4 stopki umożliwiające regulację poziomu/wysokości </w:t>
            </w:r>
          </w:p>
          <w:p w:rsidR="009B54DE" w:rsidRPr="00774E87" w:rsidRDefault="009B54DE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43E9A" w:rsidRPr="00F45B63" w:rsidRDefault="009B54DE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761" w:type="dxa"/>
          </w:tcPr>
          <w:p w:rsidR="009B54DE" w:rsidRPr="009B54DE" w:rsidRDefault="009B54DE" w:rsidP="009B54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b/>
                <w:sz w:val="20"/>
                <w:szCs w:val="20"/>
              </w:rPr>
              <w:t>Szafa aktowa niska (komoda)</w:t>
            </w:r>
          </w:p>
          <w:p w:rsidR="00943E9A" w:rsidRPr="009B54DE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9B54DE" w:rsidRPr="009B54DE" w:rsidRDefault="009B54DE" w:rsidP="009B54DE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B54DE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B54DE" w:rsidRPr="009B54DE" w:rsidRDefault="009B54DE" w:rsidP="009B54DE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szerokość 1200 [mm], 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wysokość 1500 [mm], 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sz w:val="20"/>
                <w:szCs w:val="20"/>
              </w:rPr>
              <w:t xml:space="preserve">drzwi przeszklone (białe mleczne szkoło), szkło otoczone płytą o szerokości 50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[mm]</w:t>
            </w:r>
            <w:r w:rsidRPr="009B54DE">
              <w:rPr>
                <w:sz w:val="20"/>
                <w:szCs w:val="20"/>
              </w:rPr>
              <w:t xml:space="preserve"> i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grubości 18-20 [mm] z obrzeżem ochronnym z PCV o grubości min 2 [mm] w kolorze mebla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>dwuskrzydłowe drzwi zabezpieczone 3-punktowym ryglowanym zamkiem (2 klucze w zestawie)</w:t>
            </w:r>
            <w:r w:rsidRPr="009B54DE">
              <w:rPr>
                <w:sz w:val="20"/>
                <w:szCs w:val="20"/>
              </w:rPr>
              <w:t xml:space="preserve">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wyposażone w uchwyt podłużny metalowy, satynowany (rozstaw 14-16 cm)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zamontowane do boków korpusu za pomocą zawiasów puszkowych o kącie otwarcia 100</w:t>
            </w:r>
            <w:r w:rsidRPr="009B54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3 półkami, przestrzenie między półkami – ok. 35 cm (miejsce na segregatory), </w:t>
            </w:r>
          </w:p>
          <w:p w:rsidR="009B54DE" w:rsidRPr="009B54DE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</w:t>
            </w:r>
          </w:p>
          <w:p w:rsidR="009B54DE" w:rsidRPr="008729FD" w:rsidRDefault="009B54DE" w:rsidP="009B54DE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 xml:space="preserve">komoda wyposażona w 4 stopki umożliwiające regulację poziomu/wysokości </w:t>
            </w:r>
          </w:p>
          <w:p w:rsidR="00943E9A" w:rsidRPr="00774E87" w:rsidRDefault="009B54DE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3E9A" w:rsidRPr="00F45B63" w:rsidRDefault="009B54DE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761" w:type="dxa"/>
          </w:tcPr>
          <w:p w:rsidR="009B54DE" w:rsidRPr="009B54DE" w:rsidRDefault="009B54DE" w:rsidP="009B54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b/>
                <w:sz w:val="20"/>
                <w:szCs w:val="20"/>
              </w:rPr>
              <w:t>Szafa aktowa niska (komoda)</w:t>
            </w:r>
          </w:p>
          <w:p w:rsidR="00943E9A" w:rsidRPr="009B54DE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9B54DE" w:rsidRPr="009B54DE" w:rsidRDefault="009B54DE" w:rsidP="009B54DE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B54DE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:rsidR="009B54DE" w:rsidRPr="009B54DE" w:rsidRDefault="009B54DE" w:rsidP="009B54DE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szerokość 700 [mm], 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wysokość 1500 [mm], 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przeszklone (białe mleczne szkoło), szkło otoczone płytą o szerokości 50 [mm] i grubości 18-20 [mm] z obrzeżem ochronnym z PCV o grubości min 2 [mm] w kolorze mebla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dwuskrzydłowe drzwi zabezpieczone 3-punktowym ryglowanym zamkiem (2 klucze w zestawie) wyposażone w uchwyt podłużny metalowy, satynowany (rozstaw 14-16 cm)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zamontowane do boków korpusu za pomocą zawiasów puszkowych o kącie otwarcia 100</w:t>
            </w:r>
            <w:r w:rsidRPr="009B54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3 półkami, przestrzenie między półkami – ok. 35 cm (miejsce na segregatory), </w:t>
            </w:r>
          </w:p>
          <w:p w:rsidR="009B54DE" w:rsidRPr="009B54DE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</w:t>
            </w:r>
          </w:p>
          <w:p w:rsidR="009B54DE" w:rsidRPr="008729FD" w:rsidRDefault="009B54DE" w:rsidP="009B54DE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 xml:space="preserve">komoda wyposażona w 4 stopki umożliwiające regulację poziomu/wysokości </w:t>
            </w:r>
          </w:p>
          <w:p w:rsidR="00943E9A" w:rsidRPr="00774E87" w:rsidRDefault="009B54DE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:rsidR="00943E9A" w:rsidRPr="00F45B63" w:rsidRDefault="009B54DE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61" w:type="dxa"/>
          </w:tcPr>
          <w:p w:rsidR="00943E9A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Krzesło</w:t>
            </w:r>
          </w:p>
          <w:p w:rsidR="005A4A69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A4A69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A4A69" w:rsidRDefault="005A4A69" w:rsidP="005A4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756A1429" wp14:editId="019462CF">
                  <wp:extent cx="1133475" cy="1133475"/>
                  <wp:effectExtent l="0" t="0" r="9525" b="9525"/>
                  <wp:docPr id="26" name="Obraz 26" descr="C:\Users\aniwro\Desktop\krzesł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wro\Desktop\krzesł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A69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A4A69" w:rsidRPr="00EF34B6" w:rsidRDefault="005A4A69" w:rsidP="005A4A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5A4A69" w:rsidRPr="00943E9A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5A4A69" w:rsidRPr="005A4A69" w:rsidRDefault="005A4A69" w:rsidP="005A4A69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 </w:t>
            </w:r>
            <w:r w:rsidRPr="005A4A69">
              <w:rPr>
                <w:i/>
                <w:sz w:val="20"/>
                <w:szCs w:val="20"/>
              </w:rPr>
              <w:t>(z tolerancją +/- 20 mm. )</w:t>
            </w:r>
          </w:p>
          <w:p w:rsidR="005A4A69" w:rsidRPr="005A4A69" w:rsidRDefault="005A4A69" w:rsidP="005A4A6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1032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6"/>
              <w:gridCol w:w="8615"/>
            </w:tblGrid>
            <w:tr w:rsidR="005A4A69" w:rsidRPr="005A4A69" w:rsidTr="005A4A69">
              <w:trPr>
                <w:trHeight w:val="104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5A4A69">
                  <w:pPr>
                    <w:spacing w:after="0" w:line="240" w:lineRule="auto"/>
                    <w:ind w:right="-62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Wysokość siedziska: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Pr="005A4A69" w:rsidRDefault="005A4A69" w:rsidP="005A4A69">
                  <w:pPr>
                    <w:spacing w:after="0" w:line="240" w:lineRule="auto"/>
                    <w:ind w:firstLine="28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450 mm </w:t>
                  </w:r>
                </w:p>
              </w:tc>
            </w:tr>
            <w:tr w:rsidR="005A4A69" w:rsidRPr="005A4A69" w:rsidTr="005A4A69">
              <w:trPr>
                <w:trHeight w:val="104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5A4A69">
                  <w:pPr>
                    <w:spacing w:after="0" w:line="240" w:lineRule="auto"/>
                    <w:ind w:right="-34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Głębokość siedziska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Pr="005A4A69" w:rsidRDefault="005A4A69" w:rsidP="005A4A69">
                  <w:pPr>
                    <w:spacing w:after="0" w:line="240" w:lineRule="auto"/>
                    <w:ind w:left="422" w:hanging="422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      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400 mm </w:t>
                  </w:r>
                </w:p>
              </w:tc>
            </w:tr>
            <w:tr w:rsidR="005A4A69" w:rsidRPr="005A4A69" w:rsidTr="005A4A69">
              <w:trPr>
                <w:trHeight w:val="110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Szerokość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siedziska: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Pr="005A4A69" w:rsidRDefault="005A4A69" w:rsidP="005A4A69">
                  <w:pPr>
                    <w:spacing w:after="0" w:line="240" w:lineRule="auto"/>
                    <w:ind w:left="39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410 mm </w:t>
                  </w: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A4A69" w:rsidRPr="005A4A69" w:rsidTr="005A4A69">
              <w:trPr>
                <w:trHeight w:val="104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Wysokość oparcia: </w:t>
                  </w: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Nośność: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470 mm – 550 mm</w:t>
                  </w: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120 kg </w:t>
                  </w:r>
                </w:p>
              </w:tc>
            </w:tr>
            <w:tr w:rsidR="005A4A69" w:rsidRPr="005A4A69" w:rsidTr="005A4A69">
              <w:trPr>
                <w:trHeight w:val="104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Kolor stelaża: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Default="005A4A69" w:rsidP="00A168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A4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elementy stalowe pokryte farbą </w:t>
                  </w: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proszkowa w kolorze RAL 9006</w:t>
                  </w:r>
                </w:p>
              </w:tc>
            </w:tr>
            <w:tr w:rsidR="005A4A69" w:rsidRPr="005A4A69" w:rsidTr="005A4A69">
              <w:trPr>
                <w:trHeight w:val="104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Materiał podstawy: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Stal </w:t>
                  </w:r>
                </w:p>
              </w:tc>
            </w:tr>
            <w:tr w:rsidR="005A4A69" w:rsidRPr="005A4A69" w:rsidTr="005A4A69">
              <w:trPr>
                <w:trHeight w:val="110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Materiał siedziska: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Tkanina przypominająca skórę </w:t>
                  </w:r>
                </w:p>
                <w:p w:rsid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naturalną, łatwa w utrzymaniu </w:t>
                  </w:r>
                </w:p>
                <w:p w:rsid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i pielęgnacji, </w:t>
                  </w:r>
                  <w:proofErr w:type="spellStart"/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łatwozmywalna</w:t>
                  </w:r>
                  <w:proofErr w:type="spellEnd"/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, </w:t>
                  </w:r>
                </w:p>
                <w:p w:rsid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gęsta struktura włókien</w:t>
                  </w:r>
                </w:p>
                <w:p w:rsid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charakterystyczny dla skóry </w:t>
                  </w: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pl-PL"/>
                    </w:rPr>
                    <w:t xml:space="preserve">(kolor ciemnozielony – butelkowa </w:t>
                  </w:r>
                </w:p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pl-PL"/>
                    </w:rPr>
                    <w:t>zieleń)</w:t>
                  </w:r>
                </w:p>
              </w:tc>
            </w:tr>
            <w:tr w:rsidR="005A4A69" w:rsidRPr="005A4A69" w:rsidTr="005A4A69">
              <w:trPr>
                <w:trHeight w:val="110"/>
                <w:tblCellSpacing w:w="15" w:type="dxa"/>
              </w:trPr>
              <w:tc>
                <w:tcPr>
                  <w:tcW w:w="1661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Sztaplowane:</w:t>
                  </w:r>
                </w:p>
              </w:tc>
              <w:tc>
                <w:tcPr>
                  <w:tcW w:w="8570" w:type="dxa"/>
                  <w:vAlign w:val="center"/>
                  <w:hideMark/>
                </w:tcPr>
                <w:p w:rsidR="005A4A69" w:rsidRPr="005A4A69" w:rsidRDefault="005A4A69" w:rsidP="00A16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Tak </w:t>
                  </w:r>
                </w:p>
              </w:tc>
            </w:tr>
          </w:tbl>
          <w:p w:rsidR="00943E9A" w:rsidRPr="005A4A69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43E9A" w:rsidRPr="00F45B63" w:rsidRDefault="005A4A69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1824D4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761" w:type="dxa"/>
          </w:tcPr>
          <w:p w:rsidR="00943E9A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Fotel biurowy</w:t>
            </w:r>
          </w:p>
          <w:p w:rsidR="005A4A69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A4A69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61B2E3" wp14:editId="65189E68">
                  <wp:extent cx="1584892" cy="9906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A69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A4A69" w:rsidRPr="00EF34B6" w:rsidRDefault="005A4A69" w:rsidP="005A4A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:rsidR="005A4A69" w:rsidRPr="00943E9A" w:rsidRDefault="005A4A69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D0795B" w:rsidRPr="00D0795B" w:rsidRDefault="00D0795B" w:rsidP="00595C07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Wymiary:  </w:t>
            </w:r>
            <w:r w:rsidRPr="005A4A69">
              <w:rPr>
                <w:i/>
                <w:sz w:val="20"/>
                <w:szCs w:val="20"/>
              </w:rPr>
              <w:t>(z tolerancją +/- 20 mm. )</w:t>
            </w:r>
          </w:p>
          <w:p w:rsidR="005A4A69" w:rsidRPr="005A4A69" w:rsidRDefault="005A4A69" w:rsidP="005A4A6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całkowita: 1220-1310 mm</w:t>
            </w:r>
          </w:p>
          <w:p w:rsidR="005A4A69" w:rsidRPr="005A4A69" w:rsidRDefault="005A4A69" w:rsidP="005A4A6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siedziska: 475-565 mm</w:t>
            </w:r>
          </w:p>
          <w:p w:rsidR="005A4A69" w:rsidRPr="005A4A69" w:rsidRDefault="005A4A69" w:rsidP="005A4A6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oparcia: 770 mm</w:t>
            </w:r>
          </w:p>
          <w:p w:rsidR="005A4A69" w:rsidRPr="005A4A69" w:rsidRDefault="005A4A69" w:rsidP="005A4A6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Szerokość siedziska: 520 mm</w:t>
            </w:r>
          </w:p>
          <w:p w:rsidR="005A4A69" w:rsidRPr="005A4A69" w:rsidRDefault="005A4A69" w:rsidP="005A4A6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Głębokość siedziska: 470 mm</w:t>
            </w:r>
          </w:p>
          <w:p w:rsidR="005A4A69" w:rsidRPr="005A4A69" w:rsidRDefault="005A4A69" w:rsidP="005A4A6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podłokietnika: 230 mm</w:t>
            </w:r>
          </w:p>
          <w:p w:rsidR="005A4A69" w:rsidRPr="005A4A69" w:rsidRDefault="005A4A69" w:rsidP="005A4A6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kółka jezdne, podłokietniki, regulacja kąta pochylenia siedziska, regulacja wysokości siedziska</w:t>
            </w:r>
          </w:p>
          <w:p w:rsidR="005A4A69" w:rsidRPr="005A4A69" w:rsidRDefault="005A4A69" w:rsidP="005A4A6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front fotela tapicerowany skórą miękką licowaną</w:t>
            </w:r>
          </w:p>
          <w:p w:rsidR="005A4A69" w:rsidRPr="005A4A69" w:rsidRDefault="00595C07" w:rsidP="005A4A6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5A4A69" w:rsidRPr="005A4A69">
              <w:rPr>
                <w:rFonts w:ascii="Times New Roman" w:hAnsi="Times New Roman" w:cs="Times New Roman"/>
                <w:sz w:val="20"/>
                <w:szCs w:val="20"/>
              </w:rPr>
              <w:t>oki i tył z imitacji skóry. Wysokie oparcie, ergonomicznie wyprofilowane, tapicerowane z obydwu stron, zagłówek zintegrowany z oparciem.</w:t>
            </w:r>
          </w:p>
          <w:p w:rsidR="005A4A69" w:rsidRPr="005A4A69" w:rsidRDefault="005A4A69" w:rsidP="005A4A6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>Fotel wyposażony w mechanizm ruchowy </w:t>
            </w:r>
            <w:r w:rsidRPr="005A4A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MULTIBLOCK</w:t>
            </w: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 z funkcją kołysania i blokadą siedziska i oparcia w 5 pozycjach. </w:t>
            </w:r>
          </w:p>
          <w:p w:rsidR="005A4A69" w:rsidRPr="005A4A69" w:rsidRDefault="005A4A69" w:rsidP="005A4A6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Wyposażony w system </w:t>
            </w:r>
            <w:proofErr w:type="spellStart"/>
            <w:r w:rsidRPr="005A4A69">
              <w:rPr>
                <w:rFonts w:ascii="Times New Roman" w:hAnsi="Times New Roman" w:cs="Times New Roman"/>
                <w:sz w:val="20"/>
                <w:szCs w:val="20"/>
              </w:rPr>
              <w:t>Anti-Shock</w:t>
            </w:r>
            <w:proofErr w:type="spellEnd"/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 zabezpieczający przed uderzeniem oparcia w plecy użytkownika</w:t>
            </w:r>
          </w:p>
          <w:p w:rsidR="00943E9A" w:rsidRPr="005A4A69" w:rsidRDefault="005A4A69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4A69">
              <w:rPr>
                <w:rFonts w:ascii="Times New Roman" w:hAnsi="Times New Roman" w:cs="Times New Roman"/>
                <w:b/>
                <w:sz w:val="20"/>
                <w:szCs w:val="20"/>
              </w:rPr>
              <w:t>Kolor obicia: ciemnozielony – butelkowa zieleń</w:t>
            </w:r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</w:t>
            </w:r>
            <w:proofErr w:type="spellStart"/>
            <w:r w:rsidR="001824D4">
              <w:rPr>
                <w:rFonts w:ascii="Times New Roman" w:hAnsi="Times New Roman" w:cs="Times New Roman"/>
                <w:b/>
                <w:sz w:val="20"/>
                <w:szCs w:val="20"/>
              </w:rPr>
              <w:t>równowazny</w:t>
            </w:r>
            <w:proofErr w:type="spellEnd"/>
          </w:p>
        </w:tc>
        <w:tc>
          <w:tcPr>
            <w:tcW w:w="709" w:type="dxa"/>
          </w:tcPr>
          <w:p w:rsid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45B63" w:rsidRPr="00F45B63" w:rsidRDefault="00F45B63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3E9A" w:rsidRPr="0070484C" w:rsidTr="00943E9A">
        <w:trPr>
          <w:trHeight w:val="256"/>
        </w:trPr>
        <w:tc>
          <w:tcPr>
            <w:tcW w:w="425" w:type="dxa"/>
          </w:tcPr>
          <w:p w:rsidR="00943E9A" w:rsidRPr="00943E9A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61" w:type="dxa"/>
          </w:tcPr>
          <w:p w:rsidR="00943E9A" w:rsidRPr="00943E9A" w:rsidRDefault="00943E9A" w:rsidP="00943E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:rsidR="00943E9A" w:rsidRPr="00774E87" w:rsidRDefault="00943E9A" w:rsidP="00943E9A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43E9A" w:rsidRPr="0070484C" w:rsidRDefault="00943E9A" w:rsidP="00943E9A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43E9A" w:rsidRPr="00774E87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3E9A" w:rsidRPr="0070484C" w:rsidRDefault="00943E9A" w:rsidP="00943E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943E9A" w:rsidRDefault="00943E9A"/>
    <w:p w:rsidR="00C6134D" w:rsidRDefault="00C6134D" w:rsidP="00C6134D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6134D" w:rsidRDefault="00C6134D" w:rsidP="00C6134D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6134D" w:rsidRDefault="00C6134D" w:rsidP="00C6134D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6134D" w:rsidRDefault="00C6134D" w:rsidP="00C6134D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6134D" w:rsidRDefault="00C6134D" w:rsidP="00C6134D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6134D" w:rsidRDefault="001824D4">
      <w:pPr>
        <w:rPr>
          <w:b/>
        </w:rPr>
      </w:pPr>
      <w:r w:rsidRPr="008C58EE">
        <w:rPr>
          <w:b/>
        </w:rPr>
        <w:lastRenderedPageBreak/>
        <w:t xml:space="preserve">Część II </w:t>
      </w:r>
      <w:r w:rsidR="00983932" w:rsidRPr="008C58EE">
        <w:rPr>
          <w:b/>
        </w:rPr>
        <w:t>– szafa metalowa na mapy</w:t>
      </w:r>
      <w:r w:rsidR="00AE4145">
        <w:rPr>
          <w:b/>
        </w:rPr>
        <w:t xml:space="preserve"> – 4 sztuki</w:t>
      </w:r>
    </w:p>
    <w:p w:rsidR="008C58EE" w:rsidRPr="008C58EE" w:rsidRDefault="008C58EE">
      <w:pPr>
        <w:rPr>
          <w:b/>
        </w:rPr>
      </w:pPr>
    </w:p>
    <w:p w:rsidR="00983932" w:rsidRDefault="00983932">
      <w:r>
        <w:rPr>
          <w:noProof/>
        </w:rPr>
        <w:drawing>
          <wp:inline distT="0" distB="0" distL="0" distR="0">
            <wp:extent cx="3962400" cy="2114550"/>
            <wp:effectExtent l="0" t="0" r="0" b="0"/>
            <wp:docPr id="21" name="Obraz 21" descr="http://www.profesmeb.pl/public/assets/Szafy_na_mapy/srm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esmeb.pl/public/assets/Szafy_na_mapy/srm-1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zdjęcie poglądowe</w:t>
      </w:r>
    </w:p>
    <w:p w:rsidR="00983932" w:rsidRDefault="00983932"/>
    <w:p w:rsidR="00983932" w:rsidRDefault="00983932">
      <w:r>
        <w:t>Metalowa szafka z 7 szufladami, przeznaczona do przechowywania map, rysunków, dokumentacji technicznej o formacie B1 poziomo.</w:t>
      </w:r>
    </w:p>
    <w:p w:rsidR="00983932" w:rsidRDefault="00983932">
      <w:r>
        <w:t>Wyposażona w mechanizm uniemożliwiający wysunięcie kilku szuflad jednocześnie, z pełnym wysuwem, blokadą chroniącą przed wypadnięciem.</w:t>
      </w:r>
    </w:p>
    <w:p w:rsidR="00983932" w:rsidRDefault="00983932">
      <w:r>
        <w:t>Szafa zamykana zamkiem (min. 2 klucze) centralnym blokującym wszystkie szuflady jednocześnie.</w:t>
      </w:r>
    </w:p>
    <w:p w:rsidR="008C58EE" w:rsidRDefault="00983932" w:rsidP="008C58EE">
      <w:pPr>
        <w:spacing w:after="0" w:line="240" w:lineRule="auto"/>
        <w:ind w:left="-9"/>
        <w:jc w:val="both"/>
        <w:rPr>
          <w:rFonts w:ascii="Times New Roman" w:hAnsi="Times New Roman" w:cs="Times New Roman"/>
          <w:i/>
          <w:sz w:val="20"/>
          <w:szCs w:val="20"/>
        </w:rPr>
      </w:pPr>
      <w:r>
        <w:t xml:space="preserve">Malowana proszkowo, cokół wysokości 10 cm </w:t>
      </w:r>
      <w:r w:rsidR="008C58EE" w:rsidRPr="009B54DE">
        <w:rPr>
          <w:rFonts w:ascii="Times New Roman" w:hAnsi="Times New Roman" w:cs="Times New Roman"/>
          <w:i/>
          <w:sz w:val="20"/>
          <w:szCs w:val="20"/>
        </w:rPr>
        <w:t>(z tolerancją +/- 20 mm. )</w:t>
      </w:r>
    </w:p>
    <w:p w:rsidR="008C58EE" w:rsidRPr="009B54DE" w:rsidRDefault="008C58EE" w:rsidP="008C58EE">
      <w:pPr>
        <w:spacing w:after="0" w:line="240" w:lineRule="auto"/>
        <w:ind w:left="-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983932" w:rsidRDefault="008C58EE">
      <w:r>
        <w:t>Mechanizm zapobiegający przewróceniu.</w:t>
      </w:r>
    </w:p>
    <w:p w:rsidR="008C58EE" w:rsidRDefault="008C58EE">
      <w:r>
        <w:t>Blacha grubości min. 0,7 mm (korpus) i 1,5 m szuflady.</w:t>
      </w:r>
    </w:p>
    <w:p w:rsidR="008C58EE" w:rsidRDefault="008C58EE">
      <w:pPr>
        <w:rPr>
          <w:b/>
        </w:rPr>
      </w:pPr>
      <w:r w:rsidRPr="008C58EE">
        <w:rPr>
          <w:b/>
        </w:rPr>
        <w:t>Część III – siedzisko (krzesełko) prysznicowe</w:t>
      </w:r>
      <w:r w:rsidR="00AE4145">
        <w:rPr>
          <w:b/>
        </w:rPr>
        <w:t xml:space="preserve"> – 1 sztuka</w:t>
      </w:r>
    </w:p>
    <w:p w:rsidR="008C58EE" w:rsidRPr="00C170DE" w:rsidRDefault="008C58EE" w:rsidP="008C58EE">
      <w:pPr>
        <w:pStyle w:val="Akapitzlist"/>
        <w:numPr>
          <w:ilvl w:val="0"/>
          <w:numId w:val="22"/>
        </w:numPr>
        <w:spacing w:after="160"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 xml:space="preserve">Wymiary: </w:t>
      </w:r>
      <w:r>
        <w:rPr>
          <w:rFonts w:cs="Arial"/>
          <w:color w:val="333333"/>
          <w:sz w:val="20"/>
          <w:szCs w:val="20"/>
          <w:shd w:val="clear" w:color="auto" w:fill="FFFFFF"/>
        </w:rPr>
        <w:t xml:space="preserve">minimum </w:t>
      </w:r>
      <w:r w:rsidRPr="00C170DE">
        <w:rPr>
          <w:rFonts w:cs="Arial"/>
          <w:color w:val="333333"/>
          <w:sz w:val="20"/>
          <w:szCs w:val="20"/>
          <w:shd w:val="clear" w:color="auto" w:fill="FFFFFF"/>
        </w:rPr>
        <w:t xml:space="preserve">400 mm x 156 mm x 382 mm, </w:t>
      </w:r>
      <w:r>
        <w:rPr>
          <w:rFonts w:cs="Arial"/>
          <w:color w:val="333333"/>
          <w:sz w:val="20"/>
          <w:szCs w:val="20"/>
          <w:shd w:val="clear" w:color="auto" w:fill="FFFFFF"/>
        </w:rPr>
        <w:t xml:space="preserve">minimalny przekrój stelaża </w:t>
      </w:r>
      <w:r w:rsidRPr="00C170DE">
        <w:rPr>
          <w:rFonts w:cs="Arial"/>
          <w:color w:val="333333"/>
          <w:sz w:val="20"/>
          <w:szCs w:val="20"/>
          <w:shd w:val="clear" w:color="auto" w:fill="FFFFFF"/>
        </w:rPr>
        <w:t xml:space="preserve"> Ø25 </w:t>
      </w:r>
    </w:p>
    <w:p w:rsidR="008C58EE" w:rsidRPr="00C170DE" w:rsidRDefault="008C58EE" w:rsidP="008C58EE">
      <w:pPr>
        <w:pStyle w:val="Akapitzlist"/>
        <w:numPr>
          <w:ilvl w:val="0"/>
          <w:numId w:val="22"/>
        </w:numPr>
        <w:spacing w:after="160"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 xml:space="preserve">Udźwig: </w:t>
      </w:r>
      <w:r>
        <w:rPr>
          <w:rFonts w:cs="Arial"/>
          <w:color w:val="333333"/>
          <w:sz w:val="20"/>
          <w:szCs w:val="20"/>
          <w:shd w:val="clear" w:color="auto" w:fill="FFFFFF"/>
        </w:rPr>
        <w:t xml:space="preserve">minimum </w:t>
      </w:r>
      <w:r w:rsidRPr="00C170DE">
        <w:rPr>
          <w:rFonts w:cs="Arial"/>
          <w:color w:val="333333"/>
          <w:sz w:val="20"/>
          <w:szCs w:val="20"/>
          <w:shd w:val="clear" w:color="auto" w:fill="FFFFFF"/>
        </w:rPr>
        <w:t>1</w:t>
      </w:r>
      <w:r>
        <w:rPr>
          <w:rFonts w:cs="Arial"/>
          <w:color w:val="333333"/>
          <w:sz w:val="20"/>
          <w:szCs w:val="20"/>
          <w:shd w:val="clear" w:color="auto" w:fill="FFFFFF"/>
        </w:rPr>
        <w:t>2</w:t>
      </w:r>
      <w:r w:rsidRPr="00C170DE">
        <w:rPr>
          <w:rFonts w:cs="Arial"/>
          <w:color w:val="333333"/>
          <w:sz w:val="20"/>
          <w:szCs w:val="20"/>
          <w:shd w:val="clear" w:color="auto" w:fill="FFFFFF"/>
        </w:rPr>
        <w:t>0 kg</w:t>
      </w:r>
    </w:p>
    <w:p w:rsidR="008C58EE" w:rsidRPr="00C170DE" w:rsidRDefault="008C58EE" w:rsidP="008C58EE">
      <w:pPr>
        <w:pStyle w:val="Akapitzlist"/>
        <w:numPr>
          <w:ilvl w:val="0"/>
          <w:numId w:val="22"/>
        </w:numPr>
        <w:spacing w:after="160"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>Siedzisko wykonane z białej listwy PCV, która jest antypoślizgowa w użytkowaniu, a przede wszystkim bezpieczna, łatwa do utrzymania w czystości.</w:t>
      </w:r>
    </w:p>
    <w:p w:rsidR="008C58EE" w:rsidRPr="00C170DE" w:rsidRDefault="008C58EE" w:rsidP="008C58EE">
      <w:pPr>
        <w:pStyle w:val="Akapitzlist"/>
        <w:numPr>
          <w:ilvl w:val="0"/>
          <w:numId w:val="22"/>
        </w:numPr>
        <w:spacing w:after="160"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>Produkt wykonany z stali nierdzewnej odpornej na korozję.</w:t>
      </w:r>
    </w:p>
    <w:p w:rsidR="008C58EE" w:rsidRDefault="008C58EE" w:rsidP="008C58EE">
      <w:pPr>
        <w:pStyle w:val="Akapitzlist"/>
        <w:spacing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</w:p>
    <w:p w:rsidR="008C58EE" w:rsidRPr="00C170DE" w:rsidRDefault="008C58EE" w:rsidP="008C58EE">
      <w:pPr>
        <w:pStyle w:val="Akapitzlist"/>
        <w:spacing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>Informacje dodatkowe:</w:t>
      </w:r>
    </w:p>
    <w:p w:rsidR="008C58EE" w:rsidRPr="00C170DE" w:rsidRDefault="008C58EE" w:rsidP="008C58EE">
      <w:pPr>
        <w:pStyle w:val="Akapitzlist"/>
        <w:numPr>
          <w:ilvl w:val="0"/>
          <w:numId w:val="22"/>
        </w:numPr>
        <w:spacing w:after="160"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 xml:space="preserve">Siedzisko powinno być funkcjonalne, wykończone </w:t>
      </w:r>
      <w:r>
        <w:rPr>
          <w:rFonts w:cs="Arial"/>
          <w:color w:val="333333"/>
          <w:sz w:val="20"/>
          <w:szCs w:val="20"/>
          <w:shd w:val="clear" w:color="auto" w:fill="FFFFFF"/>
        </w:rPr>
        <w:t>bezpiecznie bez ostrych krawędzi</w:t>
      </w:r>
      <w:r w:rsidRPr="00C170DE">
        <w:rPr>
          <w:rFonts w:cs="Arial"/>
          <w:color w:val="333333"/>
          <w:sz w:val="20"/>
          <w:szCs w:val="20"/>
          <w:shd w:val="clear" w:color="auto" w:fill="FFFFFF"/>
        </w:rPr>
        <w:t>.</w:t>
      </w:r>
    </w:p>
    <w:p w:rsidR="008C58EE" w:rsidRPr="00C170DE" w:rsidRDefault="008C58EE" w:rsidP="008C58EE">
      <w:pPr>
        <w:pStyle w:val="Akapitzlist"/>
        <w:numPr>
          <w:ilvl w:val="0"/>
          <w:numId w:val="22"/>
        </w:numPr>
        <w:spacing w:after="160" w:line="360" w:lineRule="auto"/>
        <w:rPr>
          <w:rFonts w:cs="Arial"/>
          <w:color w:val="333333"/>
          <w:sz w:val="20"/>
          <w:szCs w:val="20"/>
          <w:shd w:val="clear" w:color="auto" w:fill="FFFFFF"/>
        </w:rPr>
      </w:pPr>
      <w:r w:rsidRPr="00C170DE">
        <w:rPr>
          <w:rFonts w:cs="Arial"/>
          <w:color w:val="333333"/>
          <w:sz w:val="20"/>
          <w:szCs w:val="20"/>
          <w:shd w:val="clear" w:color="auto" w:fill="FFFFFF"/>
        </w:rPr>
        <w:t>Krzesełko powinno posiadać funkcję montażu na ścianie, opcję składania.</w:t>
      </w:r>
    </w:p>
    <w:p w:rsidR="008C58EE" w:rsidRDefault="008C58EE" w:rsidP="008C58EE">
      <w:pPr>
        <w:pStyle w:val="Akapitzlist"/>
        <w:numPr>
          <w:ilvl w:val="0"/>
          <w:numId w:val="22"/>
        </w:numPr>
        <w:spacing w:after="160" w:line="360" w:lineRule="auto"/>
      </w:pPr>
      <w:r>
        <w:t xml:space="preserve">Gwarancja minimum 3 lat. </w:t>
      </w:r>
    </w:p>
    <w:p w:rsidR="008C58EE" w:rsidRDefault="008C58EE" w:rsidP="008C58EE">
      <w:pPr>
        <w:pStyle w:val="Akapitzlist"/>
        <w:numPr>
          <w:ilvl w:val="0"/>
          <w:numId w:val="22"/>
        </w:numPr>
        <w:spacing w:after="160" w:line="360" w:lineRule="auto"/>
      </w:pPr>
      <w:r>
        <w:t xml:space="preserve">Posiada atest higieniczny. </w:t>
      </w:r>
    </w:p>
    <w:p w:rsidR="008C58EE" w:rsidRDefault="008C58EE">
      <w:pPr>
        <w:rPr>
          <w:b/>
        </w:rPr>
      </w:pPr>
    </w:p>
    <w:p w:rsidR="008C58EE" w:rsidRDefault="008C58EE">
      <w:pPr>
        <w:rPr>
          <w:b/>
        </w:rPr>
      </w:pPr>
      <w:r>
        <w:rPr>
          <w:b/>
        </w:rPr>
        <w:t>Część IV – szafa metalowa aktowa</w:t>
      </w:r>
      <w:r w:rsidR="00AE4145">
        <w:rPr>
          <w:b/>
        </w:rPr>
        <w:t xml:space="preserve"> – 1 sztuka</w:t>
      </w:r>
    </w:p>
    <w:p w:rsidR="000864D0" w:rsidRPr="006E22E8" w:rsidRDefault="000864D0" w:rsidP="000864D0">
      <w:pPr>
        <w:rPr>
          <w:b/>
        </w:rPr>
      </w:pPr>
      <w:r w:rsidRPr="006E22E8">
        <w:rPr>
          <w:b/>
        </w:rPr>
        <w:lastRenderedPageBreak/>
        <w:t>(zgodna z zaleceniami RODO):</w:t>
      </w:r>
    </w:p>
    <w:p w:rsidR="000864D0" w:rsidRDefault="000864D0" w:rsidP="000864D0">
      <w:r>
        <w:t>Szafa metalowa aktowa bez schowka, dwudrzwiowa, 4 przestawne półki, zamek ryglujący.</w:t>
      </w:r>
    </w:p>
    <w:p w:rsidR="000864D0" w:rsidRDefault="000864D0" w:rsidP="000864D0">
      <w:r>
        <w:t xml:space="preserve"> Wysokość około 190-200 cm, szerokość 80-100 cm, głębokość przynajmniej 40 cm.</w:t>
      </w:r>
    </w:p>
    <w:p w:rsidR="008C58EE" w:rsidRDefault="008C58EE">
      <w:pPr>
        <w:rPr>
          <w:b/>
        </w:rPr>
      </w:pPr>
    </w:p>
    <w:p w:rsidR="008C58EE" w:rsidRDefault="008C58EE">
      <w:pPr>
        <w:rPr>
          <w:b/>
        </w:rPr>
      </w:pPr>
      <w:r>
        <w:rPr>
          <w:b/>
        </w:rPr>
        <w:t xml:space="preserve">Część V – fotel </w:t>
      </w:r>
      <w:r w:rsidR="00C4668A">
        <w:rPr>
          <w:b/>
        </w:rPr>
        <w:t xml:space="preserve">biurowy </w:t>
      </w:r>
      <w:r>
        <w:rPr>
          <w:b/>
        </w:rPr>
        <w:t>obrotowy</w:t>
      </w:r>
      <w:r w:rsidR="00AE4145">
        <w:rPr>
          <w:b/>
        </w:rPr>
        <w:t xml:space="preserve"> – 4 sztuki</w:t>
      </w:r>
    </w:p>
    <w:p w:rsidR="00AE4145" w:rsidRDefault="00AE4145">
      <w:r w:rsidRPr="00AE4145">
        <w:t xml:space="preserve">Fotel biurowy </w:t>
      </w:r>
      <w:r>
        <w:t>obrotowy ergonomiczny</w:t>
      </w:r>
    </w:p>
    <w:p w:rsidR="00AE4145" w:rsidRDefault="00AE4145">
      <w:r>
        <w:t>Fotel tapicerowany, tapicerka z tkaniny, opcjonalnie na oparciu tkanina siatkowa, w kolorze czarnym lub grafit, szary</w:t>
      </w:r>
    </w:p>
    <w:p w:rsidR="00AE4145" w:rsidRDefault="00AE4145">
      <w:r>
        <w:t>Obrotowy, podstawa 5 ramienna, gumowane kółka, z podłokietnikami, możliwość płynnej regulacji wysokości siedziska oraz blokady położenia oparcia</w:t>
      </w:r>
    </w:p>
    <w:p w:rsidR="00AE4145" w:rsidRDefault="00AE4145">
      <w:r>
        <w:t>Głębokość siedziska: standard, preferowana w zakresie 46-53 cm</w:t>
      </w:r>
    </w:p>
    <w:p w:rsidR="00AE4145" w:rsidRDefault="00AE4145">
      <w:r>
        <w:t>Szerokość siedziska: standard, preferowana w zakresie 50-53 cm</w:t>
      </w:r>
    </w:p>
    <w:p w:rsidR="00AE4145" w:rsidRDefault="00AE4145">
      <w:r>
        <w:t>Wysokość siedziska: standard, preferowana od 42 cm</w:t>
      </w:r>
    </w:p>
    <w:p w:rsidR="00AE4145" w:rsidRPr="00AE4145" w:rsidRDefault="00AE4145">
      <w:r>
        <w:t>Obciążenie maksymalne: do 135 kg</w:t>
      </w:r>
    </w:p>
    <w:p w:rsidR="00AE4145" w:rsidRDefault="00AE4145" w:rsidP="00AE4145">
      <w:pPr>
        <w:rPr>
          <w:b/>
        </w:rPr>
      </w:pPr>
    </w:p>
    <w:p w:rsidR="00AE4145" w:rsidRDefault="00AE4145">
      <w:pPr>
        <w:rPr>
          <w:b/>
        </w:rPr>
      </w:pPr>
      <w:r>
        <w:rPr>
          <w:b/>
        </w:rPr>
        <w:t>Część VI – krzesło biurowe – 1 sztuka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  <w:spacing w:val="1"/>
          <w:shd w:val="clear" w:color="auto" w:fill="FFFFFF"/>
        </w:rPr>
      </w:pPr>
      <w:r w:rsidRPr="00BB2AA7">
        <w:rPr>
          <w:rFonts w:eastAsia="Times New Roman"/>
          <w:b/>
          <w:bCs/>
          <w:spacing w:val="1"/>
          <w:shd w:val="clear" w:color="auto" w:fill="FFFFFF"/>
        </w:rPr>
        <w:t>Siedzisko i oparcie</w:t>
      </w:r>
      <w:r>
        <w:rPr>
          <w:rFonts w:eastAsia="Times New Roman"/>
          <w:b/>
          <w:bCs/>
          <w:spacing w:val="1"/>
          <w:shd w:val="clear" w:color="auto" w:fill="FFFFFF"/>
        </w:rPr>
        <w:t xml:space="preserve"> </w:t>
      </w:r>
      <w:r w:rsidRPr="00BB2AA7">
        <w:rPr>
          <w:rFonts w:eastAsia="Times New Roman"/>
          <w:bCs/>
          <w:spacing w:val="1"/>
          <w:shd w:val="clear" w:color="auto" w:fill="FFFFFF"/>
        </w:rPr>
        <w:t>t</w:t>
      </w:r>
      <w:r w:rsidRPr="00714046">
        <w:rPr>
          <w:rFonts w:eastAsia="Times New Roman"/>
          <w:spacing w:val="1"/>
          <w:shd w:val="clear" w:color="auto" w:fill="FFFFFF"/>
        </w:rPr>
        <w:t>apicerowane tkaniną</w:t>
      </w:r>
      <w:r w:rsidRPr="00BB2AA7">
        <w:rPr>
          <w:rFonts w:eastAsia="Times New Roman"/>
          <w:spacing w:val="1"/>
          <w:shd w:val="clear" w:color="auto" w:fill="FFFFFF"/>
        </w:rPr>
        <w:t xml:space="preserve"> 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</w:rPr>
      </w:pPr>
      <w:r w:rsidRPr="006B53D2">
        <w:rPr>
          <w:rFonts w:eastAsia="Times New Roman"/>
          <w:b/>
          <w:bCs/>
        </w:rPr>
        <w:t>kółka / stopki</w:t>
      </w:r>
      <w:r>
        <w:rPr>
          <w:rFonts w:eastAsia="Times New Roman"/>
          <w:b/>
          <w:bCs/>
        </w:rPr>
        <w:t xml:space="preserve"> </w:t>
      </w:r>
      <w:r w:rsidRPr="006B53D2">
        <w:rPr>
          <w:rFonts w:eastAsia="Times New Roman"/>
        </w:rPr>
        <w:t>kółka miękkie na twardą powierzchnię z hamulcem (DEMAD)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</w:rPr>
      </w:pPr>
      <w:r w:rsidRPr="006B53D2">
        <w:rPr>
          <w:rFonts w:eastAsia="Times New Roman"/>
          <w:b/>
          <w:bCs/>
        </w:rPr>
        <w:t>tapicerka</w:t>
      </w:r>
      <w:r>
        <w:rPr>
          <w:rFonts w:eastAsia="Times New Roman"/>
          <w:b/>
          <w:bCs/>
        </w:rPr>
        <w:t xml:space="preserve"> </w:t>
      </w:r>
      <w:r w:rsidRPr="006B53D2">
        <w:rPr>
          <w:rFonts w:eastAsia="Times New Roman"/>
        </w:rPr>
        <w:t>NC 69 (NICE - I grupa cenowa)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</w:rPr>
      </w:pPr>
      <w:r w:rsidRPr="006B53D2">
        <w:rPr>
          <w:rFonts w:eastAsia="Times New Roman"/>
          <w:b/>
          <w:bCs/>
        </w:rPr>
        <w:t>mechanizmy</w:t>
      </w:r>
      <w:r>
        <w:rPr>
          <w:rFonts w:eastAsia="Times New Roman"/>
          <w:b/>
          <w:bCs/>
        </w:rPr>
        <w:t xml:space="preserve"> </w:t>
      </w:r>
      <w:proofErr w:type="spellStart"/>
      <w:r w:rsidRPr="006B53D2">
        <w:rPr>
          <w:rFonts w:eastAsia="Times New Roman"/>
        </w:rPr>
        <w:t>Synchro</w:t>
      </w:r>
      <w:proofErr w:type="spellEnd"/>
      <w:r w:rsidRPr="006B53D2">
        <w:rPr>
          <w:rFonts w:eastAsia="Times New Roman"/>
        </w:rPr>
        <w:t xml:space="preserve"> z blokadą oparcia z 4 położeniach, z regulacją głębokości siedziska (M+X)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</w:rPr>
      </w:pPr>
      <w:r w:rsidRPr="006B53D2">
        <w:rPr>
          <w:rFonts w:eastAsia="Times New Roman"/>
          <w:b/>
          <w:bCs/>
        </w:rPr>
        <w:t>podstawy</w:t>
      </w:r>
      <w:r>
        <w:rPr>
          <w:rFonts w:eastAsia="Times New Roman"/>
          <w:b/>
          <w:bCs/>
        </w:rPr>
        <w:t xml:space="preserve"> </w:t>
      </w:r>
      <w:r w:rsidRPr="006B53D2">
        <w:rPr>
          <w:rFonts w:eastAsia="Times New Roman"/>
        </w:rPr>
        <w:t>22 - krzyżak aluminiowy polerowany (efekt chrom)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</w:rPr>
      </w:pPr>
      <w:r w:rsidRPr="006B53D2">
        <w:rPr>
          <w:rFonts w:eastAsia="Times New Roman"/>
          <w:b/>
          <w:bCs/>
        </w:rPr>
        <w:t>podłokietniki</w:t>
      </w:r>
      <w:r>
        <w:rPr>
          <w:rFonts w:eastAsia="Times New Roman"/>
          <w:b/>
          <w:bCs/>
        </w:rPr>
        <w:t xml:space="preserve"> </w:t>
      </w:r>
      <w:proofErr w:type="spellStart"/>
      <w:r w:rsidRPr="006B53D2">
        <w:rPr>
          <w:rFonts w:eastAsia="Times New Roman"/>
        </w:rPr>
        <w:t>podłokietniki</w:t>
      </w:r>
      <w:proofErr w:type="spellEnd"/>
      <w:r w:rsidRPr="006B53D2">
        <w:rPr>
          <w:rFonts w:eastAsia="Times New Roman"/>
        </w:rPr>
        <w:t xml:space="preserve"> P53W (regulowane góra - dół oraz na szerokość, miękka, czarna nakładka TPU, konstrukcja nylonowa biała)</w:t>
      </w:r>
    </w:p>
    <w:p w:rsidR="008C58EE" w:rsidRPr="008C58EE" w:rsidRDefault="008C58EE" w:rsidP="008C58EE">
      <w:pPr>
        <w:shd w:val="clear" w:color="auto" w:fill="FFFFFF"/>
        <w:spacing w:after="68"/>
        <w:ind w:right="135"/>
        <w:rPr>
          <w:rFonts w:eastAsia="Times New Roman"/>
          <w:b/>
          <w:bCs/>
        </w:rPr>
      </w:pPr>
      <w:r w:rsidRPr="006B53D2">
        <w:rPr>
          <w:rFonts w:eastAsia="Times New Roman"/>
          <w:b/>
          <w:bCs/>
        </w:rPr>
        <w:t>regulacje dodatkowe I</w:t>
      </w:r>
      <w:r>
        <w:rPr>
          <w:rFonts w:eastAsia="Times New Roman"/>
          <w:b/>
          <w:bCs/>
        </w:rPr>
        <w:t xml:space="preserve"> </w:t>
      </w:r>
      <w:r w:rsidRPr="006B53D2">
        <w:rPr>
          <w:rFonts w:eastAsia="Times New Roman"/>
        </w:rPr>
        <w:t>regulacja podparcia lędźwiowego BLS</w:t>
      </w:r>
    </w:p>
    <w:p w:rsidR="008C58EE" w:rsidRPr="006B53D2" w:rsidRDefault="008C58EE" w:rsidP="008C58EE">
      <w:pPr>
        <w:shd w:val="clear" w:color="auto" w:fill="FFFFFF"/>
        <w:spacing w:after="68"/>
        <w:rPr>
          <w:rFonts w:eastAsia="Times New Roman"/>
          <w:b/>
        </w:rPr>
      </w:pPr>
      <w:r>
        <w:rPr>
          <w:rFonts w:eastAsia="Times New Roman"/>
          <w:b/>
        </w:rPr>
        <w:t>wymiary</w:t>
      </w:r>
    </w:p>
    <w:p w:rsidR="008C58EE" w:rsidRDefault="008C58EE" w:rsidP="008C58EE">
      <w:pPr>
        <w:rPr>
          <w:rFonts w:eastAsia="Times New Roman"/>
          <w:b/>
          <w:bCs/>
          <w:spacing w:val="1"/>
          <w:shd w:val="clear" w:color="auto" w:fill="FFFFFF"/>
        </w:rPr>
      </w:pPr>
      <w:r w:rsidRPr="00714046">
        <w:rPr>
          <w:noProof/>
        </w:rPr>
        <w:lastRenderedPageBreak/>
        <w:drawing>
          <wp:inline distT="0" distB="0" distL="0" distR="0" wp14:anchorId="0D6D5F45" wp14:editId="37ECA093">
            <wp:extent cx="3840480" cy="4790499"/>
            <wp:effectExtent l="0" t="0" r="7620" b="0"/>
            <wp:docPr id="30" name="Obraz 30" descr="Bejot Fotel obrotowy DUAL white DU 10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jot Fotel obrotowy DUAL white DU 102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7"/>
                    <a:stretch/>
                  </pic:blipFill>
                  <pic:spPr bwMode="auto">
                    <a:xfrm>
                      <a:off x="0" y="0"/>
                      <a:ext cx="3842920" cy="479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8EE" w:rsidRPr="00BB2AA7" w:rsidRDefault="008C58EE" w:rsidP="008C58EE">
      <w:pPr>
        <w:rPr>
          <w:rFonts w:eastAsia="Times New Roman"/>
          <w:b/>
          <w:bCs/>
          <w:spacing w:val="1"/>
          <w:shd w:val="clear" w:color="auto" w:fill="FFFFFF"/>
        </w:rPr>
      </w:pPr>
      <w:r>
        <w:rPr>
          <w:noProof/>
        </w:rPr>
        <w:drawing>
          <wp:inline distT="0" distB="0" distL="0" distR="0" wp14:anchorId="0BD8FE53" wp14:editId="1EA15E3E">
            <wp:extent cx="2772460" cy="4155445"/>
            <wp:effectExtent l="0" t="0" r="8890" b="0"/>
            <wp:docPr id="31" name="Obraz 31" descr="Bejot Fotel obrotowy DUAL white DU 10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jot Fotel obrotowy DUAL white DU 102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32" cy="41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D0" w:rsidRDefault="00A60CB7">
      <w:pPr>
        <w:rPr>
          <w:b/>
        </w:rPr>
      </w:pPr>
      <w:r>
        <w:rPr>
          <w:b/>
        </w:rPr>
        <w:lastRenderedPageBreak/>
        <w:t>Część VII – meble laboratoryjne</w:t>
      </w:r>
      <w:r w:rsidR="00F809DB">
        <w:rPr>
          <w:b/>
        </w:rPr>
        <w:t xml:space="preserve"> z wyposażeniem</w:t>
      </w:r>
    </w:p>
    <w:p w:rsidR="001562CE" w:rsidRPr="00D82802" w:rsidRDefault="001562CE" w:rsidP="00D82802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pacing w:after="0"/>
        <w:ind w:right="-1"/>
        <w:rPr>
          <w:rFonts w:cs="Arial"/>
          <w:u w:val="single"/>
        </w:rPr>
      </w:pPr>
      <w:r w:rsidRPr="00D802F7">
        <w:rPr>
          <w:rFonts w:ascii="Verdana" w:hAnsi="Verdana" w:cs="Arial"/>
        </w:rPr>
        <w:tab/>
      </w:r>
      <w:r w:rsidRPr="00D82802">
        <w:rPr>
          <w:rFonts w:cs="Arial"/>
          <w:u w:val="single"/>
        </w:rPr>
        <w:t xml:space="preserve">Stół laboratoryjny    </w:t>
      </w:r>
      <w:r w:rsidR="00920628" w:rsidRPr="00D82802">
        <w:rPr>
          <w:rFonts w:cs="Arial"/>
          <w:u w:val="single"/>
        </w:rPr>
        <w:t>1 sztuka</w:t>
      </w:r>
      <w:r w:rsidRPr="00D82802">
        <w:rPr>
          <w:rFonts w:cs="Arial"/>
          <w:u w:val="single"/>
        </w:rPr>
        <w:t xml:space="preserve">             </w:t>
      </w:r>
      <w:r w:rsidRPr="00D82802">
        <w:rPr>
          <w:rFonts w:cs="Arial"/>
          <w:u w:val="single"/>
        </w:rPr>
        <w:tab/>
      </w:r>
      <w:r w:rsidRPr="00D82802">
        <w:rPr>
          <w:rFonts w:cs="Arial"/>
          <w:u w:val="single"/>
        </w:rPr>
        <w:tab/>
      </w:r>
    </w:p>
    <w:p w:rsidR="001562CE" w:rsidRPr="00F809DB" w:rsidRDefault="001562CE" w:rsidP="00D82802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557"/>
        <w:jc w:val="both"/>
        <w:rPr>
          <w:b/>
          <w:u w:val="single"/>
        </w:rPr>
      </w:pPr>
      <w:r w:rsidRPr="00F809DB">
        <w:rPr>
          <w:rFonts w:cs="Arial"/>
        </w:rPr>
        <w:t xml:space="preserve">o wymiarach: (szer. x gł. x wys.) 2400 x 750 x 900 mm. Blat wykonany jest </w:t>
      </w:r>
      <w:r w:rsidRPr="00F809DB">
        <w:rPr>
          <w:rFonts w:cs="Arial"/>
          <w:bCs/>
        </w:rPr>
        <w:t>z granitu bez podniesionego</w:t>
      </w:r>
      <w:r w:rsidRPr="00F809DB">
        <w:rPr>
          <w:rFonts w:cs="Arial"/>
          <w:b/>
        </w:rPr>
        <w:t xml:space="preserve"> </w:t>
      </w:r>
      <w:r w:rsidRPr="00F809DB">
        <w:rPr>
          <w:rFonts w:cs="Arial"/>
          <w:bCs/>
        </w:rPr>
        <w:t>obrzeża.</w:t>
      </w:r>
      <w:r w:rsidRPr="00F809DB">
        <w:rPr>
          <w:rFonts w:cs="Arial"/>
        </w:rPr>
        <w:t xml:space="preserve"> Cała konstrukcja stołu oparta na stelażach nośnych wykonanych z wysokogatunkowej stali o profilach zamkniętych, pokrytych proszkową farbą, zakończonych regulowanymi nóżkami z tworzywa sztucznego z możliwością poziomowania oraz regulacji wysokości – typoszereg A. Pod blatem znajduje się półka z granitu</w:t>
      </w:r>
      <w:r w:rsidRPr="00F809DB">
        <w:t>.</w:t>
      </w:r>
      <w:r w:rsidRPr="00F809DB">
        <w:rPr>
          <w:u w:val="single"/>
        </w:rPr>
        <w:t xml:space="preserve"> </w:t>
      </w:r>
      <w:r w:rsidRPr="00F809DB">
        <w:rPr>
          <w:b/>
          <w:u w:val="single"/>
        </w:rPr>
        <w:t xml:space="preserve"> </w:t>
      </w:r>
    </w:p>
    <w:p w:rsidR="001562CE" w:rsidRPr="00F809DB" w:rsidRDefault="001562CE" w:rsidP="00D82802">
      <w:pPr>
        <w:tabs>
          <w:tab w:val="right" w:pos="709"/>
          <w:tab w:val="left" w:pos="1134"/>
          <w:tab w:val="decimal" w:pos="7371"/>
          <w:tab w:val="decimal" w:pos="9072"/>
        </w:tabs>
        <w:spacing w:after="0"/>
        <w:ind w:right="1557"/>
        <w:jc w:val="both"/>
        <w:rPr>
          <w:rFonts w:cs="Arial"/>
          <w:b/>
          <w:color w:val="00B050"/>
        </w:rPr>
      </w:pPr>
    </w:p>
    <w:p w:rsidR="001562CE" w:rsidRPr="00D82802" w:rsidRDefault="001562CE" w:rsidP="00D82802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pacing w:after="0"/>
        <w:ind w:right="-1"/>
        <w:rPr>
          <w:rFonts w:cs="Arial"/>
          <w:u w:val="single"/>
        </w:rPr>
      </w:pPr>
      <w:r w:rsidRPr="00D82802">
        <w:rPr>
          <w:rFonts w:cs="Arial"/>
          <w:u w:val="single"/>
        </w:rPr>
        <w:t xml:space="preserve">Stół laboratoryjny     </w:t>
      </w:r>
      <w:r w:rsidR="00920628" w:rsidRPr="00D82802">
        <w:rPr>
          <w:rFonts w:cs="Arial"/>
          <w:u w:val="single"/>
        </w:rPr>
        <w:t>1 sztuka</w:t>
      </w:r>
      <w:r w:rsidRPr="00D82802">
        <w:rPr>
          <w:rFonts w:cs="Arial"/>
          <w:u w:val="single"/>
        </w:rPr>
        <w:t xml:space="preserve">            </w:t>
      </w:r>
      <w:r w:rsidRPr="00D82802">
        <w:rPr>
          <w:rFonts w:cs="Arial"/>
          <w:u w:val="single"/>
        </w:rPr>
        <w:tab/>
      </w:r>
      <w:r w:rsidRPr="00D82802">
        <w:rPr>
          <w:rFonts w:cs="Arial"/>
          <w:u w:val="single"/>
        </w:rPr>
        <w:tab/>
      </w:r>
    </w:p>
    <w:p w:rsidR="001562CE" w:rsidRPr="00F809DB" w:rsidRDefault="001562CE" w:rsidP="00D82802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557"/>
        <w:jc w:val="both"/>
        <w:rPr>
          <w:b/>
        </w:rPr>
      </w:pPr>
      <w:r w:rsidRPr="00F809DB">
        <w:rPr>
          <w:rFonts w:cs="Arial"/>
        </w:rPr>
        <w:t xml:space="preserve">o wymiarach: (szer. x gł. x wys.) 1400 x 750 x 900 mm. Blat wykonany jest </w:t>
      </w:r>
      <w:r w:rsidRPr="00F809DB">
        <w:rPr>
          <w:rFonts w:cs="Arial"/>
          <w:bCs/>
        </w:rPr>
        <w:t>z granitu bez podniesionego obrzeża.</w:t>
      </w:r>
      <w:r w:rsidRPr="00F809DB">
        <w:rPr>
          <w:rFonts w:cs="Arial"/>
        </w:rPr>
        <w:t xml:space="preserve"> Cała konstrukcja stołu oparta na stelażach nośnych wykonanych z wysokogatunkowej stali o profilach zamkniętych, pokrytych proszkową farbą, zakończonych regulowanymi nóżkami z tworzywa sztucznego z możliwością poziomowania oraz regulacji wysokości – typoszereg A. Przestrzeń pod blatem z przeznaczeniem na miejsce do siedzenia. </w:t>
      </w:r>
      <w:r w:rsidRPr="00F809DB">
        <w:t xml:space="preserve"> </w:t>
      </w:r>
      <w:r w:rsidRPr="00F809DB">
        <w:rPr>
          <w:b/>
        </w:rPr>
        <w:t xml:space="preserve"> </w:t>
      </w:r>
    </w:p>
    <w:p w:rsidR="001562CE" w:rsidRPr="00F809DB" w:rsidRDefault="001562CE" w:rsidP="001562CE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ind w:right="-1"/>
        <w:rPr>
          <w:rFonts w:cs="Arial"/>
        </w:rPr>
      </w:pPr>
    </w:p>
    <w:p w:rsidR="001562CE" w:rsidRPr="00D82802" w:rsidRDefault="001562CE" w:rsidP="00D82802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uppressAutoHyphens/>
        <w:spacing w:after="0"/>
        <w:ind w:right="-1"/>
        <w:rPr>
          <w:rFonts w:cs="Arial"/>
          <w:u w:val="single"/>
        </w:rPr>
      </w:pPr>
      <w:r w:rsidRPr="00D82802">
        <w:rPr>
          <w:rFonts w:cs="Arial"/>
          <w:u w:val="single"/>
        </w:rPr>
        <w:t xml:space="preserve">Szafka laminowana naścienna          </w:t>
      </w:r>
      <w:r w:rsidR="00920628" w:rsidRPr="00D82802">
        <w:rPr>
          <w:rFonts w:cs="Arial"/>
          <w:u w:val="single"/>
        </w:rPr>
        <w:t>1 sztuka</w:t>
      </w:r>
      <w:r w:rsidRPr="00D82802">
        <w:rPr>
          <w:rFonts w:cs="Arial"/>
          <w:u w:val="single"/>
        </w:rPr>
        <w:t xml:space="preserve">              </w:t>
      </w:r>
      <w:r w:rsidRPr="00D82802">
        <w:rPr>
          <w:rFonts w:cs="Arial"/>
          <w:u w:val="single"/>
        </w:rPr>
        <w:tab/>
      </w:r>
      <w:r w:rsidRPr="00D82802">
        <w:rPr>
          <w:rFonts w:cs="Arial"/>
          <w:u w:val="single"/>
        </w:rPr>
        <w:tab/>
      </w:r>
    </w:p>
    <w:p w:rsidR="001562CE" w:rsidRPr="00F809DB" w:rsidRDefault="001562CE" w:rsidP="00D82802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left="1134" w:right="1557"/>
        <w:jc w:val="both"/>
        <w:rPr>
          <w:rFonts w:cs="Arial"/>
        </w:rPr>
      </w:pPr>
      <w:r w:rsidRPr="00F809DB">
        <w:rPr>
          <w:rFonts w:cs="Arial"/>
        </w:rPr>
        <w:t xml:space="preserve">o wymiarach: (szer. x gł. x wys.) 1400 x 350 x 600 mm. Szafka trzydrzwiowa wyposażona w półkę. Całość </w:t>
      </w:r>
      <w:r w:rsidRPr="00F809DB">
        <w:rPr>
          <w:rFonts w:cs="Arial"/>
          <w:color w:val="000000"/>
        </w:rPr>
        <w:t xml:space="preserve">wykonana z laminatu </w:t>
      </w:r>
      <w:r w:rsidRPr="00F809DB">
        <w:t xml:space="preserve">o grubości 18 mm </w:t>
      </w:r>
      <w:r w:rsidRPr="00F809DB">
        <w:rPr>
          <w:rFonts w:cs="Arial"/>
          <w:color w:val="000000"/>
        </w:rPr>
        <w:t>o zagęszczonej strukturze z oklejką PCV gr. 2mm</w:t>
      </w:r>
      <w:r w:rsidRPr="00F809DB">
        <w:rPr>
          <w:rFonts w:cs="Arial"/>
        </w:rPr>
        <w:t xml:space="preserve">. Drzwi szafki pełne.  </w:t>
      </w:r>
    </w:p>
    <w:p w:rsidR="001562CE" w:rsidRPr="00C47225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pacing w:after="0"/>
        <w:ind w:right="-1"/>
        <w:rPr>
          <w:rFonts w:cs="Arial"/>
          <w:u w:val="single"/>
        </w:rPr>
      </w:pPr>
      <w:r w:rsidRPr="00C47225">
        <w:rPr>
          <w:rFonts w:cs="Arial"/>
          <w:u w:val="single"/>
        </w:rPr>
        <w:t xml:space="preserve">Stół laboratoryjny          </w:t>
      </w:r>
      <w:r w:rsidR="00920628" w:rsidRPr="00C47225">
        <w:rPr>
          <w:rFonts w:cs="Arial"/>
          <w:u w:val="single"/>
        </w:rPr>
        <w:t>1 sztuka</w:t>
      </w:r>
      <w:r w:rsidRPr="00C47225">
        <w:rPr>
          <w:rFonts w:cs="Arial"/>
          <w:u w:val="single"/>
        </w:rPr>
        <w:t xml:space="preserve">       </w:t>
      </w:r>
      <w:r w:rsidRPr="00C47225">
        <w:rPr>
          <w:rFonts w:cs="Arial"/>
          <w:u w:val="single"/>
        </w:rPr>
        <w:tab/>
      </w:r>
      <w:r w:rsidRPr="00C47225">
        <w:rPr>
          <w:rFonts w:cs="Arial"/>
          <w:u w:val="single"/>
        </w:rPr>
        <w:tab/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557"/>
        <w:jc w:val="both"/>
        <w:rPr>
          <w:b/>
        </w:rPr>
      </w:pPr>
      <w:r w:rsidRPr="00F809DB">
        <w:rPr>
          <w:rFonts w:cs="Arial"/>
        </w:rPr>
        <w:t xml:space="preserve">o wymiarach: (szer. x gł. x wys.) 2000 x 750 x 900 mm. Blat wykonany jest </w:t>
      </w:r>
      <w:r w:rsidRPr="00F809DB">
        <w:rPr>
          <w:rFonts w:cs="Arial"/>
          <w:bCs/>
        </w:rPr>
        <w:t>z granitu bez podniesionego obrzeża.</w:t>
      </w:r>
      <w:r w:rsidRPr="00F809DB">
        <w:rPr>
          <w:rFonts w:cs="Arial"/>
        </w:rPr>
        <w:t xml:space="preserve"> Cała konstrukcja stołu oparta na stelażach nośnych wykonanych z wysokogatunkowej stali o profilach zamkniętych, pokrytych proszkową farbą, zakończonych regulowanymi nóżkami z tworzywa sztucznego z możliwością poziomowania oraz regulacji wysokości – typoszereg A. Przestrzeń pod blatem z przeznaczeniem na miejsce do siedzenia. </w:t>
      </w:r>
      <w:r w:rsidRPr="00F809DB">
        <w:t xml:space="preserve"> </w:t>
      </w:r>
      <w:r w:rsidRPr="00F809DB">
        <w:rPr>
          <w:b/>
        </w:rPr>
        <w:t xml:space="preserve">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pacing w:after="0"/>
        <w:ind w:right="-1"/>
        <w:rPr>
          <w:rFonts w:cs="Arial"/>
        </w:rPr>
      </w:pPr>
    </w:p>
    <w:p w:rsidR="001562CE" w:rsidRPr="00C47225" w:rsidRDefault="001562CE" w:rsidP="00920628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uppressAutoHyphens/>
        <w:spacing w:after="0" w:line="240" w:lineRule="auto"/>
        <w:ind w:right="-1"/>
        <w:rPr>
          <w:rFonts w:cs="Arial"/>
          <w:u w:val="single"/>
        </w:rPr>
      </w:pPr>
      <w:r w:rsidRPr="00C47225">
        <w:rPr>
          <w:rFonts w:cs="Arial"/>
          <w:u w:val="single"/>
        </w:rPr>
        <w:t xml:space="preserve">Szafka laminowana naścienna         </w:t>
      </w:r>
      <w:r w:rsidR="00920628" w:rsidRPr="00C47225">
        <w:rPr>
          <w:rFonts w:cs="Arial"/>
          <w:u w:val="single"/>
        </w:rPr>
        <w:t>2 sztuki</w:t>
      </w:r>
      <w:r w:rsidRPr="00C47225">
        <w:rPr>
          <w:rFonts w:cs="Arial"/>
          <w:u w:val="single"/>
        </w:rPr>
        <w:t xml:space="preserve">               </w:t>
      </w:r>
      <w:r w:rsidRPr="00C47225">
        <w:rPr>
          <w:rFonts w:cs="Arial"/>
          <w:u w:val="single"/>
        </w:rPr>
        <w:tab/>
      </w:r>
      <w:r w:rsidRPr="00C47225">
        <w:rPr>
          <w:rFonts w:cs="Arial"/>
          <w:u w:val="single"/>
        </w:rPr>
        <w:tab/>
      </w:r>
    </w:p>
    <w:p w:rsidR="001562CE" w:rsidRPr="00F809DB" w:rsidRDefault="001562CE" w:rsidP="001562CE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left="1134" w:right="1557"/>
        <w:jc w:val="both"/>
        <w:rPr>
          <w:rFonts w:cs="Arial"/>
        </w:rPr>
      </w:pPr>
      <w:r w:rsidRPr="00F809DB">
        <w:rPr>
          <w:rFonts w:cs="Arial"/>
        </w:rPr>
        <w:t xml:space="preserve">o wymiarach: (szer. x gł. x wys.) 1000 x 350 x 600 mm. Szafka trzydrzwiowa wyposażona w półkę. Całość </w:t>
      </w:r>
      <w:r w:rsidRPr="00F809DB">
        <w:rPr>
          <w:rFonts w:cs="Arial"/>
          <w:color w:val="000000"/>
        </w:rPr>
        <w:t xml:space="preserve">wykonana z laminatu </w:t>
      </w:r>
      <w:r w:rsidRPr="00F809DB">
        <w:t xml:space="preserve">o grubości 18 mm </w:t>
      </w:r>
      <w:r w:rsidRPr="00F809DB">
        <w:rPr>
          <w:rFonts w:cs="Arial"/>
          <w:color w:val="000000"/>
        </w:rPr>
        <w:t>o zagęszczonej strukturze z oklejką PCV gr. 2mm</w:t>
      </w:r>
      <w:r w:rsidRPr="00F809DB">
        <w:rPr>
          <w:rFonts w:cs="Arial"/>
        </w:rPr>
        <w:t xml:space="preserve">. Drzwi szafki pełne.  </w:t>
      </w:r>
    </w:p>
    <w:p w:rsidR="001562CE" w:rsidRPr="00F809DB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  <w:r w:rsidRPr="00F809DB">
        <w:rPr>
          <w:rFonts w:cs="Arial"/>
          <w:bCs/>
        </w:rPr>
        <w:t xml:space="preserve">- kolorystyka frontów szafek: biały, </w:t>
      </w:r>
    </w:p>
    <w:p w:rsidR="001562CE" w:rsidRPr="00F809DB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  <w:r w:rsidRPr="00F809DB">
        <w:rPr>
          <w:rFonts w:cs="Arial"/>
          <w:bCs/>
        </w:rPr>
        <w:t>- stelaże kolor: jasny popiel,</w:t>
      </w:r>
    </w:p>
    <w:p w:rsidR="001562CE" w:rsidRDefault="001562CE" w:rsidP="00C47225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  <w:r w:rsidRPr="00F809DB">
        <w:rPr>
          <w:rFonts w:cs="Arial"/>
          <w:bCs/>
        </w:rPr>
        <w:t xml:space="preserve">- szafki i szuflady z </w:t>
      </w:r>
      <w:proofErr w:type="spellStart"/>
      <w:r w:rsidRPr="00F809DB">
        <w:rPr>
          <w:rFonts w:cs="Arial"/>
          <w:bCs/>
        </w:rPr>
        <w:t>domykiem</w:t>
      </w:r>
      <w:proofErr w:type="spellEnd"/>
      <w:r w:rsidRPr="00F809DB">
        <w:rPr>
          <w:rFonts w:cs="Arial"/>
          <w:bCs/>
        </w:rPr>
        <w:t>.</w:t>
      </w:r>
    </w:p>
    <w:p w:rsidR="00C47225" w:rsidRPr="00C47225" w:rsidRDefault="00C47225" w:rsidP="00C47225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</w:p>
    <w:p w:rsidR="001562CE" w:rsidRPr="00C47225" w:rsidRDefault="001562CE" w:rsidP="001562CE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ind w:right="-1"/>
        <w:rPr>
          <w:rFonts w:cs="Arial"/>
          <w:u w:val="single"/>
        </w:rPr>
      </w:pPr>
      <w:r w:rsidRPr="00C47225">
        <w:rPr>
          <w:rFonts w:cs="Arial"/>
          <w:u w:val="single"/>
        </w:rPr>
        <w:t xml:space="preserve">Krzesło laboratoryjne wysokie  </w:t>
      </w:r>
      <w:r w:rsidR="00920628" w:rsidRPr="00C47225">
        <w:rPr>
          <w:rFonts w:cs="Arial"/>
          <w:u w:val="single"/>
        </w:rPr>
        <w:t>3 sztuki</w:t>
      </w:r>
      <w:r w:rsidRPr="00C47225">
        <w:rPr>
          <w:rFonts w:cs="Arial"/>
          <w:u w:val="single"/>
        </w:rPr>
        <w:t xml:space="preserve">                       </w:t>
      </w:r>
      <w:r w:rsidRPr="00C47225">
        <w:rPr>
          <w:rFonts w:cs="Arial"/>
          <w:u w:val="single"/>
        </w:rPr>
        <w:tab/>
      </w:r>
    </w:p>
    <w:p w:rsidR="001562CE" w:rsidRPr="00F809DB" w:rsidRDefault="001562CE" w:rsidP="00C47225">
      <w:pPr>
        <w:tabs>
          <w:tab w:val="right" w:pos="709"/>
          <w:tab w:val="left" w:pos="3969"/>
          <w:tab w:val="decimal" w:pos="7371"/>
          <w:tab w:val="decimal" w:pos="9072"/>
        </w:tabs>
        <w:spacing w:after="0"/>
        <w:ind w:left="1134" w:right="1557"/>
        <w:jc w:val="both"/>
        <w:rPr>
          <w:rFonts w:cs="Arial"/>
          <w:u w:val="single"/>
        </w:rPr>
      </w:pPr>
      <w:r w:rsidRPr="00F809DB">
        <w:rPr>
          <w:rFonts w:cs="Arial"/>
        </w:rPr>
        <w:lastRenderedPageBreak/>
        <w:t xml:space="preserve">obrotowe z podnóżkiem, ma zakres regulacji siedziska 56-69cm. Podnóżek ze względu na konstrukcję krzesła znajduje się na stałej wysokości od podłoża. Siedzisko i oparcie wykonano z poliuretanu. Krzesło jest łatwe do utrzymania w czystości i odporne na większość roztworów kwasów, zasad, tłuszczów i środków dezynfekujących. </w:t>
      </w:r>
      <w:r w:rsidRPr="00F809DB">
        <w:rPr>
          <w:rFonts w:cs="Arial"/>
          <w:u w:val="single"/>
        </w:rPr>
        <w:t xml:space="preserve">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pacing w:after="0"/>
        <w:ind w:right="-1"/>
        <w:rPr>
          <w:rFonts w:cs="Arial"/>
        </w:rPr>
      </w:pPr>
    </w:p>
    <w:p w:rsidR="001562CE" w:rsidRPr="00C47225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suppressAutoHyphens/>
        <w:spacing w:after="0" w:line="240" w:lineRule="auto"/>
        <w:ind w:right="-1"/>
        <w:rPr>
          <w:rFonts w:cs="Arial"/>
          <w:u w:val="single"/>
        </w:rPr>
      </w:pPr>
      <w:r w:rsidRPr="00C47225">
        <w:rPr>
          <w:rFonts w:cs="Arial"/>
          <w:u w:val="single"/>
        </w:rPr>
        <w:t xml:space="preserve">Uchwyt na butle       </w:t>
      </w:r>
      <w:r w:rsidR="009071D9" w:rsidRPr="00C47225">
        <w:rPr>
          <w:rFonts w:cs="Arial"/>
          <w:u w:val="single"/>
        </w:rPr>
        <w:t>2 sztuki</w:t>
      </w:r>
      <w:r w:rsidRPr="00C47225">
        <w:rPr>
          <w:rFonts w:cs="Arial"/>
          <w:u w:val="single"/>
        </w:rPr>
        <w:t xml:space="preserve">                 </w:t>
      </w:r>
      <w:r w:rsidRPr="00C47225">
        <w:rPr>
          <w:rFonts w:cs="Arial"/>
          <w:u w:val="single"/>
        </w:rPr>
        <w:tab/>
      </w:r>
      <w:r w:rsidRPr="00C47225">
        <w:rPr>
          <w:rFonts w:cs="Arial"/>
          <w:u w:val="single"/>
        </w:rPr>
        <w:tab/>
      </w:r>
    </w:p>
    <w:p w:rsidR="001562CE" w:rsidRPr="00F809DB" w:rsidRDefault="001562CE" w:rsidP="00F809DB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left="1134" w:right="1557"/>
        <w:jc w:val="both"/>
        <w:rPr>
          <w:rFonts w:cs="Arial"/>
        </w:rPr>
      </w:pPr>
      <w:r w:rsidRPr="00F809DB">
        <w:rPr>
          <w:rFonts w:cs="Arial"/>
        </w:rPr>
        <w:t>o wymiarach: (szer. x gł. x wys.) 600 x 176 x 48 mm. Uchwyt ścienny na butle oraz gazy techniczne- uchwyt na 2 butle.</w:t>
      </w:r>
    </w:p>
    <w:p w:rsidR="001562CE" w:rsidRPr="00C47225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right="-1"/>
        <w:rPr>
          <w:rFonts w:cs="Arial"/>
          <w:u w:val="single"/>
        </w:rPr>
      </w:pPr>
      <w:bookmarkStart w:id="0" w:name="_Hlk56187759"/>
      <w:r w:rsidRPr="00C47225">
        <w:rPr>
          <w:rFonts w:cs="Arial"/>
          <w:u w:val="single"/>
        </w:rPr>
        <w:t xml:space="preserve">Waga analityczna </w:t>
      </w:r>
      <w:r w:rsidR="009071D9" w:rsidRPr="00C47225">
        <w:rPr>
          <w:rFonts w:cs="Arial"/>
          <w:u w:val="single"/>
        </w:rPr>
        <w:t>1 sztuka</w:t>
      </w:r>
      <w:r w:rsidRPr="00C47225">
        <w:rPr>
          <w:rFonts w:cs="Arial"/>
          <w:u w:val="single"/>
        </w:rPr>
        <w:tab/>
      </w:r>
      <w:r w:rsidRPr="00C47225">
        <w:rPr>
          <w:rFonts w:cs="Arial"/>
          <w:color w:val="FF0000"/>
          <w:u w:val="single"/>
        </w:rPr>
        <w:tab/>
      </w:r>
    </w:p>
    <w:bookmarkEnd w:id="0"/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Konstrukcja :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 xml:space="preserve">Obudowa z tworzywa ABS, zdejmowana szalka ze stali nierdzewnej, szklana szafka </w:t>
      </w:r>
      <w:proofErr w:type="spellStart"/>
      <w:r w:rsidRPr="00F809DB">
        <w:rPr>
          <w:rFonts w:cs="Arial"/>
        </w:rPr>
        <w:t>przeciwpodmuchowa</w:t>
      </w:r>
      <w:proofErr w:type="spellEnd"/>
      <w:r w:rsidRPr="00F809DB">
        <w:rPr>
          <w:rFonts w:cs="Arial"/>
        </w:rPr>
        <w:t xml:space="preserve"> z przesuwnymi drzwiczkami górnymi i zdejmowanymi drzwiczkami bocznymi, wbudowany hak do ważenia </w:t>
      </w:r>
      <w:proofErr w:type="spellStart"/>
      <w:r w:rsidRPr="00F809DB">
        <w:rPr>
          <w:rFonts w:cs="Arial"/>
        </w:rPr>
        <w:t>podszalkowego</w:t>
      </w:r>
      <w:proofErr w:type="spellEnd"/>
      <w:r w:rsidRPr="00F809DB">
        <w:rPr>
          <w:rFonts w:cs="Arial"/>
        </w:rPr>
        <w:t xml:space="preserve">, zabezpieczenie </w:t>
      </w:r>
      <w:proofErr w:type="spellStart"/>
      <w:r w:rsidRPr="00F809DB">
        <w:rPr>
          <w:rFonts w:cs="Arial"/>
        </w:rPr>
        <w:t>przeciwkradzieżowe</w:t>
      </w:r>
      <w:proofErr w:type="spellEnd"/>
      <w:r w:rsidRPr="00F809DB">
        <w:rPr>
          <w:rFonts w:cs="Arial"/>
        </w:rPr>
        <w:t xml:space="preserve">, blokada kalibracji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Cechy konstrukcyjne :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 xml:space="preserve">Filtry środowiskowe i ustawienia jasności wybierane przez użytkownika, automatyczne tarowanie, automatyczne przyciemnianie, definiowane przez użytkownika punkty kalibracji, blokada programowa i menu resetowania, wybierane przez użytkownika ustawienia komunikacji i opcji wydruku danych, definiowane przez użytkownika identyfikatory projektów i użytkowników, wskaźnik przeciążenia / niedociążenia, wskaźnik stabilności </w:t>
      </w:r>
    </w:p>
    <w:p w:rsidR="001562CE" w:rsidRPr="00F809DB" w:rsidRDefault="001562CE" w:rsidP="005E3E70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right="1698"/>
        <w:rPr>
          <w:rFonts w:cs="Arial"/>
        </w:rPr>
      </w:pPr>
      <w:r w:rsidRPr="00F809DB">
        <w:rPr>
          <w:b/>
          <w:noProof/>
          <w:lang w:eastAsia="pl-PL"/>
        </w:rPr>
        <w:t xml:space="preserve">                         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Maksymalna nośność</w:t>
      </w:r>
      <w:r w:rsidRPr="00F809DB">
        <w:rPr>
          <w:rFonts w:cs="Arial"/>
        </w:rPr>
        <w:tab/>
        <w:t xml:space="preserve">220 g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Odczyt</w:t>
      </w:r>
      <w:r w:rsidRPr="00F809DB">
        <w:rPr>
          <w:rFonts w:cs="Arial"/>
        </w:rPr>
        <w:tab/>
        <w:t xml:space="preserve">0,0001 g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Rozmiar szalki</w:t>
      </w:r>
      <w:r w:rsidRPr="00F809DB">
        <w:rPr>
          <w:rFonts w:cs="Arial"/>
        </w:rPr>
        <w:tab/>
        <w:t xml:space="preserve">90 mm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Adjustacja wewnętrzna</w:t>
      </w:r>
      <w:r w:rsidRPr="00F809DB">
        <w:rPr>
          <w:rFonts w:cs="Arial"/>
        </w:rPr>
        <w:tab/>
      </w:r>
      <w:proofErr w:type="spellStart"/>
      <w:r w:rsidRPr="00F809DB">
        <w:rPr>
          <w:rFonts w:cs="Arial"/>
        </w:rPr>
        <w:t>InCal</w:t>
      </w:r>
      <w:proofErr w:type="spellEnd"/>
      <w:r w:rsidRPr="00F809DB">
        <w:rPr>
          <w:rFonts w:cs="Arial"/>
        </w:rPr>
        <w:t xml:space="preserve">™ - półautomatyczna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Osłona przeciwwiatrowa</w:t>
      </w:r>
      <w:r w:rsidRPr="00F809DB">
        <w:rPr>
          <w:rFonts w:cs="Arial"/>
        </w:rPr>
        <w:tab/>
        <w:t xml:space="preserve">W zestawie 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Żywotność akumulatora</w:t>
      </w:r>
      <w:r w:rsidRPr="00F809DB">
        <w:rPr>
          <w:rFonts w:cs="Arial"/>
        </w:rPr>
        <w:tab/>
        <w:t xml:space="preserve">Not </w:t>
      </w:r>
      <w:proofErr w:type="spellStart"/>
      <w:r w:rsidRPr="00F809DB">
        <w:rPr>
          <w:rFonts w:cs="Arial"/>
        </w:rPr>
        <w:t>Applicable</w:t>
      </w:r>
      <w:proofErr w:type="spellEnd"/>
      <w:r w:rsidRPr="00F809DB">
        <w:rPr>
          <w:rFonts w:cs="Arial"/>
        </w:rPr>
        <w:t xml:space="preserve"> 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Komunikacja</w:t>
      </w:r>
      <w:r w:rsidRPr="00F809DB">
        <w:rPr>
          <w:rFonts w:cs="Arial"/>
        </w:rPr>
        <w:tab/>
        <w:t xml:space="preserve">RS232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Wymiary</w:t>
      </w:r>
      <w:r w:rsidRPr="00F809DB">
        <w:rPr>
          <w:rFonts w:cs="Arial"/>
        </w:rPr>
        <w:tab/>
        <w:t>303 mm x 317 mm x 201 mm (</w:t>
      </w:r>
      <w:proofErr w:type="spellStart"/>
      <w:r w:rsidRPr="00F809DB">
        <w:rPr>
          <w:rFonts w:cs="Arial"/>
        </w:rPr>
        <w:t>WxDxS</w:t>
      </w:r>
      <w:proofErr w:type="spellEnd"/>
      <w:r w:rsidRPr="00F809DB">
        <w:rPr>
          <w:rFonts w:cs="Arial"/>
        </w:rPr>
        <w:t xml:space="preserve">)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Wyświetlacz</w:t>
      </w:r>
      <w:r w:rsidRPr="00F809DB">
        <w:rPr>
          <w:rFonts w:cs="Arial"/>
        </w:rPr>
        <w:tab/>
        <w:t xml:space="preserve">LCD with </w:t>
      </w:r>
      <w:proofErr w:type="spellStart"/>
      <w:r w:rsidRPr="00F809DB">
        <w:rPr>
          <w:rFonts w:cs="Arial"/>
        </w:rPr>
        <w:t>backlight</w:t>
      </w:r>
      <w:proofErr w:type="spellEnd"/>
      <w:r w:rsidRPr="00F809DB">
        <w:rPr>
          <w:rFonts w:cs="Arial"/>
        </w:rPr>
        <w:t xml:space="preserve">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Osłona ochronna</w:t>
      </w:r>
      <w:r w:rsidRPr="00F809DB">
        <w:rPr>
          <w:rFonts w:cs="Arial"/>
        </w:rPr>
        <w:tab/>
        <w:t xml:space="preserve">Nie 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Minimalna Naważka (USP, 0.1%, typowa)</w:t>
      </w:r>
      <w:r w:rsidRPr="00F809DB">
        <w:rPr>
          <w:rFonts w:cs="Arial"/>
        </w:rPr>
        <w:tab/>
        <w:t xml:space="preserve">200 mg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Masa netto</w:t>
      </w:r>
      <w:r w:rsidRPr="00F809DB">
        <w:rPr>
          <w:rFonts w:cs="Arial"/>
        </w:rPr>
        <w:tab/>
        <w:t xml:space="preserve">4,5 kg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Konstrukcja szalki</w:t>
      </w:r>
      <w:r w:rsidRPr="00F809DB">
        <w:rPr>
          <w:rFonts w:cs="Arial"/>
        </w:rPr>
        <w:tab/>
        <w:t xml:space="preserve">Stal nierdzewna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Zasilanie</w:t>
      </w:r>
      <w:r w:rsidRPr="00F809DB">
        <w:rPr>
          <w:rFonts w:cs="Arial"/>
        </w:rPr>
        <w:tab/>
        <w:t>AC Adapter (</w:t>
      </w:r>
      <w:proofErr w:type="spellStart"/>
      <w:r w:rsidRPr="00F809DB">
        <w:rPr>
          <w:rFonts w:cs="Arial"/>
        </w:rPr>
        <w:t>Included</w:t>
      </w:r>
      <w:proofErr w:type="spellEnd"/>
      <w:r w:rsidRPr="00F809DB">
        <w:rPr>
          <w:rFonts w:cs="Arial"/>
        </w:rPr>
        <w:t xml:space="preserve">)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Czas stabilizacji</w:t>
      </w:r>
      <w:r w:rsidRPr="00F809DB">
        <w:rPr>
          <w:rFonts w:cs="Arial"/>
        </w:rPr>
        <w:tab/>
        <w:t xml:space="preserve">3 s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Zakres tary</w:t>
      </w:r>
      <w:r w:rsidRPr="00F809DB">
        <w:rPr>
          <w:rFonts w:cs="Arial"/>
        </w:rPr>
        <w:tab/>
        <w:t xml:space="preserve">W całym zakresie ważenia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Jednostki miary</w:t>
      </w:r>
      <w:r w:rsidRPr="00F809DB">
        <w:rPr>
          <w:rFonts w:cs="Arial"/>
        </w:rPr>
        <w:tab/>
        <w:t xml:space="preserve">miligram;  gram;  uncja;  karat;  </w:t>
      </w:r>
      <w:proofErr w:type="spellStart"/>
      <w:r w:rsidRPr="00F809DB">
        <w:rPr>
          <w:rFonts w:cs="Arial"/>
        </w:rPr>
        <w:t>pennyweight</w:t>
      </w:r>
      <w:proofErr w:type="spellEnd"/>
      <w:r w:rsidRPr="00F809DB">
        <w:rPr>
          <w:rFonts w:cs="Arial"/>
        </w:rPr>
        <w:t xml:space="preserve">;  uncja (trojańska);  Newton;  gran;  tajwański tael;  Specjalne </w:t>
      </w: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</w:p>
    <w:p w:rsidR="001562CE" w:rsidRPr="00F809DB" w:rsidRDefault="001562CE" w:rsidP="00C47225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left="1134" w:right="1698" w:hanging="1134"/>
        <w:jc w:val="both"/>
        <w:rPr>
          <w:rFonts w:cs="Arial"/>
        </w:rPr>
      </w:pPr>
      <w:r w:rsidRPr="00F809DB">
        <w:rPr>
          <w:rFonts w:cs="Arial"/>
        </w:rPr>
        <w:lastRenderedPageBreak/>
        <w:tab/>
      </w:r>
      <w:r w:rsidRPr="00F809DB">
        <w:rPr>
          <w:rFonts w:cs="Arial"/>
        </w:rPr>
        <w:tab/>
        <w:t>Wyświetlacz                    ciekłokrystaliczny (LCD) z podświetleniem</w:t>
      </w:r>
    </w:p>
    <w:p w:rsidR="001562CE" w:rsidRPr="00F809DB" w:rsidRDefault="001562CE" w:rsidP="001562CE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left="1134" w:right="1698" w:hanging="1134"/>
        <w:jc w:val="both"/>
        <w:rPr>
          <w:rFonts w:cs="Arial"/>
        </w:rPr>
      </w:pPr>
    </w:p>
    <w:p w:rsidR="001562CE" w:rsidRPr="005E3E70" w:rsidRDefault="001562CE" w:rsidP="005E3E70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spacing w:after="0"/>
        <w:ind w:right="-1"/>
        <w:rPr>
          <w:rFonts w:cs="Arial"/>
          <w:u w:val="single"/>
        </w:rPr>
      </w:pPr>
      <w:r w:rsidRPr="005E3E70">
        <w:rPr>
          <w:rFonts w:cs="Arial"/>
          <w:u w:val="single"/>
        </w:rPr>
        <w:t xml:space="preserve">Chłodziarka Laboratoryjna </w:t>
      </w:r>
      <w:r w:rsidR="009071D9" w:rsidRPr="005E3E70">
        <w:rPr>
          <w:rFonts w:cs="Arial"/>
          <w:u w:val="single"/>
        </w:rPr>
        <w:t>1 sztuka</w:t>
      </w:r>
      <w:r w:rsidRPr="005E3E70">
        <w:rPr>
          <w:rFonts w:cs="Arial"/>
          <w:u w:val="single"/>
        </w:rPr>
        <w:tab/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wnętrze z tworzywa sztucznego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- 5 półek drucianych ze stali powlekanej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drzwi pełne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 xml:space="preserve">- wymuszony obieg powietrza 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jednorodność oraz stabilność temperatury +/-0,5°C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pojemność brutto: 284 l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pojemność netto: 260 l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zakres temperatur od +0°C do +15°C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maksymalny pobór mocy: 130W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wymiary zewnętrzne (szer./głęb./wys.): 595/640/1430 mm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ind w:left="170" w:hanging="17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wymiary wewnętrzne (szer./głęb./wys.):530/430/1220 mm</w:t>
      </w:r>
    </w:p>
    <w:p w:rsidR="001562CE" w:rsidRPr="00F809DB" w:rsidRDefault="001562CE" w:rsidP="005E3E70">
      <w:pPr>
        <w:tabs>
          <w:tab w:val="left" w:pos="1773"/>
        </w:tabs>
        <w:snapToGrid w:val="0"/>
        <w:spacing w:after="0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waga ok. 60 kg</w:t>
      </w: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Regulacja temperatury co 0,1°C realizowana za pomocą nowoczesnego sterownika mikroprocesorowego z algorytmem adaptacyjnym, wyposażonego w wyświetlacz graficzny</w:t>
      </w: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Interaktywny interfejs użytkownika, wyposażony w komunikaty kontroli podzespołów systemowych, np.: awaria czujnika, przepalenie bezpiecznika, awaria podzespołu itp.</w:t>
      </w: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Wbudowany zegar czasu rzeczywistego umożliwiający start urządzenia z zaprogramowanym opóźnieniem</w:t>
      </w:r>
    </w:p>
    <w:p w:rsidR="001562CE" w:rsidRPr="00F809DB" w:rsidRDefault="001562CE" w:rsidP="005E3E70">
      <w:pPr>
        <w:snapToGrid w:val="0"/>
        <w:spacing w:after="0"/>
        <w:ind w:left="87" w:hanging="87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 xml:space="preserve">- </w:t>
      </w:r>
      <w:proofErr w:type="spellStart"/>
      <w:r w:rsidRPr="00F809DB">
        <w:rPr>
          <w:rFonts w:eastAsia="Arial" w:cs="Arial"/>
          <w:bCs/>
          <w:color w:val="000000"/>
        </w:rPr>
        <w:t>Timer</w:t>
      </w:r>
      <w:proofErr w:type="spellEnd"/>
      <w:r w:rsidRPr="00F809DB">
        <w:rPr>
          <w:rFonts w:eastAsia="Arial" w:cs="Arial"/>
          <w:bCs/>
          <w:color w:val="000000"/>
        </w:rPr>
        <w:t xml:space="preserve"> z funkcjami sygnalizacji lub wyłączenia urządzenia, zakres 0-31dni z dokładnością do 1 min</w:t>
      </w: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Możliwość kontynuacji pracy urządzenia po powrocie zasilania lub przerwanie pracy w wyniku przekroczenia zadanego maksymalnego czasu przerwy lub maksymalnej odchyłki temperatury</w:t>
      </w: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Ręczna lub automatyczna regulacja prędkości obrotowej wentylatora</w:t>
      </w:r>
    </w:p>
    <w:p w:rsidR="001562CE" w:rsidRPr="00F809DB" w:rsidRDefault="001562CE" w:rsidP="005E3E70">
      <w:pPr>
        <w:spacing w:after="0"/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Możliwość wprowadzenia korekty temperatury przez użytkownika</w:t>
      </w:r>
    </w:p>
    <w:p w:rsidR="001562CE" w:rsidRPr="00F809DB" w:rsidRDefault="001562CE" w:rsidP="005E3E70">
      <w:pPr>
        <w:snapToGrid w:val="0"/>
        <w:spacing w:after="0"/>
        <w:ind w:left="87" w:hanging="87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Alarm otwartych drzwi</w:t>
      </w:r>
    </w:p>
    <w:p w:rsidR="001562CE" w:rsidRPr="00F809DB" w:rsidRDefault="001562CE" w:rsidP="005E3E70">
      <w:pPr>
        <w:snapToGrid w:val="0"/>
        <w:spacing w:after="0"/>
        <w:ind w:left="87" w:hanging="87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Alarm informujący o zaniku zasilania</w:t>
      </w:r>
    </w:p>
    <w:p w:rsidR="001562CE" w:rsidRPr="00F809DB" w:rsidRDefault="001562CE" w:rsidP="001562CE">
      <w:pPr>
        <w:snapToGrid w:val="0"/>
        <w:ind w:left="87" w:hanging="87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Alarm uszkodzenia czujnika temperatury</w:t>
      </w:r>
    </w:p>
    <w:p w:rsidR="001562CE" w:rsidRPr="00F809DB" w:rsidRDefault="001562CE" w:rsidP="001562CE">
      <w:pPr>
        <w:snapToGrid w:val="0"/>
        <w:ind w:left="87" w:hanging="87"/>
        <w:rPr>
          <w:rFonts w:eastAsia="Arial" w:cs="Arial"/>
          <w:bCs/>
          <w:color w:val="000000"/>
        </w:rPr>
      </w:pPr>
      <w:r w:rsidRPr="00F809DB">
        <w:rPr>
          <w:rFonts w:eastAsia="Arial" w:cs="Arial"/>
          <w:bCs/>
          <w:color w:val="000000"/>
        </w:rPr>
        <w:t>- Port komunikacyjny RS-232</w:t>
      </w:r>
    </w:p>
    <w:p w:rsidR="001562CE" w:rsidRPr="00F809DB" w:rsidRDefault="001562CE" w:rsidP="001562CE">
      <w:pPr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 xml:space="preserve">- </w:t>
      </w:r>
      <w:proofErr w:type="spellStart"/>
      <w:r w:rsidRPr="00F809DB">
        <w:rPr>
          <w:rFonts w:cs="Arial"/>
          <w:bCs/>
        </w:rPr>
        <w:t>Autotuning</w:t>
      </w:r>
      <w:proofErr w:type="spellEnd"/>
      <w:r w:rsidRPr="00F809DB">
        <w:rPr>
          <w:rFonts w:cs="Arial"/>
          <w:bCs/>
        </w:rPr>
        <w:t xml:space="preserve"> – automatyczne ciągłe dopasowywanie parametrów pracy w celu uzyskania najwyższej możliwej stabilności temperatury, niezależnie od ilości wsadu i temperatury zewnętrznej.</w:t>
      </w:r>
    </w:p>
    <w:p w:rsidR="001562CE" w:rsidRPr="00F809DB" w:rsidRDefault="001562CE" w:rsidP="001562CE">
      <w:pPr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Możliwość podglądu na wyświetlaczu urządzenia wykresu temperatury z ostatnich 24h pracy urządzenia</w:t>
      </w:r>
    </w:p>
    <w:p w:rsidR="001562CE" w:rsidRPr="00F809DB" w:rsidRDefault="001562CE" w:rsidP="001562CE">
      <w:pPr>
        <w:ind w:left="87" w:hanging="87"/>
        <w:rPr>
          <w:rFonts w:cs="Arial"/>
          <w:bCs/>
        </w:rPr>
      </w:pPr>
      <w:r w:rsidRPr="00F809DB">
        <w:rPr>
          <w:rFonts w:cs="Arial"/>
          <w:bCs/>
        </w:rPr>
        <w:t>- Wyświetlanie wartości min, max, średniej globalnej lub z trwającego programu</w:t>
      </w:r>
      <w:r w:rsidRPr="00F809DB">
        <w:rPr>
          <w:b/>
          <w:noProof/>
          <w:lang w:eastAsia="pl-PL"/>
        </w:rPr>
        <w:t xml:space="preserve">  </w:t>
      </w:r>
    </w:p>
    <w:p w:rsidR="001562CE" w:rsidRPr="00F809DB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  <w:r w:rsidRPr="00F809DB">
        <w:rPr>
          <w:rFonts w:cs="Arial"/>
          <w:bCs/>
        </w:rPr>
        <w:t xml:space="preserve">- kolorystyka szafek: biały, </w:t>
      </w:r>
    </w:p>
    <w:p w:rsidR="001562CE" w:rsidRPr="00F809DB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  <w:r w:rsidRPr="00F809DB">
        <w:rPr>
          <w:rFonts w:cs="Arial"/>
          <w:bCs/>
        </w:rPr>
        <w:t>- stelaże kolor: jasny popiel,</w:t>
      </w:r>
    </w:p>
    <w:p w:rsidR="001562CE" w:rsidRPr="00F809DB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Cs/>
        </w:rPr>
      </w:pPr>
      <w:r w:rsidRPr="00F809DB">
        <w:rPr>
          <w:rFonts w:cs="Arial"/>
          <w:bCs/>
        </w:rPr>
        <w:t xml:space="preserve">- szafki i szuflady z </w:t>
      </w:r>
      <w:proofErr w:type="spellStart"/>
      <w:r w:rsidRPr="00F809DB">
        <w:rPr>
          <w:rFonts w:cs="Arial"/>
          <w:bCs/>
        </w:rPr>
        <w:t>domykiem</w:t>
      </w:r>
      <w:proofErr w:type="spellEnd"/>
      <w:r w:rsidRPr="00F809DB">
        <w:rPr>
          <w:rFonts w:cs="Arial"/>
          <w:bCs/>
        </w:rPr>
        <w:t>.</w:t>
      </w:r>
    </w:p>
    <w:p w:rsidR="001562CE" w:rsidRPr="00F809DB" w:rsidRDefault="001562CE" w:rsidP="001562CE">
      <w:pPr>
        <w:numPr>
          <w:ilvl w:val="0"/>
          <w:numId w:val="23"/>
        </w:numPr>
        <w:tabs>
          <w:tab w:val="right" w:pos="709"/>
          <w:tab w:val="left" w:pos="1134"/>
          <w:tab w:val="decimal" w:pos="7371"/>
          <w:tab w:val="decimal" w:pos="9072"/>
        </w:tabs>
        <w:suppressAutoHyphens/>
        <w:spacing w:after="0" w:line="240" w:lineRule="auto"/>
        <w:ind w:right="1557"/>
        <w:jc w:val="both"/>
        <w:rPr>
          <w:rFonts w:cs="Arial"/>
          <w:b/>
          <w:color w:val="00B050"/>
        </w:rPr>
      </w:pPr>
    </w:p>
    <w:p w:rsidR="001562CE" w:rsidRPr="00F809DB" w:rsidRDefault="001562CE" w:rsidP="001562CE">
      <w:pPr>
        <w:shd w:val="clear" w:color="auto" w:fill="FFFFFF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t>Szafka metalowa z półkami - </w:t>
      </w:r>
      <w:r w:rsidRPr="00F809DB">
        <w:rPr>
          <w:rFonts w:cs="Arial"/>
          <w:b/>
          <w:bCs/>
          <w:lang w:eastAsia="pl-PL"/>
        </w:rPr>
        <w:t xml:space="preserve">      </w:t>
      </w:r>
      <w:r w:rsidR="009071D9" w:rsidRPr="00F809DB">
        <w:rPr>
          <w:rFonts w:cs="Arial"/>
          <w:b/>
          <w:bCs/>
          <w:lang w:eastAsia="pl-PL"/>
        </w:rPr>
        <w:t>2 sztuki</w:t>
      </w:r>
      <w:r w:rsidRPr="00F809DB">
        <w:rPr>
          <w:rFonts w:cs="Arial"/>
          <w:b/>
          <w:bCs/>
          <w:lang w:eastAsia="pl-PL"/>
        </w:rPr>
        <w:t xml:space="preserve">                       </w:t>
      </w:r>
      <w:r w:rsidRPr="00F809DB">
        <w:rPr>
          <w:rFonts w:cs="Arial"/>
          <w:lang w:eastAsia="pl-PL"/>
        </w:rPr>
        <w:t>\</w:t>
      </w:r>
      <w:r w:rsidRPr="00F809DB">
        <w:rPr>
          <w:rFonts w:cs="Arial"/>
          <w:b/>
          <w:bCs/>
          <w:lang w:eastAsia="pl-PL"/>
        </w:rPr>
        <w:t>  </w:t>
      </w:r>
    </w:p>
    <w:p w:rsidR="001562CE" w:rsidRPr="00F809DB" w:rsidRDefault="001562CE" w:rsidP="001562CE">
      <w:pPr>
        <w:numPr>
          <w:ilvl w:val="0"/>
          <w:numId w:val="24"/>
        </w:numPr>
        <w:shd w:val="clear" w:color="auto" w:fill="FFFFFF"/>
        <w:spacing w:after="160" w:line="259" w:lineRule="auto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t>Wysokość: 195 cm</w:t>
      </w:r>
    </w:p>
    <w:p w:rsidR="001562CE" w:rsidRPr="00F809DB" w:rsidRDefault="001562CE" w:rsidP="001562CE">
      <w:pPr>
        <w:numPr>
          <w:ilvl w:val="0"/>
          <w:numId w:val="24"/>
        </w:numPr>
        <w:shd w:val="clear" w:color="auto" w:fill="FFFFFF"/>
        <w:spacing w:after="160" w:line="259" w:lineRule="auto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lastRenderedPageBreak/>
        <w:t>Szerokość:  100 cm</w:t>
      </w:r>
    </w:p>
    <w:p w:rsidR="001562CE" w:rsidRPr="00F809DB" w:rsidRDefault="001562CE" w:rsidP="001562CE">
      <w:pPr>
        <w:numPr>
          <w:ilvl w:val="0"/>
          <w:numId w:val="24"/>
        </w:numPr>
        <w:shd w:val="clear" w:color="auto" w:fill="FFFFFF"/>
        <w:spacing w:after="160" w:line="259" w:lineRule="auto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t>Głębokość: 45 cm</w:t>
      </w:r>
    </w:p>
    <w:p w:rsidR="001562CE" w:rsidRPr="00F809DB" w:rsidRDefault="001562CE" w:rsidP="001562CE">
      <w:pPr>
        <w:numPr>
          <w:ilvl w:val="0"/>
          <w:numId w:val="24"/>
        </w:numPr>
        <w:shd w:val="clear" w:color="auto" w:fill="FFFFFF"/>
        <w:spacing w:after="160" w:line="259" w:lineRule="auto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t>Materiał: blacha zimnowalcowana o grubości 0,80 mm i 1,20 mm w podstawie</w:t>
      </w:r>
    </w:p>
    <w:p w:rsidR="001562CE" w:rsidRPr="00F809DB" w:rsidRDefault="001562CE" w:rsidP="001562CE">
      <w:pPr>
        <w:numPr>
          <w:ilvl w:val="0"/>
          <w:numId w:val="24"/>
        </w:numPr>
        <w:shd w:val="clear" w:color="auto" w:fill="FFFFFF"/>
        <w:spacing w:after="160" w:line="259" w:lineRule="auto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t>Wyposażenie każdej sekcji:  5 półek zawieszanych, zamek cylindryczny z dwoma kluczami, z ryglowaniem 3 punktowym</w:t>
      </w:r>
    </w:p>
    <w:p w:rsidR="001562CE" w:rsidRPr="00F809DB" w:rsidRDefault="001562CE" w:rsidP="001562CE">
      <w:pPr>
        <w:numPr>
          <w:ilvl w:val="0"/>
          <w:numId w:val="24"/>
        </w:numPr>
        <w:shd w:val="clear" w:color="auto" w:fill="FFFFFF"/>
        <w:spacing w:after="160" w:line="259" w:lineRule="auto"/>
        <w:jc w:val="both"/>
        <w:textAlignment w:val="baseline"/>
        <w:rPr>
          <w:rFonts w:cs="Arial"/>
          <w:lang w:eastAsia="pl-PL"/>
        </w:rPr>
      </w:pPr>
      <w:r w:rsidRPr="00F809DB">
        <w:rPr>
          <w:rFonts w:cs="Arial"/>
          <w:lang w:eastAsia="pl-PL"/>
        </w:rPr>
        <w:t xml:space="preserve">Kolor jasnopopielaty (RAL7035), </w:t>
      </w:r>
    </w:p>
    <w:p w:rsidR="009071D9" w:rsidRPr="00F809DB" w:rsidRDefault="00C13B26" w:rsidP="001562CE">
      <w:pPr>
        <w:shd w:val="clear" w:color="auto" w:fill="FFFFFF"/>
        <w:jc w:val="both"/>
        <w:textAlignment w:val="baseline"/>
        <w:rPr>
          <w:rFonts w:cs="Arial"/>
          <w:u w:val="single"/>
          <w:lang w:eastAsia="pl-PL"/>
        </w:rPr>
      </w:pPr>
      <w:r>
        <w:rPr>
          <w:rFonts w:cs="Arial"/>
          <w:u w:val="single"/>
          <w:lang w:eastAsia="pl-PL"/>
        </w:rPr>
        <w:t xml:space="preserve">WAŻNE: </w:t>
      </w:r>
      <w:r w:rsidR="009071D9" w:rsidRPr="00F809DB">
        <w:rPr>
          <w:rFonts w:cs="Arial"/>
          <w:u w:val="single"/>
          <w:lang w:eastAsia="pl-PL"/>
        </w:rPr>
        <w:t>Do zadań Wykonawcy należy również</w:t>
      </w:r>
      <w:r>
        <w:rPr>
          <w:rFonts w:cs="Arial"/>
          <w:u w:val="single"/>
          <w:lang w:eastAsia="pl-PL"/>
        </w:rPr>
        <w:t>:</w:t>
      </w:r>
    </w:p>
    <w:p w:rsidR="009071D9" w:rsidRPr="00F809DB" w:rsidRDefault="009071D9" w:rsidP="009071D9">
      <w:pPr>
        <w:tabs>
          <w:tab w:val="right" w:pos="709"/>
          <w:tab w:val="left" w:pos="1134"/>
          <w:tab w:val="left" w:pos="3969"/>
          <w:tab w:val="decimal" w:pos="7371"/>
          <w:tab w:val="decimal" w:pos="9072"/>
        </w:tabs>
        <w:ind w:right="-1"/>
        <w:rPr>
          <w:rFonts w:cs="Arial"/>
        </w:rPr>
      </w:pPr>
      <w:r w:rsidRPr="00F809DB">
        <w:rPr>
          <w:b/>
          <w:noProof/>
          <w:lang w:eastAsia="pl-PL"/>
        </w:rPr>
        <w:t xml:space="preserve">  </w:t>
      </w:r>
      <w:r w:rsidRPr="00F809DB">
        <w:rPr>
          <w:rFonts w:cs="Arial"/>
        </w:rPr>
        <w:t xml:space="preserve">Przeniesienie dygestorium </w:t>
      </w:r>
      <w:r w:rsidRPr="00F809DB">
        <w:rPr>
          <w:rFonts w:cs="Arial"/>
        </w:rPr>
        <w:tab/>
      </w:r>
    </w:p>
    <w:p w:rsidR="009071D9" w:rsidRPr="00F809DB" w:rsidRDefault="009071D9" w:rsidP="009071D9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left="1134" w:right="1698" w:hanging="1134"/>
        <w:jc w:val="both"/>
        <w:rPr>
          <w:rFonts w:cs="Arial"/>
          <w:u w:val="single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 xml:space="preserve">demontaż oraz ponowny montaż dygestorium w nowym miejsce </w:t>
      </w:r>
      <w:r w:rsidRPr="00F809DB">
        <w:rPr>
          <w:rFonts w:cs="Arial"/>
          <w:bCs/>
        </w:rPr>
        <w:t>wskazane przez Zamawiającego</w:t>
      </w:r>
      <w:r w:rsidRPr="00F809DB">
        <w:rPr>
          <w:rFonts w:cs="Arial"/>
          <w:b/>
        </w:rPr>
        <w:t xml:space="preserve"> </w:t>
      </w:r>
      <w:r w:rsidRPr="00F809DB">
        <w:rPr>
          <w:rFonts w:cs="Arial"/>
        </w:rPr>
        <w:t>wraz z podłączeniem do istniejących mediów w obrysie dygestorium (woda, kanalizacja, elektryka, gaz). Dygestorium  z wykładką ceramiczną.</w:t>
      </w:r>
      <w:r w:rsidRPr="00F809DB">
        <w:rPr>
          <w:rFonts w:cs="Arial"/>
        </w:rPr>
        <w:tab/>
      </w:r>
    </w:p>
    <w:p w:rsidR="009071D9" w:rsidRPr="00F809DB" w:rsidRDefault="009071D9" w:rsidP="009071D9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right="-1"/>
        <w:rPr>
          <w:rFonts w:cs="Arial"/>
        </w:rPr>
      </w:pPr>
      <w:r w:rsidRPr="00F809DB">
        <w:rPr>
          <w:rFonts w:cs="Arial"/>
        </w:rPr>
        <w:t xml:space="preserve">Przesunięcie dygestorium </w:t>
      </w:r>
      <w:r w:rsidRPr="00F809DB">
        <w:rPr>
          <w:rFonts w:cs="Arial"/>
          <w:color w:val="FF0000"/>
        </w:rPr>
        <w:tab/>
      </w:r>
      <w:r w:rsidRPr="00F809DB">
        <w:rPr>
          <w:rFonts w:cs="Arial"/>
        </w:rPr>
        <w:tab/>
      </w:r>
      <w:r w:rsidRPr="00F809DB">
        <w:rPr>
          <w:rFonts w:cs="Arial"/>
        </w:rPr>
        <w:tab/>
      </w:r>
    </w:p>
    <w:p w:rsidR="001562CE" w:rsidRPr="005E3E70" w:rsidRDefault="009071D9" w:rsidP="005E3E70">
      <w:pPr>
        <w:tabs>
          <w:tab w:val="right" w:pos="709"/>
          <w:tab w:val="left" w:pos="1134"/>
          <w:tab w:val="left" w:pos="3969"/>
          <w:tab w:val="decimal" w:pos="7371"/>
          <w:tab w:val="left" w:pos="8222"/>
        </w:tabs>
        <w:ind w:left="1134" w:right="1698" w:hanging="1134"/>
        <w:jc w:val="both"/>
        <w:rPr>
          <w:rFonts w:cs="Arial"/>
          <w:u w:val="single"/>
        </w:rPr>
      </w:pPr>
      <w:r w:rsidRPr="00F809DB">
        <w:rPr>
          <w:rFonts w:cs="Arial"/>
        </w:rPr>
        <w:tab/>
      </w:r>
      <w:r w:rsidRPr="00F809DB">
        <w:rPr>
          <w:rFonts w:cs="Arial"/>
        </w:rPr>
        <w:tab/>
        <w:t>O około50 cm wraz z ponownym</w:t>
      </w:r>
      <w:r w:rsidRPr="00F809DB">
        <w:rPr>
          <w:rFonts w:cs="Arial"/>
          <w:b/>
        </w:rPr>
        <w:t xml:space="preserve"> </w:t>
      </w:r>
      <w:r w:rsidRPr="00F809DB">
        <w:rPr>
          <w:rFonts w:cs="Arial"/>
        </w:rPr>
        <w:t>podłączeniem do istniejących mediów w obrysie dygestorium (woda, kanalizacja, elektryka, gaz). Dygestorium z wykładką ceramiczną.</w:t>
      </w:r>
    </w:p>
    <w:p w:rsidR="001562CE" w:rsidRPr="005E3E70" w:rsidRDefault="001562CE" w:rsidP="001562CE">
      <w:pPr>
        <w:keepNext/>
        <w:spacing w:before="120"/>
        <w:jc w:val="both"/>
        <w:outlineLvl w:val="0"/>
        <w:rPr>
          <w:b/>
          <w:bCs/>
          <w:i/>
          <w:kern w:val="32"/>
          <w:lang w:val="x-none" w:eastAsia="x-none" w:bidi="pl-PL"/>
        </w:rPr>
      </w:pPr>
      <w:r w:rsidRPr="005E3E70">
        <w:rPr>
          <w:b/>
          <w:bCs/>
          <w:i/>
          <w:kern w:val="32"/>
          <w:lang w:val="x-none" w:eastAsia="x-none" w:bidi="pl-PL"/>
        </w:rPr>
        <w:t>OGÓLNE WYTYCZNE DLA MEBLI LABORATORYJNYCH</w:t>
      </w:r>
    </w:p>
    <w:p w:rsidR="001562CE" w:rsidRPr="00F809DB" w:rsidRDefault="001562CE" w:rsidP="001562CE">
      <w:pPr>
        <w:spacing w:before="120"/>
        <w:jc w:val="both"/>
        <w:rPr>
          <w:rFonts w:eastAsia="Arial Unicode MS" w:cs="Tahoma"/>
          <w:lang w:eastAsia="de-DE" w:bidi="pl-PL"/>
        </w:rPr>
      </w:pPr>
      <w:r w:rsidRPr="00F809DB">
        <w:rPr>
          <w:rFonts w:eastAsia="Arial Unicode MS" w:cs="Tahoma"/>
          <w:lang w:eastAsia="pl-PL" w:bidi="pl-PL"/>
        </w:rPr>
        <w:t>Wszystkie składowe, elementy mebli laboratoryjnych powinny być wykonane i montowane zgodnie ze szczegółowym opisem każdej pozycji.</w:t>
      </w:r>
    </w:p>
    <w:p w:rsidR="001562CE" w:rsidRPr="00F809DB" w:rsidRDefault="001562CE" w:rsidP="001562CE">
      <w:pPr>
        <w:keepNext/>
        <w:spacing w:before="120"/>
        <w:jc w:val="both"/>
        <w:outlineLvl w:val="1"/>
        <w:rPr>
          <w:rFonts w:cs="Tahoma"/>
          <w:i/>
          <w:iCs/>
          <w:lang w:val="x-none" w:eastAsia="x-none" w:bidi="pl-PL"/>
        </w:rPr>
      </w:pPr>
      <w:bookmarkStart w:id="1" w:name="_Toc373922504"/>
      <w:r w:rsidRPr="00F809DB">
        <w:rPr>
          <w:rFonts w:cs="Tahoma"/>
          <w:bCs/>
          <w:i/>
          <w:iCs/>
          <w:lang w:val="x-none" w:eastAsia="x-none" w:bidi="pl-PL"/>
        </w:rPr>
        <w:t xml:space="preserve">Meble laboratoryjne – ogólne wymagania dla szaf, szafek i </w:t>
      </w:r>
      <w:proofErr w:type="spellStart"/>
      <w:r w:rsidRPr="00F809DB">
        <w:rPr>
          <w:rFonts w:cs="Tahoma"/>
          <w:bCs/>
          <w:i/>
          <w:iCs/>
          <w:lang w:val="x-none" w:eastAsia="x-none" w:bidi="pl-PL"/>
        </w:rPr>
        <w:t>kontenerków</w:t>
      </w:r>
      <w:proofErr w:type="spellEnd"/>
      <w:r w:rsidRPr="00F809DB">
        <w:rPr>
          <w:rFonts w:cs="Tahoma"/>
          <w:bCs/>
          <w:i/>
          <w:iCs/>
          <w:lang w:val="x-none" w:eastAsia="x-none" w:bidi="pl-PL"/>
        </w:rPr>
        <w:t>:</w:t>
      </w:r>
      <w:bookmarkEnd w:id="1"/>
    </w:p>
    <w:p w:rsidR="001562CE" w:rsidRPr="00F809DB" w:rsidRDefault="001562CE" w:rsidP="00A53177">
      <w:pPr>
        <w:spacing w:after="0"/>
        <w:jc w:val="both"/>
        <w:rPr>
          <w:rFonts w:eastAsia="Calibri" w:cs="Tahoma"/>
          <w:lang w:eastAsia="pl-PL" w:bidi="pl-PL"/>
        </w:rPr>
      </w:pPr>
      <w:r w:rsidRPr="00F809DB">
        <w:rPr>
          <w:rFonts w:eastAsia="Calibri" w:cs="Tahoma"/>
          <w:lang w:eastAsia="pl-PL" w:bidi="pl-PL"/>
        </w:rPr>
        <w:t xml:space="preserve">Szafki mebli laboratoryjnych </w:t>
      </w:r>
    </w:p>
    <w:p w:rsidR="001562CE" w:rsidRPr="00F809DB" w:rsidRDefault="001562CE" w:rsidP="001562CE">
      <w:pPr>
        <w:autoSpaceDE w:val="0"/>
        <w:autoSpaceDN w:val="0"/>
        <w:adjustRightInd w:val="0"/>
        <w:spacing w:before="120"/>
        <w:jc w:val="both"/>
        <w:rPr>
          <w:rFonts w:cs="Tahoma"/>
          <w:lang w:bidi="pl-PL"/>
        </w:rPr>
      </w:pPr>
      <w:r w:rsidRPr="00F809DB">
        <w:rPr>
          <w:rFonts w:eastAsia="Arial Unicode MS" w:cs="Tahoma"/>
          <w:lang w:eastAsia="pl-PL" w:bidi="pl-PL"/>
        </w:rPr>
        <w:t xml:space="preserve">Przestrzeń pod blatem zabudowana szafkami lub </w:t>
      </w:r>
      <w:proofErr w:type="spellStart"/>
      <w:r w:rsidRPr="00F809DB">
        <w:rPr>
          <w:rFonts w:eastAsia="Arial Unicode MS" w:cs="Tahoma"/>
          <w:lang w:eastAsia="pl-PL" w:bidi="pl-PL"/>
        </w:rPr>
        <w:t>kontenerkami</w:t>
      </w:r>
      <w:proofErr w:type="spellEnd"/>
      <w:r w:rsidRPr="00F809DB">
        <w:rPr>
          <w:rFonts w:eastAsia="Arial Unicode MS" w:cs="Tahoma"/>
          <w:lang w:eastAsia="pl-PL" w:bidi="pl-PL"/>
        </w:rPr>
        <w:t xml:space="preserve"> jezdnymi (ilość i rodzaj ujęty w wykazie przy każdym ze stołów) w technologii ( korpus, półka,)  wykonane z  płyty laminowanej o zagęszczonej strukturze o grubości 18 mm pokrytej dwustronnie laminatem,  zabezpieczone okleiną PCV  o grubości 2 mm na wszystkich docinanych krawędziach. Drzwiczki i fronty szuflad wykonane z płyty laminowanej o zagęszczonej strukturze o grubości 18 mm pokrytej dwustronnie laminatem, zabezpieczone okleiną PCV o grubości 2 mm na wszystkich docinanych krawędziach. Uchwyty monolityczne, gładkie wykonane z pręta ze stali nierdzewnej. Fronty szuflad oraz drzwi wykonane w systemie nakładanym na korpus skrzyniowy. Drzwi montowane na zawiasach puszkowych o średnicy 35 mm ze stali kwasoodpornej 135 st. Szuflady osadzone na prowadnicach rolkowych </w:t>
      </w:r>
      <w:proofErr w:type="spellStart"/>
      <w:r w:rsidRPr="00F809DB">
        <w:rPr>
          <w:rFonts w:eastAsia="Arial Unicode MS" w:cs="Tahoma"/>
          <w:lang w:eastAsia="pl-PL" w:bidi="pl-PL"/>
        </w:rPr>
        <w:t>samodomykających</w:t>
      </w:r>
      <w:proofErr w:type="spellEnd"/>
      <w:r w:rsidRPr="00F809DB">
        <w:rPr>
          <w:rFonts w:eastAsia="Arial Unicode MS" w:cs="Tahoma"/>
          <w:lang w:eastAsia="pl-PL" w:bidi="pl-PL"/>
        </w:rPr>
        <w:t xml:space="preserve">  </w:t>
      </w:r>
    </w:p>
    <w:p w:rsidR="001562CE" w:rsidRPr="00F809DB" w:rsidRDefault="001562CE" w:rsidP="001562CE">
      <w:pPr>
        <w:keepNext/>
        <w:spacing w:before="120"/>
        <w:jc w:val="both"/>
        <w:outlineLvl w:val="1"/>
        <w:rPr>
          <w:rFonts w:cs="Tahoma"/>
          <w:bCs/>
          <w:i/>
          <w:iCs/>
          <w:lang w:val="x-none" w:eastAsia="x-none" w:bidi="pl-PL"/>
        </w:rPr>
      </w:pPr>
      <w:bookmarkStart w:id="2" w:name="_Toc373922505"/>
      <w:r w:rsidRPr="00F809DB">
        <w:rPr>
          <w:rFonts w:cs="Tahoma"/>
          <w:bCs/>
          <w:i/>
          <w:iCs/>
          <w:lang w:val="x-none" w:eastAsia="x-none" w:bidi="pl-PL"/>
        </w:rPr>
        <w:t>Meble laboratoryjne – szczegółowe wymagania dla stelaży.</w:t>
      </w:r>
      <w:bookmarkEnd w:id="2"/>
    </w:p>
    <w:p w:rsidR="001562CE" w:rsidRPr="00F809DB" w:rsidRDefault="001562CE" w:rsidP="00A53177">
      <w:pPr>
        <w:autoSpaceDE w:val="0"/>
        <w:autoSpaceDN w:val="0"/>
        <w:adjustRightInd w:val="0"/>
        <w:spacing w:after="0"/>
        <w:jc w:val="both"/>
        <w:rPr>
          <w:rFonts w:cs="Tahoma"/>
          <w:lang w:eastAsia="pl-PL"/>
        </w:rPr>
      </w:pPr>
      <w:r w:rsidRPr="00F809DB">
        <w:rPr>
          <w:rFonts w:cs="Tahoma"/>
          <w:bCs/>
          <w:iCs/>
          <w:lang w:eastAsia="pl-PL"/>
        </w:rPr>
        <w:t xml:space="preserve">Stelaże typu A: </w:t>
      </w:r>
    </w:p>
    <w:p w:rsidR="001562CE" w:rsidRPr="00F809DB" w:rsidRDefault="001562CE" w:rsidP="001562CE">
      <w:pPr>
        <w:autoSpaceDE w:val="0"/>
        <w:autoSpaceDN w:val="0"/>
        <w:adjustRightInd w:val="0"/>
        <w:spacing w:before="120"/>
        <w:jc w:val="both"/>
        <w:rPr>
          <w:rFonts w:cs="Tahoma"/>
          <w:lang w:eastAsia="pl-PL"/>
        </w:rPr>
      </w:pPr>
      <w:r w:rsidRPr="00F809DB">
        <w:rPr>
          <w:rFonts w:cs="Tahoma"/>
          <w:lang w:eastAsia="pl-PL"/>
        </w:rPr>
        <w:t xml:space="preserve">Wykonane ze stali o grubości  2 mm, konstrukcji nienasiąkliwej i niepalnej, pokrytej lakierem epoksydowym nakładanym metodą proszkową (kolor jasnoszary RAL 7035). Konstrukcja stelaża wykonana z kształtownika zamkniętego o wym. 30 x 30 x 2 mm. Nóżki stelaża posiadają możliwość regulacji wysokości w granicach od -5 do +20 mm (poziomowanie). Dopuszczalne obciążenie stołu na stelażu wynosi min. 350 kg/moduł. Pojedyncze moduły łączone w ciągi bez konieczności dublowania </w:t>
      </w:r>
      <w:r w:rsidRPr="00F809DB">
        <w:rPr>
          <w:rFonts w:cs="Tahoma"/>
          <w:lang w:eastAsia="pl-PL"/>
        </w:rPr>
        <w:lastRenderedPageBreak/>
        <w:t xml:space="preserve">wspólnych elementów konstrukcyjnych modułu. Wszystkie otwarte elementy stelaża zaślepione wkładkami wykonanymi z tworzywa w kolorze szarym. </w:t>
      </w:r>
    </w:p>
    <w:p w:rsidR="001562CE" w:rsidRPr="00F809DB" w:rsidRDefault="001562CE" w:rsidP="001562CE">
      <w:pPr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eastAsia="pl-PL" w:bidi="pl-PL"/>
        </w:rPr>
      </w:pPr>
      <w:r w:rsidRPr="00F809DB">
        <w:rPr>
          <w:rFonts w:eastAsia="Arial Unicode MS" w:cs="Arial Unicode MS"/>
          <w:lang w:eastAsia="pl-PL" w:bidi="pl-PL"/>
        </w:rPr>
        <w:t>Producent posiada certyfikat systemu jakości, czyli certyfikat spełniania wymagań odpowiedniej Polskiej Normy (np. PN-EN ISO 9001:2008</w:t>
      </w:r>
      <w:r w:rsidR="00D82802">
        <w:rPr>
          <w:rFonts w:eastAsia="Arial Unicode MS" w:cs="Arial Unicode MS"/>
          <w:lang w:eastAsia="pl-PL" w:bidi="pl-PL"/>
        </w:rPr>
        <w:t xml:space="preserve"> lub równoważny</w:t>
      </w:r>
      <w:r w:rsidRPr="00F809DB">
        <w:rPr>
          <w:rFonts w:eastAsia="Arial Unicode MS" w:cs="Arial Unicode MS"/>
          <w:lang w:eastAsia="pl-PL" w:bidi="pl-PL"/>
        </w:rPr>
        <w:t xml:space="preserve">) dotyczącej systemów zapewniania jakości w zakresie "Projektowanie produkcja i serwis mebli oraz sprzętu laboratoryjnego", wydany przez jednostkę uprawnioną do certyfikacji w zakresie systemów zarządzania jakością w rozumieniu Ustawy z dnia 30 sierpnia 2002 roku o systemie oceny zgodności (Dz. U. z 2004 nr 204 poz. 2087 z późn. zm.) </w:t>
      </w:r>
    </w:p>
    <w:p w:rsidR="001562CE" w:rsidRPr="00F809DB" w:rsidRDefault="001562CE" w:rsidP="001562CE">
      <w:pPr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eastAsia="pl-PL" w:bidi="pl-PL"/>
        </w:rPr>
      </w:pPr>
      <w:r w:rsidRPr="00F809DB">
        <w:rPr>
          <w:rFonts w:eastAsia="Arial Unicode MS" w:cs="Arial Unicode MS"/>
          <w:lang w:eastAsia="pl-PL" w:bidi="pl-PL"/>
        </w:rPr>
        <w:t>Producent mebli posiada certyfikat systemu zarządzania środowiskiem , czyli certyfikat spełniania wymagań odpowiedniej Polskiej Normy (np. PN-EN ISO 14001</w:t>
      </w:r>
      <w:r w:rsidR="00D82802">
        <w:rPr>
          <w:rFonts w:eastAsia="Arial Unicode MS" w:cs="Arial Unicode MS"/>
          <w:lang w:eastAsia="pl-PL" w:bidi="pl-PL"/>
        </w:rPr>
        <w:t xml:space="preserve"> lub równoważny</w:t>
      </w:r>
      <w:r w:rsidRPr="00F809DB">
        <w:rPr>
          <w:rFonts w:eastAsia="Arial Unicode MS" w:cs="Arial Unicode MS"/>
          <w:lang w:eastAsia="pl-PL" w:bidi="pl-PL"/>
        </w:rPr>
        <w:t>)  w zakresie "Projektowanie produkcja i serwis mebli oraz sprzętu laboratoryjnego" Wydany  przez jednostkę uprawnioną do certyfikacji w zakresie systemów zarządzania środowiskiem.</w:t>
      </w:r>
    </w:p>
    <w:p w:rsidR="001562CE" w:rsidRPr="00F809DB" w:rsidRDefault="001562CE" w:rsidP="001562CE">
      <w:pPr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eastAsia="pl-PL" w:bidi="pl-PL"/>
        </w:rPr>
      </w:pPr>
      <w:r w:rsidRPr="00F809DB">
        <w:rPr>
          <w:rFonts w:eastAsia="Arial Unicode MS" w:cs="Arial Unicode MS"/>
          <w:lang w:eastAsia="pl-PL" w:bidi="pl-PL"/>
        </w:rPr>
        <w:t>Producent mebli posiada certyfikat systemu zarządzania BHP , czyli certyfikat spełniania wymagań odpowiedniej Normy (np. OHSAS 18001</w:t>
      </w:r>
      <w:r w:rsidR="00D82802">
        <w:rPr>
          <w:rFonts w:eastAsia="Arial Unicode MS" w:cs="Arial Unicode MS"/>
          <w:lang w:eastAsia="pl-PL" w:bidi="pl-PL"/>
        </w:rPr>
        <w:t xml:space="preserve"> lub równoważny</w:t>
      </w:r>
      <w:r w:rsidRPr="00F809DB">
        <w:rPr>
          <w:rFonts w:eastAsia="Arial Unicode MS" w:cs="Arial Unicode MS"/>
          <w:lang w:eastAsia="pl-PL" w:bidi="pl-PL"/>
        </w:rPr>
        <w:t>)</w:t>
      </w:r>
      <w:r w:rsidR="00D82802">
        <w:rPr>
          <w:rFonts w:eastAsia="Arial Unicode MS" w:cs="Arial Unicode MS"/>
          <w:lang w:eastAsia="pl-PL" w:bidi="pl-PL"/>
        </w:rPr>
        <w:t xml:space="preserve"> </w:t>
      </w:r>
      <w:r w:rsidRPr="00F809DB">
        <w:rPr>
          <w:rFonts w:eastAsia="Arial Unicode MS" w:cs="Arial Unicode MS"/>
          <w:lang w:eastAsia="pl-PL" w:bidi="pl-PL"/>
        </w:rPr>
        <w:t>w zakresie "Projektowanie produkcja i serwis mebli oraz sprzętu laboratoryjnego" Wydany  przez jednostkę akredytowaną w Polsce i uprawnioną do certyfikacji w zakresie systemów zarządzania BHP.</w:t>
      </w:r>
    </w:p>
    <w:p w:rsidR="001562CE" w:rsidRPr="00F809DB" w:rsidRDefault="001562CE" w:rsidP="001562CE">
      <w:pPr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eastAsia="pl-PL" w:bidi="pl-PL"/>
        </w:rPr>
      </w:pPr>
      <w:r w:rsidRPr="00F809DB">
        <w:rPr>
          <w:rFonts w:eastAsia="Arial Unicode MS" w:cs="Arial Unicode MS"/>
          <w:lang w:eastAsia="pl-PL" w:bidi="pl-PL"/>
        </w:rPr>
        <w:t>Certyfikat na zgodność z normą PN EN 13150</w:t>
      </w:r>
      <w:r w:rsidR="00D82802">
        <w:rPr>
          <w:rFonts w:eastAsia="Arial Unicode MS" w:cs="Arial Unicode MS"/>
          <w:lang w:eastAsia="pl-PL" w:bidi="pl-PL"/>
        </w:rPr>
        <w:t xml:space="preserve"> lub równoważny </w:t>
      </w:r>
      <w:r w:rsidRPr="00F809DB">
        <w:rPr>
          <w:rFonts w:eastAsia="Arial Unicode MS" w:cs="Arial Unicode MS"/>
          <w:lang w:eastAsia="pl-PL" w:bidi="pl-PL"/>
        </w:rPr>
        <w:t xml:space="preserve"> –</w:t>
      </w:r>
      <w:r w:rsidR="00A53177">
        <w:rPr>
          <w:rFonts w:eastAsia="Arial Unicode MS" w:cs="Arial Unicode MS"/>
          <w:lang w:eastAsia="pl-PL" w:bidi="pl-PL"/>
        </w:rPr>
        <w:t xml:space="preserve"> </w:t>
      </w:r>
      <w:r w:rsidRPr="00F809DB">
        <w:rPr>
          <w:rFonts w:eastAsia="Arial Unicode MS" w:cs="Arial Unicode MS"/>
          <w:lang w:eastAsia="pl-PL" w:bidi="pl-PL"/>
        </w:rPr>
        <w:t>Stoły robocze dla laboratoriów –</w:t>
      </w:r>
      <w:r w:rsidR="00D82802">
        <w:rPr>
          <w:rFonts w:eastAsia="Arial Unicode MS" w:cs="Arial Unicode MS"/>
          <w:lang w:eastAsia="pl-PL" w:bidi="pl-PL"/>
        </w:rPr>
        <w:t xml:space="preserve"> </w:t>
      </w:r>
      <w:r w:rsidRPr="00F809DB">
        <w:rPr>
          <w:rFonts w:eastAsia="Arial Unicode MS" w:cs="Arial Unicode MS"/>
          <w:lang w:eastAsia="pl-PL" w:bidi="pl-PL"/>
        </w:rPr>
        <w:t xml:space="preserve">wymiary, wymagania bezpieczeństwa i metody badań wydany przez akredytowaną i upoważnioną do tego jednostkę wraz z kartą oceny wyników badań wyboru, w zakresie stołu laboratoryjnego na stelażu stalowym. Certyfikat musi być wydany przez akredytowaną jednostkę certyfikującą uprawnioną do wydawania certyfikatów w tym zakresie. </w:t>
      </w:r>
    </w:p>
    <w:p w:rsidR="001562CE" w:rsidRPr="00F809DB" w:rsidRDefault="001562CE" w:rsidP="001562CE">
      <w:pPr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eastAsia="pl-PL" w:bidi="pl-PL"/>
        </w:rPr>
      </w:pPr>
      <w:r w:rsidRPr="00F809DB">
        <w:rPr>
          <w:rFonts w:eastAsia="Arial Unicode MS" w:cs="Arial Unicode MS"/>
          <w:lang w:eastAsia="pl-PL" w:bidi="pl-PL"/>
        </w:rPr>
        <w:t>Atest higieniczny na stoły laboratoryjne.</w:t>
      </w:r>
    </w:p>
    <w:p w:rsidR="001562CE" w:rsidRPr="00F809DB" w:rsidRDefault="001562CE" w:rsidP="001562CE">
      <w:pPr>
        <w:widowControl w:val="0"/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val="x-none" w:eastAsia="pl-PL" w:bidi="pl-PL"/>
        </w:rPr>
      </w:pPr>
      <w:r w:rsidRPr="00F809DB">
        <w:rPr>
          <w:rFonts w:eastAsia="Arial Unicode MS" w:cs="Arial Unicode MS"/>
          <w:lang w:val="x-none" w:eastAsia="pl-PL" w:bidi="pl-PL"/>
        </w:rPr>
        <w:t>W celu potwierdzenia odpowiedniego zabezpieczenia przed korozją blachy z których wykonanie są stelaże muszą spełniać warunki zgodnie z norm</w:t>
      </w:r>
      <w:r w:rsidR="00D82802">
        <w:rPr>
          <w:rFonts w:eastAsia="Arial Unicode MS" w:cs="Arial Unicode MS"/>
          <w:lang w:eastAsia="pl-PL" w:bidi="pl-PL"/>
        </w:rPr>
        <w:t>ą</w:t>
      </w:r>
      <w:r w:rsidRPr="00F809DB">
        <w:rPr>
          <w:rFonts w:eastAsia="Arial Unicode MS" w:cs="Arial Unicode MS"/>
          <w:lang w:val="x-none" w:eastAsia="pl-PL" w:bidi="pl-PL"/>
        </w:rPr>
        <w:t xml:space="preserve"> PN – EN ISO 9227:2007</w:t>
      </w:r>
      <w:r w:rsidR="00D82802">
        <w:rPr>
          <w:rFonts w:eastAsia="Arial Unicode MS" w:cs="Arial Unicode MS"/>
          <w:lang w:eastAsia="pl-PL" w:bidi="pl-PL"/>
        </w:rPr>
        <w:t xml:space="preserve"> lub równoważną</w:t>
      </w:r>
      <w:r w:rsidRPr="00F809DB">
        <w:rPr>
          <w:rFonts w:eastAsia="Arial Unicode MS" w:cs="Arial Unicode MS"/>
          <w:lang w:val="x-none" w:eastAsia="pl-PL" w:bidi="pl-PL"/>
        </w:rPr>
        <w:t xml:space="preserve">, gdzie wskaźnik wyglądu wszystkich badanych próbek, zgodnie z nomą PN – EN ISO 10289:2001 </w:t>
      </w:r>
      <w:r w:rsidR="00D82802">
        <w:rPr>
          <w:rFonts w:eastAsia="Arial Unicode MS" w:cs="Arial Unicode MS"/>
          <w:lang w:eastAsia="pl-PL" w:bidi="pl-PL"/>
        </w:rPr>
        <w:t xml:space="preserve">lub równoważną </w:t>
      </w:r>
      <w:r w:rsidRPr="00F809DB">
        <w:rPr>
          <w:rFonts w:eastAsia="Arial Unicode MS" w:cs="Arial Unicode MS"/>
          <w:lang w:val="x-none" w:eastAsia="pl-PL" w:bidi="pl-PL"/>
        </w:rPr>
        <w:t xml:space="preserve">wynosi 10. </w:t>
      </w:r>
    </w:p>
    <w:p w:rsidR="001562CE" w:rsidRPr="00F809DB" w:rsidRDefault="001562CE" w:rsidP="001562CE">
      <w:pPr>
        <w:widowControl w:val="0"/>
        <w:numPr>
          <w:ilvl w:val="0"/>
          <w:numId w:val="25"/>
        </w:numPr>
        <w:spacing w:before="120" w:after="0" w:line="240" w:lineRule="auto"/>
        <w:jc w:val="both"/>
        <w:rPr>
          <w:rFonts w:eastAsia="Arial Unicode MS" w:cs="Arial Unicode MS"/>
          <w:lang w:val="x-none" w:eastAsia="pl-PL" w:bidi="pl-PL"/>
        </w:rPr>
      </w:pPr>
      <w:r w:rsidRPr="00F809DB">
        <w:rPr>
          <w:rFonts w:eastAsia="Arial Unicode MS" w:cs="Arial Unicode MS"/>
          <w:lang w:val="x-none" w:eastAsia="pl-PL" w:bidi="pl-PL"/>
        </w:rPr>
        <w:t xml:space="preserve">Grubość powłoki epoksydowej,  którą pokryte są stelaże min. 200 </w:t>
      </w:r>
      <w:proofErr w:type="spellStart"/>
      <w:r w:rsidRPr="00F809DB">
        <w:rPr>
          <w:rFonts w:eastAsia="Arial Unicode MS" w:cs="Arial Unicode MS"/>
          <w:lang w:val="x-none" w:eastAsia="pl-PL" w:bidi="pl-PL"/>
        </w:rPr>
        <w:t>μm</w:t>
      </w:r>
      <w:proofErr w:type="spellEnd"/>
      <w:r w:rsidRPr="00F809DB">
        <w:rPr>
          <w:rFonts w:eastAsia="Arial Unicode MS" w:cs="Arial Unicode MS"/>
          <w:lang w:val="x-none" w:eastAsia="pl-PL" w:bidi="pl-PL"/>
        </w:rPr>
        <w:t xml:space="preserve"> potwierdzona sprawozdaniem z badań zgodnie z normą PN-EN ISO 2178:1998 </w:t>
      </w:r>
      <w:r w:rsidR="00D82802">
        <w:rPr>
          <w:rFonts w:eastAsia="Arial Unicode MS" w:cs="Arial Unicode MS"/>
          <w:lang w:eastAsia="pl-PL" w:bidi="pl-PL"/>
        </w:rPr>
        <w:t xml:space="preserve">lub równoważną </w:t>
      </w:r>
      <w:r w:rsidRPr="00F809DB">
        <w:rPr>
          <w:rFonts w:eastAsia="Arial Unicode MS" w:cs="Arial Unicode MS"/>
          <w:lang w:val="x-none" w:eastAsia="pl-PL" w:bidi="pl-PL"/>
        </w:rPr>
        <w:t xml:space="preserve">wystawionym przez laboratorium akredytowane w tym zakresie,  </w:t>
      </w:r>
    </w:p>
    <w:p w:rsidR="00A60CB7" w:rsidRDefault="00A60CB7">
      <w:pPr>
        <w:rPr>
          <w:b/>
        </w:rPr>
      </w:pPr>
    </w:p>
    <w:p w:rsidR="00A53177" w:rsidRDefault="00A53177">
      <w:pPr>
        <w:rPr>
          <w:b/>
        </w:rPr>
      </w:pPr>
      <w:r>
        <w:rPr>
          <w:b/>
        </w:rPr>
        <w:t>Część VIII -szafa ogniotrwała na akta osobowe</w:t>
      </w:r>
      <w:r w:rsidR="00C13B26">
        <w:rPr>
          <w:b/>
        </w:rPr>
        <w:t>- 2 sztuki</w:t>
      </w:r>
    </w:p>
    <w:p w:rsidR="00A53177" w:rsidRDefault="000A08AE">
      <w:r>
        <w:rPr>
          <w:b/>
        </w:rPr>
        <w:t xml:space="preserve">Wymiary: </w:t>
      </w:r>
      <w:r w:rsidR="00BC1D89" w:rsidRPr="00BC1D89">
        <w:t>930x500, h=1950 mm, 4 półki</w:t>
      </w:r>
      <w:r w:rsidR="00BC1D89">
        <w:t>, waga ok. 115 kg</w:t>
      </w:r>
    </w:p>
    <w:p w:rsidR="00BC1D89" w:rsidRDefault="00BC1D89">
      <w:r>
        <w:t>Kolor jasnopopielaty</w:t>
      </w:r>
    </w:p>
    <w:p w:rsidR="00BC1D89" w:rsidRDefault="00BC1D89">
      <w:r>
        <w:t>Szafa o podwyższonej odporności ogniowej – spełnia wymagania RODO – regulacje o ochronie danych osobowych: podwójne zabezpieczenie przed pożarem i próbami włamań</w:t>
      </w:r>
    </w:p>
    <w:p w:rsidR="00F80AFB" w:rsidRDefault="00F80AFB">
      <w:r>
        <w:t>Długotrwała, dwupłaszczyznowa konstrukcja metalowa</w:t>
      </w:r>
    </w:p>
    <w:p w:rsidR="00F80AFB" w:rsidRDefault="00F80AFB">
      <w:r>
        <w:t>Ochrona przed lekkim pożarem i próbami włamań</w:t>
      </w:r>
    </w:p>
    <w:p w:rsidR="00F80AFB" w:rsidRDefault="00F80AFB">
      <w:r>
        <w:t>Drzwi ryglowane w 5 punktach (po 3 bolce po bokach oraz po 1 góra/dół) wyposażone w zamek bezpieczny z min. 2 kluczami</w:t>
      </w:r>
    </w:p>
    <w:p w:rsidR="00F80AFB" w:rsidRDefault="00F80AFB">
      <w:r>
        <w:t>Szafa niepalna wg DIN 4102 – podwójne ścianki z każdej strony</w:t>
      </w:r>
    </w:p>
    <w:p w:rsidR="00F80AFB" w:rsidRDefault="00F80AFB">
      <w:r>
        <w:lastRenderedPageBreak/>
        <w:t>Drzwi zawieszone na stabilnych sworzniach, komfortowy kąt otwarcia ok 180°</w:t>
      </w:r>
    </w:p>
    <w:p w:rsidR="00F80AFB" w:rsidRDefault="00F80AFB">
      <w:r>
        <w:t>Nośność każdej półki ok. 70 kg</w:t>
      </w:r>
    </w:p>
    <w:p w:rsidR="00F80AFB" w:rsidRDefault="00F80AFB"/>
    <w:p w:rsidR="00F80AFB" w:rsidRDefault="00F80AFB">
      <w:pPr>
        <w:rPr>
          <w:b/>
        </w:rPr>
      </w:pPr>
      <w:r w:rsidRPr="00F80AFB">
        <w:rPr>
          <w:b/>
        </w:rPr>
        <w:t xml:space="preserve">Część IX </w:t>
      </w:r>
      <w:r w:rsidR="00C13B26">
        <w:rPr>
          <w:b/>
        </w:rPr>
        <w:t>–</w:t>
      </w:r>
      <w:r w:rsidRPr="00F80AFB">
        <w:rPr>
          <w:b/>
        </w:rPr>
        <w:t xml:space="preserve"> </w:t>
      </w:r>
      <w:r w:rsidR="00C13B26">
        <w:rPr>
          <w:b/>
        </w:rPr>
        <w:t>ławy do pianin – 10 sztuk</w:t>
      </w:r>
    </w:p>
    <w:p w:rsidR="00C13B26" w:rsidRPr="00C13B26" w:rsidRDefault="00C13B26" w:rsidP="00C13B26">
      <w:pPr>
        <w:spacing w:after="0"/>
      </w:pPr>
      <w:r w:rsidRPr="00C13B26">
        <w:t>Regulowana wysokość w granicach co najmniej 49-56 cm</w:t>
      </w:r>
    </w:p>
    <w:p w:rsidR="00C13B26" w:rsidRPr="00C13B26" w:rsidRDefault="00C13B26" w:rsidP="00C13B26">
      <w:pPr>
        <w:spacing w:after="0"/>
      </w:pPr>
      <w:r w:rsidRPr="00C13B26">
        <w:t>Rozmiar siedziska min. 56x32 cm</w:t>
      </w:r>
    </w:p>
    <w:p w:rsidR="00C13B26" w:rsidRPr="00C13B26" w:rsidRDefault="00C13B26" w:rsidP="00C13B26">
      <w:pPr>
        <w:spacing w:after="0"/>
      </w:pPr>
      <w:r w:rsidRPr="00C13B26">
        <w:t xml:space="preserve">Materiał siedziska: welur / </w:t>
      </w:r>
      <w:proofErr w:type="spellStart"/>
      <w:r w:rsidRPr="00C13B26">
        <w:t>vinyl</w:t>
      </w:r>
      <w:proofErr w:type="spellEnd"/>
    </w:p>
    <w:p w:rsidR="00C13B26" w:rsidRPr="00C13B26" w:rsidRDefault="00C13B26" w:rsidP="00C13B26">
      <w:pPr>
        <w:spacing w:after="0"/>
      </w:pPr>
      <w:r w:rsidRPr="00C13B26">
        <w:t>Kolor: czarny / ciemny brąz</w:t>
      </w:r>
    </w:p>
    <w:p w:rsidR="00C13B26" w:rsidRPr="00C13B26" w:rsidRDefault="00C13B26" w:rsidP="00C13B26">
      <w:pPr>
        <w:spacing w:after="0"/>
      </w:pPr>
    </w:p>
    <w:p w:rsidR="00BC1D89" w:rsidRPr="00BC1D89" w:rsidRDefault="00BC1D89">
      <w:bookmarkStart w:id="3" w:name="_GoBack"/>
      <w:bookmarkEnd w:id="3"/>
    </w:p>
    <w:sectPr w:rsidR="00BC1D89" w:rsidRPr="00BC1D89" w:rsidSect="007100E5">
      <w:headerReference w:type="default" r:id="rId3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F72" w:rsidRDefault="000E1F72" w:rsidP="002F6580">
      <w:pPr>
        <w:spacing w:after="0" w:line="240" w:lineRule="auto"/>
      </w:pPr>
      <w:r>
        <w:separator/>
      </w:r>
    </w:p>
  </w:endnote>
  <w:endnote w:type="continuationSeparator" w:id="0">
    <w:p w:rsidR="000E1F72" w:rsidRDefault="000E1F72" w:rsidP="002F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PT Sans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F72" w:rsidRDefault="000E1F72" w:rsidP="002F6580">
      <w:pPr>
        <w:spacing w:after="0" w:line="240" w:lineRule="auto"/>
      </w:pPr>
      <w:r>
        <w:separator/>
      </w:r>
    </w:p>
  </w:footnote>
  <w:footnote w:type="continuationSeparator" w:id="0">
    <w:p w:rsidR="000E1F72" w:rsidRDefault="000E1F72" w:rsidP="002F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B26" w:rsidRPr="002F6580" w:rsidRDefault="00C13B26">
    <w:pPr>
      <w:pStyle w:val="Nagwek"/>
      <w:rPr>
        <w:i/>
      </w:rPr>
    </w:pPr>
    <w:r>
      <w:t xml:space="preserve">ADP.2301.63.2020 </w:t>
    </w:r>
    <w:r>
      <w:tab/>
    </w:r>
    <w:r>
      <w:tab/>
    </w:r>
    <w:r w:rsidRPr="002F6580">
      <w:rPr>
        <w:i/>
      </w:rPr>
      <w:t>Uniwersytet Jana Kochanowskiego w Kielcach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multilevel"/>
    <w:tmpl w:val="00000008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675F68"/>
    <w:multiLevelType w:val="multilevel"/>
    <w:tmpl w:val="CDC2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67BF7"/>
    <w:multiLevelType w:val="hybridMultilevel"/>
    <w:tmpl w:val="01BCC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E1E54"/>
    <w:multiLevelType w:val="hybridMultilevel"/>
    <w:tmpl w:val="AB9AA678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4" w15:restartNumberingAfterBreak="0">
    <w:nsid w:val="0D6767C4"/>
    <w:multiLevelType w:val="hybridMultilevel"/>
    <w:tmpl w:val="36B4ED8E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5" w15:restartNumberingAfterBreak="0">
    <w:nsid w:val="10177F92"/>
    <w:multiLevelType w:val="hybridMultilevel"/>
    <w:tmpl w:val="DFF68552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6" w15:restartNumberingAfterBreak="0">
    <w:nsid w:val="114069EA"/>
    <w:multiLevelType w:val="hybridMultilevel"/>
    <w:tmpl w:val="0C3CB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347F9"/>
    <w:multiLevelType w:val="multilevel"/>
    <w:tmpl w:val="BFEC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770586"/>
    <w:multiLevelType w:val="multilevel"/>
    <w:tmpl w:val="35BA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7926B6"/>
    <w:multiLevelType w:val="hybridMultilevel"/>
    <w:tmpl w:val="DFE02498"/>
    <w:lvl w:ilvl="0" w:tplc="3C06FF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F7D94"/>
    <w:multiLevelType w:val="hybridMultilevel"/>
    <w:tmpl w:val="1B0E2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706DD"/>
    <w:multiLevelType w:val="hybridMultilevel"/>
    <w:tmpl w:val="1E08A3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33AF0"/>
    <w:multiLevelType w:val="multilevel"/>
    <w:tmpl w:val="879E5C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BF3EDA"/>
    <w:multiLevelType w:val="hybridMultilevel"/>
    <w:tmpl w:val="63AE5F50"/>
    <w:lvl w:ilvl="0" w:tplc="95B0105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A11CF"/>
    <w:multiLevelType w:val="hybridMultilevel"/>
    <w:tmpl w:val="D6F06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96F91"/>
    <w:multiLevelType w:val="multilevel"/>
    <w:tmpl w:val="A680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3A11027"/>
    <w:multiLevelType w:val="hybridMultilevel"/>
    <w:tmpl w:val="D354E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61778"/>
    <w:multiLevelType w:val="multilevel"/>
    <w:tmpl w:val="0956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3645E8"/>
    <w:multiLevelType w:val="hybridMultilevel"/>
    <w:tmpl w:val="505AEEDE"/>
    <w:lvl w:ilvl="0" w:tplc="E3E8FF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B7562"/>
    <w:multiLevelType w:val="hybridMultilevel"/>
    <w:tmpl w:val="165AB9EC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0" w15:restartNumberingAfterBreak="0">
    <w:nsid w:val="59026A46"/>
    <w:multiLevelType w:val="hybridMultilevel"/>
    <w:tmpl w:val="C65C5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7109A"/>
    <w:multiLevelType w:val="hybridMultilevel"/>
    <w:tmpl w:val="15886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0BDF"/>
    <w:multiLevelType w:val="hybridMultilevel"/>
    <w:tmpl w:val="0672C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E8FFB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758F3"/>
    <w:multiLevelType w:val="hybridMultilevel"/>
    <w:tmpl w:val="B398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95E08"/>
    <w:multiLevelType w:val="multilevel"/>
    <w:tmpl w:val="6000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740F62"/>
    <w:multiLevelType w:val="multilevel"/>
    <w:tmpl w:val="AE58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3"/>
  </w:num>
  <w:num w:numId="4">
    <w:abstractNumId w:val="4"/>
  </w:num>
  <w:num w:numId="5">
    <w:abstractNumId w:val="14"/>
  </w:num>
  <w:num w:numId="6">
    <w:abstractNumId w:val="12"/>
  </w:num>
  <w:num w:numId="7">
    <w:abstractNumId w:val="22"/>
  </w:num>
  <w:num w:numId="8">
    <w:abstractNumId w:val="25"/>
  </w:num>
  <w:num w:numId="9">
    <w:abstractNumId w:val="7"/>
  </w:num>
  <w:num w:numId="10">
    <w:abstractNumId w:val="24"/>
  </w:num>
  <w:num w:numId="11">
    <w:abstractNumId w:val="17"/>
  </w:num>
  <w:num w:numId="12">
    <w:abstractNumId w:val="2"/>
  </w:num>
  <w:num w:numId="13">
    <w:abstractNumId w:val="20"/>
  </w:num>
  <w:num w:numId="14">
    <w:abstractNumId w:val="11"/>
  </w:num>
  <w:num w:numId="15">
    <w:abstractNumId w:val="8"/>
  </w:num>
  <w:num w:numId="16">
    <w:abstractNumId w:val="1"/>
  </w:num>
  <w:num w:numId="17">
    <w:abstractNumId w:val="6"/>
  </w:num>
  <w:num w:numId="18">
    <w:abstractNumId w:val="21"/>
  </w:num>
  <w:num w:numId="19">
    <w:abstractNumId w:val="18"/>
  </w:num>
  <w:num w:numId="20">
    <w:abstractNumId w:val="23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0"/>
  </w:num>
  <w:num w:numId="24">
    <w:abstractNumId w:val="15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EC"/>
    <w:rsid w:val="00024B8B"/>
    <w:rsid w:val="00062291"/>
    <w:rsid w:val="00072049"/>
    <w:rsid w:val="000864D0"/>
    <w:rsid w:val="000A08AE"/>
    <w:rsid w:val="000E1F72"/>
    <w:rsid w:val="00122B04"/>
    <w:rsid w:val="00146C56"/>
    <w:rsid w:val="001562CE"/>
    <w:rsid w:val="001824D4"/>
    <w:rsid w:val="001B6075"/>
    <w:rsid w:val="001C14D1"/>
    <w:rsid w:val="001D546A"/>
    <w:rsid w:val="00200294"/>
    <w:rsid w:val="00223528"/>
    <w:rsid w:val="00286A1E"/>
    <w:rsid w:val="002A183E"/>
    <w:rsid w:val="002D3A23"/>
    <w:rsid w:val="002F3BE6"/>
    <w:rsid w:val="002F6580"/>
    <w:rsid w:val="00300DE7"/>
    <w:rsid w:val="00304B10"/>
    <w:rsid w:val="00321527"/>
    <w:rsid w:val="003F0B4D"/>
    <w:rsid w:val="00423F90"/>
    <w:rsid w:val="00426D91"/>
    <w:rsid w:val="00444A30"/>
    <w:rsid w:val="004726BF"/>
    <w:rsid w:val="00473910"/>
    <w:rsid w:val="004B4236"/>
    <w:rsid w:val="004C5C7A"/>
    <w:rsid w:val="004E1544"/>
    <w:rsid w:val="00595C07"/>
    <w:rsid w:val="005A4A69"/>
    <w:rsid w:val="005C4DB5"/>
    <w:rsid w:val="005E3E70"/>
    <w:rsid w:val="00640755"/>
    <w:rsid w:val="007100E5"/>
    <w:rsid w:val="00774E87"/>
    <w:rsid w:val="007806B2"/>
    <w:rsid w:val="0081025D"/>
    <w:rsid w:val="00841981"/>
    <w:rsid w:val="008729FD"/>
    <w:rsid w:val="008B2007"/>
    <w:rsid w:val="008C58EE"/>
    <w:rsid w:val="008E71E8"/>
    <w:rsid w:val="009071D9"/>
    <w:rsid w:val="009171C8"/>
    <w:rsid w:val="00920628"/>
    <w:rsid w:val="00943E9A"/>
    <w:rsid w:val="00983932"/>
    <w:rsid w:val="009A4A8B"/>
    <w:rsid w:val="009A777B"/>
    <w:rsid w:val="009B54DE"/>
    <w:rsid w:val="009D7385"/>
    <w:rsid w:val="00A168F7"/>
    <w:rsid w:val="00A45AE6"/>
    <w:rsid w:val="00A53177"/>
    <w:rsid w:val="00A60CB7"/>
    <w:rsid w:val="00AE4145"/>
    <w:rsid w:val="00B052A7"/>
    <w:rsid w:val="00B238B5"/>
    <w:rsid w:val="00BA3A57"/>
    <w:rsid w:val="00BB10C7"/>
    <w:rsid w:val="00BB2ECE"/>
    <w:rsid w:val="00BC1D89"/>
    <w:rsid w:val="00BF0A10"/>
    <w:rsid w:val="00C02D23"/>
    <w:rsid w:val="00C13B26"/>
    <w:rsid w:val="00C256BF"/>
    <w:rsid w:val="00C4668A"/>
    <w:rsid w:val="00C47225"/>
    <w:rsid w:val="00C6134D"/>
    <w:rsid w:val="00CA6282"/>
    <w:rsid w:val="00D0795B"/>
    <w:rsid w:val="00D1403D"/>
    <w:rsid w:val="00D53374"/>
    <w:rsid w:val="00D82802"/>
    <w:rsid w:val="00DA17A3"/>
    <w:rsid w:val="00E159EC"/>
    <w:rsid w:val="00E87339"/>
    <w:rsid w:val="00EA400B"/>
    <w:rsid w:val="00ED503E"/>
    <w:rsid w:val="00F45B63"/>
    <w:rsid w:val="00F57364"/>
    <w:rsid w:val="00F809DB"/>
    <w:rsid w:val="00F8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7C285"/>
  <w15:docId w15:val="{7F6A4B05-540B-437A-906F-B1A683590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29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E159EC"/>
    <w:pPr>
      <w:ind w:left="720"/>
      <w:contextualSpacing/>
    </w:pPr>
  </w:style>
  <w:style w:type="paragraph" w:customStyle="1" w:styleId="Default">
    <w:name w:val="Default"/>
    <w:rsid w:val="00E159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159E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9E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4075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2A183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2F6580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F6580"/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2F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6580"/>
  </w:style>
  <w:style w:type="paragraph" w:styleId="Stopka">
    <w:name w:val="footer"/>
    <w:basedOn w:val="Normalny"/>
    <w:link w:val="StopkaZnak"/>
    <w:uiPriority w:val="99"/>
    <w:unhideWhenUsed/>
    <w:rsid w:val="002F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6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1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735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0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47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565364">
                      <w:marLeft w:val="0"/>
                      <w:marRight w:val="0"/>
                      <w:marTop w:val="4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61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05752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747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95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7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4411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27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0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36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391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77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120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301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55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5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0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7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7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82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46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4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25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262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532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816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419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33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7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3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9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622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25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5455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77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75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4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5642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233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499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45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01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90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89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04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67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306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59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6294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86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3634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374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277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296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756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858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290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374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8311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944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145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38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221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992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074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90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9135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901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5379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8723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33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425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834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566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76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65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44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64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18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012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127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984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336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360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57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677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426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79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9397">
                                              <w:marLeft w:val="0"/>
                                              <w:marRight w:val="5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934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9817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single" w:sz="6" w:space="31" w:color="E5E5E5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40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271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674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600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96426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79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71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1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4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7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97918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8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2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51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485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891883">
                                  <w:marLeft w:val="300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48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29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20885">
                                  <w:marLeft w:val="300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855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0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97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95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2984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68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91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94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31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73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692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492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042022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24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896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07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33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579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1323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68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50968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3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1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137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6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30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9893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62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479704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4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27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49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651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5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57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47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0599274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54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7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98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428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498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82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4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44739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4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21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48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30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65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986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67490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58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70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365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56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634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55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615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882932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48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6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93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67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72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7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84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84062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02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2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302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47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164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336432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1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44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16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004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04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911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81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612598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9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07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948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962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670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493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6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865742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72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155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880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409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74241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8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25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21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38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023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714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301593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122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18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82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243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50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974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608151">
          <w:marLeft w:val="0"/>
          <w:marRight w:val="0"/>
          <w:marTop w:val="1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631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2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780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7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654064">
                  <w:marLeft w:val="420"/>
                  <w:marRight w:val="42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98580">
                  <w:marLeft w:val="420"/>
                  <w:marRight w:val="42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50511">
                  <w:marLeft w:val="420"/>
                  <w:marRight w:val="42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35719">
                  <w:marLeft w:val="0"/>
                  <w:marRight w:val="0"/>
                  <w:marTop w:val="0"/>
                  <w:marBottom w:val="450"/>
                  <w:divBdr>
                    <w:top w:val="single" w:sz="6" w:space="0" w:color="E5E5E5"/>
                    <w:left w:val="none" w:sz="0" w:space="0" w:color="auto"/>
                    <w:bottom w:val="single" w:sz="6" w:space="0" w:color="E5E5E5"/>
                    <w:right w:val="none" w:sz="0" w:space="0" w:color="auto"/>
                  </w:divBdr>
                  <w:divsChild>
                    <w:div w:id="205422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6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99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9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2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0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2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309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3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27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53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blebiurowe-online.pl/sklep-produkt/665-Kontenerek_biurowy_mobilny_4_szuflady.php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7B90E-07AE-4F95-AA84-9FC6887D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7078</Words>
  <Characters>42474</Characters>
  <Application>Microsoft Office Word</Application>
  <DocSecurity>0</DocSecurity>
  <Lines>353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Waligórska</dc:creator>
  <cp:lastModifiedBy>Sylwia Zubek</cp:lastModifiedBy>
  <cp:revision>4</cp:revision>
  <cp:lastPrinted>2020-12-21T07:51:00Z</cp:lastPrinted>
  <dcterms:created xsi:type="dcterms:W3CDTF">2020-12-18T13:59:00Z</dcterms:created>
  <dcterms:modified xsi:type="dcterms:W3CDTF">2020-12-21T08:04:00Z</dcterms:modified>
</cp:coreProperties>
</file>