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F7" w:rsidRPr="00AA15A0" w:rsidRDefault="00D76FF8" w:rsidP="000873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ADP.2301.5</w:t>
      </w:r>
      <w:r w:rsidR="0064019A">
        <w:rPr>
          <w:rFonts w:asciiTheme="minorHAnsi" w:hAnsiTheme="minorHAnsi" w:cstheme="minorHAnsi"/>
          <w:b/>
          <w:sz w:val="22"/>
          <w:szCs w:val="22"/>
        </w:rPr>
        <w:t>5</w:t>
      </w:r>
      <w:r w:rsidR="004F0E9A" w:rsidRPr="00AA15A0">
        <w:rPr>
          <w:rFonts w:asciiTheme="minorHAnsi" w:hAnsiTheme="minorHAnsi" w:cstheme="minorHAnsi"/>
          <w:b/>
          <w:sz w:val="22"/>
          <w:szCs w:val="22"/>
        </w:rPr>
        <w:t>.20</w:t>
      </w:r>
      <w:r w:rsidR="0064019A">
        <w:rPr>
          <w:rFonts w:asciiTheme="minorHAnsi" w:hAnsiTheme="minorHAnsi" w:cstheme="minorHAnsi"/>
          <w:b/>
          <w:sz w:val="22"/>
          <w:szCs w:val="22"/>
        </w:rPr>
        <w:t>20</w:t>
      </w:r>
    </w:p>
    <w:p w:rsidR="004F0E9A" w:rsidRPr="00AA15A0" w:rsidRDefault="004F0E9A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0E9A" w:rsidRPr="00AA15A0" w:rsidRDefault="004F0E9A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A0">
        <w:rPr>
          <w:rFonts w:asciiTheme="minorHAnsi" w:hAnsiTheme="minorHAnsi" w:cstheme="minorHAnsi"/>
          <w:sz w:val="22"/>
          <w:szCs w:val="22"/>
        </w:rPr>
        <w:t xml:space="preserve">Uniwersytet Jana Kochanowskiego w Kielcach informuje, że do postępowania o udzielenie zamówienia publicznego, prowadzonego na podstawie art. </w:t>
      </w:r>
      <w:r w:rsidR="006D55FC">
        <w:rPr>
          <w:rFonts w:asciiTheme="minorHAnsi" w:hAnsiTheme="minorHAnsi" w:cstheme="minorHAnsi"/>
          <w:sz w:val="22"/>
          <w:szCs w:val="22"/>
        </w:rPr>
        <w:t>39</w:t>
      </w:r>
      <w:r w:rsidRPr="00AA15A0">
        <w:rPr>
          <w:rFonts w:asciiTheme="minorHAnsi" w:hAnsiTheme="minorHAnsi" w:cstheme="minorHAnsi"/>
          <w:sz w:val="22"/>
          <w:szCs w:val="22"/>
        </w:rPr>
        <w:t xml:space="preserve"> ustawy z dnia 29 stycznia 2004 r. Prawo zam</w:t>
      </w:r>
      <w:r w:rsidR="00D76FF8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AA15A0">
        <w:rPr>
          <w:rFonts w:asciiTheme="minorHAnsi" w:hAnsiTheme="minorHAnsi" w:cstheme="minorHAnsi"/>
          <w:sz w:val="22"/>
          <w:szCs w:val="22"/>
        </w:rPr>
        <w:t xml:space="preserve"> r. p</w:t>
      </w:r>
      <w:r w:rsidR="00D76FF8">
        <w:rPr>
          <w:rFonts w:asciiTheme="minorHAnsi" w:hAnsiTheme="minorHAnsi" w:cstheme="minorHAnsi"/>
          <w:sz w:val="22"/>
          <w:szCs w:val="22"/>
        </w:rPr>
        <w:t>oz. 1843</w:t>
      </w:r>
      <w:r w:rsidR="0064019A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761B21" w:rsidRPr="00AA15A0">
        <w:rPr>
          <w:rFonts w:asciiTheme="minorHAnsi" w:hAnsiTheme="minorHAnsi" w:cstheme="minorHAnsi"/>
          <w:sz w:val="22"/>
          <w:szCs w:val="22"/>
        </w:rPr>
        <w:t>) na „</w:t>
      </w:r>
      <w:r w:rsidR="006D55FC">
        <w:rPr>
          <w:rFonts w:asciiTheme="minorHAnsi" w:hAnsiTheme="minorHAnsi" w:cstheme="minorHAnsi"/>
          <w:sz w:val="22"/>
          <w:szCs w:val="22"/>
        </w:rPr>
        <w:t xml:space="preserve">Dostawę </w:t>
      </w:r>
      <w:r w:rsidR="0064019A">
        <w:rPr>
          <w:rFonts w:asciiTheme="minorHAnsi" w:hAnsiTheme="minorHAnsi" w:cstheme="minorHAnsi"/>
          <w:sz w:val="22"/>
          <w:szCs w:val="22"/>
        </w:rPr>
        <w:t xml:space="preserve">prasy w formie prenumeraty na rok 2021 do jednostek </w:t>
      </w:r>
      <w:r w:rsidR="006D55FC">
        <w:rPr>
          <w:rFonts w:asciiTheme="minorHAnsi" w:hAnsiTheme="minorHAnsi" w:cstheme="minorHAnsi"/>
          <w:sz w:val="22"/>
          <w:szCs w:val="22"/>
        </w:rPr>
        <w:t>Uniwersytetu Jana Kochanowskiego w Kielcach</w:t>
      </w:r>
      <w:r w:rsidRPr="00AA15A0">
        <w:rPr>
          <w:rFonts w:asciiTheme="minorHAnsi" w:hAnsiTheme="minorHAnsi" w:cstheme="minorHAnsi"/>
          <w:sz w:val="22"/>
          <w:szCs w:val="22"/>
        </w:rPr>
        <w:t xml:space="preserve">”, wpłynęły </w:t>
      </w:r>
      <w:r w:rsidR="00C8716B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AA15A0">
        <w:rPr>
          <w:rFonts w:asciiTheme="minorHAnsi" w:hAnsiTheme="minorHAnsi" w:cstheme="minorHAnsi"/>
          <w:sz w:val="22"/>
          <w:szCs w:val="22"/>
        </w:rPr>
        <w:t>pytania</w:t>
      </w:r>
      <w:r w:rsidR="00C8716B">
        <w:rPr>
          <w:rFonts w:asciiTheme="minorHAnsi" w:hAnsiTheme="minorHAnsi" w:cstheme="minorHAnsi"/>
          <w:sz w:val="22"/>
          <w:szCs w:val="22"/>
        </w:rPr>
        <w:t>:</w:t>
      </w:r>
    </w:p>
    <w:p w:rsidR="008178B6" w:rsidRPr="00AA15A0" w:rsidRDefault="008178B6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0E9A" w:rsidRPr="00AA15A0" w:rsidRDefault="004F0E9A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A0">
        <w:rPr>
          <w:rFonts w:asciiTheme="minorHAnsi" w:hAnsiTheme="minorHAnsi" w:cstheme="minorHAnsi"/>
          <w:sz w:val="22"/>
          <w:szCs w:val="22"/>
        </w:rPr>
        <w:t xml:space="preserve">W związku z powyższym </w:t>
      </w:r>
      <w:r w:rsidR="00ED303C" w:rsidRPr="00AA15A0">
        <w:rPr>
          <w:rFonts w:asciiTheme="minorHAnsi" w:hAnsiTheme="minorHAnsi" w:cstheme="minorHAnsi"/>
          <w:sz w:val="22"/>
          <w:szCs w:val="22"/>
        </w:rPr>
        <w:t xml:space="preserve">zgodnie z art. 38 ust. 1 ustawy, </w:t>
      </w:r>
      <w:r w:rsidRPr="00AA15A0">
        <w:rPr>
          <w:rFonts w:asciiTheme="minorHAnsi" w:hAnsiTheme="minorHAnsi" w:cstheme="minorHAnsi"/>
          <w:sz w:val="22"/>
          <w:szCs w:val="22"/>
        </w:rPr>
        <w:t xml:space="preserve">Zamawiający udziela następujących </w:t>
      </w:r>
      <w:r w:rsidR="00ED303C" w:rsidRPr="00AA15A0">
        <w:rPr>
          <w:rFonts w:asciiTheme="minorHAnsi" w:hAnsiTheme="minorHAnsi" w:cstheme="minorHAnsi"/>
          <w:sz w:val="22"/>
          <w:szCs w:val="22"/>
        </w:rPr>
        <w:t xml:space="preserve">odpowiedzi i </w:t>
      </w:r>
      <w:r w:rsidRPr="00AA15A0">
        <w:rPr>
          <w:rFonts w:asciiTheme="minorHAnsi" w:hAnsiTheme="minorHAnsi" w:cstheme="minorHAnsi"/>
          <w:sz w:val="22"/>
          <w:szCs w:val="22"/>
        </w:rPr>
        <w:t>wyjaśnień:</w:t>
      </w:r>
    </w:p>
    <w:p w:rsidR="00C779BE" w:rsidRPr="00AA15A0" w:rsidRDefault="00C779BE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134E" w:rsidRPr="00AA15A0" w:rsidRDefault="004F0E9A" w:rsidP="000873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5A0">
        <w:rPr>
          <w:rFonts w:asciiTheme="minorHAnsi" w:hAnsiTheme="minorHAnsi" w:cstheme="minorHAnsi"/>
          <w:b/>
          <w:sz w:val="22"/>
          <w:szCs w:val="22"/>
        </w:rPr>
        <w:t>Pytanie 1</w:t>
      </w:r>
    </w:p>
    <w:p w:rsidR="00087310" w:rsidRPr="00087310" w:rsidRDefault="00087310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310">
        <w:rPr>
          <w:rFonts w:asciiTheme="minorHAnsi" w:hAnsiTheme="minorHAnsi" w:cstheme="minorHAnsi"/>
          <w:sz w:val="22"/>
          <w:szCs w:val="22"/>
        </w:rPr>
        <w:t>Część II: dostawa prasy zagranicznej poz. 4 dla Biblioteki Uniwersyteckiej „</w:t>
      </w:r>
      <w:proofErr w:type="spellStart"/>
      <w:r w:rsidRPr="00087310">
        <w:rPr>
          <w:rFonts w:asciiTheme="minorHAnsi" w:hAnsiTheme="minorHAnsi" w:cstheme="minorHAnsi"/>
          <w:sz w:val="22"/>
          <w:szCs w:val="22"/>
        </w:rPr>
        <w:t>Geochemistry</w:t>
      </w:r>
      <w:proofErr w:type="spellEnd"/>
      <w:r w:rsidRPr="00087310">
        <w:rPr>
          <w:rFonts w:asciiTheme="minorHAnsi" w:hAnsiTheme="minorHAnsi" w:cstheme="minorHAnsi"/>
          <w:sz w:val="22"/>
          <w:szCs w:val="22"/>
        </w:rPr>
        <w:t>” od 2021 roku czasopismo będzie się ukazywać wyłącznie w wersji elektronicznej online. Czy zmieniają Państwo formę prenumeraty z druk na online?</w:t>
      </w:r>
    </w:p>
    <w:p w:rsidR="00D76FF8" w:rsidRPr="00840960" w:rsidRDefault="00087310" w:rsidP="008409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310">
        <w:rPr>
          <w:rFonts w:asciiTheme="minorHAnsi" w:hAnsiTheme="minorHAnsi" w:cstheme="minorHAnsi"/>
          <w:sz w:val="22"/>
          <w:szCs w:val="22"/>
        </w:rPr>
        <w:t xml:space="preserve">Część II: dostawa prasy zagranicznej poz. 4 dla Filia w Piotrkowie Trybunalskim „Language and </w:t>
      </w:r>
      <w:proofErr w:type="spellStart"/>
      <w:r w:rsidRPr="00087310">
        <w:rPr>
          <w:rFonts w:asciiTheme="minorHAnsi" w:hAnsiTheme="minorHAnsi" w:cstheme="minorHAnsi"/>
          <w:sz w:val="22"/>
          <w:szCs w:val="22"/>
        </w:rPr>
        <w:t>Cognition</w:t>
      </w:r>
      <w:proofErr w:type="spellEnd"/>
      <w:r w:rsidRPr="00087310">
        <w:rPr>
          <w:rFonts w:asciiTheme="minorHAnsi" w:hAnsiTheme="minorHAnsi" w:cstheme="minorHAnsi"/>
          <w:sz w:val="22"/>
          <w:szCs w:val="22"/>
        </w:rPr>
        <w:t>” od 2021 roku czasopismo będzie się ukazywać wyłącznie w wersji elektronicznej online. Czy taką formę prenumeraty mamy wycenić?</w:t>
      </w:r>
    </w:p>
    <w:p w:rsidR="00ED303C" w:rsidRPr="00AA15A0" w:rsidRDefault="00ED303C" w:rsidP="000873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15A0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ED303C" w:rsidRDefault="00D575FD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5A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76FF8">
        <w:rPr>
          <w:rFonts w:asciiTheme="minorHAnsi" w:hAnsiTheme="minorHAnsi" w:cstheme="minorHAnsi"/>
          <w:sz w:val="22"/>
          <w:szCs w:val="22"/>
        </w:rPr>
        <w:t>wykreśla wymienione pozycje z opisu przedmiotu zamówienia oraz formularza ofertowego</w:t>
      </w:r>
      <w:r w:rsidR="0064019A">
        <w:rPr>
          <w:rFonts w:asciiTheme="minorHAnsi" w:hAnsiTheme="minorHAnsi" w:cstheme="minorHAnsi"/>
          <w:sz w:val="22"/>
          <w:szCs w:val="22"/>
        </w:rPr>
        <w:t>:</w:t>
      </w:r>
    </w:p>
    <w:p w:rsidR="00C8716B" w:rsidRDefault="00087310" w:rsidP="0008731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II: dostawa prasy zagranicznej</w:t>
      </w:r>
    </w:p>
    <w:p w:rsidR="00840960" w:rsidRDefault="00840960" w:rsidP="0008731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331FB" w:rsidRPr="00A22872" w:rsidRDefault="00B331FB" w:rsidP="00B331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2872">
        <w:rPr>
          <w:rFonts w:asciiTheme="minorHAnsi" w:hAnsiTheme="minorHAnsi" w:cstheme="minorHAnsi"/>
          <w:b/>
          <w:sz w:val="22"/>
          <w:szCs w:val="22"/>
          <w:u w:val="single"/>
        </w:rPr>
        <w:t>Dostawa d</w:t>
      </w:r>
      <w:r w:rsidR="00840960">
        <w:rPr>
          <w:rFonts w:asciiTheme="minorHAnsi" w:hAnsiTheme="minorHAnsi" w:cstheme="minorHAnsi"/>
          <w:b/>
          <w:sz w:val="22"/>
          <w:szCs w:val="22"/>
          <w:u w:val="single"/>
        </w:rPr>
        <w:t>la</w:t>
      </w:r>
      <w:r w:rsidRPr="00A22872">
        <w:rPr>
          <w:rFonts w:asciiTheme="minorHAnsi" w:hAnsiTheme="minorHAnsi" w:cstheme="minorHAnsi"/>
          <w:b/>
          <w:sz w:val="22"/>
          <w:szCs w:val="22"/>
          <w:u w:val="single"/>
        </w:rPr>
        <w:t xml:space="preserve"> Biblioteki Uniwersyteckiej UJK</w:t>
      </w:r>
    </w:p>
    <w:p w:rsidR="00087310" w:rsidRDefault="00840960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poz. 4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Geochemistry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(druk),</w:t>
      </w:r>
    </w:p>
    <w:p w:rsidR="00840960" w:rsidRPr="007906BE" w:rsidRDefault="00840960" w:rsidP="0084096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019A">
        <w:rPr>
          <w:rFonts w:asciiTheme="minorHAnsi" w:hAnsiTheme="minorHAnsi" w:cstheme="minorHAnsi"/>
          <w:b/>
          <w:bCs/>
          <w:sz w:val="22"/>
          <w:szCs w:val="22"/>
          <w:u w:val="single"/>
        </w:rPr>
        <w:t>Dostawa dla Filii w Piotrkowie Trybunalskim</w:t>
      </w:r>
    </w:p>
    <w:p w:rsidR="00840960" w:rsidRDefault="00840960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poz. 4 – Language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Cognition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C8716B" w:rsidRDefault="00C8716B" w:rsidP="000873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61B21" w:rsidRDefault="00761B21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019A" w:rsidRPr="00AA15A0" w:rsidRDefault="0064019A" w:rsidP="000873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1B21" w:rsidRPr="00AA15A0" w:rsidRDefault="00761B21" w:rsidP="00087310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A15A0">
        <w:rPr>
          <w:rFonts w:asciiTheme="minorHAnsi" w:hAnsiTheme="minorHAnsi" w:cstheme="minorHAnsi"/>
          <w:b/>
          <w:szCs w:val="22"/>
        </w:rPr>
        <w:t>Informacja jest wiążąca dla wszystkich Wykonawców</w:t>
      </w:r>
    </w:p>
    <w:p w:rsidR="00761B21" w:rsidRPr="00AA15A0" w:rsidRDefault="00761B21" w:rsidP="00087310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A15A0">
        <w:rPr>
          <w:rFonts w:asciiTheme="minorHAnsi" w:hAnsiTheme="minorHAnsi" w:cstheme="minorHAnsi"/>
          <w:b/>
          <w:szCs w:val="22"/>
        </w:rPr>
        <w:t>Zamawiający informuje, że termin składania i otwarcia ofert ulega zmianie.</w:t>
      </w:r>
    </w:p>
    <w:p w:rsidR="00761B21" w:rsidRPr="00AA15A0" w:rsidRDefault="00D76FF8" w:rsidP="00087310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Termin składania ofert upływa </w:t>
      </w:r>
      <w:r w:rsidR="00840960">
        <w:rPr>
          <w:rFonts w:asciiTheme="minorHAnsi" w:hAnsiTheme="minorHAnsi" w:cstheme="minorHAnsi"/>
          <w:b/>
          <w:szCs w:val="22"/>
        </w:rPr>
        <w:t>10</w:t>
      </w:r>
      <w:r>
        <w:rPr>
          <w:rFonts w:asciiTheme="minorHAnsi" w:hAnsiTheme="minorHAnsi" w:cstheme="minorHAnsi"/>
          <w:b/>
          <w:szCs w:val="22"/>
        </w:rPr>
        <w:t>.12</w:t>
      </w:r>
      <w:r w:rsidR="00761B21" w:rsidRPr="00AA15A0">
        <w:rPr>
          <w:rFonts w:asciiTheme="minorHAnsi" w:hAnsiTheme="minorHAnsi" w:cstheme="minorHAnsi"/>
          <w:b/>
          <w:szCs w:val="22"/>
        </w:rPr>
        <w:t>.20</w:t>
      </w:r>
      <w:r w:rsidR="00E8777A">
        <w:rPr>
          <w:rFonts w:asciiTheme="minorHAnsi" w:hAnsiTheme="minorHAnsi" w:cstheme="minorHAnsi"/>
          <w:b/>
          <w:szCs w:val="22"/>
        </w:rPr>
        <w:t>20</w:t>
      </w:r>
      <w:r w:rsidR="00761B21" w:rsidRPr="00AA15A0">
        <w:rPr>
          <w:rFonts w:asciiTheme="minorHAnsi" w:hAnsiTheme="minorHAnsi" w:cstheme="minorHAnsi"/>
          <w:b/>
          <w:szCs w:val="22"/>
        </w:rPr>
        <w:t xml:space="preserve"> o godz.: 10:00.</w:t>
      </w:r>
    </w:p>
    <w:p w:rsidR="00AA15A0" w:rsidRPr="00AA15A0" w:rsidRDefault="00AA15A0" w:rsidP="00087310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sectPr w:rsidR="00AA15A0" w:rsidRPr="00AA15A0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0E" w:rsidRDefault="00D9680E" w:rsidP="00761B21">
      <w:r>
        <w:separator/>
      </w:r>
    </w:p>
  </w:endnote>
  <w:endnote w:type="continuationSeparator" w:id="0">
    <w:p w:rsidR="00D9680E" w:rsidRDefault="00D9680E" w:rsidP="007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0E" w:rsidRDefault="00D9680E" w:rsidP="00761B21">
      <w:r>
        <w:separator/>
      </w:r>
    </w:p>
  </w:footnote>
  <w:footnote w:type="continuationSeparator" w:id="0">
    <w:p w:rsidR="00D9680E" w:rsidRDefault="00D9680E" w:rsidP="007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FB6"/>
    <w:multiLevelType w:val="hybridMultilevel"/>
    <w:tmpl w:val="35789014"/>
    <w:lvl w:ilvl="0" w:tplc="CE78845A">
      <w:start w:val="1"/>
      <w:numFmt w:val="decimal"/>
      <w:lvlText w:val="%1)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09A191F"/>
    <w:multiLevelType w:val="hybridMultilevel"/>
    <w:tmpl w:val="FB86E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7F9E"/>
    <w:multiLevelType w:val="hybridMultilevel"/>
    <w:tmpl w:val="4BCE8DA0"/>
    <w:lvl w:ilvl="0" w:tplc="B3428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F7"/>
    <w:rsid w:val="000113D6"/>
    <w:rsid w:val="00021C68"/>
    <w:rsid w:val="00063E66"/>
    <w:rsid w:val="00070335"/>
    <w:rsid w:val="00087310"/>
    <w:rsid w:val="000D3485"/>
    <w:rsid w:val="0018465C"/>
    <w:rsid w:val="001C05CB"/>
    <w:rsid w:val="001C7FCF"/>
    <w:rsid w:val="001D49D7"/>
    <w:rsid w:val="00215661"/>
    <w:rsid w:val="0023015B"/>
    <w:rsid w:val="0025134E"/>
    <w:rsid w:val="002B4393"/>
    <w:rsid w:val="003371DA"/>
    <w:rsid w:val="003479BC"/>
    <w:rsid w:val="003806FC"/>
    <w:rsid w:val="00405C53"/>
    <w:rsid w:val="00406A8C"/>
    <w:rsid w:val="004112B9"/>
    <w:rsid w:val="00480DF7"/>
    <w:rsid w:val="004B4A43"/>
    <w:rsid w:val="004F0E9A"/>
    <w:rsid w:val="004F51C8"/>
    <w:rsid w:val="00525805"/>
    <w:rsid w:val="00557420"/>
    <w:rsid w:val="005F05D7"/>
    <w:rsid w:val="00610613"/>
    <w:rsid w:val="0061785B"/>
    <w:rsid w:val="00625983"/>
    <w:rsid w:val="0064019A"/>
    <w:rsid w:val="0065129A"/>
    <w:rsid w:val="006851C6"/>
    <w:rsid w:val="006A6E59"/>
    <w:rsid w:val="006D55FC"/>
    <w:rsid w:val="00761B21"/>
    <w:rsid w:val="007906BE"/>
    <w:rsid w:val="007971D8"/>
    <w:rsid w:val="007D4A57"/>
    <w:rsid w:val="008178B6"/>
    <w:rsid w:val="00836BF1"/>
    <w:rsid w:val="00840960"/>
    <w:rsid w:val="00876B32"/>
    <w:rsid w:val="008C6EAE"/>
    <w:rsid w:val="009300F1"/>
    <w:rsid w:val="009C5C15"/>
    <w:rsid w:val="009F3143"/>
    <w:rsid w:val="00A314AD"/>
    <w:rsid w:val="00AA15A0"/>
    <w:rsid w:val="00AB6C5B"/>
    <w:rsid w:val="00B331FB"/>
    <w:rsid w:val="00B71CE9"/>
    <w:rsid w:val="00BA29CA"/>
    <w:rsid w:val="00BC1D3B"/>
    <w:rsid w:val="00C779BE"/>
    <w:rsid w:val="00C8716B"/>
    <w:rsid w:val="00CA1472"/>
    <w:rsid w:val="00CA2022"/>
    <w:rsid w:val="00CC3A52"/>
    <w:rsid w:val="00D120C7"/>
    <w:rsid w:val="00D575FD"/>
    <w:rsid w:val="00D645EF"/>
    <w:rsid w:val="00D76FF8"/>
    <w:rsid w:val="00D9680E"/>
    <w:rsid w:val="00E02B8D"/>
    <w:rsid w:val="00E41FCE"/>
    <w:rsid w:val="00E8777A"/>
    <w:rsid w:val="00E92359"/>
    <w:rsid w:val="00EA3854"/>
    <w:rsid w:val="00EC2C06"/>
    <w:rsid w:val="00ED18E4"/>
    <w:rsid w:val="00ED303C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18B9"/>
  <w15:docId w15:val="{89D01F88-0EA6-47EB-B382-EC74E8DD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134E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761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761B21"/>
  </w:style>
  <w:style w:type="table" w:styleId="Tabela-Siatka">
    <w:name w:val="Table Grid"/>
    <w:basedOn w:val="Standardowy"/>
    <w:uiPriority w:val="59"/>
    <w:rsid w:val="0076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B21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B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B21"/>
    <w:rPr>
      <w:vertAlign w:val="superscript"/>
    </w:rPr>
  </w:style>
  <w:style w:type="paragraph" w:styleId="Bezodstpw">
    <w:name w:val="No Spacing"/>
    <w:uiPriority w:val="1"/>
    <w:qFormat/>
    <w:rsid w:val="00761B2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05C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76FF8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D76F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cp:lastPrinted>2020-12-07T09:51:00Z</cp:lastPrinted>
  <dcterms:created xsi:type="dcterms:W3CDTF">2020-12-07T09:54:00Z</dcterms:created>
  <dcterms:modified xsi:type="dcterms:W3CDTF">2020-12-07T09:54:00Z</dcterms:modified>
</cp:coreProperties>
</file>