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A" w:rsidRPr="00385EBA" w:rsidRDefault="00385EBA" w:rsidP="00385E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5EB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618022-N-2019 z dnia 2019-11-04 r. </w:t>
      </w:r>
      <w:bookmarkStart w:id="0" w:name="_GoBack"/>
      <w:bookmarkEnd w:id="0"/>
    </w:p>
    <w:p w:rsidR="00385EBA" w:rsidRPr="00385EBA" w:rsidRDefault="00385EBA" w:rsidP="0038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>Uniwersytet Jana Kochanowskiego w Kielcach: DOSTAWA WYPOSAŻENIA STUDIA TELEWIZYJNEGO, DOPOSAŻENIA STUDIA RADIOWEGO, SPRZĘTU MULTIMEDIALNEGO, POMOCY DYDAKTYCZNTCH DO CENTRUM KOMUNIKACJI MEDIALNEJ I INFORMACJI NAUKOWEJ, SPRZĘTU TELEKOMUNIKACYJNEGO I KOMUNIKACYJNEGO DLA UNIWERSYTECKIEGO CENTRUM MEDIÓW UNIWERYTETU JANA KOCHANOWSKIEGO W KIELCACH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przeprowadzania postępowania wspólnie z zamawiającymi z innych państw członkowskich Unii Europejskiej – mające zastosowanie krajowe prawo 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zamówień publicznych: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Uniwersytet Jana Kochanowskiego w Kielcach, krajowy numer identyfikacyjny 14070000000000, ul. ul. Żeromskiego  5 , 25-369  Kielce, woj. świętokrzyskie, państwo Polska, tel. 413 497 277, e-mail dzp@pu.kielce.pl, faks 413 497 278.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http://www.ujk.edu.pl/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Inny (proszę określić):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uczelnia publiczna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385E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http://www.ujk.edu.pl/dzp/przetargi.php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http://www.ujk.edu.pl/dzp/przetargi.php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Inny sposób: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oferty należy składać w siedzibie Zamawiającego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Uniwerytet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Jana Kochanowskiego w Kielcach, ul. Żeromskiego 5, 25-369 Kielce, Kancelaria Ogólna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DOSTAWA WYPOSAŻENIA STUDIA TELEWIZYJNEGO, DOPOSAŻENIA STUDIA RADIOWEGO, SPRZĘTU MULTIMEDIALNEGO, POMOCY DYDAKTYCZNTCH DO CENTRUM KOMUNIKACJI MEDIALNEJ I INFORMACJI NAUKOWEJ, SPRZĘTU TELEKOMUNIKACYJNEGO I KOMUNIKACYJNEGO DLA UNIWERSYTECKIEGO CENTRUM MEDIÓW UNIWERYTETU JANA KOCHANOWSKIEGO W KIELCACH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DP.2301.57.2019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385EBA" w:rsidRPr="00385EBA" w:rsidRDefault="00385EBA" w:rsidP="0038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zakup wraz z dostawą, montażem i uruchomieniem wyposażenia studia telewizyjnego, doposażenia studia radiowego, wykonanie i uruchomienie systemów nagłośnienia i multimedialnego, dostawa pomocy dydaktycznych do Centrum Komunikacji Medialnej i Informacji Naukowej oraz dostawa drobnego sprzętu telekomunikacyjnego i komunikacyjnego do Uniwersyteckiego Centrum Mediów Uniwersytetu Jana Kochanowskiego, ul. Uniwersytecka 17 w Kielcach. Przedmiot zamówienia obejmuje zakup wraz z dostawą do siedziby Zamawiającego,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rozładunkiem przez Wykonawcę w siedzibie Zamawiającego, w miejscu wskazanym przez Zamawiającego, montażem, uruchomieniem i konfiguracją dostarczonego wyposażenia telewizyjnego, doposażenia studia radiowego, wykonanie i uruchomienie systemów nagłośnienia i multimedialnych w salach dydaktycznych, pomocy dydaktycznych, drobnego sprzętu telekomunikacyjnego i komunikacyjnego, zapewnienie bezpłatnego serwisu technicznego w okresie objętym gwarancyjną oraz przeszkolenie pracowników Zamawiającego (minimum 5 osób) – dotyczy części I zamówienia. Oferowany przedmiot zamówienia winien być fabrycznie nowy, nieużywany, pochodzić z bieżącej produkcji (rok produkcji nie wcześniej niż 2019 rok), pełnowartościowy, niewadliwy, kompletny (bez konieczności zakupu dodatkowych elementów przez Zamawiającego), wyposażony we wszystkie elementy niezbędne do zainstalowania i dopuszczenia do użytku, zgodnie z obowiązującymi przepisami oraz wolny od wad fizycznych i prawnych, tj. nieobciążony prawami osób trzecich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32000000-3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32200000-5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32300000-6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32500000-8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30237240-3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32572000-6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30237120-6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32344000-6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31321700-9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31440000-2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30195800-0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30195920-7</w:t>
            </w:r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: Zamawiający przewiduje możliwość udzielenia dotychczasowemu Wykonawcy, zamówienia na dodatkowe dostawy, o wartości nie przekraczającej 10% wartości zamówienia w przypadku udzielania dotychczasowemu wykonawcy zamówienia podstawowego, zamówienia na dodatkowe dostawy, których celem jest częściowa wymiana dostarczonych produktów lub instalacji albo zwiększenie bieżących dostaw lub rozbudowa istniejących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instalacji, jeżeli zmiana wykonawcy zobowiązywałaby zamawiającego do nabywania materiałów o innych właściwościach technicznych, co powodowałoby niekompatybilność techniczną lub nieproporcjonalnie duże trudności techniczne w użytkowaniu i utrzymaniu tych produktów lub instalacji, w oparciu o art. 67 ust. 1 pkt 7 ustawy. Powyższa okoliczność znajdzie zastosowanie w przypadku, gdy zaistnieje uzasadniona potrzeba rozszerzenia zamówienia podstawowego i zostaną zapewnione środki finansowe na ten cel. Wysokość wynagrodzenia za dodatkowe dostawy zostanie ustalona na zasadach wynagrodzenia dotyczącego zamówienia podstawowego, wg cen obowiązujących w umowie podstawowej, na dzień zawarcia umowy.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63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termin realizacji zamówienia - maksymalnie 9 tygodni od daty zawarcia umowy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warunku w tym zakresie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warunku w tym zakresie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 celu wykazania spełnienia w/w warunku należy wykazać, że w okresie ostatnich trzech lat przed upływem terminu składania ofert, a jeżeli okres prowadzenia działalności jest krótszy – w tym okresie, Wykonawca należycie wykonał co najmniej dwie dostawy (każda w ramach odrębnej umowy): w przypadku składania oferty na część I: wyposażenia studia telewizyjnego - o wartości minimum: 400.000,00 zł brutto; w przypadku składania oferty na część II: wyposażenia studia telewizyjnego lub radiowego - o wartości minimum: 10.000,00 zł brutto; w przypadku składania oferty na część III: sprzętu multimedialnego – o wartości minimum 300.000,00 zł brutto; w przypadku składania oferty na część IV: sprzętu komunikacyjnego lub telekomunikacyjnego – o wartości minimum: 1.000,00 zł brutto; w przypadku składania oferty na część V: pomocy dydaktycznych, w tym tablic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suchościeralnych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– o wartości minimum 7.000,00 zł brutto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wykaz dostaw wraz z załączeniem dowodów określających czy te dostawy zostały wykonane lub są wykonywane należycie, z tym, że w odniesieniu do nadal wykonywanych dostaw dokumenty te powinny być wydane nie wcześniej niż na 3 miesiące przed upływem terminu składania ofert,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pkt III.3) - III.6)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Wadium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wnosi się przed upływem terminu składania ofert: - dla części I zamówienia: 12.000,00 PLN, - dla części II zamówienia : 400,00 PLN, - dla części III zamówienia: 10.000,00 PLN.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Na podstawie art. 144 ust. 1 pkt 1 ustawy, Zamawiający przewiduje możliwość dokonania zmian postanowień zawartej umowy w stosunku do treści oferty, na podstawie, której dokonano wyboru Wykonawcy, w szczególności w przypadku zmiany: 1) parametrów technicznych dostarczonego przedmiotu zamówienia, jeżeli zaistnieje możliwość zastosowania nowszych i korzystniejszych dla Zamawiającego rozwiązań technicznych, niż te istniejące w chwili podpisania umowy. Zmiana nie może powodować zwiększenia wynagrodzenia, 2) typu zamawianego przedmiotu zamówienia jeżeli nastąpiła zmiana producenta, producent zakończył produkcję i zachodzi konieczność zastąpienia innym produktem, pod warunkiem, że spełni on wymagania określone w SIWZ oraz opisie przedmiotu zamówienia (parametry techniczne) i nie ulegnie zwiększeniu wynagrodzenie, 3) terminu realizacji umowy i to wyłącznie w przypadku wystąpienia okoliczności niezawinionych przez Wykonawcę, których nie można było przewidzieć, w szczególności będących następstwem działania siły wyższej, tzn. zdarzenia zewnętrznego, niezależnego od woli Stron, którego Strona nie mogła przewidzieć, oraz któremu nie mogła zapobiec, a które faktycznie bezpośrednio uniemożliwia lub zasadniczo utrudnia realizację przedmiotu umowy, w szczególności: wojnę, przewrót, zamieszki, rebelia, strajk w branżach mających zasadniczy wpływ na terminową realizację przedmiotu niniejszej umowy, decyzje odpowiednich władz, mające wpływ na wykonanie niniejszej umowy.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2019-11-12, godzina: 10:00,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IV.6.5) Przewiduje się unieważnienie postępowania o udzielenie zamówienia, jeżeli środki służące sfinansowaniu zamówień na badania naukowe lub prace rozwojowe, 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które zamawiający zamierzał przeznaczyć na sfinansowanie całości lub części zamówienia, nie zostały mu przyznane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28"/>
      </w:tblGrid>
      <w:tr w:rsidR="00385EBA" w:rsidRPr="00385EBA" w:rsidTr="00385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studia TV</w:t>
            </w:r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Przedmiotem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zamówienia jest dobór, dostarczenie i uruchomienie kompletnego systemu studia telewizyjnego (dalej: studio lub studio telewizyjne), w budynku Centrum Komunikacji Medialnej i Informacji Naukowej (dalej: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CKMiIN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), przy ul. Uniwersyteckiej 17 w Kielcach, w standardzie HD SDI 1080i/50.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32000000-3, 31321700-9, 30195800-0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>okres w dniach: 63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szczegółowy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opis przedmiotu zamówienia zawiera załącznik do SIWZ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68"/>
      </w:tblGrid>
      <w:tr w:rsidR="00385EBA" w:rsidRPr="00385EBA" w:rsidTr="00385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doposażenie studia radiowego</w:t>
            </w:r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Przedmiotem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zamówienia jest dostarczenie do budynku Centrum Komunikacji Medialnej i Informacji Naukowej (dalej: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CKMiIN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>), przy ul. Uniwersyteckiej 17 w Kielcach, doposażenia studia radiowego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32000000-3, 32341000-5, 32420000-3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Waluta: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>okres w dniach: 63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szczegółowy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opis przedmiotu zamówienia zawiera załącznik do SIWZ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8"/>
      </w:tblGrid>
      <w:tr w:rsidR="00385EBA" w:rsidRPr="00385EBA" w:rsidTr="00385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sprzęt multimedialny</w:t>
            </w:r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Przedmiotem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zamówienia jest dostarczenie oraz wykonanie i uruchomienia systemów nagłośnienia i multimedialnego w salach dydaktycznych budynku Centrum Komunikacji Medialnej i Informacji Naukowej (dalej: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CKMiIN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>), przy ul. Uniwersyteckiej 17 (dawniej: Świętokrzyskiej 21D) w Kielcach.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32343100-0, 32344000-6, 32342412-3, 32324600-6, 38652100-1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>okres w dniach: 63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szczegółowy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opis przedmiotu zamówienia zawiera załącznik do SIWZ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68"/>
      </w:tblGrid>
      <w:tr w:rsidR="00385EBA" w:rsidRPr="00385EBA" w:rsidTr="00385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drobny sprzęt telekomunikacyjny i komunikacyjny</w:t>
            </w:r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Przedmiotem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zamówienia jest zakup wraz z dostawą drobnego sprzętu telekomunikacyjnego i komunikacyjnego dla Uniwersyteckiego Centrum Mediów Uniwersytetu Jana Kochanowskiego, ul. Uniwersytecka 17 w Kielcach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32344000-6, 30237240-3, 31440000-2, 30237120-6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>okres w dniach: 63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szczegółowy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opis przedmiotu zamówienia zawiera załącznik do SIWZ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60"/>
      </w:tblGrid>
      <w:tr w:rsidR="00385EBA" w:rsidRPr="00385EBA" w:rsidTr="00385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pomoce dydaktyczne – tablice </w:t>
            </w:r>
            <w:proofErr w:type="spellStart"/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suchościeralne</w:t>
            </w:r>
            <w:proofErr w:type="spellEnd"/>
          </w:p>
        </w:tc>
      </w:tr>
    </w:tbl>
    <w:p w:rsidR="00385EBA" w:rsidRPr="00385EBA" w:rsidRDefault="00385EBA" w:rsidP="0038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385EBA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Przedmiotem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zamówienia jest dostarczenie i zamontowanie tablic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suchościeralnych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w budynku Centrum Komunikacji Medialnej i Informacji Naukowej (dalej: </w:t>
      </w:r>
      <w:proofErr w:type="spellStart"/>
      <w:r w:rsidRPr="00385EBA">
        <w:rPr>
          <w:rFonts w:ascii="Times New Roman" w:eastAsia="Times New Roman" w:hAnsi="Times New Roman" w:cs="Times New Roman"/>
          <w:sz w:val="24"/>
          <w:szCs w:val="24"/>
        </w:rPr>
        <w:t>CKMiIN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>), przy ul. Uniwersyteckiej 17 w Kielcach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30195920-7,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>okres w dniach: 63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85EBA" w:rsidRPr="00385EBA" w:rsidTr="00385E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E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INFORMACJE </w:t>
      </w:r>
      <w:proofErr w:type="spellStart"/>
      <w:r w:rsidRPr="00385EBA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DODATKOWE: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t>szczegółowy</w:t>
      </w:r>
      <w:proofErr w:type="spellEnd"/>
      <w:r w:rsidRPr="00385EBA">
        <w:rPr>
          <w:rFonts w:ascii="Times New Roman" w:eastAsia="Times New Roman" w:hAnsi="Times New Roman" w:cs="Times New Roman"/>
          <w:sz w:val="24"/>
          <w:szCs w:val="24"/>
        </w:rPr>
        <w:t xml:space="preserve"> opis przedmiotu zamówienia zawiera załącznik do SIWZ</w:t>
      </w:r>
      <w:r w:rsidRPr="00385EB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EBA" w:rsidRPr="00385EBA" w:rsidRDefault="00385EBA" w:rsidP="00385E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5EBA" w:rsidRPr="00385EBA" w:rsidTr="00385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EBA" w:rsidRPr="00385EBA" w:rsidRDefault="00385EBA" w:rsidP="0038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EBA" w:rsidRPr="00385EBA" w:rsidRDefault="00385EBA" w:rsidP="00385E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5EB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385EBA" w:rsidRPr="00385EBA" w:rsidRDefault="00385EBA" w:rsidP="00385E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5EBA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385EBA" w:rsidRPr="00385EBA" w:rsidRDefault="00385EBA" w:rsidP="00385E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5EBA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E7A92" w:rsidRDefault="00FE7A92"/>
    <w:sectPr w:rsidR="00FE7A92" w:rsidSect="00173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EBA">
      <w:pPr>
        <w:spacing w:after="0" w:line="240" w:lineRule="auto"/>
      </w:pPr>
      <w:r>
        <w:separator/>
      </w:r>
    </w:p>
  </w:endnote>
  <w:endnote w:type="continuationSeparator" w:id="0">
    <w:p w:rsidR="00000000" w:rsidRDefault="0038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38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EBA">
      <w:pPr>
        <w:spacing w:after="0" w:line="240" w:lineRule="auto"/>
      </w:pPr>
      <w:r>
        <w:separator/>
      </w:r>
    </w:p>
  </w:footnote>
  <w:footnote w:type="continuationSeparator" w:id="0">
    <w:p w:rsidR="00000000" w:rsidRDefault="0038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19" w:rsidRPr="00010ACB" w:rsidRDefault="00D14461">
    <w:pPr>
      <w:pStyle w:val="Nagwek"/>
      <w:rPr>
        <w:i/>
      </w:rPr>
    </w:pPr>
    <w:r>
      <w:t xml:space="preserve">DP.2301.57.2019  </w:t>
    </w:r>
    <w:r>
      <w:tab/>
    </w:r>
    <w:r>
      <w:tab/>
    </w:r>
    <w:r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D"/>
    <w:rsid w:val="00385EBA"/>
    <w:rsid w:val="00A8363D"/>
    <w:rsid w:val="00D1446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3953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2</cp:revision>
  <dcterms:created xsi:type="dcterms:W3CDTF">2019-11-04T13:59:00Z</dcterms:created>
  <dcterms:modified xsi:type="dcterms:W3CDTF">2019-11-04T13:59:00Z</dcterms:modified>
</cp:coreProperties>
</file>