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1547"/>
        <w:gridCol w:w="425"/>
        <w:gridCol w:w="3260"/>
        <w:gridCol w:w="4038"/>
      </w:tblGrid>
      <w:tr w:rsidR="00B87224" w:rsidRPr="00B87224" w:rsidTr="00741B2B">
        <w:trPr>
          <w:trHeight w:val="841"/>
        </w:trPr>
        <w:tc>
          <w:tcPr>
            <w:tcW w:w="5740" w:type="dxa"/>
            <w:gridSpan w:val="4"/>
            <w:shd w:val="clear" w:color="auto" w:fill="auto"/>
            <w:noWrap/>
            <w:vAlign w:val="bottom"/>
          </w:tcPr>
          <w:p w:rsidR="00741B2B" w:rsidRPr="00B87224" w:rsidRDefault="00741B2B" w:rsidP="0074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B87224">
              <w:rPr>
                <w:rFonts w:ascii="Calibri" w:eastAsia="Times New Roman" w:hAnsi="Calibri" w:cs="Times New Roman"/>
                <w:b/>
                <w:sz w:val="32"/>
                <w:szCs w:val="18"/>
                <w:lang w:eastAsia="pl-PL"/>
              </w:rPr>
              <w:t>CZĘŚĆ nr 1</w:t>
            </w:r>
          </w:p>
        </w:tc>
        <w:tc>
          <w:tcPr>
            <w:tcW w:w="4038" w:type="dxa"/>
          </w:tcPr>
          <w:p w:rsidR="00741B2B" w:rsidRPr="00B87224" w:rsidRDefault="00741B2B" w:rsidP="00741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18"/>
                <w:lang w:eastAsia="pl-PL"/>
              </w:rPr>
            </w:pPr>
            <w:r w:rsidRPr="00B87224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Produkt oferowany</w:t>
            </w:r>
            <w:r w:rsidRPr="00B8722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B87224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Ofe</w:t>
            </w:r>
            <w:r w:rsidR="00121886" w:rsidRPr="00B87224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rowane parametry (dokładny opis w tym producent model typ)</w:t>
            </w:r>
          </w:p>
        </w:tc>
      </w:tr>
      <w:tr w:rsidR="00B87224" w:rsidRPr="00B87224" w:rsidTr="00B87224">
        <w:trPr>
          <w:trHeight w:val="2694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="00741B2B" w:rsidRPr="00B87224" w:rsidRDefault="00741B2B" w:rsidP="00741B2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722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741B2B" w:rsidRPr="005568BB" w:rsidRDefault="00741B2B" w:rsidP="00741B2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568BB">
              <w:rPr>
                <w:rFonts w:eastAsia="Times New Roman" w:cstheme="minorHAnsi"/>
                <w:b/>
                <w:lang w:eastAsia="pl-PL"/>
              </w:rPr>
              <w:t>Mikro-wirówka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41B2B" w:rsidRPr="005568BB" w:rsidRDefault="00741B2B" w:rsidP="00741B2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568BB">
              <w:rPr>
                <w:rFonts w:eastAsia="Times New Roman" w:cstheme="minorHAnsi"/>
                <w:b/>
                <w:lang w:eastAsia="pl-PL"/>
              </w:rPr>
              <w:t>2</w:t>
            </w:r>
            <w:r w:rsidR="005568BB">
              <w:rPr>
                <w:rFonts w:eastAsia="Times New Roman" w:cstheme="minorHAnsi"/>
                <w:b/>
                <w:lang w:eastAsia="pl-PL"/>
              </w:rPr>
              <w:t xml:space="preserve"> </w:t>
            </w:r>
            <w:proofErr w:type="spellStart"/>
            <w:r w:rsidR="005568BB">
              <w:rPr>
                <w:rFonts w:eastAsia="Times New Roman" w:cstheme="minorHAnsi"/>
                <w:b/>
                <w:lang w:eastAsia="pl-PL"/>
              </w:rPr>
              <w:t>szt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41B2B" w:rsidRPr="00B87224" w:rsidRDefault="002F071A" w:rsidP="001D61A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Wirówka na minimum 12</w:t>
            </w:r>
            <w:r w:rsidR="00A2727C" w:rsidRPr="00B8722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probówek</w:t>
            </w:r>
            <w:r w:rsidR="00EB3AC8" w:rsidRPr="00B8722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1,5/2ml</w:t>
            </w:r>
            <w:r w:rsidR="00A2727C" w:rsidRPr="00B8722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 maksymalne</w:t>
            </w:r>
            <w:r w:rsidR="00EB3AC8" w:rsidRPr="00B87224">
              <w:rPr>
                <w:rFonts w:eastAsia="Times New Roman" w:cstheme="minorHAnsi"/>
                <w:sz w:val="18"/>
                <w:szCs w:val="18"/>
                <w:lang w:eastAsia="pl-PL"/>
              </w:rPr>
              <w:t>j prędkości obrotowej minimum 13</w:t>
            </w:r>
            <w:r w:rsidR="00A2727C" w:rsidRPr="00B8722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000obr/min. Zasilanie sieciowe. Wymagany wyświetlacz </w:t>
            </w:r>
            <w:r w:rsidR="00EB3AC8" w:rsidRPr="00B8722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cyfrowy </w:t>
            </w:r>
            <w:r w:rsidR="00A2727C" w:rsidRPr="00B87224">
              <w:rPr>
                <w:rFonts w:eastAsia="Times New Roman" w:cstheme="minorHAnsi"/>
                <w:sz w:val="18"/>
                <w:szCs w:val="18"/>
                <w:lang w:eastAsia="pl-PL"/>
              </w:rPr>
              <w:t>umożliwiający kontrolę parametrów pracy wirówki, blokada pokrywy podczas pracy wirówki oraz jej automatyczne otwarcie po zakończeniu pracy. Czas osiągania prędkośc</w:t>
            </w:r>
            <w:r w:rsidR="00EB3AC8" w:rsidRPr="00B87224">
              <w:rPr>
                <w:rFonts w:eastAsia="Times New Roman" w:cstheme="minorHAnsi"/>
                <w:sz w:val="18"/>
                <w:szCs w:val="18"/>
                <w:lang w:eastAsia="pl-PL"/>
              </w:rPr>
              <w:t>i maksymalnej nie większy niż 20</w:t>
            </w:r>
            <w:r w:rsidR="00A2727C" w:rsidRPr="00B8722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s. </w:t>
            </w:r>
          </w:p>
        </w:tc>
        <w:tc>
          <w:tcPr>
            <w:tcW w:w="4038" w:type="dxa"/>
          </w:tcPr>
          <w:p w:rsidR="00741B2B" w:rsidRPr="00B87224" w:rsidRDefault="00741B2B" w:rsidP="00741B2B">
            <w:pPr>
              <w:spacing w:after="160" w:line="259" w:lineRule="auto"/>
              <w:rPr>
                <w:rFonts w:eastAsia="Calibri" w:cstheme="minorHAnsi"/>
              </w:rPr>
            </w:pPr>
            <w:r w:rsidRPr="00B87224">
              <w:rPr>
                <w:rFonts w:eastAsia="Calibri" w:cstheme="minorHAnsi"/>
              </w:rPr>
              <w:t>………………………………………………………………</w:t>
            </w:r>
          </w:p>
          <w:p w:rsidR="00741B2B" w:rsidRPr="00B87224" w:rsidRDefault="00741B2B" w:rsidP="00741B2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87224">
              <w:rPr>
                <w:rFonts w:eastAsia="Calibri" w:cstheme="minorHAnsi"/>
              </w:rPr>
              <w:t>(opis)</w:t>
            </w:r>
          </w:p>
        </w:tc>
      </w:tr>
      <w:tr w:rsidR="00B87224" w:rsidRPr="00B87224" w:rsidTr="00741B2B">
        <w:trPr>
          <w:trHeight w:val="585"/>
        </w:trPr>
        <w:tc>
          <w:tcPr>
            <w:tcW w:w="5740" w:type="dxa"/>
            <w:gridSpan w:val="4"/>
            <w:shd w:val="clear" w:color="auto" w:fill="auto"/>
            <w:noWrap/>
            <w:vAlign w:val="bottom"/>
          </w:tcPr>
          <w:p w:rsidR="00741B2B" w:rsidRPr="00B87224" w:rsidRDefault="00741B2B" w:rsidP="00741B2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18"/>
                <w:lang w:eastAsia="pl-PL"/>
              </w:rPr>
            </w:pPr>
            <w:r w:rsidRPr="00B87224">
              <w:rPr>
                <w:rFonts w:eastAsia="Times New Roman" w:cstheme="minorHAnsi"/>
                <w:b/>
                <w:sz w:val="32"/>
                <w:szCs w:val="18"/>
                <w:lang w:eastAsia="pl-PL"/>
              </w:rPr>
              <w:t>CZĘŚĆ nr 2</w:t>
            </w:r>
          </w:p>
        </w:tc>
        <w:tc>
          <w:tcPr>
            <w:tcW w:w="4038" w:type="dxa"/>
          </w:tcPr>
          <w:p w:rsidR="00741B2B" w:rsidRPr="00B87224" w:rsidRDefault="00741B2B" w:rsidP="00741B2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18"/>
                <w:lang w:eastAsia="pl-PL"/>
              </w:rPr>
            </w:pPr>
          </w:p>
        </w:tc>
      </w:tr>
      <w:tr w:rsidR="00B87224" w:rsidRPr="00B87224" w:rsidTr="00B87224">
        <w:trPr>
          <w:trHeight w:val="1112"/>
        </w:trPr>
        <w:tc>
          <w:tcPr>
            <w:tcW w:w="508" w:type="dxa"/>
            <w:shd w:val="clear" w:color="auto" w:fill="auto"/>
            <w:noWrap/>
            <w:vAlign w:val="bottom"/>
          </w:tcPr>
          <w:p w:rsidR="00741B2B" w:rsidRPr="00B87224" w:rsidRDefault="00741B2B" w:rsidP="00741B2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8722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41B2B" w:rsidRPr="005568BB" w:rsidRDefault="00741B2B" w:rsidP="00741B2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568BB">
              <w:rPr>
                <w:rFonts w:eastAsia="Times New Roman" w:cstheme="minorHAnsi"/>
                <w:b/>
                <w:lang w:eastAsia="pl-PL"/>
              </w:rPr>
              <w:t>Palniki automatyczne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1B2B" w:rsidRPr="005568BB" w:rsidRDefault="00741B2B" w:rsidP="00741B2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568BB">
              <w:rPr>
                <w:rFonts w:eastAsia="Times New Roman" w:cstheme="minorHAnsi"/>
                <w:b/>
                <w:lang w:eastAsia="pl-PL"/>
              </w:rPr>
              <w:t>6</w:t>
            </w:r>
            <w:r w:rsidR="005568BB">
              <w:rPr>
                <w:rFonts w:eastAsia="Times New Roman" w:cstheme="minorHAnsi"/>
                <w:b/>
                <w:lang w:eastAsia="pl-PL"/>
              </w:rPr>
              <w:t xml:space="preserve"> </w:t>
            </w:r>
            <w:proofErr w:type="spellStart"/>
            <w:r w:rsidR="005568BB">
              <w:rPr>
                <w:rFonts w:eastAsia="Times New Roman" w:cstheme="minorHAnsi"/>
                <w:b/>
                <w:lang w:eastAsia="pl-PL"/>
              </w:rPr>
              <w:t>szt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741B2B" w:rsidRPr="00B87224" w:rsidRDefault="000B605B" w:rsidP="000B605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87224">
              <w:rPr>
                <w:rFonts w:cstheme="minorHAnsi"/>
                <w:szCs w:val="18"/>
              </w:rPr>
              <w:t>Palnik automatyczny uruchamiany min. pedałem nożnym. Wymagany wyświetlacz umożliwiający kontrolę czasu pracy oraz wybór trybu pracy. Palnik przeznaczony do pracy z gazem ziemnym oraz propan-butan, wyposażony w niezbędne do połączeń dysze. Wymagana kontrola płomienia oraz zabezpieczenie przed przegrzaniem. Obudowa ze stali nierdzewnej. Temperatura płomienia min. 1300C.</w:t>
            </w:r>
          </w:p>
        </w:tc>
        <w:tc>
          <w:tcPr>
            <w:tcW w:w="4038" w:type="dxa"/>
          </w:tcPr>
          <w:p w:rsidR="00741B2B" w:rsidRPr="00B87224" w:rsidRDefault="00741B2B" w:rsidP="00741B2B">
            <w:pPr>
              <w:spacing w:after="160" w:line="259" w:lineRule="auto"/>
              <w:rPr>
                <w:rFonts w:eastAsia="Calibri" w:cstheme="minorHAnsi"/>
              </w:rPr>
            </w:pPr>
            <w:r w:rsidRPr="00B87224">
              <w:rPr>
                <w:rFonts w:eastAsia="Calibri" w:cstheme="minorHAnsi"/>
              </w:rPr>
              <w:t>………………………………………………………………</w:t>
            </w:r>
          </w:p>
          <w:p w:rsidR="00741B2B" w:rsidRPr="00B87224" w:rsidRDefault="00741B2B" w:rsidP="00741B2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87224">
              <w:rPr>
                <w:rFonts w:eastAsia="Calibri" w:cstheme="minorHAnsi"/>
              </w:rPr>
              <w:t>(opis)</w:t>
            </w:r>
          </w:p>
        </w:tc>
      </w:tr>
      <w:tr w:rsidR="005568BB" w:rsidRPr="005568BB" w:rsidTr="004D6134">
        <w:trPr>
          <w:trHeight w:val="585"/>
        </w:trPr>
        <w:tc>
          <w:tcPr>
            <w:tcW w:w="5740" w:type="dxa"/>
            <w:gridSpan w:val="4"/>
            <w:shd w:val="clear" w:color="auto" w:fill="auto"/>
            <w:noWrap/>
            <w:vAlign w:val="bottom"/>
          </w:tcPr>
          <w:p w:rsidR="005568BB" w:rsidRPr="005568BB" w:rsidRDefault="005568BB" w:rsidP="005568BB">
            <w:pPr>
              <w:spacing w:after="160" w:line="259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  <w:sz w:val="32"/>
              </w:rPr>
              <w:t xml:space="preserve">                            </w:t>
            </w:r>
            <w:r w:rsidRPr="005568BB">
              <w:rPr>
                <w:rFonts w:eastAsia="Calibri" w:cstheme="minorHAnsi"/>
                <w:b/>
                <w:sz w:val="32"/>
              </w:rPr>
              <w:t>CZĘŚĆ nr 3</w:t>
            </w:r>
          </w:p>
        </w:tc>
        <w:tc>
          <w:tcPr>
            <w:tcW w:w="4038" w:type="dxa"/>
          </w:tcPr>
          <w:p w:rsidR="005568BB" w:rsidRPr="005568BB" w:rsidRDefault="005568BB" w:rsidP="005568BB">
            <w:pPr>
              <w:spacing w:after="160" w:line="259" w:lineRule="auto"/>
              <w:rPr>
                <w:rFonts w:eastAsia="Calibri" w:cstheme="minorHAnsi"/>
                <w:b/>
              </w:rPr>
            </w:pPr>
          </w:p>
        </w:tc>
      </w:tr>
      <w:tr w:rsidR="005568BB" w:rsidRPr="005568BB" w:rsidTr="004D6134">
        <w:trPr>
          <w:trHeight w:val="585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="005568BB" w:rsidRPr="005568BB" w:rsidRDefault="005568BB" w:rsidP="005568BB">
            <w:pPr>
              <w:spacing w:after="160" w:line="259" w:lineRule="auto"/>
              <w:rPr>
                <w:rFonts w:eastAsia="Calibri" w:cstheme="minorHAnsi"/>
              </w:rPr>
            </w:pPr>
            <w:r w:rsidRPr="005568BB">
              <w:rPr>
                <w:rFonts w:eastAsia="Calibri" w:cstheme="minorHAnsi"/>
              </w:rPr>
              <w:t>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568BB" w:rsidRPr="005568BB" w:rsidRDefault="005568BB" w:rsidP="005568BB">
            <w:pPr>
              <w:spacing w:after="160" w:line="259" w:lineRule="auto"/>
              <w:rPr>
                <w:rFonts w:eastAsia="Calibri" w:cstheme="minorHAnsi"/>
                <w:b/>
              </w:rPr>
            </w:pPr>
            <w:r w:rsidRPr="005568BB">
              <w:rPr>
                <w:rFonts w:eastAsia="Calibri" w:cstheme="minorHAnsi"/>
                <w:b/>
              </w:rPr>
              <w:t xml:space="preserve">Wytrząsarka typu </w:t>
            </w:r>
            <w:proofErr w:type="spellStart"/>
            <w:r w:rsidRPr="005568BB">
              <w:rPr>
                <w:rFonts w:eastAsia="Calibri" w:cstheme="minorHAnsi"/>
                <w:b/>
              </w:rPr>
              <w:t>Vortex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5568BB" w:rsidRPr="005568BB" w:rsidRDefault="005568BB" w:rsidP="005568BB">
            <w:pPr>
              <w:spacing w:after="160" w:line="259" w:lineRule="auto"/>
              <w:rPr>
                <w:rFonts w:eastAsia="Calibri" w:cstheme="minorHAnsi"/>
                <w:b/>
              </w:rPr>
            </w:pPr>
            <w:r w:rsidRPr="005568BB">
              <w:rPr>
                <w:rFonts w:eastAsia="Calibri" w:cstheme="minorHAnsi"/>
                <w:b/>
              </w:rPr>
              <w:t>4</w:t>
            </w:r>
            <w:r>
              <w:rPr>
                <w:rFonts w:eastAsia="Calibri" w:cstheme="minorHAnsi"/>
                <w:b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</w:rPr>
              <w:t>szt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5568BB" w:rsidRPr="005568BB" w:rsidRDefault="005568BB" w:rsidP="005568BB">
            <w:pPr>
              <w:spacing w:after="160" w:line="259" w:lineRule="auto"/>
              <w:rPr>
                <w:rFonts w:eastAsia="Calibri" w:cstheme="minorHAnsi"/>
              </w:rPr>
            </w:pPr>
            <w:r w:rsidRPr="005568BB">
              <w:rPr>
                <w:rFonts w:eastAsia="Calibri" w:cstheme="minorHAnsi"/>
              </w:rPr>
              <w:t xml:space="preserve">Wytrząsarka typu </w:t>
            </w:r>
            <w:proofErr w:type="spellStart"/>
            <w:r w:rsidRPr="005568BB">
              <w:rPr>
                <w:rFonts w:eastAsia="Calibri" w:cstheme="minorHAnsi"/>
              </w:rPr>
              <w:t>vortex</w:t>
            </w:r>
            <w:proofErr w:type="spellEnd"/>
            <w:r w:rsidRPr="005568BB">
              <w:rPr>
                <w:rFonts w:eastAsia="Calibri" w:cstheme="minorHAnsi"/>
              </w:rPr>
              <w:t xml:space="preserve">. Zakres prędkości obrotowej min. 0-3000obr/min. Możliwa praca chwilowa lub ciągła. Wymagane podkładki antypoślizgowe, uchwyty na mikroprobówki 1,5ml. </w:t>
            </w:r>
          </w:p>
        </w:tc>
        <w:tc>
          <w:tcPr>
            <w:tcW w:w="4038" w:type="dxa"/>
          </w:tcPr>
          <w:p w:rsidR="005568BB" w:rsidRPr="005568BB" w:rsidRDefault="005568BB" w:rsidP="005568BB">
            <w:pPr>
              <w:spacing w:after="160" w:line="259" w:lineRule="auto"/>
              <w:rPr>
                <w:rFonts w:eastAsia="Calibri" w:cstheme="minorHAnsi"/>
              </w:rPr>
            </w:pPr>
            <w:r w:rsidRPr="005568BB">
              <w:rPr>
                <w:rFonts w:eastAsia="Calibri" w:cstheme="minorHAnsi"/>
              </w:rPr>
              <w:t>………………………………………………………………</w:t>
            </w:r>
          </w:p>
          <w:p w:rsidR="005568BB" w:rsidRPr="005568BB" w:rsidRDefault="005568BB" w:rsidP="005568BB">
            <w:pPr>
              <w:spacing w:after="160" w:line="259" w:lineRule="auto"/>
              <w:rPr>
                <w:rFonts w:eastAsia="Calibri" w:cstheme="minorHAnsi"/>
              </w:rPr>
            </w:pPr>
            <w:r w:rsidRPr="005568BB">
              <w:rPr>
                <w:rFonts w:eastAsia="Calibri" w:cstheme="minorHAnsi"/>
              </w:rPr>
              <w:t>(opis)</w:t>
            </w:r>
          </w:p>
        </w:tc>
      </w:tr>
    </w:tbl>
    <w:p w:rsidR="00741B2B" w:rsidRPr="00B87224" w:rsidRDefault="00741B2B" w:rsidP="00741B2B">
      <w:pPr>
        <w:spacing w:after="160" w:line="259" w:lineRule="auto"/>
        <w:rPr>
          <w:rFonts w:eastAsia="Calibri" w:cstheme="minorHAnsi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1547"/>
        <w:gridCol w:w="425"/>
        <w:gridCol w:w="3260"/>
        <w:gridCol w:w="4038"/>
      </w:tblGrid>
      <w:tr w:rsidR="00B87224" w:rsidRPr="00B87224" w:rsidTr="00DB6D31">
        <w:trPr>
          <w:trHeight w:val="585"/>
        </w:trPr>
        <w:tc>
          <w:tcPr>
            <w:tcW w:w="5740" w:type="dxa"/>
            <w:gridSpan w:val="4"/>
            <w:shd w:val="clear" w:color="auto" w:fill="auto"/>
            <w:noWrap/>
            <w:vAlign w:val="bottom"/>
          </w:tcPr>
          <w:p w:rsidR="00F30F47" w:rsidRPr="00B87224" w:rsidRDefault="005568BB" w:rsidP="00F30F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32"/>
              </w:rPr>
              <w:t xml:space="preserve">                             </w:t>
            </w:r>
            <w:r w:rsidR="00F30F47" w:rsidRPr="00B87224">
              <w:rPr>
                <w:rFonts w:cstheme="minorHAnsi"/>
                <w:b/>
                <w:sz w:val="32"/>
              </w:rPr>
              <w:t>CZĘŚĆ nr 4</w:t>
            </w:r>
          </w:p>
        </w:tc>
        <w:tc>
          <w:tcPr>
            <w:tcW w:w="4038" w:type="dxa"/>
          </w:tcPr>
          <w:p w:rsidR="00F30F47" w:rsidRPr="00B87224" w:rsidRDefault="00F30F47" w:rsidP="00F30F47">
            <w:pPr>
              <w:rPr>
                <w:rFonts w:cstheme="minorHAnsi"/>
                <w:b/>
              </w:rPr>
            </w:pPr>
          </w:p>
        </w:tc>
      </w:tr>
      <w:tr w:rsidR="00B87224" w:rsidRPr="00B87224" w:rsidTr="005568BB">
        <w:trPr>
          <w:trHeight w:val="585"/>
        </w:trPr>
        <w:tc>
          <w:tcPr>
            <w:tcW w:w="508" w:type="dxa"/>
            <w:shd w:val="clear" w:color="auto" w:fill="auto"/>
            <w:noWrap/>
            <w:vAlign w:val="bottom"/>
          </w:tcPr>
          <w:p w:rsidR="00F30F47" w:rsidRPr="00B87224" w:rsidRDefault="00F30F47" w:rsidP="00F30F47">
            <w:pPr>
              <w:rPr>
                <w:rFonts w:cstheme="minorHAnsi"/>
              </w:rPr>
            </w:pPr>
            <w:r w:rsidRPr="00B87224">
              <w:rPr>
                <w:rFonts w:cstheme="minorHAnsi"/>
              </w:rPr>
              <w:t>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30F47" w:rsidRPr="005568BB" w:rsidRDefault="00F30F47" w:rsidP="00F30F47">
            <w:pPr>
              <w:rPr>
                <w:rFonts w:cstheme="minorHAnsi"/>
                <w:b/>
              </w:rPr>
            </w:pPr>
            <w:r w:rsidRPr="005568BB">
              <w:rPr>
                <w:rFonts w:cstheme="minorHAnsi"/>
                <w:b/>
              </w:rPr>
              <w:t>Densytometr Kuwety kompatybilne z densytometrem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30F47" w:rsidRPr="005568BB" w:rsidRDefault="00F30F47" w:rsidP="00F30F47">
            <w:pPr>
              <w:rPr>
                <w:rFonts w:cstheme="minorHAnsi"/>
                <w:b/>
              </w:rPr>
            </w:pPr>
            <w:r w:rsidRPr="005568BB">
              <w:rPr>
                <w:rFonts w:cstheme="minorHAnsi"/>
                <w:b/>
              </w:rPr>
              <w:t>2</w:t>
            </w:r>
            <w:r w:rsidR="005568BB">
              <w:rPr>
                <w:rFonts w:cstheme="minorHAnsi"/>
                <w:b/>
              </w:rPr>
              <w:t xml:space="preserve"> </w:t>
            </w:r>
            <w:proofErr w:type="spellStart"/>
            <w:r w:rsidR="005568BB">
              <w:rPr>
                <w:rFonts w:cstheme="minorHAnsi"/>
                <w:b/>
              </w:rPr>
              <w:t>szt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F30F47" w:rsidRPr="00B87224" w:rsidRDefault="001D61A2" w:rsidP="001D61A2">
            <w:pPr>
              <w:rPr>
                <w:rFonts w:cstheme="minorHAnsi"/>
              </w:rPr>
            </w:pPr>
            <w:r w:rsidRPr="001D61A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Apa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rat przeznaczony do mierzenia gę</w:t>
            </w:r>
            <w:r w:rsidRPr="001D61A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stości optycznej w skali </w:t>
            </w:r>
            <w:proofErr w:type="spellStart"/>
            <w:r w:rsidRPr="001D61A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McFarlanda</w:t>
            </w:r>
            <w:proofErr w:type="spellEnd"/>
            <w:r w:rsidRPr="001D61A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, %transmisji i absorbancji. Długość fali 550-600nm. Źródło światła- dioda LED. Średni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ca otworu pomiarowego 16mm. Możliwoś</w:t>
            </w:r>
            <w:r w:rsidRPr="001D61A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ć pracy z próbkami 16mm i ku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wetami. Zakres pomiaru min. 0-6</w:t>
            </w:r>
            <w:r w:rsidRPr="001D61A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McF. Zasilanie min. sieciowe. Wymagany ekran LCD. W zestawie wymagane min. 100 </w:t>
            </w: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jednorazowych </w:t>
            </w:r>
            <w:r w:rsidRPr="001D61A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kuwet kompatybilnych z densytometrem.</w:t>
            </w:r>
          </w:p>
        </w:tc>
        <w:tc>
          <w:tcPr>
            <w:tcW w:w="4038" w:type="dxa"/>
          </w:tcPr>
          <w:p w:rsidR="00F30F47" w:rsidRPr="00B87224" w:rsidRDefault="00F30F47" w:rsidP="00F30F47">
            <w:pPr>
              <w:rPr>
                <w:rFonts w:cstheme="minorHAnsi"/>
              </w:rPr>
            </w:pPr>
            <w:r w:rsidRPr="00B87224">
              <w:rPr>
                <w:rFonts w:cstheme="minorHAnsi"/>
              </w:rPr>
              <w:t>………………………………………………………………</w:t>
            </w:r>
          </w:p>
          <w:p w:rsidR="00F30F47" w:rsidRPr="00B87224" w:rsidRDefault="00F30F47" w:rsidP="00F30F47">
            <w:pPr>
              <w:rPr>
                <w:rFonts w:cstheme="minorHAnsi"/>
              </w:rPr>
            </w:pPr>
            <w:r w:rsidRPr="00B87224">
              <w:rPr>
                <w:rFonts w:cstheme="minorHAnsi"/>
              </w:rPr>
              <w:t>(opis)</w:t>
            </w:r>
            <w:bookmarkStart w:id="0" w:name="_GoBack"/>
            <w:bookmarkEnd w:id="0"/>
          </w:p>
        </w:tc>
      </w:tr>
    </w:tbl>
    <w:p w:rsidR="00E25DD5" w:rsidRPr="00B87224" w:rsidRDefault="00E25DD5"/>
    <w:sectPr w:rsidR="00E25DD5" w:rsidRPr="00B87224" w:rsidSect="00E43EC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6D9" w:rsidRDefault="00A706D9" w:rsidP="00121886">
      <w:pPr>
        <w:spacing w:after="0" w:line="240" w:lineRule="auto"/>
      </w:pPr>
      <w:r>
        <w:separator/>
      </w:r>
    </w:p>
  </w:endnote>
  <w:endnote w:type="continuationSeparator" w:id="0">
    <w:p w:rsidR="00A706D9" w:rsidRDefault="00A706D9" w:rsidP="0012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6D9" w:rsidRDefault="00A706D9" w:rsidP="00121886">
      <w:pPr>
        <w:spacing w:after="0" w:line="240" w:lineRule="auto"/>
      </w:pPr>
      <w:r>
        <w:separator/>
      </w:r>
    </w:p>
  </w:footnote>
  <w:footnote w:type="continuationSeparator" w:id="0">
    <w:p w:rsidR="00A706D9" w:rsidRDefault="00A706D9" w:rsidP="0012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86" w:rsidRDefault="00121886">
    <w:pPr>
      <w:pStyle w:val="Nagwek"/>
    </w:pPr>
    <w:r>
      <w:t xml:space="preserve">Formularz asortymentowy załącznik  1a </w:t>
    </w:r>
    <w:r w:rsidR="005568BB">
      <w:t xml:space="preserve"> DP/2310/77/16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FD"/>
    <w:rsid w:val="000B605B"/>
    <w:rsid w:val="00121886"/>
    <w:rsid w:val="001D61A2"/>
    <w:rsid w:val="00274BAA"/>
    <w:rsid w:val="002F071A"/>
    <w:rsid w:val="005568BB"/>
    <w:rsid w:val="00741B2B"/>
    <w:rsid w:val="00930371"/>
    <w:rsid w:val="00A2727C"/>
    <w:rsid w:val="00A706D9"/>
    <w:rsid w:val="00B643AD"/>
    <w:rsid w:val="00B87224"/>
    <w:rsid w:val="00C262C7"/>
    <w:rsid w:val="00E25DD5"/>
    <w:rsid w:val="00E803FD"/>
    <w:rsid w:val="00EB3AC8"/>
    <w:rsid w:val="00F3065B"/>
    <w:rsid w:val="00F3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8B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886"/>
  </w:style>
  <w:style w:type="paragraph" w:styleId="Stopka">
    <w:name w:val="footer"/>
    <w:basedOn w:val="Normalny"/>
    <w:link w:val="StopkaZnak"/>
    <w:uiPriority w:val="99"/>
    <w:unhideWhenUsed/>
    <w:rsid w:val="0012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886"/>
  </w:style>
  <w:style w:type="paragraph" w:styleId="Tekstdymka">
    <w:name w:val="Balloon Text"/>
    <w:basedOn w:val="Normalny"/>
    <w:link w:val="TekstdymkaZnak"/>
    <w:uiPriority w:val="99"/>
    <w:semiHidden/>
    <w:unhideWhenUsed/>
    <w:rsid w:val="00930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3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8B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886"/>
  </w:style>
  <w:style w:type="paragraph" w:styleId="Stopka">
    <w:name w:val="footer"/>
    <w:basedOn w:val="Normalny"/>
    <w:link w:val="StopkaZnak"/>
    <w:uiPriority w:val="99"/>
    <w:unhideWhenUsed/>
    <w:rsid w:val="0012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886"/>
  </w:style>
  <w:style w:type="paragraph" w:styleId="Tekstdymka">
    <w:name w:val="Balloon Text"/>
    <w:basedOn w:val="Normalny"/>
    <w:link w:val="TekstdymkaZnak"/>
    <w:uiPriority w:val="99"/>
    <w:semiHidden/>
    <w:unhideWhenUsed/>
    <w:rsid w:val="00930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Kmieciak</dc:creator>
  <cp:lastModifiedBy>Marcin Kmieciak</cp:lastModifiedBy>
  <cp:revision>2</cp:revision>
  <cp:lastPrinted>2016-10-18T06:43:00Z</cp:lastPrinted>
  <dcterms:created xsi:type="dcterms:W3CDTF">2016-10-18T06:49:00Z</dcterms:created>
  <dcterms:modified xsi:type="dcterms:W3CDTF">2016-10-18T06:49:00Z</dcterms:modified>
</cp:coreProperties>
</file>