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636" w:rsidRPr="009534E2" w:rsidRDefault="009534E2" w:rsidP="009534E2">
      <w:pPr>
        <w:spacing w:after="0"/>
        <w:rPr>
          <w:rFonts w:cstheme="minorHAnsi"/>
        </w:rPr>
      </w:pPr>
      <w:r w:rsidRPr="009534E2">
        <w:rPr>
          <w:rFonts w:cstheme="minorHAnsi"/>
        </w:rPr>
        <w:t>OPIS PRZEDMIOTU ZAMÓWIENIA</w:t>
      </w:r>
    </w:p>
    <w:p w:rsidR="00AF79CE" w:rsidRPr="0020473E" w:rsidRDefault="009534E2" w:rsidP="00AF79CE">
      <w:pPr>
        <w:pStyle w:val="Tekstpodstawowy"/>
        <w:numPr>
          <w:ilvl w:val="0"/>
          <w:numId w:val="1"/>
        </w:numPr>
        <w:spacing w:after="0" w:line="276" w:lineRule="auto"/>
        <w:jc w:val="both"/>
        <w:rPr>
          <w:rFonts w:asciiTheme="minorHAnsi" w:hAnsiTheme="minorHAnsi" w:cstheme="minorHAnsi"/>
          <w:bCs/>
          <w:sz w:val="22"/>
          <w:szCs w:val="22"/>
        </w:rPr>
      </w:pPr>
      <w:r w:rsidRPr="00AF79CE">
        <w:rPr>
          <w:rFonts w:asciiTheme="minorHAnsi" w:hAnsiTheme="minorHAnsi" w:cstheme="minorHAnsi"/>
          <w:bCs/>
          <w:sz w:val="22"/>
          <w:szCs w:val="22"/>
        </w:rPr>
        <w:t>Przedstawione w niniejszym dokumencie zdjęcia, rysunki itp. mają wyłącznie charakter poglądowy mający przybliżyć Wykonawcy wygląd wizualny mebli opisanych przez Zamawiającego</w:t>
      </w:r>
      <w:r w:rsidR="00AF79CE" w:rsidRPr="00AF79CE">
        <w:rPr>
          <w:rFonts w:asciiTheme="minorHAnsi" w:hAnsiTheme="minorHAnsi" w:cstheme="minorHAnsi"/>
          <w:bCs/>
          <w:sz w:val="22"/>
          <w:szCs w:val="22"/>
        </w:rPr>
        <w:t xml:space="preserve"> </w:t>
      </w:r>
      <w:r w:rsidR="00AF79CE" w:rsidRPr="00AF79CE">
        <w:rPr>
          <w:rFonts w:asciiTheme="minorHAnsi" w:hAnsiTheme="minorHAnsi" w:cstheme="minorHAnsi"/>
          <w:sz w:val="22"/>
          <w:szCs w:val="22"/>
        </w:rPr>
        <w:t>w celu zobrazowania walorów wizualnych i estetycznych ko</w:t>
      </w:r>
      <w:r w:rsidR="0020473E">
        <w:rPr>
          <w:rFonts w:asciiTheme="minorHAnsi" w:hAnsiTheme="minorHAnsi" w:cstheme="minorHAnsi"/>
          <w:sz w:val="22"/>
          <w:szCs w:val="22"/>
        </w:rPr>
        <w:t>niecznych do osiągnięcia przez W</w:t>
      </w:r>
      <w:r w:rsidR="00AF79CE" w:rsidRPr="00AF79CE">
        <w:rPr>
          <w:rFonts w:asciiTheme="minorHAnsi" w:hAnsiTheme="minorHAnsi" w:cstheme="minorHAnsi"/>
          <w:sz w:val="22"/>
          <w:szCs w:val="22"/>
        </w:rPr>
        <w:t>ykonawcę, stanowią one wzór wymagań Zamawiającego</w:t>
      </w:r>
      <w:r w:rsidR="00AF79CE">
        <w:rPr>
          <w:rFonts w:asciiTheme="minorHAnsi" w:hAnsiTheme="minorHAnsi" w:cstheme="minorHAnsi"/>
          <w:sz w:val="22"/>
          <w:szCs w:val="22"/>
        </w:rPr>
        <w:t>.</w:t>
      </w:r>
    </w:p>
    <w:p w:rsidR="0020473E" w:rsidRPr="00AF79CE" w:rsidRDefault="0020473E" w:rsidP="00AF79CE">
      <w:pPr>
        <w:pStyle w:val="Tekstpodstawowy"/>
        <w:numPr>
          <w:ilvl w:val="0"/>
          <w:numId w:val="1"/>
        </w:numPr>
        <w:spacing w:after="0" w:line="276" w:lineRule="auto"/>
        <w:jc w:val="both"/>
        <w:rPr>
          <w:rFonts w:asciiTheme="minorHAnsi" w:hAnsiTheme="minorHAnsi" w:cstheme="minorHAnsi"/>
          <w:bCs/>
          <w:sz w:val="22"/>
          <w:szCs w:val="22"/>
        </w:rPr>
      </w:pPr>
      <w:r>
        <w:rPr>
          <w:rFonts w:asciiTheme="minorHAnsi" w:hAnsiTheme="minorHAnsi" w:cstheme="minorHAnsi"/>
          <w:sz w:val="22"/>
          <w:szCs w:val="22"/>
        </w:rPr>
        <w:t xml:space="preserve">Zamawiający opisując kolor mebli wymaga, aby Wykonawca zaproponował kolor identyczny lub jak najbardziej zbliżony do proponowanego z uwagi na fakt, że Zamawiający posiada już część wyposażenia w kolorze wymienionym i </w:t>
      </w:r>
      <w:r w:rsidR="005D435D">
        <w:rPr>
          <w:rFonts w:asciiTheme="minorHAnsi" w:hAnsiTheme="minorHAnsi" w:cstheme="minorHAnsi"/>
          <w:sz w:val="22"/>
          <w:szCs w:val="22"/>
        </w:rPr>
        <w:t xml:space="preserve">chce aby meble pasowały do siebie </w:t>
      </w:r>
      <w:r>
        <w:rPr>
          <w:rFonts w:asciiTheme="minorHAnsi" w:hAnsiTheme="minorHAnsi" w:cstheme="minorHAnsi"/>
          <w:sz w:val="22"/>
          <w:szCs w:val="22"/>
        </w:rPr>
        <w:t xml:space="preserve">ze względów </w:t>
      </w:r>
      <w:r w:rsidR="005D435D">
        <w:rPr>
          <w:rFonts w:asciiTheme="minorHAnsi" w:hAnsiTheme="minorHAnsi" w:cstheme="minorHAnsi"/>
          <w:sz w:val="22"/>
          <w:szCs w:val="22"/>
        </w:rPr>
        <w:t>praktycznych i estetycznych.</w:t>
      </w:r>
    </w:p>
    <w:p w:rsidR="009534E2" w:rsidRPr="009534E2"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9534E2">
        <w:rPr>
          <w:rFonts w:asciiTheme="minorHAnsi" w:hAnsiTheme="minorHAnsi" w:cstheme="minorHAnsi"/>
          <w:bCs/>
          <w:sz w:val="22"/>
          <w:szCs w:val="22"/>
        </w:rPr>
        <w:t xml:space="preserve">Zamawiający dopuszcza możliwość składania ofert równoważnych w przypadkach, w których Zamawiający wskazuje </w:t>
      </w:r>
      <w:r w:rsidR="0020473E">
        <w:rPr>
          <w:rFonts w:asciiTheme="minorHAnsi" w:hAnsiTheme="minorHAnsi" w:cstheme="minorHAnsi"/>
          <w:bCs/>
          <w:sz w:val="22"/>
          <w:szCs w:val="22"/>
        </w:rPr>
        <w:t xml:space="preserve">kolor, </w:t>
      </w:r>
      <w:r w:rsidRPr="009534E2">
        <w:rPr>
          <w:rFonts w:asciiTheme="minorHAnsi" w:hAnsiTheme="minorHAnsi" w:cstheme="minorHAnsi"/>
          <w:bCs/>
          <w:sz w:val="22"/>
          <w:szCs w:val="22"/>
        </w:rPr>
        <w:t>znaki towarowe, patent lub pochodzenie przedmiotu zamówienia, z zachowaniem przez Wykonawcę zasad i wymogów opisanych w SIWZ</w:t>
      </w:r>
      <w:r w:rsidR="007710C1">
        <w:rPr>
          <w:rFonts w:asciiTheme="minorHAnsi" w:hAnsiTheme="minorHAnsi" w:cstheme="minorHAnsi"/>
          <w:bCs/>
          <w:sz w:val="22"/>
          <w:szCs w:val="22"/>
        </w:rPr>
        <w:t xml:space="preserve"> i opisie przedmiotu zamówienia</w:t>
      </w:r>
      <w:r w:rsidRPr="009534E2">
        <w:rPr>
          <w:rFonts w:asciiTheme="minorHAnsi" w:hAnsiTheme="minorHAnsi" w:cstheme="minorHAnsi"/>
          <w:bCs/>
          <w:sz w:val="22"/>
          <w:szCs w:val="22"/>
        </w:rPr>
        <w:t xml:space="preserve">. Wpisanie znaków towarowych jest uzasadnione specyfiką przedmiotu zamówienia i Zamawiający nie może opisać przedmiotu zamówienia za pomocą innych dostatecznie dokładnych określeń. Użyte w specyfikacji </w:t>
      </w:r>
      <w:r w:rsidR="007710C1">
        <w:rPr>
          <w:rFonts w:asciiTheme="minorHAnsi" w:hAnsiTheme="minorHAnsi" w:cstheme="minorHAnsi"/>
          <w:bCs/>
          <w:sz w:val="22"/>
          <w:szCs w:val="22"/>
        </w:rPr>
        <w:t xml:space="preserve">i opisie przedmiotu zamówienia </w:t>
      </w:r>
      <w:r w:rsidRPr="009534E2">
        <w:rPr>
          <w:rFonts w:asciiTheme="minorHAnsi" w:hAnsiTheme="minorHAnsi" w:cstheme="minorHAnsi"/>
          <w:bCs/>
          <w:sz w:val="22"/>
          <w:szCs w:val="22"/>
        </w:rPr>
        <w:t xml:space="preserve">określenia wskazujące znaki towarowe, patent lub pochodzenie przedmiotu zamówienia należy odczytywać z wyrazami „lub równoważne”. </w:t>
      </w:r>
    </w:p>
    <w:p w:rsidR="009534E2" w:rsidRPr="009534E2"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9534E2">
        <w:rPr>
          <w:rFonts w:asciiTheme="minorHAnsi" w:hAnsiTheme="minorHAnsi" w:cstheme="minorHAnsi"/>
          <w:bCs/>
          <w:sz w:val="22"/>
          <w:szCs w:val="22"/>
        </w:rPr>
        <w:t>Wykonawca oferując przedmiot równoważny do opisanego w specyfikacji jest zobowiązany zachować równoważność w zakresie parametrów użytkowych, funkcjonalnych i jakościowych, które muszą być na poziomie nie niższym od parametrów wskazanych przez Zamawiającego.</w:t>
      </w:r>
    </w:p>
    <w:p w:rsidR="00144836"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144836">
        <w:rPr>
          <w:rFonts w:asciiTheme="minorHAnsi" w:hAnsiTheme="minorHAnsi" w:cstheme="minorHAnsi"/>
          <w:bCs/>
          <w:sz w:val="22"/>
          <w:szCs w:val="22"/>
        </w:rPr>
        <w:t xml:space="preserve">Wykonawcy mogą zaproponować rozwiązania równoważne o takich samych parametrach lub je przewyższające, jednak ich obowiązkiem jest udowodnienie równoważności. </w:t>
      </w:r>
    </w:p>
    <w:p w:rsidR="009534E2" w:rsidRPr="00144836"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144836">
        <w:rPr>
          <w:rFonts w:asciiTheme="minorHAnsi" w:hAnsiTheme="minorHAnsi" w:cstheme="minorHAnsi"/>
          <w:bCs/>
          <w:sz w:val="22"/>
          <w:szCs w:val="22"/>
        </w:rPr>
        <w:t>W przypadku wątpliwości związanych z faktem równoważności Zamawiający będzie mógł poprosić o dodatkowe wyjaśnienia do Wykonawcy i/lub niezależnych jednostek badawczych mogących potwierdzić spełnienie wymagań. Na etapie realizacji należy umożliwić weryfikację dostarczanych mebli i w przypadku stwierdzenia niezgodności, możliwe jest wstrzymanie całej dostawy wraz z nakazem natychmiastowej wymiany na koszt i odpowiedzialność Wykonawcy. Ewentualne wskazane nazwy produktów oraz ich producenci mają na celu jedynie przybliżyć wymagania, których nie można było opisać przy pomocy dostatecznie dokładnych i zrozumiałych określeń.</w:t>
      </w:r>
    </w:p>
    <w:p w:rsidR="009534E2"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9534E2">
        <w:rPr>
          <w:rFonts w:asciiTheme="minorHAnsi" w:hAnsiTheme="minorHAnsi" w:cstheme="minorHAnsi"/>
          <w:bCs/>
          <w:sz w:val="22"/>
          <w:szCs w:val="22"/>
        </w:rPr>
        <w:t xml:space="preserve">Zgodnie z art. 30 ust. 4 ustawy </w:t>
      </w:r>
      <w:proofErr w:type="spellStart"/>
      <w:r w:rsidRPr="009534E2">
        <w:rPr>
          <w:rFonts w:asciiTheme="minorHAnsi" w:hAnsiTheme="minorHAnsi" w:cstheme="minorHAnsi"/>
          <w:bCs/>
          <w:sz w:val="22"/>
          <w:szCs w:val="22"/>
        </w:rPr>
        <w:t>Pzp</w:t>
      </w:r>
      <w:proofErr w:type="spellEnd"/>
      <w:r w:rsidRPr="009534E2">
        <w:rPr>
          <w:rFonts w:asciiTheme="minorHAnsi" w:hAnsiTheme="minorHAnsi" w:cstheme="minorHAnsi"/>
          <w:bCs/>
          <w:sz w:val="22"/>
          <w:szCs w:val="22"/>
        </w:rPr>
        <w:t>, w przypadkach przywołanych w Specyfikacji</w:t>
      </w:r>
      <w:r w:rsidR="007710C1">
        <w:rPr>
          <w:rFonts w:asciiTheme="minorHAnsi" w:hAnsiTheme="minorHAnsi" w:cstheme="minorHAnsi"/>
          <w:bCs/>
          <w:sz w:val="22"/>
          <w:szCs w:val="22"/>
        </w:rPr>
        <w:t xml:space="preserve"> i opisie przedmiotu zamówienia</w:t>
      </w:r>
      <w:r w:rsidRPr="009534E2">
        <w:rPr>
          <w:rFonts w:asciiTheme="minorHAnsi" w:hAnsiTheme="minorHAnsi" w:cstheme="minorHAnsi"/>
          <w:bCs/>
          <w:sz w:val="22"/>
          <w:szCs w:val="22"/>
        </w:rPr>
        <w:t xml:space="preserve"> - norm, aprobat, specyfikacji technicznych i systemów odniesienia, o których mowa w art. 30 ust. 1-3 ww. ustawy, Zamawiający dopuszcza rozwiązania równoważne opisywanym.</w:t>
      </w:r>
    </w:p>
    <w:p w:rsidR="00144836" w:rsidRPr="00930E96" w:rsidRDefault="00144836" w:rsidP="009534E2">
      <w:pPr>
        <w:pStyle w:val="Tekstpodstawowy"/>
        <w:numPr>
          <w:ilvl w:val="0"/>
          <w:numId w:val="1"/>
        </w:numPr>
        <w:spacing w:after="0" w:line="276" w:lineRule="auto"/>
        <w:jc w:val="both"/>
        <w:rPr>
          <w:rFonts w:asciiTheme="minorHAnsi" w:hAnsiTheme="minorHAnsi" w:cstheme="minorHAnsi"/>
          <w:bCs/>
          <w:sz w:val="22"/>
          <w:szCs w:val="22"/>
        </w:rPr>
      </w:pPr>
      <w:r w:rsidRPr="00930E96">
        <w:rPr>
          <w:rFonts w:asciiTheme="minorHAnsi" w:hAnsiTheme="minorHAnsi" w:cstheme="minorHAnsi"/>
          <w:bCs/>
          <w:sz w:val="22"/>
          <w:szCs w:val="22"/>
        </w:rPr>
        <w:t xml:space="preserve">Wymiary mebli: +/- 3% z zastrzeżeniem </w:t>
      </w:r>
      <w:r w:rsidR="002247F9" w:rsidRPr="00930E96">
        <w:rPr>
          <w:rFonts w:asciiTheme="minorHAnsi" w:hAnsiTheme="minorHAnsi" w:cstheme="minorHAnsi"/>
          <w:bCs/>
          <w:sz w:val="22"/>
          <w:szCs w:val="22"/>
        </w:rPr>
        <w:t>mebli ro</w:t>
      </w:r>
      <w:r w:rsidR="00930E96">
        <w:rPr>
          <w:rFonts w:asciiTheme="minorHAnsi" w:hAnsiTheme="minorHAnsi" w:cstheme="minorHAnsi"/>
          <w:bCs/>
          <w:sz w:val="22"/>
          <w:szCs w:val="22"/>
        </w:rPr>
        <w:t>bionych na wymiar oraz mebli, w opisach których podany jest wymiar minimalny.</w:t>
      </w:r>
    </w:p>
    <w:p w:rsidR="00F3684B" w:rsidRPr="00E65141" w:rsidRDefault="00930E96" w:rsidP="009534E2">
      <w:pPr>
        <w:pStyle w:val="Tekstpodstawowy"/>
        <w:numPr>
          <w:ilvl w:val="0"/>
          <w:numId w:val="1"/>
        </w:numPr>
        <w:spacing w:after="0" w:line="276" w:lineRule="auto"/>
        <w:jc w:val="both"/>
        <w:rPr>
          <w:rFonts w:asciiTheme="minorHAnsi" w:hAnsiTheme="minorHAnsi" w:cstheme="minorHAnsi"/>
          <w:bCs/>
          <w:sz w:val="22"/>
          <w:szCs w:val="22"/>
        </w:rPr>
      </w:pPr>
      <w:r w:rsidRPr="00930E96">
        <w:rPr>
          <w:rFonts w:asciiTheme="minorHAnsi" w:hAnsiTheme="minorHAnsi" w:cstheme="minorHAnsi"/>
          <w:sz w:val="22"/>
          <w:szCs w:val="22"/>
        </w:rPr>
        <w:t xml:space="preserve">Zamawiający wymaga </w:t>
      </w:r>
      <w:r w:rsidR="007710C1">
        <w:rPr>
          <w:rFonts w:asciiTheme="minorHAnsi" w:hAnsiTheme="minorHAnsi" w:cstheme="minorHAnsi"/>
          <w:sz w:val="22"/>
          <w:szCs w:val="22"/>
        </w:rPr>
        <w:t>aby oferowany</w:t>
      </w:r>
      <w:r w:rsidRPr="00930E96">
        <w:rPr>
          <w:rFonts w:asciiTheme="minorHAnsi" w:hAnsiTheme="minorHAnsi" w:cstheme="minorHAnsi"/>
          <w:sz w:val="22"/>
          <w:szCs w:val="22"/>
        </w:rPr>
        <w:t xml:space="preserve"> przedmiot zamówienia spełniał wszystkie wymagania odpowiednich dokumentów normatywnych potwierdzających jakość i bezpieczeństwo użytkowania oraz wymaga, aby Wykonawca posiadał dla oferowanego przedmiotu </w:t>
      </w:r>
      <w:r>
        <w:rPr>
          <w:rFonts w:asciiTheme="minorHAnsi" w:hAnsiTheme="minorHAnsi" w:cstheme="minorHAnsi"/>
          <w:sz w:val="22"/>
          <w:szCs w:val="22"/>
        </w:rPr>
        <w:t>zamówienia wszystkie wymienione w o</w:t>
      </w:r>
      <w:r w:rsidRPr="00930E96">
        <w:rPr>
          <w:rFonts w:asciiTheme="minorHAnsi" w:hAnsiTheme="minorHAnsi" w:cstheme="minorHAnsi"/>
          <w:sz w:val="22"/>
          <w:szCs w:val="22"/>
        </w:rPr>
        <w:t>pis</w:t>
      </w:r>
      <w:r>
        <w:rPr>
          <w:rFonts w:asciiTheme="minorHAnsi" w:hAnsiTheme="minorHAnsi" w:cstheme="minorHAnsi"/>
          <w:sz w:val="22"/>
          <w:szCs w:val="22"/>
        </w:rPr>
        <w:t>ie</w:t>
      </w:r>
      <w:r w:rsidRPr="00930E96">
        <w:rPr>
          <w:rFonts w:asciiTheme="minorHAnsi" w:hAnsiTheme="minorHAnsi" w:cstheme="minorHAnsi"/>
          <w:sz w:val="22"/>
          <w:szCs w:val="22"/>
        </w:rPr>
        <w:t xml:space="preserve"> przedmiotu zamówienia</w:t>
      </w:r>
      <w:r>
        <w:rPr>
          <w:rFonts w:asciiTheme="minorHAnsi" w:hAnsiTheme="minorHAnsi" w:cstheme="minorHAnsi"/>
          <w:sz w:val="22"/>
          <w:szCs w:val="22"/>
        </w:rPr>
        <w:t xml:space="preserve"> </w:t>
      </w:r>
      <w:r w:rsidRPr="00930E96">
        <w:rPr>
          <w:rFonts w:asciiTheme="minorHAnsi" w:hAnsiTheme="minorHAnsi" w:cstheme="minorHAnsi"/>
          <w:sz w:val="22"/>
          <w:szCs w:val="22"/>
        </w:rPr>
        <w:t>certyfikaty i atesty. Certyfikaty, atesty powinny być wystawione przez niezależną jednostkę uprawnioną do wydawania tego rodzaju zaświadczeń. Dokumenty te Wykonawca będzie zobowiązany przedstawić w oryginale lub kopii potwierdzonej za</w:t>
      </w:r>
      <w:r>
        <w:rPr>
          <w:rFonts w:ascii="Arial" w:hAnsi="Arial" w:cs="Arial"/>
          <w:sz w:val="28"/>
          <w:szCs w:val="28"/>
        </w:rPr>
        <w:t xml:space="preserve"> </w:t>
      </w:r>
      <w:r w:rsidRPr="00930E96">
        <w:rPr>
          <w:rFonts w:asciiTheme="minorHAnsi" w:hAnsiTheme="minorHAnsi" w:cstheme="minorHAnsi"/>
          <w:sz w:val="22"/>
          <w:szCs w:val="22"/>
        </w:rPr>
        <w:t xml:space="preserve">zgodność z oryginałem </w:t>
      </w:r>
      <w:r>
        <w:rPr>
          <w:rFonts w:asciiTheme="minorHAnsi" w:hAnsiTheme="minorHAnsi" w:cstheme="minorHAnsi"/>
          <w:sz w:val="22"/>
          <w:szCs w:val="22"/>
        </w:rPr>
        <w:t xml:space="preserve"> </w:t>
      </w:r>
      <w:r w:rsidRPr="00930E96">
        <w:rPr>
          <w:rFonts w:asciiTheme="minorHAnsi" w:hAnsiTheme="minorHAnsi" w:cstheme="minorHAnsi"/>
          <w:sz w:val="22"/>
          <w:szCs w:val="22"/>
        </w:rPr>
        <w:t>–</w:t>
      </w:r>
      <w:r>
        <w:rPr>
          <w:rFonts w:asciiTheme="minorHAnsi" w:hAnsiTheme="minorHAnsi" w:cstheme="minorHAnsi"/>
          <w:sz w:val="22"/>
          <w:szCs w:val="22"/>
        </w:rPr>
        <w:t xml:space="preserve"> </w:t>
      </w:r>
      <w:r w:rsidRPr="00930E96">
        <w:rPr>
          <w:rFonts w:asciiTheme="minorHAnsi" w:hAnsiTheme="minorHAnsi" w:cstheme="minorHAnsi"/>
          <w:sz w:val="22"/>
          <w:szCs w:val="22"/>
        </w:rPr>
        <w:t xml:space="preserve">na każde </w:t>
      </w:r>
      <w:r w:rsidRPr="00E65141">
        <w:rPr>
          <w:rFonts w:asciiTheme="minorHAnsi" w:hAnsiTheme="minorHAnsi" w:cstheme="minorHAnsi"/>
          <w:sz w:val="22"/>
          <w:szCs w:val="22"/>
        </w:rPr>
        <w:t>żądanie Zamawiającego.</w:t>
      </w:r>
    </w:p>
    <w:p w:rsidR="00E65141" w:rsidRPr="00E65141" w:rsidRDefault="00E65141" w:rsidP="009534E2">
      <w:pPr>
        <w:pStyle w:val="Tekstpodstawowy"/>
        <w:numPr>
          <w:ilvl w:val="0"/>
          <w:numId w:val="1"/>
        </w:numPr>
        <w:spacing w:after="0" w:line="276" w:lineRule="auto"/>
        <w:jc w:val="both"/>
        <w:rPr>
          <w:rFonts w:asciiTheme="minorHAnsi" w:hAnsiTheme="minorHAnsi" w:cstheme="minorHAnsi"/>
          <w:bCs/>
          <w:sz w:val="22"/>
          <w:szCs w:val="22"/>
        </w:rPr>
      </w:pPr>
      <w:r w:rsidRPr="00E65141">
        <w:rPr>
          <w:rFonts w:asciiTheme="minorHAnsi" w:hAnsiTheme="minorHAnsi" w:cstheme="minorHAnsi"/>
          <w:sz w:val="22"/>
          <w:szCs w:val="22"/>
        </w:rPr>
        <w:t xml:space="preserve">Jako jednostkę niezależną uznaje się każdą jednostkę badawczą i certyfikującą posiadającą </w:t>
      </w:r>
      <w:r w:rsidRPr="00E65141">
        <w:rPr>
          <w:rFonts w:asciiTheme="minorHAnsi" w:hAnsiTheme="minorHAnsi" w:cstheme="minorHAnsi"/>
          <w:sz w:val="22"/>
          <w:szCs w:val="22"/>
        </w:rPr>
        <w:lastRenderedPageBreak/>
        <w:t>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r>
        <w:rPr>
          <w:rFonts w:asciiTheme="minorHAnsi" w:hAnsiTheme="minorHAnsi" w:cstheme="minorHAnsi"/>
          <w:sz w:val="22"/>
          <w:szCs w:val="22"/>
        </w:rPr>
        <w:t>.</w:t>
      </w:r>
    </w:p>
    <w:p w:rsidR="009534E2" w:rsidRPr="009534E2" w:rsidRDefault="009534E2" w:rsidP="009534E2">
      <w:pPr>
        <w:spacing w:after="0"/>
        <w:rPr>
          <w:rFonts w:cstheme="minorHAnsi"/>
        </w:rPr>
      </w:pPr>
    </w:p>
    <w:p w:rsidR="009534E2" w:rsidRPr="009534E2" w:rsidRDefault="009534E2" w:rsidP="009534E2">
      <w:pPr>
        <w:spacing w:after="0"/>
        <w:jc w:val="center"/>
        <w:rPr>
          <w:rFonts w:eastAsia="Times New Roman" w:cstheme="minorHAnsi"/>
          <w:b/>
          <w:bCs/>
          <w:lang w:eastAsia="pl-PL"/>
        </w:rPr>
      </w:pPr>
      <w:r w:rsidRPr="009534E2">
        <w:rPr>
          <w:rFonts w:eastAsia="Times New Roman" w:cstheme="minorHAnsi"/>
          <w:b/>
          <w:bCs/>
          <w:lang w:eastAsia="pl-PL"/>
        </w:rPr>
        <w:t>BIURKA PRACOWNICZE</w:t>
      </w:r>
    </w:p>
    <w:p w:rsidR="009534E2" w:rsidRPr="009534E2" w:rsidRDefault="009534E2" w:rsidP="009534E2">
      <w:pPr>
        <w:spacing w:after="0"/>
        <w:rPr>
          <w:rFonts w:cstheme="minorHAnsi"/>
          <w:b/>
        </w:rPr>
      </w:pPr>
    </w:p>
    <w:p w:rsidR="009534E2" w:rsidRPr="009534E2" w:rsidRDefault="009534E2" w:rsidP="009534E2">
      <w:pPr>
        <w:spacing w:after="0"/>
        <w:rPr>
          <w:rFonts w:cstheme="minorHAnsi"/>
          <w:b/>
        </w:rPr>
      </w:pPr>
      <w:r w:rsidRPr="009534E2">
        <w:rPr>
          <w:rFonts w:cstheme="minorHAnsi"/>
          <w:b/>
        </w:rPr>
        <w:t xml:space="preserve">B1 – biurko z osłoną czołową, boki pełne, 140 x 70 x 74 h cm, </w:t>
      </w:r>
      <w:r w:rsidR="00AF4BD1">
        <w:rPr>
          <w:rFonts w:cstheme="minorHAnsi"/>
          <w:b/>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w:t>
      </w:r>
    </w:p>
    <w:p w:rsidR="009534E2" w:rsidRPr="009534E2" w:rsidRDefault="009534E2" w:rsidP="009534E2">
      <w:pPr>
        <w:spacing w:after="0"/>
        <w:rPr>
          <w:rFonts w:cstheme="minorHAnsi"/>
          <w:b/>
        </w:rPr>
      </w:pPr>
      <w:r w:rsidRPr="009534E2">
        <w:rPr>
          <w:rFonts w:cstheme="minorHAnsi"/>
          <w:b/>
        </w:rPr>
        <w:t xml:space="preserve">B2 – biurko z osłoną czołową, boki pełne, 160 x 70 x 74 h cm, 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zbiżony</w:t>
      </w:r>
      <w:proofErr w:type="spellEnd"/>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r w:rsidRPr="009534E2">
        <w:rPr>
          <w:rFonts w:cstheme="minorHAnsi"/>
        </w:rPr>
        <w:t>Biurka pracownicze mają być rozwiązaniem systemowym, przeznaczonym do użytkowania w budynkach użyteczności publicznej. W obrębie systemu ma być zapewniona możliwość łączenia z innymi meblami w różnych konfiguracjach tj. dostawki do biurek, szafy, kontenery.</w:t>
      </w:r>
    </w:p>
    <w:p w:rsidR="009534E2" w:rsidRPr="009534E2" w:rsidRDefault="009534E2" w:rsidP="009534E2">
      <w:pPr>
        <w:spacing w:after="0"/>
        <w:rPr>
          <w:rFonts w:cstheme="minorHAnsi"/>
        </w:rPr>
      </w:pPr>
      <w:r w:rsidRPr="009534E2">
        <w:rPr>
          <w:rFonts w:cstheme="minorHAnsi"/>
        </w:rPr>
        <w:t>Przykładowe rozwiązanie:</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2522220" cy="1592580"/>
            <wp:effectExtent l="0" t="0" r="0" b="7620"/>
            <wp:docPr id="5" name="Obraz 5" descr="BVG05_0067_0067_0067_0067_ZZZZ_ZZZZ_ZZZZ_ZZZZ_ZZZZ_1001_ZZZZ_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G05_0067_0067_0067_0067_ZZZZ_ZZZZ_ZZZZ_ZZZZ_ZZZZ_1001_ZZZZ_ZZZZ"/>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31" b="17343"/>
                    <a:stretch>
                      <a:fillRect/>
                    </a:stretch>
                  </pic:blipFill>
                  <pic:spPr bwMode="auto">
                    <a:xfrm>
                      <a:off x="0" y="0"/>
                      <a:ext cx="2522220" cy="1592580"/>
                    </a:xfrm>
                    <a:prstGeom prst="rect">
                      <a:avLst/>
                    </a:prstGeom>
                    <a:noFill/>
                    <a:ln>
                      <a:noFill/>
                    </a:ln>
                  </pic:spPr>
                </pic:pic>
              </a:graphicData>
            </a:graphic>
          </wp:inline>
        </w:drawing>
      </w:r>
    </w:p>
    <w:p w:rsidR="009534E2" w:rsidRPr="009534E2" w:rsidRDefault="009534E2" w:rsidP="009534E2">
      <w:pPr>
        <w:spacing w:after="0"/>
        <w:jc w:val="both"/>
        <w:rPr>
          <w:rFonts w:cstheme="minorHAnsi"/>
        </w:rPr>
      </w:pPr>
      <w:r w:rsidRPr="009534E2">
        <w:rPr>
          <w:rFonts w:cstheme="minorHAnsi"/>
        </w:rPr>
        <w:t>Wymagania minimalne:</w:t>
      </w:r>
    </w:p>
    <w:p w:rsidR="009534E2" w:rsidRPr="00E65141" w:rsidRDefault="00E65141" w:rsidP="009534E2">
      <w:pPr>
        <w:spacing w:after="0"/>
        <w:jc w:val="both"/>
        <w:rPr>
          <w:rFonts w:cstheme="minorHAnsi"/>
        </w:rPr>
      </w:pPr>
      <w:r>
        <w:rPr>
          <w:rFonts w:cstheme="minorHAnsi"/>
        </w:rPr>
        <w:t>- b</w:t>
      </w:r>
      <w:r w:rsidR="009534E2" w:rsidRPr="009534E2">
        <w:rPr>
          <w:rFonts w:cstheme="minorHAnsi"/>
        </w:rPr>
        <w:t xml:space="preserve">lat oraz nogi biurka mają być wykonane z płyty wiórowej </w:t>
      </w:r>
      <w:proofErr w:type="spellStart"/>
      <w:r w:rsidR="009534E2" w:rsidRPr="009534E2">
        <w:rPr>
          <w:rFonts w:cstheme="minorHAnsi"/>
        </w:rPr>
        <w:t>melaminowanej</w:t>
      </w:r>
      <w:proofErr w:type="spellEnd"/>
      <w:r w:rsidR="009534E2" w:rsidRPr="009534E2">
        <w:rPr>
          <w:rFonts w:cstheme="minorHAnsi"/>
        </w:rPr>
        <w:t xml:space="preserve"> o grubości </w:t>
      </w:r>
      <w:r w:rsidR="00930E96">
        <w:rPr>
          <w:rFonts w:cstheme="minorHAnsi"/>
        </w:rPr>
        <w:t xml:space="preserve">minimalnej </w:t>
      </w:r>
      <w:r w:rsidR="009534E2" w:rsidRPr="009534E2">
        <w:rPr>
          <w:rFonts w:cstheme="minorHAnsi"/>
        </w:rPr>
        <w:t xml:space="preserve">28 </w:t>
      </w:r>
      <w:proofErr w:type="spellStart"/>
      <w:r w:rsidR="009534E2" w:rsidRPr="009534E2">
        <w:rPr>
          <w:rFonts w:cstheme="minorHAnsi"/>
        </w:rPr>
        <w:t>mm</w:t>
      </w:r>
      <w:proofErr w:type="spellEnd"/>
      <w:r w:rsidR="009534E2" w:rsidRPr="009534E2">
        <w:rPr>
          <w:rFonts w:cstheme="minorHAnsi"/>
        </w:rPr>
        <w:t xml:space="preserve">. Obrzeża płyty blatu oraz nóg biurka mają być okleinowane doklejką ABS o grubości </w:t>
      </w:r>
      <w:r w:rsidR="00930E96">
        <w:rPr>
          <w:rFonts w:cstheme="minorHAnsi"/>
        </w:rPr>
        <w:t xml:space="preserve">minimum </w:t>
      </w:r>
      <w:r w:rsidR="009534E2" w:rsidRPr="009534E2">
        <w:rPr>
          <w:rFonts w:cstheme="minorHAnsi"/>
        </w:rPr>
        <w:t xml:space="preserve">2 </w:t>
      </w:r>
      <w:proofErr w:type="spellStart"/>
      <w:r w:rsidR="009534E2" w:rsidRPr="009534E2">
        <w:rPr>
          <w:rFonts w:cstheme="minorHAnsi"/>
        </w:rPr>
        <w:t>mm</w:t>
      </w:r>
      <w:proofErr w:type="spellEnd"/>
      <w:r w:rsidR="009534E2" w:rsidRPr="009534E2">
        <w:rPr>
          <w:rFonts w:cstheme="minorHAnsi"/>
        </w:rPr>
        <w:t xml:space="preserve">. Płyta wiórowa ma spełniać wymagania normy PN EN 14322, emisja formaldehydu ma odpowiadać klasie E1. Pod blatem ma być umieszczona łączyna wykonana z płyty o grubości </w:t>
      </w:r>
      <w:r w:rsidR="00930E96">
        <w:rPr>
          <w:rFonts w:cstheme="minorHAnsi"/>
        </w:rPr>
        <w:t xml:space="preserve">minimum </w:t>
      </w:r>
      <w:r w:rsidR="009534E2" w:rsidRPr="009534E2">
        <w:rPr>
          <w:rFonts w:cstheme="minorHAnsi"/>
        </w:rPr>
        <w:t xml:space="preserve">18 </w:t>
      </w:r>
      <w:proofErr w:type="spellStart"/>
      <w:r w:rsidR="009534E2" w:rsidRPr="009534E2">
        <w:rPr>
          <w:rFonts w:cstheme="minorHAnsi"/>
        </w:rPr>
        <w:t>mm</w:t>
      </w:r>
      <w:proofErr w:type="spellEnd"/>
      <w:r w:rsidR="009534E2" w:rsidRPr="009534E2">
        <w:rPr>
          <w:rFonts w:cstheme="minorHAnsi"/>
        </w:rPr>
        <w:t>. Między blatem a nogą ma być umieszczony dystans al</w:t>
      </w:r>
      <w:r>
        <w:rPr>
          <w:rFonts w:cstheme="minorHAnsi"/>
        </w:rPr>
        <w:t>uminiowy o wymiarze 60 x 20 mm,</w:t>
      </w:r>
    </w:p>
    <w:p w:rsidR="009534E2" w:rsidRPr="00E65141" w:rsidRDefault="009534E2" w:rsidP="00E65141">
      <w:pPr>
        <w:autoSpaceDE w:val="0"/>
        <w:autoSpaceDN w:val="0"/>
        <w:adjustRightInd w:val="0"/>
        <w:spacing w:after="0"/>
        <w:jc w:val="both"/>
        <w:rPr>
          <w:rFonts w:eastAsia="Times New Roman" w:cstheme="minorHAnsi"/>
          <w:lang w:eastAsia="pl-PL"/>
        </w:rPr>
      </w:pPr>
      <w:r w:rsidRPr="009534E2">
        <w:rPr>
          <w:rFonts w:cstheme="minorHAnsi"/>
          <w:b/>
          <w:bCs/>
        </w:rPr>
        <w:t>-</w:t>
      </w:r>
      <w:r w:rsidRPr="009534E2">
        <w:rPr>
          <w:rFonts w:cstheme="minorHAnsi"/>
        </w:rPr>
        <w:t>  biurka i stoły mają posiadać pozytywne wyniki badań lub certyfikat zgodności z normami  dotyczącymi jakości m</w:t>
      </w:r>
      <w:r w:rsidR="00E65141">
        <w:rPr>
          <w:rFonts w:cstheme="minorHAnsi"/>
        </w:rPr>
        <w:t>ebli biurowych PN-EN 527-2:2017,</w:t>
      </w:r>
      <w:r w:rsidRPr="009534E2">
        <w:rPr>
          <w:rFonts w:cstheme="minorHAnsi"/>
        </w:rPr>
        <w:t xml:space="preserve"> certyfikat systemu zarz</w:t>
      </w:r>
      <w:r w:rsidR="00E65141">
        <w:rPr>
          <w:rFonts w:cstheme="minorHAnsi"/>
        </w:rPr>
        <w:t xml:space="preserve">ądzania jakością: ISO 9001, </w:t>
      </w:r>
      <w:r w:rsidRPr="009534E2">
        <w:rPr>
          <w:rFonts w:cstheme="minorHAnsi"/>
        </w:rPr>
        <w:t>certyfikat systemu zarządzania środowiskiem zgodny z normą ISO14001 w zakresie produkcji</w:t>
      </w:r>
      <w:r w:rsidR="00E65141">
        <w:rPr>
          <w:rFonts w:cstheme="minorHAnsi"/>
        </w:rPr>
        <w:t xml:space="preserve"> oraz sprzedaży mebli biurowych, atest higieniczny </w:t>
      </w:r>
      <w:r w:rsidRPr="009534E2">
        <w:rPr>
          <w:rFonts w:cstheme="minorHAnsi"/>
        </w:rPr>
        <w:t>w zakresie komponentów wchodzących w zakres systemu biurek, stołów, szaf oraz kontenerów.</w:t>
      </w:r>
    </w:p>
    <w:p w:rsidR="009534E2" w:rsidRDefault="009534E2" w:rsidP="009534E2">
      <w:pPr>
        <w:spacing w:after="0"/>
        <w:rPr>
          <w:rFonts w:cstheme="minorHAnsi"/>
          <w:b/>
        </w:rPr>
      </w:pPr>
    </w:p>
    <w:p w:rsidR="00E65141" w:rsidRPr="009534E2" w:rsidRDefault="00E65141" w:rsidP="009534E2">
      <w:pPr>
        <w:spacing w:after="0"/>
        <w:rPr>
          <w:rFonts w:cstheme="minorHAnsi"/>
          <w:b/>
        </w:rPr>
      </w:pPr>
    </w:p>
    <w:p w:rsidR="009534E2" w:rsidRPr="00E65141" w:rsidRDefault="009534E2" w:rsidP="009534E2">
      <w:pPr>
        <w:spacing w:after="0"/>
        <w:rPr>
          <w:rFonts w:cstheme="minorHAnsi"/>
          <w:b/>
        </w:rPr>
      </w:pPr>
      <w:r w:rsidRPr="009534E2">
        <w:rPr>
          <w:rFonts w:cstheme="minorHAnsi"/>
          <w:b/>
        </w:rPr>
        <w:t>BM - Biurko z szafką managerską, wymiary 160 x 160 x 74 h cm</w:t>
      </w:r>
    </w:p>
    <w:p w:rsidR="009534E2" w:rsidRPr="009534E2" w:rsidRDefault="009534E2" w:rsidP="009534E2">
      <w:pPr>
        <w:spacing w:after="0"/>
        <w:rPr>
          <w:rFonts w:cstheme="minorHAnsi"/>
        </w:rPr>
      </w:pPr>
      <w:r w:rsidRPr="009534E2">
        <w:rPr>
          <w:rFonts w:cstheme="minorHAnsi"/>
        </w:rPr>
        <w:t>Przykładowe rozwiązanie:</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4183380" cy="2955465"/>
            <wp:effectExtent l="0" t="0" r="7620" b="0"/>
            <wp:docPr id="1" name="Obraz 1" descr="https://www.mddlinx.com/Content/Pliki/1200x1200/BR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dlinx.com/Content/Pliki/1200x1200/BRL1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5142" cy="2956710"/>
                    </a:xfrm>
                    <a:prstGeom prst="rect">
                      <a:avLst/>
                    </a:prstGeom>
                    <a:noFill/>
                    <a:ln>
                      <a:noFill/>
                    </a:ln>
                  </pic:spPr>
                </pic:pic>
              </a:graphicData>
            </a:graphic>
          </wp:inline>
        </w:drawing>
      </w:r>
    </w:p>
    <w:p w:rsidR="009534E2" w:rsidRPr="00E65141" w:rsidRDefault="009534E2" w:rsidP="009534E2">
      <w:pPr>
        <w:spacing w:after="0"/>
        <w:rPr>
          <w:rFonts w:cstheme="minorHAnsi"/>
        </w:rPr>
      </w:pPr>
      <w:r w:rsidRPr="009534E2">
        <w:rPr>
          <w:rFonts w:cstheme="minorHAnsi"/>
        </w:rPr>
        <w:t>Wymagania minimalne:</w:t>
      </w:r>
    </w:p>
    <w:p w:rsidR="009534E2" w:rsidRPr="009534E2" w:rsidRDefault="009534E2" w:rsidP="009534E2">
      <w:pPr>
        <w:spacing w:after="0"/>
        <w:jc w:val="both"/>
        <w:rPr>
          <w:rFonts w:cstheme="minorHAnsi"/>
        </w:rPr>
      </w:pPr>
      <w:r w:rsidRPr="009534E2">
        <w:rPr>
          <w:rFonts w:cstheme="minorHAnsi"/>
        </w:rPr>
        <w:t xml:space="preserve">Blat oraz nogi biurka mają być wykonane z płyty wiórowej </w:t>
      </w:r>
      <w:proofErr w:type="spellStart"/>
      <w:r w:rsidRPr="009534E2">
        <w:rPr>
          <w:rFonts w:cstheme="minorHAnsi"/>
        </w:rPr>
        <w:t>melaminowane</w:t>
      </w:r>
      <w:r w:rsidR="00C96A7E">
        <w:rPr>
          <w:rFonts w:cstheme="minorHAnsi"/>
        </w:rPr>
        <w:t>j</w:t>
      </w:r>
      <w:proofErr w:type="spellEnd"/>
      <w:r w:rsidR="00C96A7E">
        <w:rPr>
          <w:rFonts w:cstheme="minorHAnsi"/>
        </w:rPr>
        <w:t xml:space="preserve"> w kolorze </w:t>
      </w:r>
      <w:r w:rsidR="0035317E">
        <w:t>R30070 ORZECH ECCO z wzornika producenta płyt PFLEIDERER</w:t>
      </w:r>
      <w:r w:rsidR="00C96A7E">
        <w:rPr>
          <w:rFonts w:cstheme="minorHAnsi"/>
        </w:rPr>
        <w:t xml:space="preserve"> (lub </w:t>
      </w:r>
      <w:r w:rsidR="0035317E">
        <w:rPr>
          <w:rFonts w:cstheme="minorHAnsi"/>
        </w:rPr>
        <w:t>zbliżonym</w:t>
      </w:r>
      <w:r w:rsidR="00C96A7E">
        <w:rPr>
          <w:rFonts w:cstheme="minorHAnsi"/>
        </w:rPr>
        <w:t>)</w:t>
      </w:r>
      <w:r w:rsidRPr="009534E2">
        <w:rPr>
          <w:rFonts w:cstheme="minorHAnsi"/>
        </w:rPr>
        <w:t xml:space="preserve"> o grubości </w:t>
      </w:r>
      <w:r w:rsidR="00C96A7E">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Obrzeża płyty blatu oraz nóg biurka mają być okleinowane doklejką ABS w kolorze płyty, o grubości </w:t>
      </w:r>
      <w:r w:rsidR="00C96A7E">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 blacie biurka mają być umieszczone dwa przepusty kablowe wykonane z tworzywa sztucznego o średnicy 80 </w:t>
      </w:r>
      <w:proofErr w:type="spellStart"/>
      <w:r w:rsidRPr="009534E2">
        <w:rPr>
          <w:rFonts w:cstheme="minorHAnsi"/>
        </w:rPr>
        <w:t>mm</w:t>
      </w:r>
      <w:proofErr w:type="spellEnd"/>
      <w:r w:rsidRPr="009534E2">
        <w:rPr>
          <w:rFonts w:cstheme="minorHAnsi"/>
        </w:rPr>
        <w:t>.</w:t>
      </w:r>
    </w:p>
    <w:p w:rsidR="009534E2" w:rsidRPr="009534E2" w:rsidRDefault="009534E2" w:rsidP="009534E2">
      <w:pPr>
        <w:spacing w:after="0"/>
        <w:jc w:val="both"/>
        <w:rPr>
          <w:rFonts w:cstheme="minorHAnsi"/>
        </w:rPr>
      </w:pPr>
      <w:r w:rsidRPr="009534E2">
        <w:rPr>
          <w:rFonts w:cstheme="minorHAnsi"/>
        </w:rPr>
        <w:t>Stelaż i blat biurka mają być zespolone ze sobą za pomocą śrub. Biurko ma mieć możliwość wielokrotnego montażu i demontażu bez wpływu na jego konstrukcję oraz stabilność. Kolumna nogi ma posiadać możliwość pionowego, wewnętrznego prowadzenia okablowania, kanał kablowy można w łatwy sposób otworzyć za pomocą metalowej osłony, mocowanej na magnesach.</w:t>
      </w:r>
    </w:p>
    <w:p w:rsidR="009534E2" w:rsidRPr="009534E2" w:rsidRDefault="009534E2" w:rsidP="009534E2">
      <w:pPr>
        <w:spacing w:after="0"/>
        <w:jc w:val="both"/>
        <w:rPr>
          <w:rFonts w:cstheme="minorHAnsi"/>
        </w:rPr>
      </w:pPr>
      <w:r w:rsidRPr="009534E2">
        <w:rPr>
          <w:rFonts w:cstheme="minorHAnsi"/>
        </w:rPr>
        <w:t xml:space="preserve">Podstawa biurka ma być wykonana z blachy malowanej proszkowo na kolor </w:t>
      </w:r>
      <w:r w:rsidRPr="009534E2">
        <w:rPr>
          <w:rFonts w:cstheme="minorHAnsi"/>
          <w:b/>
        </w:rPr>
        <w:t xml:space="preserve">antracyt </w:t>
      </w:r>
      <w:r w:rsidRPr="009534E2">
        <w:rPr>
          <w:rFonts w:cstheme="minorHAnsi"/>
        </w:rPr>
        <w:t xml:space="preserve">(pierwsza warstwa kolor, druga warstwa lakier bezbarwny), o minimalnej grubości powłoki lakierniczej 130µm oraz zwiększonej odporności na ścieranie do warstwy kryjącej farby, bez jej naruszenia. </w:t>
      </w:r>
    </w:p>
    <w:p w:rsidR="009534E2" w:rsidRPr="009534E2" w:rsidRDefault="009534E2" w:rsidP="009534E2">
      <w:pPr>
        <w:pStyle w:val="Normalny1"/>
        <w:spacing w:after="0"/>
        <w:jc w:val="both"/>
        <w:rPr>
          <w:rFonts w:asciiTheme="minorHAnsi" w:eastAsia="ArialMT" w:hAnsiTheme="minorHAnsi" w:cstheme="minorHAnsi"/>
        </w:rPr>
      </w:pPr>
      <w:r w:rsidRPr="009534E2">
        <w:rPr>
          <w:rFonts w:asciiTheme="minorHAnsi" w:hAnsiTheme="minorHAnsi" w:cstheme="minorHAnsi"/>
        </w:rPr>
        <w:t xml:space="preserve">Noga biurka ma być postawiona na płaskiej stopie (nie dopuszcza się rozwiązań wypukłych). </w:t>
      </w:r>
      <w:r w:rsidRPr="009534E2">
        <w:rPr>
          <w:rFonts w:asciiTheme="minorHAnsi" w:eastAsia="ArialMT" w:hAnsiTheme="minorHAnsi" w:cstheme="minorHAnsi"/>
        </w:rPr>
        <w:t>Stopa stelaża powinna być wykonana z aluminium odlewanego ciśnieniowo, stop aluminium zawiera domieszki krzemu (~10%), magnezu (~0,4%), miedzi (~2%), żelaza(~1%).</w:t>
      </w:r>
    </w:p>
    <w:p w:rsidR="009534E2" w:rsidRPr="009534E2" w:rsidRDefault="00E61442" w:rsidP="009534E2">
      <w:pPr>
        <w:pStyle w:val="Normalny1"/>
        <w:spacing w:after="0"/>
        <w:jc w:val="both"/>
        <w:rPr>
          <w:rFonts w:asciiTheme="minorHAnsi" w:eastAsia="ArialMT" w:hAnsiTheme="minorHAnsi" w:cstheme="minorHAnsi"/>
        </w:rPr>
      </w:pPr>
      <w:r>
        <w:rPr>
          <w:rFonts w:asciiTheme="minorHAnsi" w:eastAsia="ArialMT" w:hAnsiTheme="minorHAnsi" w:cstheme="minorHAnsi"/>
        </w:rPr>
        <w:t xml:space="preserve"> </w:t>
      </w:r>
      <w:r w:rsidR="009534E2" w:rsidRPr="009534E2">
        <w:rPr>
          <w:rFonts w:asciiTheme="minorHAnsi" w:eastAsia="ArialMT" w:hAnsiTheme="minorHAnsi" w:cstheme="minorHAnsi"/>
        </w:rPr>
        <w:t xml:space="preserve">Stopa aluminiowa, polerowana ma dać Zamawiającemu możliwość ponownego polerowania stopy. </w:t>
      </w:r>
      <w:r w:rsidR="009534E2" w:rsidRPr="009534E2">
        <w:rPr>
          <w:rFonts w:asciiTheme="minorHAnsi" w:hAnsiTheme="minorHAnsi" w:cstheme="minorHAnsi"/>
        </w:rPr>
        <w:t xml:space="preserve">Stopy mają mieć możliwość poziomowania w zakresie 10 </w:t>
      </w:r>
      <w:proofErr w:type="spellStart"/>
      <w:r w:rsidR="009534E2" w:rsidRPr="009534E2">
        <w:rPr>
          <w:rFonts w:asciiTheme="minorHAnsi" w:hAnsiTheme="minorHAnsi" w:cstheme="minorHAnsi"/>
        </w:rPr>
        <w:t>mm</w:t>
      </w:r>
      <w:proofErr w:type="spellEnd"/>
      <w:r w:rsidR="009534E2" w:rsidRPr="009534E2">
        <w:rPr>
          <w:rFonts w:asciiTheme="minorHAnsi" w:hAnsiTheme="minorHAnsi" w:cstheme="minorHAnsi"/>
        </w:rPr>
        <w:t>.</w:t>
      </w:r>
    </w:p>
    <w:p w:rsidR="009534E2" w:rsidRPr="00E61442" w:rsidRDefault="009534E2" w:rsidP="00E61442">
      <w:pPr>
        <w:autoSpaceDE w:val="0"/>
        <w:autoSpaceDN w:val="0"/>
        <w:adjustRightInd w:val="0"/>
        <w:spacing w:after="0"/>
        <w:jc w:val="both"/>
        <w:rPr>
          <w:rFonts w:eastAsia="Wingdings-Regular" w:cstheme="minorHAnsi"/>
        </w:rPr>
      </w:pPr>
      <w:r w:rsidRPr="009534E2">
        <w:rPr>
          <w:rFonts w:eastAsia="Wingdings-Regular" w:cstheme="minorHAnsi"/>
        </w:rPr>
        <w:t xml:space="preserve">Integralną częścią biurka ma być szafka managerska usytuowana pod drugiej stronie blatu. </w:t>
      </w:r>
      <w:r w:rsidRPr="009534E2">
        <w:rPr>
          <w:rFonts w:cstheme="minorHAnsi"/>
        </w:rPr>
        <w:t xml:space="preserve">Szafka managerska ma być wyposażona w drzwi przesuwne. Szafka ma być montowana do biurka za pomocą metalowych łączników malowanych proszkowo. Szafka ma mieć możliwość uniwersalnego montażu na lewą lub prawą stronę. Wieniec górny szafki ma być wykonany z płyty w kolorze </w:t>
      </w:r>
      <w:r w:rsidR="0035317E">
        <w:t>R30070 ORZECH ECCO z wzornika producenta płyt PFLEIDERER</w:t>
      </w:r>
      <w:r w:rsidR="00E61442">
        <w:rPr>
          <w:rFonts w:cstheme="minorHAnsi"/>
        </w:rPr>
        <w:t xml:space="preserve"> (lub </w:t>
      </w:r>
      <w:r w:rsidR="0035317E">
        <w:rPr>
          <w:rFonts w:cstheme="minorHAnsi"/>
        </w:rPr>
        <w:t>zbliżonym</w:t>
      </w:r>
      <w:r w:rsidR="00E61442">
        <w:rPr>
          <w:rFonts w:cstheme="minorHAnsi"/>
        </w:rPr>
        <w:t>)</w:t>
      </w:r>
      <w:r w:rsidRPr="009534E2">
        <w:rPr>
          <w:rFonts w:cstheme="minorHAnsi"/>
        </w:rPr>
        <w:t xml:space="preserve">, o grubości </w:t>
      </w:r>
      <w:r w:rsidR="00E61442">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Drzwi przesuwne z płyty w kolorze </w:t>
      </w:r>
      <w:r w:rsidR="0035317E">
        <w:t>R30070 ORZECH ECCO z wzornika producenta płyt PFLEIDERER</w:t>
      </w:r>
      <w:r w:rsidR="0035317E">
        <w:rPr>
          <w:rFonts w:cstheme="minorHAnsi"/>
        </w:rPr>
        <w:t xml:space="preserve"> </w:t>
      </w:r>
      <w:r w:rsidR="00E61442">
        <w:rPr>
          <w:rFonts w:cstheme="minorHAnsi"/>
        </w:rPr>
        <w:t xml:space="preserve">(lub </w:t>
      </w:r>
      <w:r w:rsidR="0035317E">
        <w:rPr>
          <w:rFonts w:cstheme="minorHAnsi"/>
        </w:rPr>
        <w:t>zbliżonym</w:t>
      </w:r>
      <w:r w:rsidR="00E61442">
        <w:rPr>
          <w:rFonts w:cstheme="minorHAnsi"/>
        </w:rPr>
        <w:t>)</w:t>
      </w:r>
      <w:r w:rsidRPr="009534E2">
        <w:rPr>
          <w:rFonts w:cstheme="minorHAnsi"/>
        </w:rPr>
        <w:t xml:space="preserve">, o grubości 18 </w:t>
      </w:r>
      <w:proofErr w:type="spellStart"/>
      <w:r w:rsidRPr="009534E2">
        <w:rPr>
          <w:rFonts w:cstheme="minorHAnsi"/>
        </w:rPr>
        <w:t>mm</w:t>
      </w:r>
      <w:proofErr w:type="spellEnd"/>
      <w:r w:rsidRPr="009534E2">
        <w:rPr>
          <w:rFonts w:cstheme="minorHAnsi"/>
        </w:rPr>
        <w:t xml:space="preserve">. Szafka wewnątrz ma być wyposażona w jedną szufladę zamykaną. Wewnątrz szafki ma być umieszczona półka wykonana z płyty </w:t>
      </w:r>
      <w:proofErr w:type="spellStart"/>
      <w:r w:rsidRPr="009534E2">
        <w:rPr>
          <w:rFonts w:cstheme="minorHAnsi"/>
        </w:rPr>
        <w:t>melaminowanej</w:t>
      </w:r>
      <w:proofErr w:type="spellEnd"/>
      <w:r w:rsidRPr="009534E2">
        <w:rPr>
          <w:rFonts w:cstheme="minorHAnsi"/>
        </w:rPr>
        <w:t xml:space="preserve"> o grubości </w:t>
      </w:r>
      <w:r w:rsidR="00E61442">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Półka ma być wyposażona w zabezpieczenie przed przypadkowym wysunięciem. </w:t>
      </w:r>
    </w:p>
    <w:p w:rsidR="009534E2" w:rsidRPr="009534E2" w:rsidRDefault="00E61442" w:rsidP="009534E2">
      <w:pPr>
        <w:pStyle w:val="Akapitzlist"/>
        <w:spacing w:after="0" w:line="276" w:lineRule="auto"/>
        <w:ind w:left="0"/>
        <w:jc w:val="both"/>
        <w:rPr>
          <w:rFonts w:asciiTheme="minorHAnsi" w:hAnsiTheme="minorHAnsi" w:cstheme="minorHAnsi"/>
        </w:rPr>
      </w:pPr>
      <w:r>
        <w:rPr>
          <w:rFonts w:asciiTheme="minorHAnsi" w:hAnsiTheme="minorHAnsi" w:cstheme="minorHAnsi"/>
        </w:rPr>
        <w:t xml:space="preserve">Mebel ma posiadać </w:t>
      </w:r>
      <w:r w:rsidR="009534E2" w:rsidRPr="009534E2">
        <w:rPr>
          <w:rFonts w:asciiTheme="minorHAnsi" w:hAnsiTheme="minorHAnsi" w:cstheme="minorHAnsi"/>
        </w:rPr>
        <w:t>certyfikat systemu zarz</w:t>
      </w:r>
      <w:r>
        <w:rPr>
          <w:rFonts w:asciiTheme="minorHAnsi" w:hAnsiTheme="minorHAnsi" w:cstheme="minorHAnsi"/>
        </w:rPr>
        <w:t xml:space="preserve">ądzania jakością: ISO 9001, </w:t>
      </w:r>
      <w:r w:rsidR="009534E2" w:rsidRPr="009534E2">
        <w:rPr>
          <w:rFonts w:asciiTheme="minorHAnsi" w:hAnsiTheme="minorHAnsi" w:cstheme="minorHAnsi"/>
        </w:rPr>
        <w:t>certyfikat systemu zarządzania środowiskiem zgodny z normą ISO14001 w zakresie produkcji oraz sprzedaży mebli biurowych,</w:t>
      </w:r>
    </w:p>
    <w:p w:rsidR="009534E2" w:rsidRPr="009534E2" w:rsidRDefault="009534E2" w:rsidP="009534E2">
      <w:pPr>
        <w:pStyle w:val="Akapitzlist"/>
        <w:spacing w:after="0" w:line="276" w:lineRule="auto"/>
        <w:ind w:left="0"/>
        <w:jc w:val="both"/>
        <w:rPr>
          <w:rFonts w:asciiTheme="minorHAnsi" w:hAnsiTheme="minorHAnsi" w:cstheme="minorHAnsi"/>
        </w:rPr>
      </w:pPr>
      <w:r w:rsidRPr="009534E2">
        <w:rPr>
          <w:rFonts w:asciiTheme="minorHAnsi" w:hAnsiTheme="minorHAnsi" w:cstheme="minorHAnsi"/>
        </w:rPr>
        <w:lastRenderedPageBreak/>
        <w:t>atest higieniczny, wystawiony przez upoważnioną do tego jednostkę w zakresie komponentów wchodzących w zakres systemu biurek, stołów, szaf oraz kontenerów.</w:t>
      </w:r>
    </w:p>
    <w:p w:rsidR="009534E2" w:rsidRPr="009534E2" w:rsidRDefault="009534E2" w:rsidP="009534E2">
      <w:pPr>
        <w:spacing w:after="0"/>
        <w:jc w:val="both"/>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bCs/>
          <w:color w:val="000000"/>
          <w:lang w:eastAsia="pl-PL"/>
        </w:rPr>
        <w:t xml:space="preserve">FO1 - </w:t>
      </w:r>
      <w:r w:rsidRPr="009534E2">
        <w:rPr>
          <w:rFonts w:eastAsia="Times New Roman" w:cstheme="minorHAnsi"/>
          <w:b/>
          <w:color w:val="000000"/>
          <w:lang w:eastAsia="pl-PL"/>
        </w:rPr>
        <w:t>fotel obrotowy do katedr i biurek</w:t>
      </w:r>
    </w:p>
    <w:p w:rsidR="009534E2" w:rsidRPr="009534E2" w:rsidRDefault="009534E2" w:rsidP="009534E2">
      <w:pPr>
        <w:spacing w:after="0"/>
        <w:jc w:val="both"/>
        <w:rPr>
          <w:rFonts w:eastAsia="Times New Roman" w:cstheme="minorHAnsi"/>
          <w:b/>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before="100" w:beforeAutospacing="1" w:after="0"/>
        <w:jc w:val="center"/>
        <w:rPr>
          <w:rFonts w:cstheme="minorHAnsi"/>
        </w:rPr>
      </w:pPr>
      <w:r w:rsidRPr="009534E2">
        <w:rPr>
          <w:rFonts w:cstheme="minorHAnsi"/>
          <w:noProof/>
          <w:lang w:eastAsia="pl-PL"/>
        </w:rPr>
        <w:drawing>
          <wp:inline distT="0" distB="0" distL="0" distR="0">
            <wp:extent cx="3505200" cy="2600325"/>
            <wp:effectExtent l="19050" t="0" r="0" b="0"/>
            <wp:docPr id="2" name="Obraz 1" descr="C:\Users\Start\AppData\Local\Temp\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t\AppData\Local\Temp\image010.png"/>
                    <pic:cNvPicPr>
                      <a:picLocks noChangeAspect="1" noChangeArrowheads="1"/>
                    </pic:cNvPicPr>
                  </pic:nvPicPr>
                  <pic:blipFill>
                    <a:blip r:embed="rId10" cstate="print"/>
                    <a:srcRect/>
                    <a:stretch>
                      <a:fillRect/>
                    </a:stretch>
                  </pic:blipFill>
                  <pic:spPr bwMode="auto">
                    <a:xfrm>
                      <a:off x="0" y="0"/>
                      <a:ext cx="3505200" cy="2600325"/>
                    </a:xfrm>
                    <a:prstGeom prst="rect">
                      <a:avLst/>
                    </a:prstGeom>
                    <a:noFill/>
                    <a:ln w="9525">
                      <a:noFill/>
                      <a:miter lim="800000"/>
                      <a:headEnd/>
                      <a:tailEnd/>
                    </a:ln>
                  </pic:spPr>
                </pic:pic>
              </a:graphicData>
            </a:graphic>
          </wp:inline>
        </w:drawing>
      </w:r>
    </w:p>
    <w:p w:rsidR="009534E2" w:rsidRPr="009534E2" w:rsidRDefault="009534E2" w:rsidP="009534E2">
      <w:pPr>
        <w:spacing w:before="100" w:beforeAutospacing="1" w:after="0"/>
        <w:jc w:val="both"/>
        <w:rPr>
          <w:rFonts w:cstheme="minorHAnsi"/>
        </w:rPr>
      </w:pPr>
    </w:p>
    <w:p w:rsidR="009534E2" w:rsidRPr="009534E2" w:rsidRDefault="009534E2" w:rsidP="009534E2">
      <w:pPr>
        <w:spacing w:after="0"/>
        <w:jc w:val="both"/>
        <w:rPr>
          <w:rFonts w:cstheme="minorHAnsi"/>
        </w:rPr>
      </w:pPr>
      <w:r w:rsidRPr="009534E2">
        <w:rPr>
          <w:rFonts w:cstheme="minorHAnsi"/>
        </w:rPr>
        <w:t>Krzesło obrotowe wyposażone w mechanizm synchroniczny umożliwiający odchylanie siedziska wraz z oparciem w stosunku 2:1 z możliwością blokady w jednej z pięciu pozycji. Zabezpieczenie przed uderzeniem oparcia w plecy po zwolnieniu blokady. Możliwość regulacji siły oporu oparcia. Obsługa mechanizmu przy pomocy jednej dźwigni.</w:t>
      </w:r>
    </w:p>
    <w:p w:rsidR="009534E2" w:rsidRPr="009534E2" w:rsidRDefault="009534E2" w:rsidP="009534E2">
      <w:pPr>
        <w:spacing w:after="0"/>
        <w:jc w:val="both"/>
        <w:rPr>
          <w:rFonts w:cstheme="minorHAnsi"/>
        </w:rPr>
      </w:pPr>
      <w:r w:rsidRPr="009534E2">
        <w:rPr>
          <w:rFonts w:cstheme="minorHAnsi"/>
        </w:rPr>
        <w:t xml:space="preserve">Łącznik oparcia wykonany z metalu wyposażony w osłonę z tworzywa sztucznego w kolorze czarnym. </w:t>
      </w:r>
    </w:p>
    <w:p w:rsidR="009534E2" w:rsidRPr="009534E2" w:rsidRDefault="009534E2" w:rsidP="009534E2">
      <w:pPr>
        <w:spacing w:after="0"/>
        <w:jc w:val="both"/>
        <w:rPr>
          <w:rFonts w:cstheme="minorHAnsi"/>
        </w:rPr>
      </w:pPr>
      <w:r w:rsidRPr="009534E2">
        <w:rPr>
          <w:rFonts w:cstheme="minorHAnsi"/>
        </w:rPr>
        <w:t xml:space="preserve">Siedzisko pokryte pianką trudnopalną o podwójnej gęstości. Górna cześć siedziska z pianką o gęstości </w:t>
      </w:r>
      <w:r w:rsidR="00E61442">
        <w:rPr>
          <w:rFonts w:cstheme="minorHAnsi"/>
        </w:rPr>
        <w:t xml:space="preserve">nie mniejszej niż  </w:t>
      </w:r>
      <w:r w:rsidRPr="009534E2">
        <w:rPr>
          <w:rFonts w:cstheme="minorHAnsi"/>
        </w:rPr>
        <w:t>40 kg/m3 dolna 65kg/m3.</w:t>
      </w:r>
    </w:p>
    <w:p w:rsidR="009534E2" w:rsidRPr="009534E2" w:rsidRDefault="009534E2" w:rsidP="009534E2">
      <w:pPr>
        <w:spacing w:after="0"/>
        <w:rPr>
          <w:rFonts w:cstheme="minorHAnsi"/>
          <w:color w:val="000000"/>
        </w:rPr>
      </w:pPr>
      <w:r w:rsidRPr="009534E2">
        <w:rPr>
          <w:rFonts w:cstheme="minorHAnsi"/>
          <w:b/>
        </w:rPr>
        <w:t>Tapicerka</w:t>
      </w:r>
      <w:r w:rsidRPr="009534E2">
        <w:rPr>
          <w:rFonts w:cstheme="minorHAnsi"/>
        </w:rPr>
        <w:t>:</w:t>
      </w:r>
    </w:p>
    <w:p w:rsidR="009534E2" w:rsidRDefault="009534E2" w:rsidP="009534E2">
      <w:pPr>
        <w:spacing w:after="0"/>
        <w:rPr>
          <w:rFonts w:cstheme="minorHAnsi"/>
        </w:rPr>
      </w:pPr>
      <w:r w:rsidRPr="009534E2">
        <w:rPr>
          <w:rFonts w:cstheme="minorHAnsi"/>
          <w:color w:val="000000"/>
        </w:rPr>
        <w:t>SKŁAD: 100% PES (POLIESTER)</w:t>
      </w:r>
      <w:r w:rsidRPr="009534E2">
        <w:rPr>
          <w:rFonts w:cstheme="minorHAnsi"/>
          <w:color w:val="000000"/>
        </w:rPr>
        <w:br/>
        <w:t xml:space="preserve">ODPORNOŚĆ NA ŚCIERANIE: 140.000 cykli </w:t>
      </w:r>
      <w:proofErr w:type="spellStart"/>
      <w:r w:rsidRPr="009534E2">
        <w:rPr>
          <w:rFonts w:cstheme="minorHAnsi"/>
          <w:color w:val="000000"/>
        </w:rPr>
        <w:t>Martindale’a</w:t>
      </w:r>
      <w:proofErr w:type="spellEnd"/>
      <w:r w:rsidRPr="009534E2">
        <w:rPr>
          <w:rFonts w:cstheme="minorHAnsi"/>
          <w:color w:val="000000"/>
        </w:rPr>
        <w:t xml:space="preserve"> wg PN-EN ISO 14465:2005/A1:2007 lub równoważna</w:t>
      </w:r>
      <w:r w:rsidRPr="009534E2">
        <w:rPr>
          <w:rFonts w:cstheme="minorHAnsi"/>
          <w:color w:val="000000"/>
        </w:rPr>
        <w:br/>
        <w:t>GRAMATURA: 322 +/-15 g/m2</w:t>
      </w:r>
      <w:r w:rsidRPr="009534E2">
        <w:rPr>
          <w:rFonts w:cstheme="minorHAnsi"/>
          <w:color w:val="000000"/>
        </w:rPr>
        <w:br/>
        <w:t>PILLING: 4 wg PN-EN ISO 12945-2 lub równoważna</w:t>
      </w:r>
      <w:r w:rsidRPr="009534E2">
        <w:rPr>
          <w:rFonts w:cstheme="minorHAnsi"/>
          <w:color w:val="000000"/>
        </w:rPr>
        <w:br/>
        <w:t>Trudnopalna z atestem higienicznym</w:t>
      </w:r>
      <w:r w:rsidRPr="009534E2">
        <w:rPr>
          <w:rFonts w:cstheme="minorHAnsi"/>
        </w:rPr>
        <w:t>.</w:t>
      </w:r>
    </w:p>
    <w:p w:rsidR="00A845D0" w:rsidRPr="009534E2" w:rsidRDefault="00A845D0" w:rsidP="009534E2">
      <w:pPr>
        <w:spacing w:after="0"/>
        <w:rPr>
          <w:rFonts w:cstheme="minorHAnsi"/>
        </w:rPr>
      </w:pPr>
      <w:r>
        <w:rPr>
          <w:rFonts w:cstheme="minorHAnsi"/>
        </w:rPr>
        <w:t>Kolorystyka do wyboru przez Zamawiającego ze wzornika producenta po podpisaniu umowy.</w:t>
      </w:r>
    </w:p>
    <w:p w:rsidR="009534E2" w:rsidRPr="009534E2" w:rsidRDefault="009534E2" w:rsidP="009534E2">
      <w:pPr>
        <w:spacing w:after="0"/>
        <w:jc w:val="both"/>
        <w:rPr>
          <w:rFonts w:cstheme="minorHAnsi"/>
          <w:b/>
        </w:rPr>
      </w:pPr>
      <w:r w:rsidRPr="009534E2">
        <w:rPr>
          <w:rFonts w:cstheme="minorHAnsi"/>
        </w:rPr>
        <w:t>Siedzisko z panelem tapicerskim</w:t>
      </w:r>
      <w:r w:rsidRPr="009534E2">
        <w:rPr>
          <w:rFonts w:cstheme="minorHAnsi"/>
          <w:b/>
        </w:rPr>
        <w:t xml:space="preserve"> wielokrotnego montażu i demontażu bez użycia narzędzi pozwalający na łatwą i szybką wymianę siedziska w przypadku zabrudzenia lub uszkodzenia. </w:t>
      </w:r>
    </w:p>
    <w:p w:rsidR="009534E2" w:rsidRPr="009534E2" w:rsidRDefault="009534E2" w:rsidP="009534E2">
      <w:pPr>
        <w:spacing w:after="0"/>
        <w:jc w:val="both"/>
        <w:rPr>
          <w:rFonts w:cstheme="minorHAnsi"/>
        </w:rPr>
      </w:pPr>
      <w:r w:rsidRPr="009534E2">
        <w:rPr>
          <w:rFonts w:cstheme="minorHAnsi"/>
        </w:rPr>
        <w:t xml:space="preserve">Moduł nośny siedziska z zatopionymi płaskownikami stalowymi, wyposażony w integralny mechanizm. Łatwa regulacja głębokości w zakresie </w:t>
      </w:r>
      <w:r w:rsidR="00E61442">
        <w:rPr>
          <w:rFonts w:cstheme="minorHAnsi"/>
        </w:rPr>
        <w:t xml:space="preserve">ok. </w:t>
      </w:r>
      <w:r w:rsidRPr="009534E2">
        <w:rPr>
          <w:rFonts w:cstheme="minorHAnsi"/>
        </w:rPr>
        <w:t xml:space="preserve">60 mm za pomocą dźwigni zintegrowanej z modułem nośnym, znajdującej się w podstawie siedziska. </w:t>
      </w:r>
    </w:p>
    <w:p w:rsidR="009534E2" w:rsidRPr="009534E2" w:rsidRDefault="009534E2" w:rsidP="009534E2">
      <w:pPr>
        <w:spacing w:after="0"/>
        <w:jc w:val="both"/>
        <w:rPr>
          <w:rFonts w:cstheme="minorHAnsi"/>
        </w:rPr>
      </w:pPr>
      <w:r w:rsidRPr="009534E2">
        <w:rPr>
          <w:rFonts w:cstheme="minorHAnsi"/>
        </w:rPr>
        <w:t xml:space="preserve">Podstawa pięcioramienna chromowana o średnicy min 640 mm </w:t>
      </w:r>
    </w:p>
    <w:p w:rsidR="009534E2" w:rsidRPr="009534E2" w:rsidRDefault="009534E2" w:rsidP="009534E2">
      <w:pPr>
        <w:spacing w:after="0"/>
        <w:jc w:val="both"/>
        <w:rPr>
          <w:rFonts w:cstheme="minorHAnsi"/>
        </w:rPr>
      </w:pPr>
      <w:r w:rsidRPr="009534E2">
        <w:rPr>
          <w:rFonts w:cstheme="minorHAnsi"/>
        </w:rPr>
        <w:t xml:space="preserve">Kółka samohamowne do </w:t>
      </w:r>
      <w:r w:rsidRPr="009534E2">
        <w:rPr>
          <w:rFonts w:cstheme="minorHAnsi"/>
          <w:b/>
        </w:rPr>
        <w:t>twardych</w:t>
      </w:r>
      <w:r w:rsidRPr="009534E2">
        <w:rPr>
          <w:rFonts w:cstheme="minorHAnsi"/>
        </w:rPr>
        <w:t xml:space="preserve"> powierzchni o średnicy min. 65 mm</w:t>
      </w:r>
    </w:p>
    <w:p w:rsidR="009534E2" w:rsidRPr="009534E2" w:rsidRDefault="009534E2" w:rsidP="009534E2">
      <w:pPr>
        <w:spacing w:after="0"/>
        <w:jc w:val="both"/>
        <w:rPr>
          <w:rFonts w:cstheme="minorHAnsi"/>
        </w:rPr>
      </w:pPr>
      <w:r w:rsidRPr="009534E2">
        <w:rPr>
          <w:rFonts w:cstheme="minorHAnsi"/>
        </w:rPr>
        <w:lastRenderedPageBreak/>
        <w:t xml:space="preserve">Wysokości oparcia regulowana mechanizmem zapadkowym w zakresie </w:t>
      </w:r>
      <w:r w:rsidR="004B6120">
        <w:rPr>
          <w:rFonts w:cstheme="minorHAnsi"/>
        </w:rPr>
        <w:t xml:space="preserve">ok. </w:t>
      </w:r>
      <w:r w:rsidRPr="009534E2">
        <w:rPr>
          <w:rFonts w:cstheme="minorHAnsi"/>
        </w:rPr>
        <w:t xml:space="preserve">70 mm, oparcie dodatkowo wyposażone </w:t>
      </w:r>
      <w:r w:rsidRPr="009534E2">
        <w:rPr>
          <w:rFonts w:cstheme="minorHAnsi"/>
          <w:b/>
        </w:rPr>
        <w:t>w płynną regulację  podparcia lędźwiowego</w:t>
      </w:r>
      <w:r w:rsidRPr="009534E2">
        <w:rPr>
          <w:rFonts w:cstheme="minorHAnsi"/>
        </w:rPr>
        <w:t xml:space="preserve"> w zakresie </w:t>
      </w:r>
      <w:r w:rsidR="004B6120">
        <w:rPr>
          <w:rFonts w:cstheme="minorHAnsi"/>
        </w:rPr>
        <w:t xml:space="preserve">ok. </w:t>
      </w:r>
      <w:r w:rsidRPr="009534E2">
        <w:rPr>
          <w:rFonts w:cstheme="minorHAnsi"/>
        </w:rPr>
        <w:t>70 mm um</w:t>
      </w:r>
      <w:r w:rsidR="004B6120">
        <w:rPr>
          <w:rFonts w:cstheme="minorHAnsi"/>
        </w:rPr>
        <w:t>ożliwiającą</w:t>
      </w:r>
      <w:r w:rsidRPr="009534E2">
        <w:rPr>
          <w:rFonts w:cstheme="minorHAnsi"/>
        </w:rPr>
        <w:t xml:space="preserve"> precyzyjne umiejscowienie podparcia. </w:t>
      </w:r>
    </w:p>
    <w:p w:rsidR="009534E2" w:rsidRPr="009534E2" w:rsidRDefault="009534E2" w:rsidP="009534E2">
      <w:pPr>
        <w:spacing w:after="0"/>
        <w:jc w:val="both"/>
        <w:rPr>
          <w:rFonts w:cstheme="minorHAnsi"/>
        </w:rPr>
      </w:pPr>
      <w:r w:rsidRPr="009534E2">
        <w:rPr>
          <w:rFonts w:cstheme="minorHAnsi"/>
        </w:rPr>
        <w:t xml:space="preserve">Podłokietniki regulowane góra-dół w zakresie </w:t>
      </w:r>
      <w:r w:rsidR="00163660">
        <w:rPr>
          <w:rFonts w:cstheme="minorHAnsi"/>
        </w:rPr>
        <w:t xml:space="preserve">ok. </w:t>
      </w:r>
      <w:r w:rsidRPr="009534E2">
        <w:rPr>
          <w:rFonts w:cstheme="minorHAnsi"/>
        </w:rPr>
        <w:t xml:space="preserve">70mm, </w:t>
      </w:r>
    </w:p>
    <w:p w:rsidR="009534E2" w:rsidRPr="009534E2" w:rsidRDefault="009534E2" w:rsidP="009534E2">
      <w:pPr>
        <w:spacing w:after="0"/>
        <w:jc w:val="both"/>
        <w:rPr>
          <w:rFonts w:cstheme="minorHAnsi"/>
        </w:rPr>
      </w:pPr>
      <w:r w:rsidRPr="009534E2">
        <w:rPr>
          <w:rFonts w:cstheme="minorHAnsi"/>
        </w:rPr>
        <w:t>Atest z akredytacją PCA wg normy PN-EN 1335-1;2;3 oraz protokół oceny ergonomicznej.</w:t>
      </w:r>
    </w:p>
    <w:p w:rsidR="009534E2" w:rsidRPr="009534E2" w:rsidRDefault="009534E2" w:rsidP="009534E2">
      <w:pPr>
        <w:pStyle w:val="Akapitzlist"/>
        <w:spacing w:after="0" w:line="276" w:lineRule="auto"/>
        <w:ind w:left="284"/>
        <w:jc w:val="both"/>
        <w:rPr>
          <w:rFonts w:asciiTheme="minorHAnsi" w:hAnsiTheme="minorHAnsi" w:cstheme="minorHAnsi"/>
        </w:rPr>
      </w:pPr>
    </w:p>
    <w:p w:rsidR="009534E2" w:rsidRPr="004B6120" w:rsidRDefault="009534E2" w:rsidP="009534E2">
      <w:pPr>
        <w:pStyle w:val="Akapitzlist"/>
        <w:spacing w:after="0" w:line="276" w:lineRule="auto"/>
        <w:ind w:left="0"/>
        <w:jc w:val="both"/>
        <w:rPr>
          <w:rFonts w:asciiTheme="minorHAnsi" w:eastAsia="Times New Roman" w:hAnsiTheme="minorHAnsi" w:cstheme="minorHAnsi"/>
          <w:b/>
          <w:color w:val="000000"/>
          <w:lang w:eastAsia="pl-PL"/>
        </w:rPr>
      </w:pPr>
      <w:r w:rsidRPr="009534E2">
        <w:rPr>
          <w:rFonts w:asciiTheme="minorHAnsi" w:eastAsia="Times New Roman" w:hAnsiTheme="minorHAnsi" w:cstheme="minorHAnsi"/>
          <w:b/>
          <w:bCs/>
          <w:color w:val="000000"/>
          <w:lang w:eastAsia="pl-PL"/>
        </w:rPr>
        <w:t xml:space="preserve">FO2 - </w:t>
      </w:r>
      <w:r w:rsidRPr="009534E2">
        <w:rPr>
          <w:rFonts w:asciiTheme="minorHAnsi" w:eastAsia="Times New Roman" w:hAnsiTheme="minorHAnsi" w:cstheme="minorHAnsi"/>
          <w:b/>
          <w:color w:val="000000"/>
          <w:lang w:eastAsia="pl-PL"/>
        </w:rPr>
        <w:t>fotel obrotowy do gabinetów</w:t>
      </w:r>
    </w:p>
    <w:p w:rsidR="009534E2" w:rsidRPr="009534E2" w:rsidRDefault="009534E2" w:rsidP="009534E2">
      <w:pPr>
        <w:pStyle w:val="Akapitzlist"/>
        <w:spacing w:after="0" w:line="276" w:lineRule="auto"/>
        <w:ind w:left="0"/>
        <w:jc w:val="both"/>
        <w:rPr>
          <w:rFonts w:asciiTheme="minorHAnsi" w:eastAsia="Times New Roman" w:hAnsiTheme="minorHAnsi" w:cstheme="minorHAnsi"/>
          <w:color w:val="000000"/>
          <w:lang w:eastAsia="pl-PL"/>
        </w:rPr>
      </w:pPr>
      <w:r w:rsidRPr="009534E2">
        <w:rPr>
          <w:rFonts w:asciiTheme="minorHAnsi" w:eastAsia="Times New Roman" w:hAnsiTheme="minorHAnsi" w:cstheme="minorHAnsi"/>
          <w:color w:val="000000"/>
          <w:lang w:eastAsia="pl-PL"/>
        </w:rPr>
        <w:t>Przykładowe rozwiązanie:</w:t>
      </w:r>
    </w:p>
    <w:p w:rsidR="009534E2" w:rsidRPr="009534E2" w:rsidRDefault="009534E2" w:rsidP="009534E2">
      <w:pPr>
        <w:pStyle w:val="Akapitzlist"/>
        <w:spacing w:after="0" w:line="276" w:lineRule="auto"/>
        <w:ind w:left="0"/>
        <w:jc w:val="both"/>
        <w:rPr>
          <w:rFonts w:asciiTheme="minorHAnsi" w:eastAsia="Times New Roman" w:hAnsiTheme="minorHAnsi" w:cstheme="minorHAnsi"/>
          <w:color w:val="000000"/>
          <w:lang w:eastAsia="pl-PL"/>
        </w:rPr>
      </w:pPr>
    </w:p>
    <w:p w:rsidR="009534E2" w:rsidRPr="009534E2" w:rsidRDefault="009534E2" w:rsidP="009534E2">
      <w:pPr>
        <w:pStyle w:val="Akapitzlist"/>
        <w:spacing w:after="0" w:line="276" w:lineRule="auto"/>
        <w:ind w:left="0"/>
        <w:jc w:val="center"/>
        <w:rPr>
          <w:rFonts w:asciiTheme="minorHAnsi" w:eastAsia="Times New Roman" w:hAnsiTheme="minorHAnsi" w:cstheme="minorHAnsi"/>
          <w:color w:val="000000"/>
          <w:lang w:eastAsia="pl-PL"/>
        </w:rPr>
      </w:pPr>
      <w:r w:rsidRPr="009534E2">
        <w:rPr>
          <w:rFonts w:asciiTheme="minorHAnsi" w:eastAsia="Times New Roman" w:hAnsiTheme="minorHAnsi" w:cstheme="minorHAnsi"/>
          <w:noProof/>
          <w:color w:val="000000"/>
          <w:lang w:eastAsia="pl-PL"/>
        </w:rPr>
        <w:drawing>
          <wp:inline distT="0" distB="0" distL="0" distR="0">
            <wp:extent cx="1581150" cy="1851721"/>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81150" cy="1851721"/>
                    </a:xfrm>
                    <a:prstGeom prst="rect">
                      <a:avLst/>
                    </a:prstGeom>
                    <a:noFill/>
                    <a:ln w="9525">
                      <a:noFill/>
                      <a:miter lim="800000"/>
                      <a:headEnd/>
                      <a:tailEnd/>
                    </a:ln>
                  </pic:spPr>
                </pic:pic>
              </a:graphicData>
            </a:graphic>
          </wp:inline>
        </w:drawing>
      </w:r>
    </w:p>
    <w:p w:rsidR="009534E2" w:rsidRPr="009534E2" w:rsidRDefault="009534E2" w:rsidP="009534E2">
      <w:pPr>
        <w:spacing w:after="0"/>
        <w:rPr>
          <w:rFonts w:cstheme="minorHAnsi"/>
          <w:b/>
          <w:bCs/>
        </w:rPr>
      </w:pPr>
      <w:r w:rsidRPr="009534E2">
        <w:rPr>
          <w:rFonts w:cstheme="minorHAnsi"/>
          <w:b/>
          <w:bCs/>
        </w:rPr>
        <w:t>Oparcie</w:t>
      </w:r>
    </w:p>
    <w:p w:rsidR="00B321C7" w:rsidRDefault="009534E2" w:rsidP="009534E2">
      <w:pPr>
        <w:spacing w:after="0"/>
        <w:rPr>
          <w:rFonts w:cstheme="minorHAnsi"/>
          <w:color w:val="FF0000"/>
        </w:rPr>
      </w:pPr>
      <w:r w:rsidRPr="009534E2">
        <w:rPr>
          <w:rFonts w:cstheme="minorHAnsi"/>
        </w:rPr>
        <w:t xml:space="preserve">Wkład oparcia wykonany ze sklejki tapicerowany obustronnie pianką trudnopalną o grubości </w:t>
      </w:r>
      <w:r w:rsidR="004B6120">
        <w:rPr>
          <w:rFonts w:cstheme="minorHAnsi"/>
        </w:rPr>
        <w:t xml:space="preserve">minimum </w:t>
      </w:r>
      <w:r w:rsidRPr="009534E2">
        <w:rPr>
          <w:rFonts w:cstheme="minorHAnsi"/>
        </w:rPr>
        <w:t xml:space="preserve">35mm w części przedniej, </w:t>
      </w:r>
      <w:r w:rsidR="004B6120">
        <w:rPr>
          <w:rFonts w:cstheme="minorHAnsi"/>
        </w:rPr>
        <w:t xml:space="preserve">minimum </w:t>
      </w:r>
      <w:r w:rsidRPr="009534E2">
        <w:rPr>
          <w:rFonts w:cstheme="minorHAnsi"/>
        </w:rPr>
        <w:t>15 mm w części tylnej. Gęstości pianki</w:t>
      </w:r>
      <w:r w:rsidR="004B6120">
        <w:rPr>
          <w:rFonts w:cstheme="minorHAnsi"/>
        </w:rPr>
        <w:t xml:space="preserve"> nie mniejsza niż </w:t>
      </w:r>
      <w:r w:rsidRPr="009534E2">
        <w:rPr>
          <w:rFonts w:cstheme="minorHAnsi"/>
        </w:rPr>
        <w:t xml:space="preserve"> 42 kg/m3. </w:t>
      </w:r>
    </w:p>
    <w:p w:rsidR="009534E2" w:rsidRPr="009534E2" w:rsidRDefault="009534E2" w:rsidP="009534E2">
      <w:pPr>
        <w:spacing w:after="0"/>
        <w:rPr>
          <w:rFonts w:cstheme="minorHAnsi"/>
          <w:b/>
          <w:bCs/>
        </w:rPr>
      </w:pPr>
      <w:r w:rsidRPr="009534E2">
        <w:rPr>
          <w:rFonts w:cstheme="minorHAnsi"/>
          <w:b/>
          <w:bCs/>
        </w:rPr>
        <w:t>Siedzisko</w:t>
      </w:r>
    </w:p>
    <w:p w:rsidR="009534E2" w:rsidRPr="009534E2" w:rsidRDefault="009534E2" w:rsidP="009534E2">
      <w:pPr>
        <w:spacing w:after="0"/>
        <w:rPr>
          <w:rFonts w:cstheme="minorHAnsi"/>
        </w:rPr>
      </w:pPr>
      <w:r w:rsidRPr="009534E2">
        <w:rPr>
          <w:rFonts w:cstheme="minorHAnsi"/>
        </w:rPr>
        <w:t xml:space="preserve">Siedzisko pokryte pianką trudnopalną o podwójnej gęstości. Górna cześć siedziska z pianką o gęstości </w:t>
      </w:r>
      <w:r w:rsidR="004B6120">
        <w:rPr>
          <w:rFonts w:cstheme="minorHAnsi"/>
        </w:rPr>
        <w:t xml:space="preserve">nie mniejszej niż </w:t>
      </w:r>
      <w:r w:rsidRPr="009534E2">
        <w:rPr>
          <w:rFonts w:cstheme="minorHAnsi"/>
        </w:rPr>
        <w:t xml:space="preserve">40kg/m3 dolna </w:t>
      </w:r>
      <w:r w:rsidR="004B6120">
        <w:rPr>
          <w:rFonts w:cstheme="minorHAnsi"/>
        </w:rPr>
        <w:t xml:space="preserve">nie mniejszej niż </w:t>
      </w:r>
      <w:r w:rsidRPr="009534E2">
        <w:rPr>
          <w:rFonts w:cstheme="minorHAnsi"/>
        </w:rPr>
        <w:t xml:space="preserve">65kg/m3. </w:t>
      </w:r>
    </w:p>
    <w:p w:rsidR="00B321C7" w:rsidRDefault="009534E2" w:rsidP="009534E2">
      <w:pPr>
        <w:spacing w:after="0"/>
        <w:rPr>
          <w:rFonts w:cstheme="minorHAnsi"/>
          <w:b/>
          <w:bCs/>
        </w:rPr>
      </w:pPr>
      <w:r w:rsidRPr="009534E2">
        <w:rPr>
          <w:rFonts w:cstheme="minorHAnsi"/>
        </w:rPr>
        <w:t>Siedzisko z panelem tapicerski</w:t>
      </w:r>
      <w:r w:rsidR="004B6120">
        <w:rPr>
          <w:rFonts w:cstheme="minorHAnsi"/>
        </w:rPr>
        <w:t xml:space="preserve">m </w:t>
      </w:r>
      <w:r w:rsidRPr="009534E2">
        <w:rPr>
          <w:rFonts w:cstheme="minorHAnsi"/>
        </w:rPr>
        <w:t xml:space="preserve"> </w:t>
      </w:r>
      <w:r w:rsidRPr="009534E2">
        <w:rPr>
          <w:rFonts w:cstheme="minorHAnsi"/>
          <w:b/>
        </w:rPr>
        <w:t xml:space="preserve">wielokrotnego montażu i demontażu bez użycia narzędzi pozwalający na łatwą i szybką wymianę siedziska w przypadku zabrudzenia lub uszkodzenia. </w:t>
      </w:r>
    </w:p>
    <w:p w:rsidR="009534E2" w:rsidRDefault="009534E2" w:rsidP="009534E2">
      <w:pPr>
        <w:spacing w:after="0"/>
        <w:rPr>
          <w:rFonts w:cstheme="minorHAnsi"/>
        </w:rPr>
      </w:pPr>
      <w:r w:rsidRPr="009534E2">
        <w:rPr>
          <w:rFonts w:cstheme="minorHAnsi"/>
        </w:rPr>
        <w:t xml:space="preserve">Moduł nośny siedziska z zatopionymi płaskownikami stalowymi, wyposażony w integralny mechanizm Łatwa regulacja głębokości w </w:t>
      </w:r>
      <w:r w:rsidR="004B6120">
        <w:rPr>
          <w:rFonts w:cstheme="minorHAnsi"/>
        </w:rPr>
        <w:t>zakresie ok.</w:t>
      </w:r>
      <w:r w:rsidRPr="009534E2">
        <w:rPr>
          <w:rFonts w:cstheme="minorHAnsi"/>
        </w:rPr>
        <w:t xml:space="preserve"> 60mm za pomocą dźwigni zintegrowanej z modułem nośnym, znajdującej się w podstawie siedziska.</w:t>
      </w:r>
    </w:p>
    <w:p w:rsidR="00A845D0" w:rsidRPr="004B6120" w:rsidRDefault="00A845D0" w:rsidP="009534E2">
      <w:pPr>
        <w:spacing w:after="0"/>
        <w:rPr>
          <w:rFonts w:cstheme="minorHAnsi"/>
        </w:rPr>
      </w:pPr>
      <w:r>
        <w:rPr>
          <w:rFonts w:cstheme="minorHAnsi"/>
        </w:rPr>
        <w:t>Kolorystyka do wyboru przez Zamawiającego ze wzornika producenta po podpisaniu umowy.</w:t>
      </w:r>
    </w:p>
    <w:p w:rsidR="009534E2" w:rsidRPr="009534E2" w:rsidRDefault="009534E2" w:rsidP="009534E2">
      <w:pPr>
        <w:spacing w:after="0"/>
        <w:jc w:val="both"/>
        <w:rPr>
          <w:rFonts w:cstheme="minorHAnsi"/>
        </w:rPr>
      </w:pPr>
      <w:r w:rsidRPr="009534E2">
        <w:rPr>
          <w:rFonts w:cstheme="minorHAnsi"/>
          <w:b/>
        </w:rPr>
        <w:t>Tapicerka</w:t>
      </w:r>
      <w:r w:rsidRPr="009534E2">
        <w:rPr>
          <w:rFonts w:cstheme="minorHAnsi"/>
        </w:rPr>
        <w:t>:</w:t>
      </w:r>
    </w:p>
    <w:p w:rsidR="009534E2" w:rsidRPr="009534E2" w:rsidRDefault="009534E2" w:rsidP="009534E2">
      <w:pPr>
        <w:spacing w:after="0"/>
        <w:jc w:val="both"/>
        <w:rPr>
          <w:rFonts w:cstheme="minorHAnsi"/>
          <w:color w:val="000000"/>
        </w:rPr>
      </w:pPr>
      <w:r w:rsidRPr="009534E2">
        <w:rPr>
          <w:rFonts w:cstheme="minorHAnsi"/>
          <w:color w:val="000000"/>
        </w:rPr>
        <w:t>SKŁAD: 100% PES (POLIESTER)</w:t>
      </w:r>
    </w:p>
    <w:p w:rsidR="009534E2" w:rsidRPr="009534E2" w:rsidRDefault="009534E2" w:rsidP="009534E2">
      <w:pPr>
        <w:spacing w:after="0"/>
        <w:jc w:val="both"/>
        <w:rPr>
          <w:rFonts w:cstheme="minorHAnsi"/>
          <w:color w:val="000000"/>
        </w:rPr>
      </w:pPr>
      <w:r w:rsidRPr="009534E2">
        <w:rPr>
          <w:rFonts w:cstheme="minorHAnsi"/>
          <w:color w:val="000000"/>
        </w:rPr>
        <w:t xml:space="preserve">ODPORNOŚĆ NA ŚCIERANIE: 140.000 cykli </w:t>
      </w:r>
      <w:proofErr w:type="spellStart"/>
      <w:r w:rsidRPr="009534E2">
        <w:rPr>
          <w:rFonts w:cstheme="minorHAnsi"/>
          <w:color w:val="000000"/>
        </w:rPr>
        <w:t>Martindale’a</w:t>
      </w:r>
      <w:proofErr w:type="spellEnd"/>
      <w:r w:rsidRPr="009534E2">
        <w:rPr>
          <w:rFonts w:cstheme="minorHAnsi"/>
          <w:color w:val="000000"/>
        </w:rPr>
        <w:t xml:space="preserve"> wg PN-EN ISO 14465:2005/A1:2007 lub równoważna</w:t>
      </w:r>
    </w:p>
    <w:p w:rsidR="009534E2" w:rsidRPr="009534E2" w:rsidRDefault="009534E2" w:rsidP="009534E2">
      <w:pPr>
        <w:spacing w:after="0"/>
        <w:jc w:val="both"/>
        <w:rPr>
          <w:rFonts w:cstheme="minorHAnsi"/>
          <w:color w:val="000000"/>
        </w:rPr>
      </w:pPr>
      <w:r w:rsidRPr="009534E2">
        <w:rPr>
          <w:rFonts w:cstheme="minorHAnsi"/>
          <w:color w:val="000000"/>
        </w:rPr>
        <w:t>GRAMATURA: 322 +/-15 g/m2</w:t>
      </w:r>
    </w:p>
    <w:p w:rsidR="009534E2" w:rsidRPr="009534E2" w:rsidRDefault="009534E2" w:rsidP="009534E2">
      <w:pPr>
        <w:spacing w:after="0"/>
        <w:jc w:val="both"/>
        <w:rPr>
          <w:rFonts w:cstheme="minorHAnsi"/>
          <w:color w:val="000000"/>
        </w:rPr>
      </w:pPr>
      <w:r w:rsidRPr="009534E2">
        <w:rPr>
          <w:rFonts w:cstheme="minorHAnsi"/>
          <w:color w:val="000000"/>
        </w:rPr>
        <w:t>PILLING: 4 wg PN-EN ISO 12945-2 lub równoważna.</w:t>
      </w:r>
    </w:p>
    <w:p w:rsidR="009534E2" w:rsidRPr="009534E2" w:rsidRDefault="009534E2" w:rsidP="009534E2">
      <w:pPr>
        <w:spacing w:after="0"/>
        <w:jc w:val="both"/>
        <w:rPr>
          <w:rFonts w:cstheme="minorHAnsi"/>
          <w:color w:val="000000"/>
        </w:rPr>
      </w:pPr>
      <w:r w:rsidRPr="009534E2">
        <w:rPr>
          <w:rFonts w:cstheme="minorHAnsi"/>
          <w:color w:val="000000"/>
        </w:rPr>
        <w:t>Trudnopalna z atestem higienicznym</w:t>
      </w:r>
    </w:p>
    <w:p w:rsidR="009534E2" w:rsidRPr="009534E2" w:rsidRDefault="009534E2" w:rsidP="009534E2">
      <w:pPr>
        <w:spacing w:after="0"/>
        <w:rPr>
          <w:rFonts w:cstheme="minorHAnsi"/>
          <w:b/>
          <w:bCs/>
        </w:rPr>
      </w:pPr>
      <w:r w:rsidRPr="009534E2">
        <w:rPr>
          <w:rFonts w:cstheme="minorHAnsi"/>
          <w:b/>
          <w:bCs/>
        </w:rPr>
        <w:t>Podłokietniki</w:t>
      </w:r>
    </w:p>
    <w:p w:rsidR="00B321C7" w:rsidRDefault="009534E2" w:rsidP="009534E2">
      <w:pPr>
        <w:spacing w:after="0"/>
        <w:jc w:val="both"/>
        <w:rPr>
          <w:rFonts w:cstheme="minorHAnsi"/>
          <w:color w:val="FF0000"/>
        </w:rPr>
      </w:pPr>
      <w:r w:rsidRPr="009534E2">
        <w:rPr>
          <w:rFonts w:cstheme="minorHAnsi"/>
        </w:rPr>
        <w:t xml:space="preserve">Model krzesła wyposażony jest w podłokietniki regulowane na wysokość w zakresie </w:t>
      </w:r>
      <w:r w:rsidR="002C72D5">
        <w:rPr>
          <w:rFonts w:cstheme="minorHAnsi"/>
        </w:rPr>
        <w:t xml:space="preserve">ok. </w:t>
      </w:r>
      <w:r w:rsidRPr="009534E2">
        <w:rPr>
          <w:rFonts w:cstheme="minorHAnsi"/>
        </w:rPr>
        <w:t xml:space="preserve">95mm oraz ruch nakładki przód tył </w:t>
      </w:r>
      <w:r w:rsidR="002C72D5">
        <w:rPr>
          <w:rFonts w:cstheme="minorHAnsi"/>
        </w:rPr>
        <w:t xml:space="preserve">ok. </w:t>
      </w:r>
      <w:r w:rsidRPr="009534E2">
        <w:rPr>
          <w:rFonts w:cstheme="minorHAnsi"/>
        </w:rPr>
        <w:t xml:space="preserve">50mm </w:t>
      </w:r>
    </w:p>
    <w:p w:rsidR="009534E2" w:rsidRPr="009534E2" w:rsidRDefault="009534E2" w:rsidP="009534E2">
      <w:pPr>
        <w:spacing w:after="0"/>
        <w:jc w:val="both"/>
        <w:rPr>
          <w:rFonts w:cstheme="minorHAnsi"/>
          <w:b/>
          <w:bCs/>
        </w:rPr>
      </w:pPr>
      <w:r w:rsidRPr="009534E2">
        <w:rPr>
          <w:rFonts w:cstheme="minorHAnsi"/>
          <w:b/>
          <w:bCs/>
        </w:rPr>
        <w:t xml:space="preserve">Mechanizm </w:t>
      </w:r>
    </w:p>
    <w:p w:rsidR="009534E2" w:rsidRPr="009534E2" w:rsidRDefault="009534E2" w:rsidP="009534E2">
      <w:pPr>
        <w:spacing w:after="0"/>
        <w:jc w:val="both"/>
        <w:rPr>
          <w:rFonts w:cstheme="minorHAnsi"/>
        </w:rPr>
      </w:pPr>
      <w:r w:rsidRPr="009534E2">
        <w:rPr>
          <w:rFonts w:cstheme="minorHAnsi"/>
        </w:rPr>
        <w:lastRenderedPageBreak/>
        <w:t xml:space="preserve">Fotel wyposażony w mechanizm synchroniczny z manualną regulacją siły oporu oparcia oraz blokadą ruchu oparcia w minimum 4 pozycjach i zabezpieczeniem przed uderzeniem oparcia w plecy użytkownika po zwolnieniu blokady. </w:t>
      </w:r>
    </w:p>
    <w:p w:rsidR="009534E2" w:rsidRPr="009534E2" w:rsidRDefault="009534E2" w:rsidP="009534E2">
      <w:pPr>
        <w:spacing w:after="0"/>
        <w:jc w:val="both"/>
        <w:rPr>
          <w:rFonts w:cstheme="minorHAnsi"/>
          <w:b/>
          <w:bCs/>
        </w:rPr>
      </w:pPr>
      <w:r w:rsidRPr="009534E2">
        <w:rPr>
          <w:rFonts w:cstheme="minorHAnsi"/>
          <w:b/>
          <w:bCs/>
        </w:rPr>
        <w:t>Podstawa</w:t>
      </w:r>
    </w:p>
    <w:p w:rsidR="009534E2" w:rsidRPr="003D36A9" w:rsidRDefault="009534E2" w:rsidP="009534E2">
      <w:pPr>
        <w:spacing w:after="0"/>
        <w:jc w:val="both"/>
        <w:rPr>
          <w:rFonts w:cstheme="minorHAnsi"/>
        </w:rPr>
      </w:pPr>
      <w:r w:rsidRPr="009534E2">
        <w:rPr>
          <w:rFonts w:cstheme="minorHAnsi"/>
        </w:rPr>
        <w:t xml:space="preserve">Podstawa jezdna pięcioramienna aluminiowa polerowana fi700 złożona z jednego elementu, nieposiadająca elementów spawanych. Nie dopuszcza się podstawy chromowanej z wieloma elementami. Koła samohamowne o średnicy min 65 </w:t>
      </w:r>
      <w:proofErr w:type="spellStart"/>
      <w:r w:rsidRPr="009534E2">
        <w:rPr>
          <w:rFonts w:cstheme="minorHAnsi"/>
        </w:rPr>
        <w:t>mm</w:t>
      </w:r>
      <w:proofErr w:type="spellEnd"/>
      <w:r w:rsidRPr="009534E2">
        <w:rPr>
          <w:rFonts w:cstheme="minorHAnsi"/>
        </w:rPr>
        <w:t xml:space="preserve">. do </w:t>
      </w:r>
      <w:r w:rsidRPr="009534E2">
        <w:rPr>
          <w:rFonts w:cstheme="minorHAnsi"/>
          <w:b/>
        </w:rPr>
        <w:t>miękkich</w:t>
      </w:r>
      <w:r w:rsidRPr="009534E2">
        <w:rPr>
          <w:rFonts w:cstheme="minorHAnsi"/>
        </w:rPr>
        <w:t xml:space="preserve"> powierzchni</w:t>
      </w:r>
      <w:r w:rsidRPr="009534E2">
        <w:rPr>
          <w:rFonts w:cstheme="minorHAnsi"/>
        </w:rPr>
        <w:br/>
      </w:r>
      <w:r w:rsidRPr="009534E2">
        <w:rPr>
          <w:rFonts w:cstheme="minorHAnsi"/>
          <w:b/>
          <w:bCs/>
        </w:rPr>
        <w:t>Inne</w:t>
      </w:r>
    </w:p>
    <w:p w:rsidR="009534E2" w:rsidRPr="009534E2" w:rsidRDefault="009534E2" w:rsidP="009534E2">
      <w:pPr>
        <w:pStyle w:val="Akapitzlist"/>
        <w:numPr>
          <w:ilvl w:val="0"/>
          <w:numId w:val="4"/>
        </w:numPr>
        <w:spacing w:after="0" w:line="276" w:lineRule="auto"/>
        <w:jc w:val="both"/>
        <w:rPr>
          <w:rFonts w:asciiTheme="minorHAnsi" w:hAnsiTheme="minorHAnsi" w:cstheme="minorHAnsi"/>
        </w:rPr>
      </w:pPr>
      <w:r w:rsidRPr="009534E2">
        <w:rPr>
          <w:rFonts w:asciiTheme="minorHAnsi" w:hAnsiTheme="minorHAnsi" w:cstheme="minorHAnsi"/>
        </w:rPr>
        <w:t xml:space="preserve">Zgodność krzesła z normami: PN-EN 1335-1, PN-EN 1335-2, PN-EN 1335-3 (lub równoważne) potwierdzona atestem. </w:t>
      </w:r>
    </w:p>
    <w:p w:rsidR="009534E2" w:rsidRPr="009534E2" w:rsidRDefault="009534E2" w:rsidP="009534E2">
      <w:pPr>
        <w:pStyle w:val="Akapitzlist"/>
        <w:numPr>
          <w:ilvl w:val="0"/>
          <w:numId w:val="4"/>
        </w:numPr>
        <w:spacing w:after="0" w:line="276" w:lineRule="auto"/>
        <w:jc w:val="both"/>
        <w:rPr>
          <w:rFonts w:asciiTheme="minorHAnsi" w:hAnsiTheme="minorHAnsi" w:cstheme="minorHAnsi"/>
        </w:rPr>
      </w:pPr>
      <w:r w:rsidRPr="009534E2">
        <w:rPr>
          <w:rFonts w:asciiTheme="minorHAnsi" w:hAnsiTheme="minorHAnsi" w:cstheme="minorHAnsi"/>
        </w:rPr>
        <w:t xml:space="preserve">Wytrzymałość konstrukcji do </w:t>
      </w:r>
      <w:r w:rsidRPr="009534E2">
        <w:rPr>
          <w:rFonts w:asciiTheme="minorHAnsi" w:hAnsiTheme="minorHAnsi" w:cstheme="minorHAnsi"/>
          <w:b/>
        </w:rPr>
        <w:t>150 kg</w:t>
      </w:r>
      <w:r w:rsidRPr="009534E2">
        <w:rPr>
          <w:rFonts w:asciiTheme="minorHAnsi" w:hAnsiTheme="minorHAnsi" w:cstheme="minorHAnsi"/>
        </w:rPr>
        <w:t xml:space="preserve"> potwierdzona świadectwem wytrzymałościowym, </w:t>
      </w:r>
    </w:p>
    <w:p w:rsidR="009534E2" w:rsidRPr="00A21641" w:rsidRDefault="009534E2" w:rsidP="00A21641">
      <w:pPr>
        <w:spacing w:after="0"/>
        <w:jc w:val="both"/>
        <w:rPr>
          <w:rFonts w:cstheme="minorHAnsi"/>
        </w:rPr>
      </w:pPr>
      <w:r w:rsidRPr="00A21641">
        <w:rPr>
          <w:rFonts w:cstheme="minorHAnsi"/>
          <w:b/>
          <w:bCs/>
        </w:rPr>
        <w:t>Wymiary (+/- 3%)</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 xml:space="preserve">Wysokość całkowita krzesła:                1040 mm – 1140 mm     </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Wysokość siedziska:                               450 mm – 540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Głębokość siedziska:                              470 mm – 530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Głębokość powierzchni siedziska:       460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Szerokość siedziska:                               500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Wysokość powierzchni oparcia:           760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Wysokość górnej krawędzi oparcia:    600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Szerokość oparcia:                                  500 mm</w:t>
      </w:r>
    </w:p>
    <w:p w:rsidR="009534E2" w:rsidRPr="009534E2" w:rsidRDefault="009534E2" w:rsidP="009534E2">
      <w:pPr>
        <w:spacing w:after="0"/>
        <w:jc w:val="both"/>
        <w:rPr>
          <w:rFonts w:cstheme="minorHAnsi"/>
        </w:rPr>
      </w:pPr>
      <w:r w:rsidRPr="009534E2">
        <w:rPr>
          <w:rFonts w:cstheme="minorHAnsi"/>
        </w:rPr>
        <w:t xml:space="preserve"> </w:t>
      </w:r>
    </w:p>
    <w:p w:rsidR="009534E2" w:rsidRPr="009534E2" w:rsidRDefault="009534E2" w:rsidP="009534E2">
      <w:pPr>
        <w:pStyle w:val="Akapitzlist"/>
        <w:spacing w:after="0" w:line="276" w:lineRule="auto"/>
        <w:ind w:left="0"/>
        <w:jc w:val="both"/>
        <w:rPr>
          <w:rFonts w:asciiTheme="minorHAnsi" w:eastAsia="Times New Roman" w:hAnsiTheme="minorHAnsi" w:cstheme="minorHAnsi"/>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 xml:space="preserve">Fotele </w:t>
      </w:r>
      <w:r w:rsidRPr="009534E2">
        <w:rPr>
          <w:rFonts w:eastAsia="Times New Roman" w:cstheme="minorHAnsi"/>
          <w:b/>
          <w:bCs/>
          <w:color w:val="000000"/>
          <w:lang w:eastAsia="pl-PL"/>
        </w:rPr>
        <w:t>FW</w:t>
      </w:r>
      <w:r w:rsidRPr="009534E2">
        <w:rPr>
          <w:rFonts w:eastAsia="Times New Roman" w:cstheme="minorHAnsi"/>
          <w:b/>
          <w:color w:val="000000"/>
          <w:lang w:eastAsia="pl-PL"/>
        </w:rPr>
        <w:t xml:space="preserve"> wypoczynkowe typu kubełkowego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cstheme="minorHAnsi"/>
          <w:noProof/>
          <w:lang w:eastAsia="pl-PL"/>
        </w:rPr>
        <w:drawing>
          <wp:inline distT="0" distB="0" distL="0" distR="0">
            <wp:extent cx="3810000" cy="2000250"/>
            <wp:effectExtent l="19050" t="0" r="0" b="0"/>
            <wp:docPr id="6" name="Obraz 3" descr="https://partner.nowystyl.pl/image/2965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ner.nowystyl.pl/image/29659/big.jpg"/>
                    <pic:cNvPicPr>
                      <a:picLocks noChangeAspect="1" noChangeArrowheads="1"/>
                    </pic:cNvPicPr>
                  </pic:nvPicPr>
                  <pic:blipFill>
                    <a:blip r:embed="rId12" cstate="print"/>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p w:rsidR="009534E2" w:rsidRPr="009534E2" w:rsidRDefault="009534E2" w:rsidP="009534E2">
      <w:pPr>
        <w:spacing w:after="0"/>
        <w:jc w:val="both"/>
        <w:rPr>
          <w:rFonts w:eastAsia="Times New Roman" w:cstheme="minorHAnsi"/>
          <w:color w:val="000000"/>
          <w:lang w:eastAsia="pl-PL"/>
        </w:rPr>
      </w:pPr>
    </w:p>
    <w:p w:rsidR="00A21641" w:rsidRDefault="00A21641"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Komfortowy fotel w całości tapicerowany ze zintegrowanymi podłokietnikami.</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Konstrukcja drewniana szkieletowa, obita płytą pilśniową. Elementy konstrukcyjne są klejone, zszywane i skręcane wkrętami.</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Szkielet siedziska wykonany jest z płyty wiórowej o gr. </w:t>
      </w:r>
      <w:r w:rsidR="00A21641">
        <w:rPr>
          <w:rFonts w:eastAsia="Times New Roman" w:cstheme="minorHAnsi"/>
          <w:color w:val="000000"/>
          <w:lang w:eastAsia="pl-PL"/>
        </w:rPr>
        <w:t xml:space="preserve">minimum </w:t>
      </w:r>
      <w:r w:rsidRPr="009534E2">
        <w:rPr>
          <w:rFonts w:eastAsia="Times New Roman" w:cstheme="minorHAnsi"/>
          <w:color w:val="000000"/>
          <w:lang w:eastAsia="pl-PL"/>
        </w:rPr>
        <w:t xml:space="preserve">18mm, oklejony formatką gąbki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A21641">
        <w:rPr>
          <w:rFonts w:eastAsia="Times New Roman" w:cstheme="minorHAnsi"/>
          <w:color w:val="000000"/>
          <w:lang w:eastAsia="pl-PL"/>
        </w:rPr>
        <w:t xml:space="preserve"> minimum </w:t>
      </w:r>
      <w:r w:rsidRPr="009534E2">
        <w:rPr>
          <w:rFonts w:eastAsia="Times New Roman" w:cstheme="minorHAnsi"/>
          <w:color w:val="000000"/>
          <w:lang w:eastAsia="pl-PL"/>
        </w:rPr>
        <w:t>35kg/m3 – gr.</w:t>
      </w:r>
      <w:r w:rsidR="00A21641">
        <w:rPr>
          <w:rFonts w:eastAsia="Times New Roman" w:cstheme="minorHAnsi"/>
          <w:color w:val="000000"/>
          <w:lang w:eastAsia="pl-PL"/>
        </w:rPr>
        <w:t xml:space="preserve"> minimum</w:t>
      </w:r>
      <w:r w:rsidRPr="009534E2">
        <w:rPr>
          <w:rFonts w:eastAsia="Times New Roman" w:cstheme="minorHAnsi"/>
          <w:color w:val="000000"/>
          <w:lang w:eastAsia="pl-PL"/>
        </w:rPr>
        <w:t xml:space="preserve"> 50 </w:t>
      </w:r>
      <w:proofErr w:type="spellStart"/>
      <w:r w:rsidRPr="009534E2">
        <w:rPr>
          <w:rFonts w:eastAsia="Times New Roman" w:cstheme="minorHAnsi"/>
          <w:color w:val="000000"/>
          <w:lang w:eastAsia="pl-PL"/>
        </w:rPr>
        <w:t>mm</w:t>
      </w:r>
      <w:proofErr w:type="spellEnd"/>
      <w:r w:rsidRPr="009534E2">
        <w:rPr>
          <w:rFonts w:eastAsia="Times New Roman" w:cstheme="minorHAnsi"/>
          <w:color w:val="000000"/>
          <w:lang w:eastAsia="pl-PL"/>
        </w:rPr>
        <w:t>.</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Oparcie oklejone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A21641">
        <w:rPr>
          <w:rFonts w:eastAsia="Times New Roman" w:cstheme="minorHAnsi"/>
          <w:color w:val="000000"/>
          <w:lang w:eastAsia="pl-PL"/>
        </w:rPr>
        <w:t xml:space="preserve"> minimum </w:t>
      </w:r>
      <w:r w:rsidRPr="009534E2">
        <w:rPr>
          <w:rFonts w:eastAsia="Times New Roman" w:cstheme="minorHAnsi"/>
          <w:color w:val="000000"/>
          <w:lang w:eastAsia="pl-PL"/>
        </w:rPr>
        <w:t>25kg/m3 – gr.</w:t>
      </w:r>
      <w:r w:rsidR="00A21641">
        <w:rPr>
          <w:rFonts w:eastAsia="Times New Roman" w:cstheme="minorHAnsi"/>
          <w:color w:val="000000"/>
          <w:lang w:eastAsia="pl-PL"/>
        </w:rPr>
        <w:t xml:space="preserve"> minimum</w:t>
      </w:r>
      <w:r w:rsidRPr="009534E2">
        <w:rPr>
          <w:rFonts w:eastAsia="Times New Roman" w:cstheme="minorHAnsi"/>
          <w:color w:val="000000"/>
          <w:lang w:eastAsia="pl-PL"/>
        </w:rPr>
        <w:t xml:space="preserve"> 20 mm </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Zewnętrzna strona fotela oklejona jest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A21641">
        <w:rPr>
          <w:rFonts w:eastAsia="Times New Roman" w:cstheme="minorHAnsi"/>
          <w:color w:val="000000"/>
          <w:lang w:eastAsia="pl-PL"/>
        </w:rPr>
        <w:t xml:space="preserve"> minimum </w:t>
      </w:r>
      <w:r w:rsidRPr="009534E2">
        <w:rPr>
          <w:rFonts w:eastAsia="Times New Roman" w:cstheme="minorHAnsi"/>
          <w:color w:val="000000"/>
          <w:lang w:eastAsia="pl-PL"/>
        </w:rPr>
        <w:t xml:space="preserve">21kg/m3 – gr. </w:t>
      </w:r>
      <w:r w:rsidR="00A21641">
        <w:rPr>
          <w:rFonts w:eastAsia="Times New Roman" w:cstheme="minorHAnsi"/>
          <w:color w:val="000000"/>
          <w:lang w:eastAsia="pl-PL"/>
        </w:rPr>
        <w:t xml:space="preserve">minimum </w:t>
      </w:r>
      <w:r w:rsidRPr="009534E2">
        <w:rPr>
          <w:rFonts w:eastAsia="Times New Roman" w:cstheme="minorHAnsi"/>
          <w:color w:val="000000"/>
          <w:lang w:eastAsia="pl-PL"/>
        </w:rPr>
        <w:t>10 mm</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Stopki z tworzywa sztucznego</w:t>
      </w:r>
      <w:r w:rsidR="00A21641">
        <w:rPr>
          <w:rFonts w:eastAsia="Times New Roman" w:cstheme="minorHAnsi"/>
          <w:color w:val="000000"/>
          <w:lang w:eastAsia="pl-PL"/>
        </w:rPr>
        <w:t>.</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lastRenderedPageBreak/>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zmywalna o składzie:</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warstwa wierzchnia – 100% poliuretan</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podkład – 65% poliester, 35% bawełna</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gramatura –</w:t>
      </w:r>
      <w:r w:rsidR="0080402A">
        <w:rPr>
          <w:rFonts w:eastAsia="Times New Roman" w:cstheme="minorHAnsi"/>
          <w:color w:val="000000"/>
          <w:lang w:eastAsia="pl-PL"/>
        </w:rPr>
        <w:t xml:space="preserve">minimum </w:t>
      </w:r>
      <w:r w:rsidRPr="009534E2">
        <w:rPr>
          <w:rFonts w:eastAsia="Times New Roman" w:cstheme="minorHAnsi"/>
          <w:color w:val="000000"/>
          <w:lang w:eastAsia="pl-PL"/>
        </w:rPr>
        <w:t xml:space="preserve"> 435 g/m2</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 xml:space="preserve">odporność na ścieranie –  min. 100.000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ind w:firstLine="708"/>
        <w:jc w:val="both"/>
        <w:rPr>
          <w:rFonts w:eastAsia="Times New Roman" w:cstheme="minorHAnsi"/>
          <w:color w:val="000000"/>
          <w:lang w:eastAsia="pl-PL"/>
        </w:rPr>
      </w:pP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BS5852 </w:t>
      </w:r>
      <w:proofErr w:type="spellStart"/>
      <w:r w:rsidRPr="009534E2">
        <w:rPr>
          <w:rFonts w:eastAsia="Times New Roman" w:cstheme="minorHAnsi"/>
          <w:color w:val="000000"/>
          <w:lang w:eastAsia="pl-PL"/>
        </w:rPr>
        <w:t>Source</w:t>
      </w:r>
      <w:proofErr w:type="spellEnd"/>
      <w:r w:rsidRPr="009534E2">
        <w:rPr>
          <w:rFonts w:eastAsia="Times New Roman" w:cstheme="minorHAnsi"/>
          <w:color w:val="000000"/>
          <w:lang w:eastAsia="pl-PL"/>
        </w:rPr>
        <w:t xml:space="preserve"> 0</w:t>
      </w:r>
    </w:p>
    <w:p w:rsidR="009534E2" w:rsidRPr="009534E2" w:rsidRDefault="009534E2" w:rsidP="0080402A">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kolorystyka – do wyboru przez Zamawiającego ze wzornika producenta na etapie podpisywania umowy.</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2. Pianka – </w:t>
      </w:r>
      <w:r w:rsidRPr="009534E2">
        <w:rPr>
          <w:rFonts w:eastAsia="Times New Roman" w:cstheme="minorHAnsi"/>
          <w:b/>
          <w:color w:val="000000"/>
          <w:lang w:eastAsia="pl-PL"/>
        </w:rPr>
        <w:t>trudno zapalna</w:t>
      </w:r>
    </w:p>
    <w:p w:rsidR="009534E2" w:rsidRPr="009534E2" w:rsidRDefault="009534E2" w:rsidP="009534E2">
      <w:pPr>
        <w:spacing w:after="0"/>
        <w:jc w:val="both"/>
        <w:rPr>
          <w:rFonts w:cstheme="minorHAnsi"/>
          <w:b/>
        </w:rPr>
      </w:pPr>
    </w:p>
    <w:p w:rsidR="009534E2" w:rsidRPr="009534E2" w:rsidRDefault="009534E2" w:rsidP="009534E2">
      <w:pPr>
        <w:spacing w:after="0"/>
        <w:rPr>
          <w:rFonts w:cstheme="minorHAnsi"/>
          <w:b/>
          <w:bCs/>
        </w:rPr>
      </w:pPr>
      <w:r w:rsidRPr="009534E2">
        <w:rPr>
          <w:rFonts w:cstheme="minorHAnsi"/>
          <w:b/>
          <w:bCs/>
        </w:rPr>
        <w:t>KN – kontener do biurka (trzy szuflady, wymiary 40 x 60 x 59 h cm)</w:t>
      </w:r>
    </w:p>
    <w:p w:rsidR="009534E2" w:rsidRPr="009534E2" w:rsidRDefault="009534E2" w:rsidP="009534E2">
      <w:pPr>
        <w:spacing w:after="0"/>
        <w:jc w:val="both"/>
        <w:rPr>
          <w:rFonts w:cstheme="minorHAnsi"/>
          <w:bCs/>
        </w:rPr>
      </w:pPr>
    </w:p>
    <w:p w:rsidR="009534E2" w:rsidRPr="009534E2" w:rsidRDefault="009534E2" w:rsidP="009534E2">
      <w:pPr>
        <w:spacing w:after="0"/>
        <w:jc w:val="both"/>
        <w:rPr>
          <w:rFonts w:cstheme="minorHAnsi"/>
          <w:bCs/>
        </w:rPr>
      </w:pPr>
      <w:r w:rsidRPr="009534E2">
        <w:rPr>
          <w:rFonts w:cstheme="minorHAnsi"/>
          <w:bCs/>
        </w:rPr>
        <w:t>Przykładowe rozwiązanie:</w:t>
      </w:r>
    </w:p>
    <w:p w:rsidR="009534E2" w:rsidRPr="009534E2" w:rsidRDefault="009534E2" w:rsidP="009534E2">
      <w:pPr>
        <w:spacing w:after="0"/>
        <w:jc w:val="center"/>
        <w:rPr>
          <w:rFonts w:cstheme="minorHAnsi"/>
          <w:bCs/>
        </w:rPr>
      </w:pPr>
      <w:r w:rsidRPr="009534E2">
        <w:rPr>
          <w:rFonts w:cstheme="minorHAnsi"/>
          <w:bCs/>
          <w:noProof/>
          <w:lang w:eastAsia="pl-PL"/>
        </w:rPr>
        <w:drawing>
          <wp:inline distT="0" distB="0" distL="0" distR="0">
            <wp:extent cx="2148840" cy="2148840"/>
            <wp:effectExtent l="0" t="0" r="3810" b="3810"/>
            <wp:docPr id="17" name="Obraz 17" descr="C:\Users\ALEKSA~1\AppData\Local\Temp\KKT13_0026_0026_0026_0026_0026_0026_ZZZZ_ZZZZ_ZZZZ_1024_ZZZZ_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KSA~1\AppData\Local\Temp\KKT13_0026_0026_0026_0026_0026_0026_ZZZZ_ZZZZ_ZZZZ_1024_ZZZZ_ZZZZ.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8840" cy="2148840"/>
                    </a:xfrm>
                    <a:prstGeom prst="rect">
                      <a:avLst/>
                    </a:prstGeom>
                    <a:noFill/>
                    <a:ln>
                      <a:noFill/>
                    </a:ln>
                  </pic:spPr>
                </pic:pic>
              </a:graphicData>
            </a:graphic>
          </wp:inline>
        </w:drawing>
      </w:r>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p>
    <w:p w:rsidR="009534E2" w:rsidRPr="0080402A" w:rsidRDefault="009534E2" w:rsidP="009534E2">
      <w:pPr>
        <w:spacing w:after="0"/>
        <w:jc w:val="both"/>
        <w:rPr>
          <w:rFonts w:eastAsia="Times New Roman" w:cstheme="minorHAnsi"/>
          <w:snapToGrid w:val="0"/>
          <w:color w:val="000000"/>
          <w:w w:val="0"/>
          <w:u w:color="000000"/>
          <w:bdr w:val="none" w:sz="0" w:space="0" w:color="000000"/>
          <w:shd w:val="clear" w:color="000000" w:fill="000000"/>
        </w:rPr>
      </w:pPr>
      <w:r w:rsidRPr="009534E2">
        <w:rPr>
          <w:rFonts w:cstheme="minorHAnsi"/>
        </w:rPr>
        <w:t>Wymagania minimalne:</w:t>
      </w:r>
    </w:p>
    <w:p w:rsidR="009534E2" w:rsidRPr="0080402A" w:rsidRDefault="009534E2" w:rsidP="0080402A">
      <w:pPr>
        <w:spacing w:after="0"/>
        <w:jc w:val="both"/>
        <w:rPr>
          <w:rFonts w:cstheme="minorHAnsi"/>
        </w:rPr>
      </w:pPr>
      <w:r w:rsidRPr="009534E2">
        <w:rPr>
          <w:rFonts w:cstheme="minorHAnsi"/>
        </w:rPr>
        <w:t xml:space="preserve">Kontener ma być wykonany z płyty wiórowej </w:t>
      </w:r>
      <w:proofErr w:type="spellStart"/>
      <w:r w:rsidRPr="009534E2">
        <w:rPr>
          <w:rFonts w:cstheme="minorHAnsi"/>
        </w:rPr>
        <w:t>melaminowanej</w:t>
      </w:r>
      <w:proofErr w:type="spellEnd"/>
      <w:r w:rsidRPr="009534E2">
        <w:rPr>
          <w:rFonts w:cstheme="minorHAnsi"/>
        </w:rPr>
        <w:t xml:space="preserve"> w kolorze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rPr>
          <w:rFonts w:cstheme="minorHAnsi"/>
        </w:rPr>
        <w:t xml:space="preserve"> </w:t>
      </w:r>
      <w:r w:rsidR="0080402A">
        <w:rPr>
          <w:rFonts w:cstheme="minorHAnsi"/>
        </w:rPr>
        <w:t xml:space="preserve">(lub </w:t>
      </w:r>
      <w:r w:rsidR="0035317E">
        <w:rPr>
          <w:rFonts w:cstheme="minorHAnsi"/>
        </w:rPr>
        <w:t>zbliż</w:t>
      </w:r>
      <w:r w:rsidR="00AF4BD1">
        <w:rPr>
          <w:rFonts w:cstheme="minorHAnsi"/>
        </w:rPr>
        <w:t>onym</w:t>
      </w:r>
      <w:r w:rsidR="0080402A">
        <w:rPr>
          <w:rFonts w:cstheme="minorHAnsi"/>
        </w:rPr>
        <w:t>)</w:t>
      </w:r>
      <w:r w:rsidRPr="009534E2">
        <w:rPr>
          <w:rFonts w:cstheme="minorHAnsi"/>
        </w:rPr>
        <w:t xml:space="preserve">, o grubości </w:t>
      </w:r>
      <w:r w:rsidR="0080402A">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Obrzeża płyty mają być okleinowane doklejką ABS w kolorze płyty, o grubości </w:t>
      </w:r>
      <w:r w:rsidR="0080402A">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Szuflady:</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xml:space="preserve">- górna szuflada może pełnić </w:t>
      </w:r>
      <w:r w:rsidRPr="009534E2">
        <w:rPr>
          <w:rFonts w:eastAsia="Wingdings-Regular" w:cstheme="minorHAnsi"/>
          <w:b/>
        </w:rPr>
        <w:t xml:space="preserve">funkcję piórnika. </w:t>
      </w:r>
      <w:r w:rsidRPr="009534E2">
        <w:rPr>
          <w:rFonts w:eastAsia="Wingdings-Regular" w:cstheme="minorHAnsi"/>
        </w:rPr>
        <w:t>Zamawiający nie żąda, aby piórnik</w:t>
      </w:r>
      <w:r w:rsidR="0080402A">
        <w:rPr>
          <w:rFonts w:eastAsia="Wingdings-Regular" w:cstheme="minorHAnsi"/>
        </w:rPr>
        <w:t xml:space="preserve"> stanowił wyposażenie kontenera,</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xml:space="preserve">- </w:t>
      </w:r>
      <w:r w:rsidRPr="009534E2">
        <w:rPr>
          <w:rFonts w:eastAsia="Wingdings-Regular" w:cstheme="minorHAnsi"/>
          <w:b/>
        </w:rPr>
        <w:t>szuflady zwykłe:</w:t>
      </w:r>
      <w:r w:rsidRPr="009534E2">
        <w:rPr>
          <w:rFonts w:eastAsia="Wingdings-Regular" w:cstheme="minorHAnsi"/>
        </w:rPr>
        <w:t xml:space="preserve"> wkłady szuflad mają być wykonane z płyty o wymiarach wewnętrznych 33x49 cm, prowadnice rolkowe o wysuwie 80% i nośności 25 kg, szuflady mają być wyposażone w zabezpieczenie przed niekontrolowanym wypadnięciem szuflady</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zamek centralny, cylindryczny z kluczem składanym, kontener ma być wyposażony w system zamykający cały pion szuflad jednocześnie oraz wyposażony w blokadę wysuwu drugiej szuflady - jako zabezpieczenie przed przeważeniem i niekontrolowanym przechyłem kontenera</w:t>
      </w:r>
      <w:r w:rsidR="0080402A">
        <w:rPr>
          <w:rFonts w:eastAsia="Wingdings-Regular" w:cstheme="minorHAnsi"/>
        </w:rPr>
        <w:t>,</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uchwyty dwupunktowe</w:t>
      </w:r>
    </w:p>
    <w:p w:rsidR="009534E2" w:rsidRPr="009534E2" w:rsidRDefault="009534E2" w:rsidP="009534E2">
      <w:pPr>
        <w:autoSpaceDE w:val="0"/>
        <w:autoSpaceDN w:val="0"/>
        <w:adjustRightInd w:val="0"/>
        <w:spacing w:after="0"/>
        <w:jc w:val="both"/>
        <w:rPr>
          <w:rFonts w:cstheme="minorHAnsi"/>
        </w:rPr>
      </w:pP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Kółka Ø50 mm, mają być wykonane z tworzywa; dwa kółka mają posiadać hamulec</w:t>
      </w:r>
      <w:r w:rsidR="0080402A">
        <w:rPr>
          <w:rFonts w:eastAsia="Wingdings-Regular" w:cstheme="minorHAnsi"/>
        </w:rPr>
        <w:t>.</w:t>
      </w:r>
    </w:p>
    <w:p w:rsidR="0080402A" w:rsidRDefault="0080402A" w:rsidP="0080402A">
      <w:pPr>
        <w:autoSpaceDE w:val="0"/>
        <w:autoSpaceDN w:val="0"/>
        <w:adjustRightInd w:val="0"/>
        <w:spacing w:after="0"/>
        <w:jc w:val="both"/>
        <w:rPr>
          <w:rFonts w:eastAsia="Wingdings-Regular" w:cstheme="minorHAnsi"/>
        </w:rPr>
      </w:pPr>
      <w:r>
        <w:rPr>
          <w:rFonts w:eastAsia="Wingdings-Regular" w:cstheme="minorHAnsi"/>
        </w:rPr>
        <w:lastRenderedPageBreak/>
        <w:t>K</w:t>
      </w:r>
      <w:r w:rsidR="009534E2" w:rsidRPr="009534E2">
        <w:rPr>
          <w:rFonts w:eastAsia="Wingdings-Regular" w:cstheme="minorHAnsi"/>
        </w:rPr>
        <w:t>ontenery mają być klejone w prasie montażowej i dostarczane do klienta w całości - do montażu na miejscu u klienta dopuszcza się tylko kółka i uchwyty.</w:t>
      </w:r>
    </w:p>
    <w:p w:rsidR="009534E2" w:rsidRPr="0080402A" w:rsidRDefault="0080402A" w:rsidP="0080402A">
      <w:pPr>
        <w:autoSpaceDE w:val="0"/>
        <w:autoSpaceDN w:val="0"/>
        <w:adjustRightInd w:val="0"/>
        <w:spacing w:after="0"/>
        <w:jc w:val="both"/>
        <w:rPr>
          <w:rFonts w:eastAsia="Wingdings-Regular" w:cstheme="minorHAnsi"/>
        </w:rPr>
      </w:pPr>
      <w:r>
        <w:rPr>
          <w:rFonts w:eastAsia="Wingdings-Regular" w:cstheme="minorHAnsi"/>
        </w:rPr>
        <w:t>K</w:t>
      </w:r>
      <w:r w:rsidR="009534E2" w:rsidRPr="009534E2">
        <w:rPr>
          <w:rFonts w:cstheme="minorHAnsi"/>
        </w:rPr>
        <w:t xml:space="preserve">ontener ma posiadać pozytywne wyniki badań lub certyfikat zgodności z normami dotyczącymi jakości </w:t>
      </w:r>
      <w:r>
        <w:rPr>
          <w:rFonts w:cstheme="minorHAnsi"/>
        </w:rPr>
        <w:t xml:space="preserve">mebli biurowych: PN-EN 14073-2, </w:t>
      </w:r>
      <w:r w:rsidR="009534E2" w:rsidRPr="009534E2">
        <w:rPr>
          <w:rFonts w:cstheme="minorHAnsi"/>
        </w:rPr>
        <w:t>certyfikat systemu zarządzania jakością: ISO 9001 oraz certyfikat systemu zarządzania środowiskiem zgodny z normą ISO14001 w za</w:t>
      </w:r>
      <w:r>
        <w:rPr>
          <w:rFonts w:cstheme="minorHAnsi"/>
        </w:rPr>
        <w:t>kresie produkcji oraz sprzedaży mebli biurowych</w:t>
      </w:r>
      <w:r w:rsidR="009534E2" w:rsidRPr="009534E2">
        <w:rPr>
          <w:rFonts w:cstheme="minorHAnsi"/>
        </w:rPr>
        <w:t>.</w:t>
      </w:r>
    </w:p>
    <w:p w:rsidR="009534E2" w:rsidRPr="009534E2" w:rsidRDefault="009534E2" w:rsidP="009534E2">
      <w:pPr>
        <w:spacing w:after="0"/>
        <w:jc w:val="both"/>
        <w:rPr>
          <w:rFonts w:cstheme="minorHAnsi"/>
          <w:lang w:eastAsia="ar-SA"/>
        </w:rPr>
      </w:pPr>
    </w:p>
    <w:p w:rsidR="009534E2" w:rsidRPr="0080402A" w:rsidRDefault="009534E2" w:rsidP="0080402A">
      <w:pPr>
        <w:spacing w:after="0"/>
        <w:jc w:val="both"/>
        <w:rPr>
          <w:rFonts w:cstheme="minorHAnsi"/>
          <w:b/>
        </w:rPr>
      </w:pPr>
      <w:r w:rsidRPr="009534E2">
        <w:rPr>
          <w:rFonts w:cstheme="minorHAnsi"/>
          <w:b/>
        </w:rPr>
        <w:t>KS – krzesło standard</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Krzesło stacjonarne, na stalowej ramie z 4 nogami, z kubełkiem drewnianym.</w:t>
      </w: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Wymiary krzesła:</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całkowita: 845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siedziska: 450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siedziska: 420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Głębokość siedziska: 440 mm </w:t>
      </w:r>
    </w:p>
    <w:p w:rsidR="00137D45" w:rsidRDefault="009534E2" w:rsidP="00137D45">
      <w:pPr>
        <w:spacing w:after="0"/>
        <w:rPr>
          <w:rFonts w:eastAsia="Times New Roman" w:cstheme="minorHAnsi"/>
          <w:lang w:eastAsia="pl-PL"/>
        </w:rPr>
      </w:pPr>
      <w:r w:rsidRPr="009534E2">
        <w:rPr>
          <w:rFonts w:eastAsia="Times New Roman" w:cstheme="minorHAnsi"/>
          <w:lang w:eastAsia="pl-PL"/>
        </w:rPr>
        <w:t>Szerokość krzesła 500 mm</w:t>
      </w:r>
    </w:p>
    <w:p w:rsidR="009534E2" w:rsidRPr="009534E2" w:rsidRDefault="009534E2" w:rsidP="00137D45">
      <w:pPr>
        <w:spacing w:after="0"/>
        <w:rPr>
          <w:rFonts w:eastAsia="Times New Roman" w:cstheme="minorHAnsi"/>
          <w:lang w:eastAsia="pl-PL"/>
        </w:rPr>
      </w:pPr>
      <w:r w:rsidRPr="009534E2">
        <w:rPr>
          <w:rFonts w:eastAsia="Times New Roman" w:cstheme="minorHAnsi"/>
          <w:lang w:eastAsia="pl-PL"/>
        </w:rPr>
        <w:t xml:space="preserve">Rama krzesła wykonana ze stalowej rury o średnicy fi20 mm i grubości ścianki min.2mm oraz wspornika fi 6mm. Rama malowana proszkowo na kolor </w:t>
      </w:r>
      <w:proofErr w:type="spellStart"/>
      <w:r w:rsidRPr="009534E2">
        <w:rPr>
          <w:rFonts w:eastAsia="Times New Roman" w:cstheme="minorHAnsi"/>
          <w:lang w:eastAsia="pl-PL"/>
        </w:rPr>
        <w:t>alu</w:t>
      </w:r>
      <w:proofErr w:type="spellEnd"/>
      <w:r w:rsidRPr="009534E2">
        <w:rPr>
          <w:rFonts w:eastAsia="Times New Roman" w:cstheme="minorHAnsi"/>
          <w:lang w:eastAsia="pl-PL"/>
        </w:rPr>
        <w:t xml:space="preserve"> (RAL9006).</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Kubełek drewniany wykonany z bukowej, profilowanej 8 warstwowej sklejki o grubości min. 10,5 </w:t>
      </w:r>
      <w:proofErr w:type="spellStart"/>
      <w:r w:rsidRPr="009534E2">
        <w:rPr>
          <w:rFonts w:eastAsia="Times New Roman" w:cstheme="minorHAnsi"/>
          <w:lang w:eastAsia="pl-PL"/>
        </w:rPr>
        <w:t>mm</w:t>
      </w:r>
      <w:proofErr w:type="spellEnd"/>
      <w:r w:rsidRPr="009534E2">
        <w:rPr>
          <w:rFonts w:eastAsia="Times New Roman" w:cstheme="minorHAnsi"/>
          <w:lang w:eastAsia="pl-PL"/>
        </w:rPr>
        <w:t>. Kubełek z tapicerowaną na siedzisku nakładką  wykonaną z 3-warstwowej sklejki bukowej, grubość</w:t>
      </w:r>
      <w:r w:rsidR="00137D45">
        <w:rPr>
          <w:rFonts w:eastAsia="Times New Roman" w:cstheme="minorHAnsi"/>
          <w:lang w:eastAsia="pl-PL"/>
        </w:rPr>
        <w:t xml:space="preserve"> minimalnej</w:t>
      </w:r>
      <w:r w:rsidRPr="009534E2">
        <w:rPr>
          <w:rFonts w:eastAsia="Times New Roman" w:cstheme="minorHAnsi"/>
          <w:lang w:eastAsia="pl-PL"/>
        </w:rPr>
        <w:t xml:space="preserve"> 4,5 mm, pokrytej pianką o grubości </w:t>
      </w:r>
      <w:r w:rsidR="00137D45">
        <w:rPr>
          <w:rFonts w:eastAsia="Times New Roman" w:cstheme="minorHAnsi"/>
          <w:lang w:eastAsia="pl-PL"/>
        </w:rPr>
        <w:t xml:space="preserve">minimum </w:t>
      </w:r>
      <w:r w:rsidRPr="009534E2">
        <w:rPr>
          <w:rFonts w:eastAsia="Times New Roman" w:cstheme="minorHAnsi"/>
          <w:lang w:eastAsia="pl-PL"/>
        </w:rPr>
        <w:t xml:space="preserve">15 mm, gęstość </w:t>
      </w:r>
      <w:r w:rsidR="00137D45">
        <w:rPr>
          <w:rFonts w:eastAsia="Times New Roman" w:cstheme="minorHAnsi"/>
          <w:lang w:eastAsia="pl-PL"/>
        </w:rPr>
        <w:t xml:space="preserve">minimum </w:t>
      </w:r>
      <w:r w:rsidRPr="009534E2">
        <w:rPr>
          <w:rFonts w:eastAsia="Times New Roman" w:cstheme="minorHAnsi"/>
          <w:lang w:eastAsia="pl-PL"/>
        </w:rPr>
        <w:t>25 kg/m3.</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Stopki z tworzywa sztucznego do powierzchni twardych (GBF). Możliwość składowania w stosie - </w:t>
      </w:r>
      <w:proofErr w:type="spellStart"/>
      <w:r w:rsidRPr="009534E2">
        <w:rPr>
          <w:rFonts w:eastAsia="Times New Roman" w:cstheme="minorHAnsi"/>
          <w:lang w:eastAsia="pl-PL"/>
        </w:rPr>
        <w:t>max</w:t>
      </w:r>
      <w:proofErr w:type="spellEnd"/>
      <w:r w:rsidRPr="009534E2">
        <w:rPr>
          <w:rFonts w:eastAsia="Times New Roman" w:cstheme="minorHAnsi"/>
          <w:lang w:eastAsia="pl-PL"/>
        </w:rPr>
        <w:t>. 8 sztuk.</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Atest wytrzymałościowy: EN 16139, EN 1728, EN 1022</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Certyfikat sprawdzonego bezpieczeństwa GS.</w:t>
      </w:r>
    </w:p>
    <w:p w:rsidR="009534E2" w:rsidRPr="009534E2" w:rsidRDefault="009534E2" w:rsidP="00137D45">
      <w:pPr>
        <w:spacing w:after="0"/>
        <w:rPr>
          <w:rFonts w:eastAsia="Times New Roman" w:cstheme="minorHAnsi"/>
          <w:lang w:eastAsia="pl-PL"/>
        </w:rPr>
      </w:pPr>
      <w:r w:rsidRPr="009534E2">
        <w:rPr>
          <w:rFonts w:eastAsia="Times New Roman" w:cstheme="minorHAnsi"/>
          <w:lang w:eastAsia="pl-PL"/>
        </w:rPr>
        <w:t xml:space="preserve">Kształt jak na rysunku poglądowym : </w:t>
      </w:r>
    </w:p>
    <w:p w:rsidR="009534E2" w:rsidRPr="009534E2" w:rsidRDefault="009534E2" w:rsidP="009534E2">
      <w:pPr>
        <w:spacing w:before="100" w:beforeAutospacing="1" w:after="0"/>
        <w:jc w:val="center"/>
        <w:rPr>
          <w:rFonts w:eastAsia="Times New Roman" w:cstheme="minorHAnsi"/>
          <w:lang w:eastAsia="pl-PL"/>
        </w:rPr>
      </w:pPr>
      <w:r w:rsidRPr="009534E2">
        <w:rPr>
          <w:rFonts w:cstheme="minorHAnsi"/>
          <w:noProof/>
          <w:lang w:eastAsia="pl-PL"/>
        </w:rPr>
        <w:drawing>
          <wp:inline distT="0" distB="0" distL="0" distR="0">
            <wp:extent cx="2762250" cy="1659908"/>
            <wp:effectExtent l="19050" t="0" r="0" b="0"/>
            <wp:docPr id="10" name="Obraz 7" descr="https://partner.nowystyl.pl/image/2988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tner.nowystyl.pl/image/29882/big.jpg"/>
                    <pic:cNvPicPr>
                      <a:picLocks noChangeAspect="1" noChangeArrowheads="1"/>
                    </pic:cNvPicPr>
                  </pic:nvPicPr>
                  <pic:blipFill>
                    <a:blip r:embed="rId14" cstate="print"/>
                    <a:srcRect/>
                    <a:stretch>
                      <a:fillRect/>
                    </a:stretch>
                  </pic:blipFill>
                  <pic:spPr bwMode="auto">
                    <a:xfrm>
                      <a:off x="0" y="0"/>
                      <a:ext cx="2765598" cy="1661920"/>
                    </a:xfrm>
                    <a:prstGeom prst="rect">
                      <a:avLst/>
                    </a:prstGeom>
                    <a:noFill/>
                    <a:ln w="9525">
                      <a:noFill/>
                      <a:miter lim="800000"/>
                      <a:headEnd/>
                      <a:tailEnd/>
                    </a:ln>
                  </pic:spPr>
                </pic:pic>
              </a:graphicData>
            </a:graphic>
          </wp:inline>
        </w:drawing>
      </w:r>
    </w:p>
    <w:p w:rsidR="009534E2" w:rsidRPr="00137D45" w:rsidRDefault="009534E2" w:rsidP="009534E2">
      <w:pPr>
        <w:spacing w:after="0"/>
        <w:jc w:val="both"/>
        <w:rPr>
          <w:rFonts w:eastAsia="Times New Roman" w:cstheme="minorHAnsi"/>
          <w:color w:val="000000"/>
          <w:u w:val="single"/>
          <w:lang w:eastAsia="pl-PL"/>
        </w:rPr>
      </w:pPr>
      <w:r w:rsidRPr="009534E2">
        <w:rPr>
          <w:rFonts w:eastAsia="Times New Roman" w:cstheme="minorHAnsi"/>
          <w:color w:val="000000"/>
          <w:u w:val="single"/>
          <w:lang w:eastAsia="pl-PL"/>
        </w:rPr>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o składzie:</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- 100% poliester, </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gramatura – </w:t>
      </w:r>
      <w:r w:rsidR="00137D45">
        <w:rPr>
          <w:rFonts w:eastAsia="Times New Roman" w:cstheme="minorHAnsi"/>
          <w:color w:val="000000"/>
          <w:lang w:eastAsia="pl-PL"/>
        </w:rPr>
        <w:t xml:space="preserve">minimum </w:t>
      </w:r>
      <w:r w:rsidRPr="009534E2">
        <w:rPr>
          <w:rFonts w:eastAsia="Times New Roman" w:cstheme="minorHAnsi"/>
          <w:color w:val="000000"/>
          <w:lang w:eastAsia="pl-PL"/>
        </w:rPr>
        <w:t>250 g/m2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odporność na ścieranie – min. 150.000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w:t>
      </w: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EN 1021-1, EN 1021-2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kolorystyka – do wyboru przez Zamawiającego ze wzornika producenta na etapie podpisywania umowy.</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2. Pianka – </w:t>
      </w:r>
      <w:proofErr w:type="spellStart"/>
      <w:r w:rsidRPr="009534E2">
        <w:rPr>
          <w:rFonts w:eastAsia="Times New Roman" w:cstheme="minorHAnsi"/>
          <w:b/>
          <w:color w:val="000000"/>
          <w:lang w:eastAsia="pl-PL"/>
        </w:rPr>
        <w:t>trudnozapalna</w:t>
      </w:r>
      <w:proofErr w:type="spellEnd"/>
      <w:r w:rsidR="00137D45">
        <w:rPr>
          <w:rFonts w:eastAsia="Times New Roman" w:cstheme="minorHAnsi"/>
          <w:color w:val="000000"/>
          <w:lang w:eastAsia="pl-PL"/>
        </w:rPr>
        <w:t xml:space="preserve"> </w:t>
      </w:r>
    </w:p>
    <w:p w:rsidR="009534E2" w:rsidRPr="009534E2" w:rsidRDefault="009534E2" w:rsidP="009534E2">
      <w:pPr>
        <w:spacing w:after="0"/>
        <w:jc w:val="both"/>
        <w:rPr>
          <w:rFonts w:cstheme="minorHAnsi"/>
          <w:b/>
        </w:rPr>
      </w:pPr>
      <w:r w:rsidRPr="009534E2">
        <w:rPr>
          <w:rFonts w:cstheme="minorHAnsi"/>
        </w:rPr>
        <w:lastRenderedPageBreak/>
        <w:t xml:space="preserve">oferowanych foteli posiadał certyfikat  ISO 9001:2015. </w:t>
      </w:r>
      <w:r w:rsidRPr="009534E2">
        <w:rPr>
          <w:rFonts w:cstheme="minorHAnsi"/>
          <w:b/>
        </w:rPr>
        <w:t>Certyfikat ten należy załączyć do oferty.</w:t>
      </w:r>
    </w:p>
    <w:p w:rsidR="009534E2" w:rsidRPr="009534E2" w:rsidRDefault="009534E2" w:rsidP="009534E2">
      <w:pPr>
        <w:spacing w:after="0"/>
        <w:jc w:val="both"/>
        <w:rPr>
          <w:rFonts w:cstheme="minorHAnsi"/>
          <w:b/>
        </w:rPr>
      </w:pPr>
    </w:p>
    <w:p w:rsidR="009534E2" w:rsidRPr="00137D45" w:rsidRDefault="009534E2" w:rsidP="00137D45">
      <w:pPr>
        <w:spacing w:after="0"/>
        <w:jc w:val="both"/>
        <w:rPr>
          <w:rFonts w:eastAsia="Times New Roman" w:cstheme="minorHAnsi"/>
          <w:b/>
          <w:color w:val="000000"/>
          <w:lang w:eastAsia="pl-PL"/>
        </w:rPr>
      </w:pPr>
      <w:r w:rsidRPr="009534E2">
        <w:rPr>
          <w:rFonts w:eastAsia="Times New Roman" w:cstheme="minorHAnsi"/>
          <w:b/>
          <w:bCs/>
          <w:color w:val="000000"/>
          <w:lang w:eastAsia="pl-PL"/>
        </w:rPr>
        <w:t>KKG -</w:t>
      </w:r>
      <w:r w:rsidRPr="009534E2">
        <w:rPr>
          <w:rFonts w:eastAsia="Times New Roman" w:cstheme="minorHAnsi"/>
          <w:b/>
          <w:color w:val="000000"/>
          <w:lang w:eastAsia="pl-PL"/>
        </w:rPr>
        <w:t xml:space="preserve"> krzesło konferencyjne w gabinetach</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Krzesło stacjonarne, na stalowej ramie z 4 nogami, z kubełkiem drewnianym.</w:t>
      </w: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Wymiary krzesła:</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całkowita: 845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siedziska: 450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siedziska: 420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Głębokość siedziska: 440 mm </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krzesła 500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Rama krzesła wykonana ze stalowej rury o średnicy fi20 mm i grubości ścianki min.2mm oraz wspornika fi 6mm. Rama malowana proszkowo na kolor </w:t>
      </w:r>
      <w:proofErr w:type="spellStart"/>
      <w:r w:rsidRPr="009534E2">
        <w:rPr>
          <w:rFonts w:eastAsia="Times New Roman" w:cstheme="minorHAnsi"/>
          <w:lang w:eastAsia="pl-PL"/>
        </w:rPr>
        <w:t>alu</w:t>
      </w:r>
      <w:proofErr w:type="spellEnd"/>
      <w:r w:rsidRPr="009534E2">
        <w:rPr>
          <w:rFonts w:eastAsia="Times New Roman" w:cstheme="minorHAnsi"/>
          <w:lang w:eastAsia="pl-PL"/>
        </w:rPr>
        <w:t xml:space="preserve"> (RAL9006). Kubełek drewniany wykonany z bukowej, profilowanej 8 warstwowej sklejki o grubości min. 10,5 </w:t>
      </w:r>
      <w:proofErr w:type="spellStart"/>
      <w:r w:rsidRPr="009534E2">
        <w:rPr>
          <w:rFonts w:eastAsia="Times New Roman" w:cstheme="minorHAnsi"/>
          <w:lang w:eastAsia="pl-PL"/>
        </w:rPr>
        <w:t>mm</w:t>
      </w:r>
      <w:proofErr w:type="spellEnd"/>
      <w:r w:rsidRPr="009534E2">
        <w:rPr>
          <w:rFonts w:eastAsia="Times New Roman" w:cstheme="minorHAnsi"/>
          <w:lang w:eastAsia="pl-PL"/>
        </w:rPr>
        <w:t xml:space="preserve">. Kubełek z tapicerowanymi nakładkami na siedzisku i oparciu wykonanymi z 3-warstwowej sklejki bukowej, grubości </w:t>
      </w:r>
      <w:r w:rsidR="00137D45">
        <w:rPr>
          <w:rFonts w:eastAsia="Times New Roman" w:cstheme="minorHAnsi"/>
          <w:lang w:eastAsia="pl-PL"/>
        </w:rPr>
        <w:t xml:space="preserve">minimum </w:t>
      </w:r>
      <w:r w:rsidRPr="009534E2">
        <w:rPr>
          <w:rFonts w:eastAsia="Times New Roman" w:cstheme="minorHAnsi"/>
          <w:lang w:eastAsia="pl-PL"/>
        </w:rPr>
        <w:t xml:space="preserve">4,5 mm, pokrytej pianką o grubości </w:t>
      </w:r>
      <w:r w:rsidR="00137D45">
        <w:rPr>
          <w:rFonts w:eastAsia="Times New Roman" w:cstheme="minorHAnsi"/>
          <w:lang w:eastAsia="pl-PL"/>
        </w:rPr>
        <w:t xml:space="preserve">minimum </w:t>
      </w:r>
      <w:r w:rsidRPr="009534E2">
        <w:rPr>
          <w:rFonts w:eastAsia="Times New Roman" w:cstheme="minorHAnsi"/>
          <w:lang w:eastAsia="pl-PL"/>
        </w:rPr>
        <w:t xml:space="preserve">15 mm, gęstość </w:t>
      </w:r>
      <w:r w:rsidR="00137D45">
        <w:rPr>
          <w:rFonts w:eastAsia="Times New Roman" w:cstheme="minorHAnsi"/>
          <w:lang w:eastAsia="pl-PL"/>
        </w:rPr>
        <w:t xml:space="preserve">minimum </w:t>
      </w:r>
      <w:r w:rsidRPr="009534E2">
        <w:rPr>
          <w:rFonts w:eastAsia="Times New Roman" w:cstheme="minorHAnsi"/>
          <w:lang w:eastAsia="pl-PL"/>
        </w:rPr>
        <w:t>25 kg/m3.</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Stopki z tworzywa sztucznego do powierzchni miękkich (GB). Możliwość składowania w stosie - </w:t>
      </w:r>
      <w:proofErr w:type="spellStart"/>
      <w:r w:rsidRPr="009534E2">
        <w:rPr>
          <w:rFonts w:eastAsia="Times New Roman" w:cstheme="minorHAnsi"/>
          <w:lang w:eastAsia="pl-PL"/>
        </w:rPr>
        <w:t>max</w:t>
      </w:r>
      <w:proofErr w:type="spellEnd"/>
      <w:r w:rsidRPr="009534E2">
        <w:rPr>
          <w:rFonts w:eastAsia="Times New Roman" w:cstheme="minorHAnsi"/>
          <w:lang w:eastAsia="pl-PL"/>
        </w:rPr>
        <w:t>. 8 sztuk.</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Atest wytrzymałościowy: EN 16139, EN 1728, EN 1022</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Certyfikat sprawdzonego bezpieczeństwa GS.</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Kształt jak na rysunku poglądowym : </w:t>
      </w:r>
    </w:p>
    <w:p w:rsidR="009534E2" w:rsidRPr="009534E2" w:rsidRDefault="009534E2" w:rsidP="009534E2">
      <w:pPr>
        <w:spacing w:after="0"/>
        <w:jc w:val="center"/>
        <w:rPr>
          <w:rFonts w:eastAsia="Times New Roman" w:cstheme="minorHAnsi"/>
          <w:b/>
          <w:color w:val="000000"/>
          <w:lang w:eastAsia="pl-PL"/>
        </w:rPr>
      </w:pPr>
      <w:r w:rsidRPr="009534E2">
        <w:rPr>
          <w:rFonts w:eastAsia="Times New Roman" w:cstheme="minorHAnsi"/>
          <w:b/>
          <w:noProof/>
          <w:color w:val="000000"/>
          <w:lang w:eastAsia="pl-PL"/>
        </w:rPr>
        <w:drawing>
          <wp:inline distT="0" distB="0" distL="0" distR="0">
            <wp:extent cx="2762250" cy="1659908"/>
            <wp:effectExtent l="19050" t="0" r="0" b="0"/>
            <wp:docPr id="20" name="Obraz 7" descr="https://partner.nowystyl.pl/image/2988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tner.nowystyl.pl/image/29882/big.jpg"/>
                    <pic:cNvPicPr>
                      <a:picLocks noChangeAspect="1" noChangeArrowheads="1"/>
                    </pic:cNvPicPr>
                  </pic:nvPicPr>
                  <pic:blipFill>
                    <a:blip r:embed="rId14" cstate="print"/>
                    <a:srcRect/>
                    <a:stretch>
                      <a:fillRect/>
                    </a:stretch>
                  </pic:blipFill>
                  <pic:spPr bwMode="auto">
                    <a:xfrm>
                      <a:off x="0" y="0"/>
                      <a:ext cx="2765598" cy="1661920"/>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eastAsia="Times New Roman" w:cstheme="minorHAnsi"/>
          <w:b/>
          <w:color w:val="000000"/>
          <w:lang w:eastAsia="pl-PL"/>
        </w:rPr>
      </w:pPr>
    </w:p>
    <w:p w:rsidR="009534E2" w:rsidRPr="00137D45" w:rsidRDefault="009534E2" w:rsidP="009534E2">
      <w:pPr>
        <w:spacing w:after="0"/>
        <w:jc w:val="both"/>
        <w:rPr>
          <w:rFonts w:eastAsia="Times New Roman" w:cstheme="minorHAnsi"/>
          <w:color w:val="000000"/>
          <w:u w:val="single"/>
          <w:lang w:eastAsia="pl-PL"/>
        </w:rPr>
      </w:pPr>
      <w:r w:rsidRPr="009534E2">
        <w:rPr>
          <w:rFonts w:eastAsia="Times New Roman" w:cstheme="minorHAnsi"/>
          <w:color w:val="000000"/>
          <w:u w:val="single"/>
          <w:lang w:eastAsia="pl-PL"/>
        </w:rPr>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zmywalna o składzie:</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warstwa wierzchnia – 100% poliuretan</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podkład – 65% poliester, 35% bawełna</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gramatura – </w:t>
      </w:r>
      <w:r w:rsidR="00137D45">
        <w:rPr>
          <w:rFonts w:eastAsia="Times New Roman" w:cstheme="minorHAnsi"/>
          <w:color w:val="000000"/>
          <w:lang w:eastAsia="pl-PL"/>
        </w:rPr>
        <w:t xml:space="preserve">minimum </w:t>
      </w:r>
      <w:r w:rsidRPr="009534E2">
        <w:rPr>
          <w:rFonts w:eastAsia="Times New Roman" w:cstheme="minorHAnsi"/>
          <w:color w:val="000000"/>
          <w:lang w:eastAsia="pl-PL"/>
        </w:rPr>
        <w:t>435 g/m2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odporność na ścieranie – min. 100.000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w:t>
      </w: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BS5852 </w:t>
      </w:r>
      <w:proofErr w:type="spellStart"/>
      <w:r w:rsidRPr="009534E2">
        <w:rPr>
          <w:rFonts w:eastAsia="Times New Roman" w:cstheme="minorHAnsi"/>
          <w:color w:val="000000"/>
          <w:lang w:eastAsia="pl-PL"/>
        </w:rPr>
        <w:t>Source</w:t>
      </w:r>
      <w:proofErr w:type="spellEnd"/>
      <w:r w:rsidRPr="009534E2">
        <w:rPr>
          <w:rFonts w:eastAsia="Times New Roman" w:cstheme="minorHAnsi"/>
          <w:color w:val="000000"/>
          <w:lang w:eastAsia="pl-PL"/>
        </w:rPr>
        <w:t xml:space="preserve"> 0</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kolorystyka – do wyboru przez Zamawiającego ze wzornika producenta na etapie podpisywania umowy.</w:t>
      </w:r>
    </w:p>
    <w:p w:rsidR="009534E2" w:rsidRPr="009534E2" w:rsidRDefault="009534E2" w:rsidP="00137D45">
      <w:pPr>
        <w:spacing w:after="0"/>
        <w:jc w:val="both"/>
        <w:rPr>
          <w:rFonts w:cstheme="minorHAnsi"/>
          <w:b/>
        </w:rPr>
      </w:pPr>
      <w:r w:rsidRPr="009534E2">
        <w:rPr>
          <w:rFonts w:eastAsia="Times New Roman" w:cstheme="minorHAnsi"/>
          <w:color w:val="000000"/>
          <w:lang w:eastAsia="pl-PL"/>
        </w:rPr>
        <w:t xml:space="preserve"> 2. Pianka – </w:t>
      </w:r>
      <w:proofErr w:type="spellStart"/>
      <w:r w:rsidRPr="009534E2">
        <w:rPr>
          <w:rFonts w:eastAsia="Times New Roman" w:cstheme="minorHAnsi"/>
          <w:b/>
          <w:color w:val="000000"/>
          <w:lang w:eastAsia="pl-PL"/>
        </w:rPr>
        <w:t>trudnozapalna</w:t>
      </w:r>
      <w:proofErr w:type="spellEnd"/>
      <w:r w:rsidRPr="009534E2">
        <w:rPr>
          <w:rFonts w:eastAsia="Times New Roman" w:cstheme="minorHAnsi"/>
          <w:color w:val="000000"/>
          <w:lang w:eastAsia="pl-PL"/>
        </w:rPr>
        <w:t xml:space="preserve"> </w:t>
      </w:r>
    </w:p>
    <w:p w:rsidR="009534E2" w:rsidRPr="009534E2" w:rsidRDefault="009534E2" w:rsidP="009534E2">
      <w:pPr>
        <w:spacing w:after="0"/>
        <w:jc w:val="both"/>
        <w:rPr>
          <w:rFonts w:cstheme="minorHAnsi"/>
          <w:lang w:eastAsia="ar-SA"/>
        </w:rPr>
      </w:pPr>
    </w:p>
    <w:p w:rsidR="009534E2" w:rsidRPr="009534E2" w:rsidRDefault="009534E2" w:rsidP="009534E2">
      <w:pPr>
        <w:spacing w:after="0"/>
        <w:jc w:val="center"/>
        <w:rPr>
          <w:rFonts w:eastAsia="Times New Roman" w:cstheme="minorHAnsi"/>
          <w:b/>
          <w:bCs/>
          <w:color w:val="000000"/>
          <w:lang w:eastAsia="pl-PL"/>
        </w:rPr>
      </w:pPr>
      <w:r w:rsidRPr="009534E2">
        <w:rPr>
          <w:rFonts w:eastAsia="Times New Roman" w:cstheme="minorHAnsi"/>
          <w:b/>
          <w:bCs/>
          <w:color w:val="000000"/>
          <w:lang w:eastAsia="pl-PL"/>
        </w:rPr>
        <w:t>ŁAWKI</w:t>
      </w:r>
    </w:p>
    <w:p w:rsidR="009534E2" w:rsidRPr="009534E2" w:rsidRDefault="009534E2" w:rsidP="009534E2">
      <w:pPr>
        <w:spacing w:after="0"/>
        <w:jc w:val="both"/>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bCs/>
          <w:color w:val="000000"/>
          <w:lang w:eastAsia="pl-PL"/>
        </w:rPr>
        <w:t>Ł2</w:t>
      </w:r>
      <w:r w:rsidRPr="009534E2">
        <w:rPr>
          <w:rFonts w:eastAsia="Times New Roman" w:cstheme="minorHAnsi"/>
          <w:b/>
          <w:color w:val="000000"/>
          <w:lang w:eastAsia="pl-PL"/>
        </w:rPr>
        <w:t xml:space="preserve"> - ławki 2 osobowe - 120 x 50 cm</w:t>
      </w: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Ł3 - ławki 3 osobowe - 180 x 50 cm</w:t>
      </w:r>
    </w:p>
    <w:p w:rsidR="009534E2" w:rsidRPr="009534E2" w:rsidRDefault="009534E2" w:rsidP="009534E2">
      <w:pPr>
        <w:spacing w:after="0"/>
        <w:jc w:val="both"/>
        <w:rPr>
          <w:rFonts w:eastAsia="Times New Roman" w:cstheme="minorHAnsi"/>
          <w:b/>
          <w:color w:val="000000"/>
          <w:lang w:eastAsia="pl-PL"/>
        </w:rPr>
      </w:pPr>
    </w:p>
    <w:p w:rsidR="009534E2" w:rsidRPr="009534E2" w:rsidRDefault="009534E2" w:rsidP="009534E2">
      <w:pPr>
        <w:spacing w:after="0"/>
        <w:jc w:val="both"/>
        <w:rPr>
          <w:rFonts w:cstheme="minorHAnsi"/>
        </w:rPr>
      </w:pPr>
      <w:r w:rsidRPr="009534E2">
        <w:rPr>
          <w:rFonts w:cstheme="minorHAnsi"/>
        </w:rPr>
        <w:t>Przykładowe zdjęcie ławek:</w:t>
      </w:r>
    </w:p>
    <w:p w:rsidR="009534E2" w:rsidRPr="009534E2" w:rsidRDefault="009534E2" w:rsidP="009534E2">
      <w:pPr>
        <w:spacing w:after="0"/>
        <w:jc w:val="both"/>
        <w:rPr>
          <w:rFonts w:cstheme="minorHAnsi"/>
        </w:rPr>
      </w:pPr>
    </w:p>
    <w:p w:rsidR="009534E2" w:rsidRPr="009534E2" w:rsidRDefault="009534E2" w:rsidP="009534E2">
      <w:pPr>
        <w:spacing w:after="0"/>
        <w:jc w:val="center"/>
        <w:rPr>
          <w:rFonts w:eastAsia="Times New Roman" w:cstheme="minorHAnsi"/>
          <w:b/>
          <w:color w:val="000000"/>
          <w:lang w:eastAsia="pl-PL"/>
        </w:rPr>
      </w:pPr>
      <w:r w:rsidRPr="009534E2">
        <w:rPr>
          <w:rFonts w:cstheme="minorHAnsi"/>
          <w:b/>
          <w:noProof/>
          <w:lang w:eastAsia="pl-PL"/>
        </w:rPr>
        <w:drawing>
          <wp:inline distT="0" distB="0" distL="0" distR="0">
            <wp:extent cx="2781300" cy="2085474"/>
            <wp:effectExtent l="19050" t="0" r="0" b="0"/>
            <wp:docPr id="25" name="Obraz 10" descr="C:\Users\Start\Desktop\KARTEL UJK\IMG_20190108_0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rt\Desktop\KARTEL UJK\IMG_20190108_071029.jpg"/>
                    <pic:cNvPicPr>
                      <a:picLocks noChangeAspect="1" noChangeArrowheads="1"/>
                    </pic:cNvPicPr>
                  </pic:nvPicPr>
                  <pic:blipFill>
                    <a:blip r:embed="rId15" cstate="print"/>
                    <a:srcRect/>
                    <a:stretch>
                      <a:fillRect/>
                    </a:stretch>
                  </pic:blipFill>
                  <pic:spPr bwMode="auto">
                    <a:xfrm>
                      <a:off x="0" y="0"/>
                      <a:ext cx="2784315" cy="2087734"/>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eastAsia="Times New Roman" w:cstheme="minorHAnsi"/>
          <w:b/>
          <w:color w:val="000000"/>
          <w:lang w:eastAsia="pl-PL"/>
        </w:rPr>
      </w:pPr>
    </w:p>
    <w:p w:rsidR="009534E2" w:rsidRPr="009534E2" w:rsidRDefault="009534E2" w:rsidP="00953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lang w:eastAsia="pl-PL"/>
        </w:rPr>
      </w:pPr>
      <w:r w:rsidRPr="009534E2">
        <w:rPr>
          <w:rFonts w:eastAsia="Times New Roman" w:cstheme="minorHAnsi"/>
          <w:lang w:eastAsia="pl-PL"/>
        </w:rPr>
        <w:t>Stelaż do blatu o wym. 120 x 50cm lub 180 x 50cm z profili 50 x 50mm, łączony belką z profili 50 x 30mm, osłona z blachy perforowanej mocowanej do nóg i blatu.</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Opis stelaża:</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Stelaż w kształcie litery „C ".</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W skład stelaża wchodzą nogi o przekroju 50 x 50mm połączone (spawane) profilem 50 x 30mm.</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 xml:space="preserve">Stelaż lewy i prawy połączony belką usztywniającą umieszczoną w połowie głębokości biurka. Belka stanowi element zabezpieczający blat przed ugięciem i jest mocowana do nóg zaczepem wciskanym w uchwyt stelaża. Mocowanie blatu do konstrukcji stelaża wkrętami przez otwory w belce. Nogi wyposażone w stopki regulacyjne w zakresie </w:t>
      </w:r>
      <w:r w:rsidR="007D44BE">
        <w:rPr>
          <w:rFonts w:asciiTheme="minorHAnsi" w:hAnsiTheme="minorHAnsi" w:cstheme="minorHAnsi"/>
          <w:sz w:val="22"/>
          <w:szCs w:val="22"/>
        </w:rPr>
        <w:t xml:space="preserve">ok. </w:t>
      </w:r>
      <w:r w:rsidRPr="009534E2">
        <w:rPr>
          <w:rFonts w:asciiTheme="minorHAnsi" w:hAnsiTheme="minorHAnsi" w:cstheme="minorHAnsi"/>
          <w:sz w:val="22"/>
          <w:szCs w:val="22"/>
        </w:rPr>
        <w:t>15mm.</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Osłona z blachy perforowanej o wymiarach: wys. 230-250mm z zagięciem od góry i od dołu 10mm,  dł. - w zależności od długości blatu.</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Blacha mocowana do nóg i blatu.</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Kolorystyka: RAL 9006</w:t>
      </w:r>
    </w:p>
    <w:p w:rsidR="009534E2" w:rsidRPr="0092238F" w:rsidRDefault="009534E2" w:rsidP="009534E2">
      <w:pPr>
        <w:pStyle w:val="HTML-wstpniesformatowany"/>
        <w:spacing w:line="276" w:lineRule="auto"/>
        <w:rPr>
          <w:rFonts w:asciiTheme="minorHAnsi" w:hAnsiTheme="minorHAnsi" w:cstheme="minorHAnsi"/>
          <w:sz w:val="22"/>
          <w:szCs w:val="22"/>
        </w:rPr>
      </w:pPr>
      <w:r w:rsidRPr="0092238F">
        <w:rPr>
          <w:rFonts w:asciiTheme="minorHAnsi" w:hAnsiTheme="minorHAnsi" w:cstheme="minorHAnsi"/>
          <w:sz w:val="22"/>
          <w:szCs w:val="22"/>
        </w:rPr>
        <w:t xml:space="preserve">Blat wykonany z </w:t>
      </w:r>
      <w:proofErr w:type="spellStart"/>
      <w:r w:rsidRPr="0092238F">
        <w:rPr>
          <w:rFonts w:asciiTheme="minorHAnsi" w:hAnsiTheme="minorHAnsi" w:cstheme="minorHAnsi"/>
          <w:sz w:val="22"/>
          <w:szCs w:val="22"/>
        </w:rPr>
        <w:t>melaminowanej</w:t>
      </w:r>
      <w:proofErr w:type="spellEnd"/>
      <w:r w:rsidRPr="0092238F">
        <w:rPr>
          <w:rFonts w:asciiTheme="minorHAnsi" w:hAnsiTheme="minorHAnsi" w:cstheme="minorHAnsi"/>
          <w:sz w:val="22"/>
          <w:szCs w:val="22"/>
        </w:rPr>
        <w:t xml:space="preserve"> płyty wiórowej wykończony obrzeżem PCV o gr. </w:t>
      </w:r>
      <w:r w:rsidR="007D44BE" w:rsidRPr="0092238F">
        <w:rPr>
          <w:rFonts w:asciiTheme="minorHAnsi" w:hAnsiTheme="minorHAnsi" w:cstheme="minorHAnsi"/>
          <w:sz w:val="22"/>
          <w:szCs w:val="22"/>
        </w:rPr>
        <w:t xml:space="preserve">minimum </w:t>
      </w:r>
      <w:r w:rsidRPr="0092238F">
        <w:rPr>
          <w:rFonts w:asciiTheme="minorHAnsi" w:hAnsiTheme="minorHAnsi" w:cstheme="minorHAnsi"/>
          <w:sz w:val="22"/>
          <w:szCs w:val="22"/>
        </w:rPr>
        <w:t xml:space="preserve">2 </w:t>
      </w:r>
      <w:proofErr w:type="spellStart"/>
      <w:r w:rsidRPr="0092238F">
        <w:rPr>
          <w:rFonts w:asciiTheme="minorHAnsi" w:hAnsiTheme="minorHAnsi" w:cstheme="minorHAnsi"/>
          <w:sz w:val="22"/>
          <w:szCs w:val="22"/>
        </w:rPr>
        <w:t>mm</w:t>
      </w:r>
      <w:proofErr w:type="spellEnd"/>
      <w:r w:rsidRPr="0092238F">
        <w:rPr>
          <w:rFonts w:asciiTheme="minorHAnsi" w:hAnsiTheme="minorHAnsi" w:cstheme="minorHAnsi"/>
          <w:sz w:val="22"/>
          <w:szCs w:val="22"/>
        </w:rPr>
        <w:t>.</w:t>
      </w:r>
    </w:p>
    <w:p w:rsidR="009534E2" w:rsidRPr="0092238F" w:rsidRDefault="009534E2" w:rsidP="009534E2">
      <w:pPr>
        <w:pStyle w:val="HTML-wstpniesformatowany"/>
        <w:spacing w:line="276" w:lineRule="auto"/>
        <w:rPr>
          <w:rFonts w:asciiTheme="minorHAnsi" w:hAnsiTheme="minorHAnsi" w:cstheme="minorHAnsi"/>
          <w:sz w:val="22"/>
          <w:szCs w:val="22"/>
        </w:rPr>
      </w:pPr>
      <w:r w:rsidRPr="0092238F">
        <w:rPr>
          <w:rFonts w:asciiTheme="minorHAnsi" w:hAnsiTheme="minorHAnsi" w:cstheme="minorHAnsi"/>
          <w:b/>
          <w:sz w:val="22"/>
          <w:szCs w:val="22"/>
        </w:rPr>
        <w:t xml:space="preserve">Ze względów wytrzymałościowych, </w:t>
      </w:r>
      <w:r w:rsidR="00B321C7" w:rsidRPr="0092238F">
        <w:rPr>
          <w:rFonts w:asciiTheme="minorHAnsi" w:hAnsiTheme="minorHAnsi" w:cstheme="minorHAnsi"/>
          <w:b/>
          <w:sz w:val="22"/>
          <w:szCs w:val="22"/>
        </w:rPr>
        <w:t xml:space="preserve">o </w:t>
      </w:r>
      <w:r w:rsidRPr="0092238F">
        <w:rPr>
          <w:rFonts w:asciiTheme="minorHAnsi" w:hAnsiTheme="minorHAnsi" w:cstheme="minorHAnsi"/>
          <w:b/>
          <w:sz w:val="22"/>
          <w:szCs w:val="22"/>
        </w:rPr>
        <w:t>grubości</w:t>
      </w:r>
      <w:r w:rsidR="00B321C7" w:rsidRPr="0092238F">
        <w:rPr>
          <w:rFonts w:asciiTheme="minorHAnsi" w:hAnsiTheme="minorHAnsi" w:cstheme="minorHAnsi"/>
          <w:b/>
          <w:sz w:val="22"/>
          <w:szCs w:val="22"/>
        </w:rPr>
        <w:t xml:space="preserve"> minimalnej blatu </w:t>
      </w:r>
      <w:r w:rsidRPr="0092238F">
        <w:rPr>
          <w:rFonts w:asciiTheme="minorHAnsi" w:hAnsiTheme="minorHAnsi" w:cstheme="minorHAnsi"/>
          <w:b/>
          <w:sz w:val="22"/>
          <w:szCs w:val="22"/>
        </w:rPr>
        <w:t xml:space="preserve">25 </w:t>
      </w:r>
      <w:proofErr w:type="spellStart"/>
      <w:r w:rsidRPr="0092238F">
        <w:rPr>
          <w:rFonts w:asciiTheme="minorHAnsi" w:hAnsiTheme="minorHAnsi" w:cstheme="minorHAnsi"/>
          <w:b/>
          <w:sz w:val="22"/>
          <w:szCs w:val="22"/>
        </w:rPr>
        <w:t>mm</w:t>
      </w:r>
      <w:proofErr w:type="spellEnd"/>
      <w:r w:rsidRPr="0092238F">
        <w:rPr>
          <w:rFonts w:asciiTheme="minorHAnsi" w:hAnsiTheme="minorHAnsi" w:cstheme="minorHAnsi"/>
          <w:sz w:val="22"/>
          <w:szCs w:val="22"/>
        </w:rPr>
        <w:t>.</w:t>
      </w:r>
    </w:p>
    <w:p w:rsidR="009534E2" w:rsidRPr="009534E2" w:rsidRDefault="009534E2" w:rsidP="009534E2">
      <w:pPr>
        <w:pStyle w:val="HTML-wstpniesformatowany"/>
        <w:spacing w:line="276" w:lineRule="auto"/>
        <w:rPr>
          <w:rFonts w:asciiTheme="minorHAnsi" w:hAnsiTheme="minorHAnsi" w:cstheme="minorHAnsi"/>
          <w:sz w:val="22"/>
          <w:szCs w:val="22"/>
        </w:rPr>
      </w:pPr>
      <w:r w:rsidRPr="0092238F">
        <w:rPr>
          <w:rFonts w:asciiTheme="minorHAnsi" w:hAnsiTheme="minorHAnsi" w:cstheme="minorHAnsi"/>
          <w:sz w:val="22"/>
          <w:szCs w:val="22"/>
        </w:rPr>
        <w:t xml:space="preserve">Kolorystyka: </w:t>
      </w:r>
      <w:r w:rsidR="0092238F" w:rsidRPr="0092238F">
        <w:rPr>
          <w:rFonts w:asciiTheme="minorHAnsi" w:hAnsiTheme="minorHAnsi" w:cstheme="minorHAnsi"/>
          <w:sz w:val="22"/>
          <w:szCs w:val="22"/>
        </w:rPr>
        <w:t xml:space="preserve">1715 BS </w:t>
      </w:r>
      <w:proofErr w:type="spellStart"/>
      <w:r w:rsidR="0092238F">
        <w:rPr>
          <w:rFonts w:asciiTheme="minorHAnsi" w:hAnsiTheme="minorHAnsi" w:cstheme="minorHAnsi"/>
          <w:sz w:val="22"/>
          <w:szCs w:val="22"/>
        </w:rPr>
        <w:t>ż</w:t>
      </w:r>
      <w:r w:rsidR="0092238F" w:rsidRPr="0092238F">
        <w:rPr>
          <w:rFonts w:asciiTheme="minorHAnsi" w:hAnsiTheme="minorHAnsi" w:cstheme="minorHAnsi"/>
          <w:sz w:val="22"/>
          <w:szCs w:val="22"/>
        </w:rPr>
        <w:t>z</w:t>
      </w:r>
      <w:proofErr w:type="spellEnd"/>
      <w:r w:rsidR="0092238F" w:rsidRPr="0092238F">
        <w:rPr>
          <w:rFonts w:asciiTheme="minorHAnsi" w:hAnsiTheme="minorHAnsi" w:cstheme="minorHAnsi"/>
          <w:sz w:val="22"/>
          <w:szCs w:val="22"/>
        </w:rPr>
        <w:t xml:space="preserve"> wzornika producenta płyt KRONOSPAN </w:t>
      </w:r>
      <w:r w:rsidR="00B46A27" w:rsidRPr="0092238F">
        <w:rPr>
          <w:rFonts w:asciiTheme="minorHAnsi" w:hAnsiTheme="minorHAnsi" w:cstheme="minorHAnsi"/>
          <w:sz w:val="22"/>
          <w:szCs w:val="22"/>
        </w:rPr>
        <w:t xml:space="preserve">(lub </w:t>
      </w:r>
      <w:r w:rsidR="0092238F">
        <w:rPr>
          <w:rFonts w:asciiTheme="minorHAnsi" w:hAnsiTheme="minorHAnsi" w:cstheme="minorHAnsi"/>
          <w:sz w:val="22"/>
          <w:szCs w:val="22"/>
        </w:rPr>
        <w:t>zbliżona</w:t>
      </w:r>
      <w:r w:rsidR="00B46A27" w:rsidRPr="0092238F">
        <w:rPr>
          <w:rFonts w:asciiTheme="minorHAnsi" w:hAnsiTheme="minorHAnsi" w:cstheme="minorHAnsi"/>
          <w:sz w:val="22"/>
          <w:szCs w:val="22"/>
        </w:rPr>
        <w:t>).</w:t>
      </w:r>
    </w:p>
    <w:p w:rsidR="009534E2" w:rsidRPr="009534E2" w:rsidRDefault="009534E2" w:rsidP="009534E2">
      <w:pPr>
        <w:spacing w:after="0"/>
        <w:rPr>
          <w:rFonts w:eastAsia="Times New Roman" w:cstheme="minorHAnsi"/>
          <w:lang w:eastAsia="pl-PL"/>
        </w:rPr>
      </w:pPr>
      <w:r w:rsidRPr="009534E2">
        <w:rPr>
          <w:rFonts w:cstheme="minorHAnsi"/>
        </w:rPr>
        <w:br w:type="page"/>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b/>
          <w:bCs/>
          <w:color w:val="000000"/>
          <w:sz w:val="22"/>
          <w:szCs w:val="22"/>
        </w:rPr>
        <w:lastRenderedPageBreak/>
        <w:t>SZAFY i REGAŁY</w:t>
      </w:r>
    </w:p>
    <w:p w:rsidR="009534E2" w:rsidRDefault="009534E2" w:rsidP="009534E2">
      <w:pPr>
        <w:spacing w:after="0"/>
        <w:jc w:val="both"/>
        <w:rPr>
          <w:rFonts w:eastAsia="Times New Roman" w:cstheme="minorHAnsi"/>
          <w:b/>
          <w:bCs/>
          <w:color w:val="000000"/>
          <w:lang w:eastAsia="pl-PL"/>
        </w:rPr>
      </w:pPr>
      <w:r w:rsidRPr="009534E2">
        <w:rPr>
          <w:rFonts w:eastAsia="Times New Roman" w:cstheme="minorHAnsi"/>
          <w:b/>
          <w:bCs/>
          <w:color w:val="000000"/>
          <w:lang w:eastAsia="pl-PL"/>
        </w:rPr>
        <w:t xml:space="preserve">ZESTAWIENIE SYSTEMOWYCH SZAF I REGAŁÓW </w:t>
      </w:r>
    </w:p>
    <w:p w:rsidR="00C05024" w:rsidRPr="009534E2" w:rsidRDefault="00C05024" w:rsidP="009534E2">
      <w:pPr>
        <w:spacing w:after="0"/>
        <w:jc w:val="both"/>
        <w:rPr>
          <w:rFonts w:eastAsia="Times New Roman" w:cstheme="minorHAnsi"/>
          <w:b/>
          <w:bCs/>
          <w:color w:val="000000"/>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253"/>
        <w:gridCol w:w="4105"/>
      </w:tblGrid>
      <w:tr w:rsidR="009534E2" w:rsidRPr="009534E2" w:rsidTr="00C05024">
        <w:trPr>
          <w:jc w:val="center"/>
        </w:trPr>
        <w:tc>
          <w:tcPr>
            <w:tcW w:w="704" w:type="dxa"/>
          </w:tcPr>
          <w:p w:rsidR="009534E2" w:rsidRPr="009534E2" w:rsidRDefault="009534E2" w:rsidP="009534E2">
            <w:pPr>
              <w:jc w:val="center"/>
              <w:rPr>
                <w:rFonts w:cstheme="minorHAnsi"/>
              </w:rPr>
            </w:pPr>
            <w:r w:rsidRPr="009534E2">
              <w:rPr>
                <w:rFonts w:cstheme="minorHAnsi"/>
              </w:rPr>
              <w:t>TYP</w:t>
            </w:r>
          </w:p>
        </w:tc>
        <w:tc>
          <w:tcPr>
            <w:tcW w:w="4253" w:type="dxa"/>
          </w:tcPr>
          <w:p w:rsidR="009534E2" w:rsidRPr="009534E2" w:rsidRDefault="009534E2" w:rsidP="009534E2">
            <w:pPr>
              <w:jc w:val="center"/>
              <w:rPr>
                <w:rFonts w:cstheme="minorHAnsi"/>
                <w:b/>
              </w:rPr>
            </w:pPr>
            <w:r w:rsidRPr="009534E2">
              <w:rPr>
                <w:rFonts w:cstheme="minorHAnsi"/>
                <w:b/>
              </w:rPr>
              <w:t>SZKIC</w:t>
            </w:r>
          </w:p>
        </w:tc>
        <w:tc>
          <w:tcPr>
            <w:tcW w:w="4105" w:type="dxa"/>
          </w:tcPr>
          <w:p w:rsidR="009534E2" w:rsidRPr="009534E2" w:rsidRDefault="009534E2" w:rsidP="009534E2">
            <w:pPr>
              <w:jc w:val="center"/>
              <w:rPr>
                <w:rFonts w:cstheme="minorHAnsi"/>
                <w:b/>
              </w:rPr>
            </w:pPr>
            <w:r w:rsidRPr="009534E2">
              <w:rPr>
                <w:rFonts w:cstheme="minorHAnsi"/>
                <w:b/>
              </w:rPr>
              <w:t>OPIS</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1</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371600" cy="2358000"/>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1 BIS</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371600" cy="2358000"/>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zblizony</w:t>
            </w:r>
            <w:proofErr w:type="spellEnd"/>
            <w:r w:rsidRPr="009534E2">
              <w:rPr>
                <w:rFonts w:cstheme="minorHAnsi"/>
              </w:rPr>
              <w:br/>
              <w:t xml:space="preserve">Tył regału widoczny: płyta </w:t>
            </w:r>
            <w:r w:rsidRPr="009534E2">
              <w:rPr>
                <w:rFonts w:cstheme="minorHAnsi"/>
                <w:b/>
              </w:rPr>
              <w:t>18 mm</w:t>
            </w:r>
            <w:r w:rsidRPr="009534E2">
              <w:rPr>
                <w:rFonts w:cstheme="minorHAnsi"/>
              </w:rPr>
              <w:t xml:space="preserve"> </w:t>
            </w:r>
            <w:r w:rsidR="0035317E">
              <w:rPr>
                <w:rFonts w:cstheme="minorHAnsi"/>
              </w:rPr>
              <w:t xml:space="preserve">kolor jw. </w:t>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2</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74400" cy="2358000"/>
                  <wp:effectExtent l="0" t="0" r="254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44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zblizony</w:t>
            </w:r>
            <w:proofErr w:type="spellEnd"/>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4 oddzielne szafki z drzwiami</w:t>
            </w:r>
            <w:r w:rsidRPr="009534E2">
              <w:rPr>
                <w:rFonts w:cstheme="minorHAnsi"/>
              </w:rPr>
              <w:br/>
              <w:t>(przegroda pionowa i pozioma)</w:t>
            </w:r>
            <w:r w:rsidRPr="009534E2">
              <w:rPr>
                <w:rFonts w:cstheme="minorHAnsi"/>
              </w:rPr>
              <w:br/>
              <w:t>Zamek szt. 4</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3</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70800" cy="2358000"/>
                  <wp:effectExtent l="0" t="0" r="5715"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08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Częściowo otwarty</w:t>
            </w:r>
          </w:p>
          <w:p w:rsidR="009534E2" w:rsidRPr="009534E2" w:rsidRDefault="009534E2" w:rsidP="009534E2">
            <w:pPr>
              <w:jc w:val="center"/>
              <w:rPr>
                <w:rFonts w:cstheme="minorHAnsi"/>
              </w:rPr>
            </w:pPr>
            <w:r w:rsidRPr="009534E2">
              <w:rPr>
                <w:rFonts w:cstheme="minorHAnsi"/>
              </w:rPr>
              <w:t>2 oddzielne szafki z drzwiami</w:t>
            </w:r>
            <w:r w:rsidRPr="009534E2">
              <w:rPr>
                <w:rFonts w:cstheme="minorHAnsi"/>
              </w:rPr>
              <w:br/>
              <w:t>(przegroda pionowa)</w:t>
            </w:r>
            <w:r w:rsidRPr="009534E2">
              <w:rPr>
                <w:rFonts w:cstheme="minorHAnsi"/>
              </w:rPr>
              <w:br/>
              <w:t>Zamek szt. 2</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3 BIS</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lastRenderedPageBreak/>
              <w:drawing>
                <wp:inline distT="0" distB="0" distL="0" distR="0">
                  <wp:extent cx="1270800" cy="2358000"/>
                  <wp:effectExtent l="0" t="0" r="571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08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lastRenderedPageBreak/>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35317E"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w:t>
            </w:r>
            <w:r w:rsidRPr="009534E2">
              <w:rPr>
                <w:rFonts w:cstheme="minorHAnsi"/>
              </w:rPr>
              <w:br/>
              <w:t xml:space="preserve">Tył regału widoczny: płyta </w:t>
            </w:r>
            <w:r w:rsidRPr="009534E2">
              <w:rPr>
                <w:rFonts w:cstheme="minorHAnsi"/>
                <w:b/>
              </w:rPr>
              <w:t>18 mm</w:t>
            </w:r>
            <w:r w:rsidRPr="009534E2">
              <w:rPr>
                <w:rFonts w:cstheme="minorHAnsi"/>
              </w:rPr>
              <w:t xml:space="preserve"> </w:t>
            </w:r>
            <w:r w:rsidR="0035317E">
              <w:rPr>
                <w:rFonts w:cstheme="minorHAnsi"/>
              </w:rPr>
              <w:t>kolor jw.</w:t>
            </w:r>
          </w:p>
          <w:p w:rsidR="009534E2" w:rsidRPr="009534E2" w:rsidRDefault="009534E2" w:rsidP="009534E2">
            <w:pPr>
              <w:jc w:val="center"/>
              <w:rPr>
                <w:rFonts w:cstheme="minorHAnsi"/>
              </w:rPr>
            </w:pPr>
            <w:r w:rsidRPr="009534E2">
              <w:rPr>
                <w:rFonts w:cstheme="minorHAnsi"/>
              </w:rPr>
              <w:t>Częściowo otwarty</w:t>
            </w:r>
          </w:p>
          <w:p w:rsidR="009534E2" w:rsidRPr="009534E2" w:rsidRDefault="009534E2" w:rsidP="009534E2">
            <w:pPr>
              <w:jc w:val="center"/>
              <w:rPr>
                <w:rFonts w:cstheme="minorHAnsi"/>
              </w:rPr>
            </w:pPr>
            <w:r w:rsidRPr="009534E2">
              <w:rPr>
                <w:rFonts w:cstheme="minorHAnsi"/>
              </w:rPr>
              <w:t>2 oddzielne szafki z drzwiami</w:t>
            </w:r>
            <w:r w:rsidRPr="009534E2">
              <w:rPr>
                <w:rFonts w:cstheme="minorHAnsi"/>
              </w:rPr>
              <w:br/>
            </w:r>
            <w:r w:rsidRPr="009534E2">
              <w:rPr>
                <w:rFonts w:cstheme="minorHAnsi"/>
              </w:rPr>
              <w:lastRenderedPageBreak/>
              <w:t>(przegroda pionowa)</w:t>
            </w:r>
            <w:r w:rsidRPr="009534E2">
              <w:rPr>
                <w:rFonts w:cstheme="minorHAnsi"/>
              </w:rPr>
              <w:br/>
              <w:t>Zamek szt. 2</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4</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99600" cy="23580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96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Ubraniowo-aktowa</w:t>
            </w:r>
          </w:p>
          <w:p w:rsidR="009534E2" w:rsidRPr="009534E2" w:rsidRDefault="009534E2" w:rsidP="009534E2">
            <w:pPr>
              <w:jc w:val="center"/>
              <w:rPr>
                <w:rFonts w:cstheme="minorHAnsi"/>
              </w:rPr>
            </w:pPr>
            <w:r w:rsidRPr="009534E2">
              <w:rPr>
                <w:rFonts w:cstheme="minorHAnsi"/>
              </w:rPr>
              <w:t>Wieszak wysuwny</w:t>
            </w:r>
          </w:p>
          <w:p w:rsidR="009534E2" w:rsidRPr="009534E2" w:rsidRDefault="009534E2" w:rsidP="009534E2">
            <w:pPr>
              <w:jc w:val="center"/>
              <w:rPr>
                <w:rFonts w:cstheme="minorHAnsi"/>
              </w:rPr>
            </w:pPr>
            <w:r w:rsidRPr="009534E2">
              <w:rPr>
                <w:rFonts w:cstheme="minorHAnsi"/>
              </w:rPr>
              <w:t>Część aktowa zamykana</w:t>
            </w:r>
            <w:r w:rsidRPr="009534E2">
              <w:rPr>
                <w:rFonts w:cstheme="minorHAnsi"/>
              </w:rPr>
              <w:b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5</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lastRenderedPageBreak/>
              <w:drawing>
                <wp:inline distT="0" distB="0" distL="0" distR="0">
                  <wp:extent cx="1285200" cy="23580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b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2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lastRenderedPageBreak/>
              <w:t>Szerokość 80 cm</w:t>
            </w:r>
            <w:r w:rsidRPr="009534E2">
              <w:rPr>
                <w:rFonts w:cstheme="minorHAnsi"/>
              </w:rPr>
              <w:br/>
              <w:t>Głębokość 60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AF4BD1" w:rsidRDefault="009534E2" w:rsidP="009534E2">
            <w:pPr>
              <w:jc w:val="cente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p>
          <w:p w:rsidR="009534E2" w:rsidRPr="009534E2" w:rsidRDefault="009534E2" w:rsidP="009534E2">
            <w:pPr>
              <w:jc w:val="center"/>
              <w:rPr>
                <w:rFonts w:cstheme="minorHAnsi"/>
              </w:rPr>
            </w:pPr>
            <w:r w:rsidRPr="009534E2">
              <w:rPr>
                <w:rFonts w:cstheme="minorHAnsi"/>
              </w:rP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Ubraniowa z drążkiem</w:t>
            </w:r>
          </w:p>
          <w:p w:rsidR="009534E2" w:rsidRPr="009534E2" w:rsidRDefault="009534E2" w:rsidP="009534E2">
            <w:pPr>
              <w:jc w:val="center"/>
              <w:rPr>
                <w:rFonts w:cstheme="minorHAnsi"/>
              </w:rPr>
            </w:pPr>
            <w:r w:rsidRPr="009534E2">
              <w:rPr>
                <w:rFonts w:cstheme="minorHAnsi"/>
              </w:rPr>
              <w:lastRenderedPageBreak/>
              <w:t>Bez zamka</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6</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6236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200" cy="16236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7</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598400"/>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200" cy="15984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2 oddzielne szafki z drzwiami</w:t>
            </w:r>
            <w:r w:rsidRPr="009534E2">
              <w:rPr>
                <w:rFonts w:cstheme="minorHAnsi"/>
              </w:rPr>
              <w:br/>
              <w:t>(przegroda pionowa)</w:t>
            </w:r>
            <w:r w:rsidRPr="009534E2">
              <w:rPr>
                <w:rFonts w:cstheme="minorHAnsi"/>
              </w:rPr>
              <w:br/>
              <w:t>Zamek szt. 2</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8</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59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b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200" cy="15912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Częściowo otwarty</w:t>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9</w:t>
            </w:r>
          </w:p>
        </w:tc>
        <w:tc>
          <w:tcPr>
            <w:tcW w:w="4253" w:type="dxa"/>
            <w:vAlign w:val="center"/>
          </w:tcPr>
          <w:p w:rsidR="009534E2" w:rsidRPr="009534E2" w:rsidRDefault="009534E2" w:rsidP="009534E2">
            <w:pP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6236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200" cy="16236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35317E">
              <w:t>R30070 ORZECH ECCO z wzornika producenta płyt PFLEIDERER lub zbliżony</w:t>
            </w:r>
            <w:r w:rsidRPr="009534E2">
              <w:rPr>
                <w:rFonts w:cstheme="minorHAnsi"/>
              </w:rPr>
              <w:br/>
              <w:t xml:space="preserve">Tył regału: płyta 18 mm </w:t>
            </w:r>
            <w:r w:rsidR="0035317E">
              <w:rPr>
                <w:rFonts w:cstheme="minorHAnsi"/>
              </w:rPr>
              <w:t>kolor jw.</w:t>
            </w:r>
          </w:p>
          <w:p w:rsidR="009534E2" w:rsidRPr="009534E2" w:rsidRDefault="009534E2" w:rsidP="009534E2">
            <w:pPr>
              <w:jc w:val="center"/>
              <w:rPr>
                <w:rFonts w:cstheme="minorHAnsi"/>
              </w:rPr>
            </w:pPr>
            <w:r w:rsidRPr="009534E2">
              <w:rPr>
                <w:rFonts w:cstheme="minorHAnsi"/>
              </w:rPr>
              <w:t>Szafa do Gabinetu Dyrektora</w:t>
            </w:r>
          </w:p>
          <w:p w:rsidR="009534E2" w:rsidRPr="009534E2" w:rsidRDefault="009534E2" w:rsidP="009534E2">
            <w:pPr>
              <w:jc w:val="center"/>
              <w:rPr>
                <w:rFonts w:cstheme="minorHAnsi"/>
              </w:rPr>
            </w:pPr>
            <w:r w:rsidRPr="009534E2">
              <w:rPr>
                <w:rFonts w:cstheme="minorHAnsi"/>
              </w:rPr>
              <w:t>uchwyty aluminiowe poziome</w:t>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10</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5876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bmp"/>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5200" cy="15876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35317E">
              <w:t>R30070 ORZECH ECCO z wzornika producenta płyt PFLEIDERER lub zbliżony</w:t>
            </w:r>
            <w:r w:rsidRPr="009534E2">
              <w:rPr>
                <w:rFonts w:cstheme="minorHAnsi"/>
              </w:rPr>
              <w:br/>
              <w:t xml:space="preserve">Tył regału: płyta 18 mm </w:t>
            </w:r>
            <w:r w:rsidR="0035317E">
              <w:rPr>
                <w:rFonts w:cstheme="minorHAnsi"/>
              </w:rPr>
              <w:t>kolor jw.</w:t>
            </w:r>
          </w:p>
          <w:p w:rsidR="009534E2" w:rsidRPr="009534E2" w:rsidRDefault="009534E2" w:rsidP="009534E2">
            <w:pPr>
              <w:jc w:val="center"/>
              <w:rPr>
                <w:rFonts w:cstheme="minorHAnsi"/>
              </w:rPr>
            </w:pPr>
            <w:r w:rsidRPr="009534E2">
              <w:rPr>
                <w:rFonts w:cstheme="minorHAnsi"/>
              </w:rPr>
              <w:t>Szafa do Gabinetu Dyrektora</w:t>
            </w:r>
          </w:p>
          <w:p w:rsidR="009534E2" w:rsidRPr="009534E2" w:rsidRDefault="009534E2" w:rsidP="009534E2">
            <w:pPr>
              <w:jc w:val="center"/>
              <w:rPr>
                <w:rFonts w:cstheme="minorHAnsi"/>
              </w:rPr>
            </w:pPr>
            <w:r w:rsidRPr="009534E2">
              <w:rPr>
                <w:rFonts w:cstheme="minorHAnsi"/>
              </w:rPr>
              <w:t>Drzwi - szkło matowe w ramce aluminiowej</w:t>
            </w:r>
          </w:p>
        </w:tc>
      </w:tr>
    </w:tbl>
    <w:p w:rsidR="009534E2" w:rsidRPr="009534E2" w:rsidRDefault="009534E2" w:rsidP="009534E2">
      <w:pPr>
        <w:spacing w:after="0"/>
        <w:jc w:val="center"/>
        <w:rPr>
          <w:rFonts w:cstheme="minorHAnsi"/>
        </w:rPr>
      </w:pPr>
    </w:p>
    <w:p w:rsidR="009534E2" w:rsidRPr="009534E2" w:rsidRDefault="009534E2" w:rsidP="009534E2">
      <w:pPr>
        <w:spacing w:after="0"/>
        <w:jc w:val="both"/>
        <w:rPr>
          <w:rFonts w:cstheme="minorHAnsi"/>
          <w:b/>
          <w:u w:val="single"/>
        </w:rPr>
      </w:pPr>
      <w:r w:rsidRPr="009534E2">
        <w:rPr>
          <w:rFonts w:cstheme="minorHAnsi"/>
          <w:b/>
          <w:u w:val="single"/>
        </w:rPr>
        <w:t>Wymagania minimalne dla szaf i regałów z plecami z płyty HDF:</w:t>
      </w:r>
    </w:p>
    <w:p w:rsidR="009534E2" w:rsidRPr="009534E2" w:rsidRDefault="009534E2" w:rsidP="009534E2">
      <w:pPr>
        <w:spacing w:after="0"/>
        <w:jc w:val="both"/>
        <w:rPr>
          <w:rFonts w:cstheme="minorHAnsi"/>
        </w:rPr>
      </w:pPr>
      <w:r w:rsidRPr="009534E2">
        <w:rPr>
          <w:rFonts w:cstheme="minorHAnsi"/>
        </w:rPr>
        <w:t xml:space="preserve">Szafa ma być wykonana z płyty wiórowej </w:t>
      </w:r>
      <w:proofErr w:type="spellStart"/>
      <w:r w:rsidRPr="009534E2">
        <w:rPr>
          <w:rFonts w:cstheme="minorHAnsi"/>
        </w:rPr>
        <w:t>melaminowanej</w:t>
      </w:r>
      <w:proofErr w:type="spellEnd"/>
      <w:r w:rsidRPr="009534E2">
        <w:rPr>
          <w:rFonts w:cstheme="minorHAnsi"/>
        </w:rPr>
        <w:t xml:space="preserve">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mm oraz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w:t>
      </w:r>
      <w:r w:rsidRPr="009534E2">
        <w:rPr>
          <w:rFonts w:cstheme="minorHAnsi"/>
        </w:rPr>
        <w:lastRenderedPageBreak/>
        <w:t xml:space="preserve">Obrzeża płyt mają być okleinowane doklejką ABS w kolorze płyty, o grubości </w:t>
      </w:r>
      <w:r w:rsidR="00B46A27">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Wieniec dolny oraz boki mają być wykonane z płyty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grubości </w:t>
      </w:r>
      <w:r w:rsidR="00B46A27">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Wieniec górny szafy ma być wykonany z płyty wiórowej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Front (drzwi) szafy – płyta wiórowa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w:t>
      </w:r>
      <w:r w:rsidRPr="009534E2">
        <w:rPr>
          <w:rFonts w:cstheme="minorHAnsi"/>
          <w:b/>
        </w:rPr>
        <w:t xml:space="preserve">Ściana tylna szaf ma być wykonana z płyty HDF w kolorze białym, o grubości </w:t>
      </w:r>
      <w:r w:rsidR="00B46A27">
        <w:rPr>
          <w:rFonts w:cstheme="minorHAnsi"/>
          <w:b/>
        </w:rPr>
        <w:t xml:space="preserve">minimum </w:t>
      </w:r>
      <w:r w:rsidRPr="009534E2">
        <w:rPr>
          <w:rFonts w:cstheme="minorHAnsi"/>
          <w:b/>
        </w:rPr>
        <w:t xml:space="preserve">3 </w:t>
      </w:r>
      <w:proofErr w:type="spellStart"/>
      <w:r w:rsidRPr="009534E2">
        <w:rPr>
          <w:rFonts w:cstheme="minorHAnsi"/>
          <w:b/>
        </w:rPr>
        <w:t>mm</w:t>
      </w:r>
      <w:proofErr w:type="spellEnd"/>
      <w:r w:rsidRPr="009534E2">
        <w:rPr>
          <w:rFonts w:cstheme="minorHAnsi"/>
          <w:b/>
        </w:rPr>
        <w:t xml:space="preserve">. </w:t>
      </w:r>
      <w:r w:rsidRPr="009534E2">
        <w:rPr>
          <w:rFonts w:cstheme="minorHAnsi"/>
        </w:rPr>
        <w:t xml:space="preserve">Fronty szaf zamykanych drzwiami skrzydłowymi mają być mocowane do korpusu szafy za pomocą zawiasów o możliwym kącie otwarcia 110° Szafy mają być wyposażone w zamek patentowy. Półki mają być wykonane z płyty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min 18 mm i być mocowane za pomocą złączy zabezpieczających przed przypadkowym wysunięciem, które zwiększają sztywność szafy oraz niwelują możliwość ugięcia półki gdyż całe obciążenie statyczne przeniesione zostaje na korpus szafy. W szafach mają się znajdować regulatory typu „bulwa” o wysokości 27 mm i średnicy fi 50 z możliwością regulacji od wewnątrz szafy. </w:t>
      </w:r>
    </w:p>
    <w:p w:rsidR="009534E2" w:rsidRPr="009534E2" w:rsidRDefault="009534E2" w:rsidP="009534E2">
      <w:pPr>
        <w:spacing w:after="0"/>
        <w:jc w:val="both"/>
        <w:rPr>
          <w:rFonts w:cstheme="minorHAnsi"/>
        </w:rPr>
      </w:pPr>
      <w:r w:rsidRPr="009534E2">
        <w:rPr>
          <w:rFonts w:cstheme="minorHAnsi"/>
        </w:rPr>
        <w:t xml:space="preserve">Uchwyty zastosowane w szafach mają być dwupunktowe. </w:t>
      </w:r>
    </w:p>
    <w:p w:rsidR="009534E2" w:rsidRPr="009534E2" w:rsidRDefault="009534E2" w:rsidP="009534E2">
      <w:pPr>
        <w:spacing w:after="0"/>
        <w:jc w:val="both"/>
        <w:rPr>
          <w:rFonts w:cstheme="minorHAnsi"/>
        </w:rPr>
      </w:pPr>
      <w:r w:rsidRPr="009534E2">
        <w:rPr>
          <w:rFonts w:cstheme="minorHAnsi"/>
        </w:rPr>
        <w:t>Korpus szafy ma być skręcany poprzez niklowane złącza mimośrodowe umożliwiające łatwy montaż i demontaż bez uszczerbku dla sztywności (wytrzymałości) wyrobu.</w:t>
      </w:r>
    </w:p>
    <w:p w:rsidR="009534E2" w:rsidRPr="00B46A27" w:rsidRDefault="00B46A27" w:rsidP="00B46A27">
      <w:pPr>
        <w:autoSpaceDE w:val="0"/>
        <w:autoSpaceDN w:val="0"/>
        <w:adjustRightInd w:val="0"/>
        <w:spacing w:after="0"/>
        <w:jc w:val="both"/>
        <w:rPr>
          <w:rFonts w:eastAsia="Times New Roman" w:cstheme="minorHAnsi"/>
          <w:lang w:eastAsia="pl-PL"/>
        </w:rPr>
      </w:pPr>
      <w:r>
        <w:rPr>
          <w:rFonts w:eastAsia="Times New Roman" w:cstheme="minorHAnsi"/>
          <w:lang w:eastAsia="pl-PL"/>
        </w:rPr>
        <w:t>S</w:t>
      </w:r>
      <w:r w:rsidR="009534E2" w:rsidRPr="009534E2">
        <w:rPr>
          <w:rFonts w:cstheme="minorHAnsi"/>
        </w:rPr>
        <w:t>zafa ma posiadać pozytywne wyniki badań lub certyfikat zgodności z normami dotyczącymi jakości mebli biurowych: PN-EN 14073-2, certyfikat systemu zarządzania jakością: ISO 9001 oraz certyfikat systemu zarządzania środowiskiem zgodny z normą ISO14001 w zakresie produkcji oraz sprzedaży mebli biurowych,</w:t>
      </w:r>
      <w:r>
        <w:rPr>
          <w:rFonts w:cstheme="minorHAnsi"/>
        </w:rPr>
        <w:t xml:space="preserve"> </w:t>
      </w:r>
      <w:r w:rsidR="009534E2" w:rsidRPr="009534E2">
        <w:rPr>
          <w:rFonts w:cstheme="minorHAnsi"/>
        </w:rPr>
        <w:t>atest higieniczny, wystawiony przez upoważnioną do tego jednostkę w zakresie komponentów wchodzących w zakres systemu biurek, stołów, szaf oraz kontener</w:t>
      </w:r>
      <w:r>
        <w:rPr>
          <w:rFonts w:cstheme="minorHAnsi"/>
        </w:rPr>
        <w:t>ów</w:t>
      </w:r>
      <w:r w:rsidR="009534E2" w:rsidRPr="009534E2">
        <w:rPr>
          <w:rFonts w:cstheme="minorHAnsi"/>
        </w:rPr>
        <w:t>.</w:t>
      </w:r>
    </w:p>
    <w:p w:rsidR="009534E2" w:rsidRPr="00B46A27" w:rsidRDefault="009534E2" w:rsidP="009534E2">
      <w:pPr>
        <w:spacing w:after="0"/>
        <w:jc w:val="both"/>
        <w:rPr>
          <w:rFonts w:cstheme="minorHAnsi"/>
          <w:b/>
          <w:u w:val="single"/>
        </w:rPr>
      </w:pPr>
      <w:r w:rsidRPr="009534E2">
        <w:rPr>
          <w:rFonts w:cstheme="minorHAnsi"/>
          <w:b/>
          <w:u w:val="single"/>
        </w:rPr>
        <w:t>Wymagania minimalne dla szaf i regałów z plecami z płyty meblowej:</w:t>
      </w:r>
    </w:p>
    <w:p w:rsidR="009534E2" w:rsidRPr="009534E2" w:rsidRDefault="009534E2" w:rsidP="009534E2">
      <w:pPr>
        <w:spacing w:after="0"/>
        <w:jc w:val="both"/>
        <w:rPr>
          <w:rFonts w:cstheme="minorHAnsi"/>
        </w:rPr>
      </w:pPr>
      <w:r w:rsidRPr="009534E2">
        <w:rPr>
          <w:rFonts w:cstheme="minorHAnsi"/>
        </w:rPr>
        <w:t xml:space="preserve">Szafa ma być wykonana z płyty wiórowej </w:t>
      </w:r>
      <w:proofErr w:type="spellStart"/>
      <w:r w:rsidRPr="009534E2">
        <w:rPr>
          <w:rFonts w:cstheme="minorHAnsi"/>
        </w:rPr>
        <w:t>melaminowanej</w:t>
      </w:r>
      <w:proofErr w:type="spellEnd"/>
      <w:r w:rsidRPr="009534E2">
        <w:rPr>
          <w:rFonts w:cstheme="minorHAnsi"/>
        </w:rPr>
        <w:t xml:space="preserve">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 xml:space="preserve">) </w:t>
      </w:r>
      <w:r w:rsidRPr="009534E2">
        <w:rPr>
          <w:rFonts w:cstheme="minorHAnsi"/>
        </w:rPr>
        <w:t xml:space="preserve">lub </w:t>
      </w:r>
      <w:r w:rsidR="0035317E">
        <w:t>R30070 ORZECH ECCO z wzornika producenta płyt PFLEIDERER</w:t>
      </w:r>
      <w:r w:rsidR="0035317E">
        <w:rPr>
          <w:rFonts w:cstheme="minorHAnsi"/>
        </w:rPr>
        <w:t xml:space="preserve"> </w:t>
      </w:r>
      <w:r w:rsidR="00B46A27">
        <w:rPr>
          <w:rFonts w:cstheme="minorHAnsi"/>
        </w:rPr>
        <w:t xml:space="preserve">(lub </w:t>
      </w:r>
      <w:r w:rsidR="0035317E">
        <w:rPr>
          <w:rFonts w:cstheme="minorHAnsi"/>
        </w:rPr>
        <w:t>zbliżony</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mm oraz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Obrzeża płyt mają być okleinowane doklejką w kolorze płyty, ABS o grubości </w:t>
      </w:r>
      <w:r w:rsidR="00B46A27">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t>
      </w:r>
      <w:r w:rsidRPr="009534E2">
        <w:rPr>
          <w:rFonts w:cstheme="minorHAnsi"/>
          <w:b/>
        </w:rPr>
        <w:t xml:space="preserve">Wieniec dolny, ściana tylna oraz boki mają być wykonane z płyty grubości </w:t>
      </w:r>
      <w:r w:rsidR="00B46A27">
        <w:rPr>
          <w:rFonts w:cstheme="minorHAnsi"/>
          <w:b/>
        </w:rPr>
        <w:t xml:space="preserve">minimum </w:t>
      </w:r>
      <w:r w:rsidRPr="009534E2">
        <w:rPr>
          <w:rFonts w:cstheme="minorHAnsi"/>
          <w:b/>
        </w:rPr>
        <w:t>18 mm, co umożliwia min rozdzielanie pomieszczeń zabudową regałową.</w:t>
      </w:r>
      <w:r w:rsidRPr="009534E2">
        <w:rPr>
          <w:rFonts w:cstheme="minorHAnsi"/>
        </w:rPr>
        <w:t xml:space="preserve"> Wieniec górny szafy ma być wykonany z płyty wiórowej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lub </w:t>
      </w:r>
      <w:r w:rsidR="0035317E">
        <w:t>R30070 ORZECH ECCO z wzornika producenta płyt PFLEIDERER</w:t>
      </w:r>
      <w:r w:rsidR="0035317E">
        <w:rPr>
          <w:rFonts w:cstheme="minorHAnsi"/>
        </w:rPr>
        <w:t xml:space="preserve"> </w:t>
      </w:r>
      <w:r w:rsidR="00B46A27">
        <w:rPr>
          <w:rFonts w:cstheme="minorHAnsi"/>
        </w:rPr>
        <w:t xml:space="preserve">(lub </w:t>
      </w:r>
      <w:r w:rsidR="0035317E">
        <w:rPr>
          <w:rFonts w:cstheme="minorHAnsi"/>
        </w:rPr>
        <w:t>zbliżony</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Front (drzwi) szafy – płyta wiórowa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Pr="009534E2">
        <w:rPr>
          <w:rFonts w:cstheme="minorHAnsi"/>
        </w:rPr>
        <w:t xml:space="preserve"> </w:t>
      </w:r>
      <w:r w:rsidR="00B46A27">
        <w:rPr>
          <w:rFonts w:cstheme="minorHAnsi"/>
        </w:rPr>
        <w:t xml:space="preserve">(lub </w:t>
      </w:r>
      <w:r w:rsidR="0035317E">
        <w:rPr>
          <w:rFonts w:cstheme="minorHAnsi"/>
        </w:rPr>
        <w:t>zbliżonym</w:t>
      </w:r>
      <w:r w:rsidR="00B46A27">
        <w:rPr>
          <w:rFonts w:cstheme="minorHAnsi"/>
        </w:rPr>
        <w:t xml:space="preserve">) </w:t>
      </w:r>
      <w:r w:rsidRPr="009534E2">
        <w:rPr>
          <w:rFonts w:cstheme="minorHAnsi"/>
        </w:rPr>
        <w:t xml:space="preserve">lub </w:t>
      </w:r>
      <w:r w:rsidR="0035317E">
        <w:t>R30070 ORZECH ECCO z wzornika producenta płyt PFLEIDERER</w:t>
      </w:r>
      <w:r w:rsidR="0035317E">
        <w:rPr>
          <w:rFonts w:cstheme="minorHAnsi"/>
        </w:rPr>
        <w:t xml:space="preserve"> </w:t>
      </w:r>
      <w:r w:rsidR="00B46A27">
        <w:rPr>
          <w:rFonts w:cstheme="minorHAnsi"/>
        </w:rPr>
        <w:t xml:space="preserve">(lub </w:t>
      </w:r>
      <w:r w:rsidR="0035317E">
        <w:rPr>
          <w:rFonts w:cstheme="minorHAnsi"/>
        </w:rPr>
        <w:t>zbliżony</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Fronty szaf zamykanych drzwiami skrzydłowymi mają być mocowane do korpusu szafy za pomocą zawiasów</w:t>
      </w:r>
      <w:r w:rsidR="00D15D7E">
        <w:rPr>
          <w:rFonts w:cstheme="minorHAnsi"/>
        </w:rPr>
        <w:t xml:space="preserve"> o możliwym kącie otwarcia 110°. </w:t>
      </w:r>
      <w:r w:rsidRPr="009534E2">
        <w:rPr>
          <w:rFonts w:cstheme="minorHAnsi"/>
        </w:rPr>
        <w:t xml:space="preserve">Szafy mają być wyposażone w zamek patentowy. Półki mają być wykonane z płyty o grubości min 18 mm i być mocowane za pomocą złączy zabezpieczających przed przypadkowym wysunięciem, które zwiększają sztywność szafy oraz niwelują możliwość ugięcia półki gdyż całe obciążenie statyczne przeniesione zostaje na korpus szafy. W szafach mają się znajdować regulatory typu „bulwa” o wysokości 27 mm i średnicy fi 50 z możliwością regulacji od wewnątrz szafy. </w:t>
      </w:r>
    </w:p>
    <w:p w:rsidR="009534E2" w:rsidRPr="009534E2" w:rsidRDefault="009534E2" w:rsidP="009534E2">
      <w:pPr>
        <w:spacing w:after="0"/>
        <w:jc w:val="both"/>
        <w:rPr>
          <w:rFonts w:cstheme="minorHAnsi"/>
        </w:rPr>
      </w:pPr>
      <w:r w:rsidRPr="009534E2">
        <w:rPr>
          <w:rFonts w:cstheme="minorHAnsi"/>
        </w:rPr>
        <w:t xml:space="preserve">Uchwyty zastosowane w szafach mają być dwupunktowe. </w:t>
      </w:r>
    </w:p>
    <w:p w:rsidR="009534E2" w:rsidRPr="009534E2" w:rsidRDefault="009534E2" w:rsidP="009534E2">
      <w:pPr>
        <w:spacing w:after="0"/>
        <w:jc w:val="both"/>
        <w:rPr>
          <w:rFonts w:cstheme="minorHAnsi"/>
        </w:rPr>
      </w:pPr>
      <w:r w:rsidRPr="009534E2">
        <w:rPr>
          <w:rFonts w:cstheme="minorHAnsi"/>
        </w:rPr>
        <w:lastRenderedPageBreak/>
        <w:t>Korpus szafy ma być skręcany poprzez niklowane złącza mimośrodowe umożliwiające łatwy montaż i demontaż bez uszczerbku dla sztywności (wytrzymałości) wyrobu.</w:t>
      </w:r>
    </w:p>
    <w:p w:rsidR="009534E2" w:rsidRPr="00D15D7E" w:rsidRDefault="00D15D7E" w:rsidP="00D15D7E">
      <w:pPr>
        <w:autoSpaceDE w:val="0"/>
        <w:autoSpaceDN w:val="0"/>
        <w:adjustRightInd w:val="0"/>
        <w:spacing w:after="0"/>
        <w:jc w:val="both"/>
        <w:rPr>
          <w:rFonts w:eastAsia="Times New Roman" w:cstheme="minorHAnsi"/>
          <w:lang w:eastAsia="pl-PL"/>
        </w:rPr>
      </w:pPr>
      <w:r>
        <w:rPr>
          <w:rFonts w:eastAsia="Times New Roman" w:cstheme="minorHAnsi"/>
          <w:lang w:eastAsia="pl-PL"/>
        </w:rPr>
        <w:t>S</w:t>
      </w:r>
      <w:r w:rsidR="009534E2" w:rsidRPr="009534E2">
        <w:rPr>
          <w:rFonts w:cstheme="minorHAnsi"/>
        </w:rPr>
        <w:t>zafa ma posiadać pozytywne wyniki badań lub certyfikat zgodności z normami dotyczącymi jakości mebli biurowych: PN-EN 14073-2, certyfikat systemu zarządzania jakością: ISO 9001 oraz certyfikat systemu zarządzania środowiskiem zgodny z normą ISO14001 w zakresie produkcji oraz sprzedaży mebli biurowych,</w:t>
      </w:r>
      <w:r>
        <w:rPr>
          <w:rFonts w:cstheme="minorHAnsi"/>
        </w:rPr>
        <w:t xml:space="preserve"> atest higieniczny </w:t>
      </w:r>
      <w:r w:rsidR="009534E2" w:rsidRPr="009534E2">
        <w:rPr>
          <w:rFonts w:cstheme="minorHAnsi"/>
        </w:rPr>
        <w:t>w zakresie komponentów wchodzących w zakres systemu biurek, stołów, szaf oraz kontenerów.</w:t>
      </w:r>
    </w:p>
    <w:p w:rsidR="009534E2" w:rsidRPr="009534E2" w:rsidRDefault="009534E2" w:rsidP="009534E2">
      <w:pPr>
        <w:spacing w:after="0"/>
        <w:rPr>
          <w:rFonts w:cstheme="minorHAnsi"/>
          <w:b/>
        </w:rPr>
      </w:pPr>
    </w:p>
    <w:p w:rsidR="009534E2" w:rsidRPr="00D15D7E"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 xml:space="preserve">SPS - </w:t>
      </w:r>
      <w:r w:rsidRPr="009534E2">
        <w:rPr>
          <w:rFonts w:eastAsia="Times New Roman" w:cstheme="minorHAnsi"/>
          <w:b/>
          <w:color w:val="000000"/>
          <w:lang w:eastAsia="pl-PL"/>
        </w:rPr>
        <w:t>stolik do pomieszczeń socjalnych 70 x 70 cm</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Przykładowe zdjęcie i rysunek podstawy do stolika:</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cstheme="minorHAnsi"/>
          <w:noProof/>
          <w:lang w:eastAsia="pl-PL"/>
        </w:rPr>
        <w:drawing>
          <wp:inline distT="0" distB="0" distL="0" distR="0">
            <wp:extent cx="2057400" cy="2571751"/>
            <wp:effectExtent l="19050" t="0" r="0" b="0"/>
            <wp:docPr id="26" name="Obraz 4" descr="Tiramisu alu bi 3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ramisu alu bi 34 M"/>
                    <pic:cNvPicPr>
                      <a:picLocks noChangeAspect="1" noChangeArrowheads="1"/>
                    </pic:cNvPicPr>
                  </pic:nvPicPr>
                  <pic:blipFill>
                    <a:blip r:embed="rId25" cstate="print"/>
                    <a:srcRect/>
                    <a:stretch>
                      <a:fillRect/>
                    </a:stretch>
                  </pic:blipFill>
                  <pic:spPr bwMode="auto">
                    <a:xfrm>
                      <a:off x="0" y="0"/>
                      <a:ext cx="2057400" cy="2571751"/>
                    </a:xfrm>
                    <a:prstGeom prst="rect">
                      <a:avLst/>
                    </a:prstGeom>
                    <a:noFill/>
                    <a:ln w="9525">
                      <a:noFill/>
                      <a:miter lim="800000"/>
                      <a:headEnd/>
                      <a:tailEnd/>
                    </a:ln>
                  </pic:spPr>
                </pic:pic>
              </a:graphicData>
            </a:graphic>
          </wp:inline>
        </w:drawing>
      </w:r>
      <w:r w:rsidRPr="009534E2">
        <w:rPr>
          <w:rFonts w:cstheme="minorHAnsi"/>
          <w:noProof/>
          <w:lang w:eastAsia="pl-PL"/>
        </w:rPr>
        <w:drawing>
          <wp:inline distT="0" distB="0" distL="0" distR="0">
            <wp:extent cx="2709175" cy="1683201"/>
            <wp:effectExtent l="19050" t="0" r="0" b="0"/>
            <wp:docPr id="27" name="Obraz 1" descr="https://partner.nowystyl.pl/uploads/resources/tiramisu_table_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ner.nowystyl.pl/uploads/resources/tiramisu_table_alu.jpg"/>
                    <pic:cNvPicPr>
                      <a:picLocks noChangeAspect="1" noChangeArrowheads="1"/>
                    </pic:cNvPicPr>
                  </pic:nvPicPr>
                  <pic:blipFill>
                    <a:blip r:embed="rId26" cstate="print"/>
                    <a:srcRect/>
                    <a:stretch>
                      <a:fillRect/>
                    </a:stretch>
                  </pic:blipFill>
                  <pic:spPr bwMode="auto">
                    <a:xfrm>
                      <a:off x="0" y="0"/>
                      <a:ext cx="2708279" cy="1682644"/>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b/>
          <w:bCs/>
          <w:color w:val="000000"/>
          <w:lang w:eastAsia="pl-PL"/>
        </w:rPr>
        <w:t>Podstawa stołu</w:t>
      </w:r>
    </w:p>
    <w:p w:rsidR="009534E2" w:rsidRPr="00D15D7E"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złożona z czterech nóg, wykonanych z malowanych na kolor RAL9006 proszkowo rur</w:t>
      </w:r>
      <w:r w:rsidRPr="009534E2">
        <w:rPr>
          <w:rFonts w:eastAsia="Times New Roman" w:cstheme="minorHAnsi"/>
          <w:color w:val="000000"/>
          <w:lang w:eastAsia="pl-PL"/>
        </w:rPr>
        <w:br/>
        <w:t>- wysokość stołu dostosowana do standardowych krzeseł kawiarnianych</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b/>
          <w:bCs/>
          <w:color w:val="000000"/>
          <w:lang w:eastAsia="pl-PL"/>
        </w:rPr>
        <w:t>Blat</w:t>
      </w:r>
    </w:p>
    <w:p w:rsidR="009534E2" w:rsidRPr="009534E2" w:rsidRDefault="009534E2" w:rsidP="009534E2">
      <w:pPr>
        <w:pStyle w:val="Akapitzlist"/>
        <w:numPr>
          <w:ilvl w:val="0"/>
          <w:numId w:val="13"/>
        </w:numPr>
        <w:spacing w:after="0" w:line="276" w:lineRule="auto"/>
        <w:ind w:left="426"/>
        <w:jc w:val="both"/>
        <w:rPr>
          <w:rFonts w:asciiTheme="minorHAnsi" w:eastAsia="Times New Roman" w:hAnsiTheme="minorHAnsi" w:cstheme="minorHAnsi"/>
          <w:color w:val="000000"/>
          <w:lang w:eastAsia="pl-PL"/>
        </w:rPr>
      </w:pPr>
      <w:r w:rsidRPr="009534E2">
        <w:rPr>
          <w:rFonts w:asciiTheme="minorHAnsi" w:eastAsia="Times New Roman" w:hAnsiTheme="minorHAnsi" w:cstheme="minorHAnsi"/>
          <w:color w:val="000000"/>
          <w:lang w:eastAsia="pl-PL"/>
        </w:rPr>
        <w:t xml:space="preserve">wykonany z </w:t>
      </w:r>
      <w:proofErr w:type="spellStart"/>
      <w:r w:rsidRPr="009534E2">
        <w:rPr>
          <w:rFonts w:asciiTheme="minorHAnsi" w:eastAsia="Times New Roman" w:hAnsiTheme="minorHAnsi" w:cstheme="minorHAnsi"/>
          <w:color w:val="000000"/>
          <w:lang w:eastAsia="pl-PL"/>
        </w:rPr>
        <w:t>melaminowanej</w:t>
      </w:r>
      <w:proofErr w:type="spellEnd"/>
      <w:r w:rsidRPr="009534E2">
        <w:rPr>
          <w:rFonts w:asciiTheme="minorHAnsi" w:eastAsia="Times New Roman" w:hAnsiTheme="minorHAnsi" w:cstheme="minorHAnsi"/>
          <w:color w:val="000000"/>
          <w:lang w:eastAsia="pl-PL"/>
        </w:rPr>
        <w:t xml:space="preserve"> płyty wiórowej 700x700 mm, o grubości min. 25 mm, w kolorze </w:t>
      </w:r>
      <w:r w:rsidRPr="009534E2">
        <w:rPr>
          <w:rFonts w:asciiTheme="minorHAnsi" w:eastAsia="Times New Roman" w:hAnsiTheme="minorHAnsi" w:cstheme="minorHAnsi"/>
          <w:b/>
          <w:color w:val="000000"/>
          <w:lang w:eastAsia="pl-PL"/>
        </w:rPr>
        <w:t xml:space="preserve">Nagano </w:t>
      </w:r>
      <w:proofErr w:type="spellStart"/>
      <w:r w:rsidRPr="009534E2">
        <w:rPr>
          <w:rFonts w:asciiTheme="minorHAnsi" w:eastAsia="Times New Roman" w:hAnsiTheme="minorHAnsi" w:cstheme="minorHAnsi"/>
          <w:b/>
          <w:color w:val="000000"/>
          <w:lang w:eastAsia="pl-PL"/>
        </w:rPr>
        <w:t>Oak</w:t>
      </w:r>
      <w:proofErr w:type="spellEnd"/>
      <w:r w:rsidRPr="009534E2">
        <w:rPr>
          <w:rFonts w:asciiTheme="minorHAnsi" w:eastAsia="Times New Roman" w:hAnsiTheme="minorHAnsi" w:cstheme="minorHAnsi"/>
          <w:color w:val="000000"/>
          <w:lang w:eastAsia="pl-PL"/>
        </w:rPr>
        <w:t xml:space="preserve"> </w:t>
      </w:r>
      <w:r w:rsidRPr="009534E2">
        <w:rPr>
          <w:rFonts w:asciiTheme="minorHAnsi" w:eastAsia="Times New Roman" w:hAnsiTheme="minorHAnsi" w:cstheme="minorHAnsi"/>
          <w:b/>
          <w:color w:val="000000"/>
          <w:lang w:eastAsia="pl-PL"/>
        </w:rPr>
        <w:t>8431 SN</w:t>
      </w:r>
      <w:r w:rsidRPr="009534E2">
        <w:rPr>
          <w:rFonts w:asciiTheme="minorHAnsi" w:eastAsia="Times New Roman" w:hAnsiTheme="minorHAnsi" w:cstheme="minorHAnsi"/>
          <w:color w:val="000000"/>
          <w:lang w:eastAsia="pl-PL"/>
        </w:rPr>
        <w:t xml:space="preserve">, wykończony doklejką PCV o gr. </w:t>
      </w:r>
      <w:r w:rsidR="00D15D7E">
        <w:rPr>
          <w:rFonts w:asciiTheme="minorHAnsi" w:eastAsia="Times New Roman" w:hAnsiTheme="minorHAnsi" w:cstheme="minorHAnsi"/>
          <w:color w:val="000000"/>
          <w:lang w:eastAsia="pl-PL"/>
        </w:rPr>
        <w:t xml:space="preserve">minimum </w:t>
      </w:r>
      <w:r w:rsidRPr="009534E2">
        <w:rPr>
          <w:rFonts w:asciiTheme="minorHAnsi" w:eastAsia="Times New Roman" w:hAnsiTheme="minorHAnsi" w:cstheme="minorHAnsi"/>
          <w:color w:val="000000"/>
          <w:lang w:eastAsia="pl-PL"/>
        </w:rPr>
        <w:t>2 mm w kolorze płyty.</w:t>
      </w:r>
    </w:p>
    <w:p w:rsidR="009534E2" w:rsidRPr="009534E2" w:rsidRDefault="009534E2" w:rsidP="009534E2">
      <w:pPr>
        <w:spacing w:after="0"/>
        <w:rPr>
          <w:rFonts w:cstheme="minorHAnsi"/>
          <w:b/>
        </w:rPr>
      </w:pPr>
    </w:p>
    <w:p w:rsidR="009534E2" w:rsidRPr="00D15D7E" w:rsidRDefault="009534E2" w:rsidP="009534E2">
      <w:pPr>
        <w:spacing w:after="0"/>
        <w:rPr>
          <w:rFonts w:cstheme="minorHAnsi"/>
          <w:b/>
        </w:rPr>
      </w:pPr>
      <w:r w:rsidRPr="009534E2">
        <w:rPr>
          <w:rFonts w:cstheme="minorHAnsi"/>
          <w:b/>
        </w:rPr>
        <w:t>SK1 – stolik okrągły wys. 60 cm średnica 80-100 cm</w:t>
      </w:r>
    </w:p>
    <w:p w:rsidR="009534E2" w:rsidRPr="009534E2" w:rsidRDefault="009534E2" w:rsidP="009534E2">
      <w:pPr>
        <w:spacing w:after="0"/>
        <w:rPr>
          <w:rFonts w:cstheme="minorHAnsi"/>
        </w:rPr>
      </w:pPr>
      <w:r w:rsidRPr="009534E2">
        <w:rPr>
          <w:rFonts w:cstheme="minorHAnsi"/>
        </w:rPr>
        <w:t>Przykładowe rozwiązanie:</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3489960" cy="2461260"/>
            <wp:effectExtent l="0" t="0" r="0" b="0"/>
            <wp:docPr id="14" name="Obraz 14" descr="https://www.mddlinx.com/Content/Pliki/1200x1200/S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www.mddlinx.com/Content/Pliki/1200x1200/ST12.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9960" cy="2461260"/>
                    </a:xfrm>
                    <a:prstGeom prst="rect">
                      <a:avLst/>
                    </a:prstGeom>
                    <a:noFill/>
                    <a:ln>
                      <a:noFill/>
                    </a:ln>
                  </pic:spPr>
                </pic:pic>
              </a:graphicData>
            </a:graphic>
          </wp:inline>
        </w:drawing>
      </w:r>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r w:rsidRPr="009534E2">
        <w:rPr>
          <w:rFonts w:cstheme="minorHAnsi"/>
        </w:rPr>
        <w:t>Wymagania minimalne:</w:t>
      </w:r>
    </w:p>
    <w:p w:rsidR="009534E2" w:rsidRPr="009534E2" w:rsidRDefault="009534E2" w:rsidP="009534E2">
      <w:pPr>
        <w:spacing w:after="0"/>
        <w:jc w:val="both"/>
        <w:rPr>
          <w:rFonts w:cstheme="minorHAnsi"/>
        </w:rPr>
      </w:pPr>
      <w:r w:rsidRPr="009534E2">
        <w:rPr>
          <w:rFonts w:cstheme="minorHAnsi"/>
        </w:rPr>
        <w:t xml:space="preserve">Blat stołu ma być wykonany z płyty wiórowej </w:t>
      </w:r>
      <w:proofErr w:type="spellStart"/>
      <w:r w:rsidRPr="009534E2">
        <w:rPr>
          <w:rFonts w:cstheme="minorHAnsi"/>
        </w:rPr>
        <w:t>melaminowanej</w:t>
      </w:r>
      <w:proofErr w:type="spellEnd"/>
      <w:r w:rsidRPr="009534E2">
        <w:rPr>
          <w:rFonts w:cstheme="minorHAnsi"/>
        </w:rPr>
        <w:t xml:space="preserve"> o grubości </w:t>
      </w:r>
      <w:r w:rsidR="00D15D7E">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Kolor blatu: </w:t>
      </w:r>
      <w:r w:rsidR="0035317E">
        <w:t>R30070 ORZECH ECCO z wzornika producenta płyt PFLEIDERER</w:t>
      </w:r>
      <w:r w:rsidR="0035317E">
        <w:rPr>
          <w:rFonts w:cstheme="minorHAnsi"/>
        </w:rPr>
        <w:t xml:space="preserve"> (lub zbliżony</w:t>
      </w:r>
      <w:r w:rsidR="00D15D7E">
        <w:rPr>
          <w:rFonts w:cstheme="minorHAnsi"/>
        </w:rPr>
        <w:t>).</w:t>
      </w:r>
      <w:r w:rsidRPr="009534E2">
        <w:rPr>
          <w:rFonts w:cstheme="minorHAnsi"/>
        </w:rPr>
        <w:t xml:space="preserve"> Obrzeża płyty blatu biurka mają być okleinowane doklejką ABS w kolorze płyty, o grubości </w:t>
      </w:r>
      <w:r w:rsidR="00D15D7E">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t>
      </w:r>
    </w:p>
    <w:p w:rsidR="00D15D7E" w:rsidRDefault="009534E2" w:rsidP="009534E2">
      <w:pPr>
        <w:spacing w:after="0"/>
        <w:jc w:val="both"/>
        <w:rPr>
          <w:rFonts w:cstheme="minorHAnsi"/>
        </w:rPr>
      </w:pPr>
      <w:r w:rsidRPr="009534E2">
        <w:rPr>
          <w:rFonts w:cstheme="minorHAnsi"/>
        </w:rPr>
        <w:t xml:space="preserve">Kolumna nogi ma być wykonana z metalu o średnicy </w:t>
      </w:r>
      <w:r w:rsidR="00C05024">
        <w:rPr>
          <w:rFonts w:cstheme="minorHAnsi"/>
        </w:rPr>
        <w:t xml:space="preserve">ok. </w:t>
      </w:r>
      <w:r w:rsidRPr="009534E2">
        <w:rPr>
          <w:rFonts w:cstheme="minorHAnsi"/>
        </w:rPr>
        <w:t xml:space="preserve">100 mm, malowana proszkowo (pierwsza warstwa kolor, druga warstwa lakier bezbarwny), minimalnej grubości powłoki lakierniczej 130µm oraz zwiększonej odporności na ścieranie do warstwy kryjącej farby. Kolor kolumny nogi – </w:t>
      </w:r>
      <w:r w:rsidRPr="009534E2">
        <w:rPr>
          <w:rFonts w:cstheme="minorHAnsi"/>
          <w:b/>
        </w:rPr>
        <w:t>antracyt</w:t>
      </w:r>
      <w:r w:rsidRPr="009534E2">
        <w:rPr>
          <w:rFonts w:cstheme="minorHAnsi"/>
        </w:rPr>
        <w:t xml:space="preserve">. Talerz podstawy ma być wykonany ze stali nierdzewnej, polerowanej, o grubości </w:t>
      </w:r>
      <w:r w:rsidR="00D15D7E">
        <w:rPr>
          <w:rFonts w:cstheme="minorHAnsi"/>
        </w:rPr>
        <w:t xml:space="preserve">minimum </w:t>
      </w:r>
      <w:r w:rsidRPr="009534E2">
        <w:rPr>
          <w:rFonts w:cstheme="minorHAnsi"/>
        </w:rPr>
        <w:t xml:space="preserve">10 </w:t>
      </w:r>
      <w:proofErr w:type="spellStart"/>
      <w:r w:rsidRPr="009534E2">
        <w:rPr>
          <w:rFonts w:cstheme="minorHAnsi"/>
        </w:rPr>
        <w:t>mm</w:t>
      </w:r>
      <w:proofErr w:type="spellEnd"/>
      <w:r w:rsidRPr="009534E2">
        <w:rPr>
          <w:rFonts w:cstheme="minorHAnsi"/>
        </w:rPr>
        <w:t xml:space="preserve">. Średnica talerza ma wynosić </w:t>
      </w:r>
      <w:r w:rsidR="00D15D7E">
        <w:rPr>
          <w:rFonts w:cstheme="minorHAnsi"/>
        </w:rPr>
        <w:t xml:space="preserve">ok. </w:t>
      </w:r>
      <w:r w:rsidRPr="009534E2">
        <w:rPr>
          <w:rFonts w:cstheme="minorHAnsi"/>
        </w:rPr>
        <w:t xml:space="preserve">620 </w:t>
      </w:r>
      <w:proofErr w:type="spellStart"/>
      <w:r w:rsidRPr="009534E2">
        <w:rPr>
          <w:rFonts w:cstheme="minorHAnsi"/>
        </w:rPr>
        <w:t>mm</w:t>
      </w:r>
      <w:proofErr w:type="spellEnd"/>
      <w:r w:rsidRPr="009534E2">
        <w:rPr>
          <w:rFonts w:cstheme="minorHAnsi"/>
        </w:rPr>
        <w:t>. Mocowanie blatu i stelaża ma być za pomocą śrub i wpustek metalowych (sposób rozłączny dający możliwość wielokrotnego montażu i demontażu bez uszkodzeń elementów).</w:t>
      </w:r>
    </w:p>
    <w:p w:rsidR="009534E2" w:rsidRPr="009534E2" w:rsidRDefault="00D15D7E" w:rsidP="009534E2">
      <w:pPr>
        <w:spacing w:after="0"/>
        <w:jc w:val="both"/>
        <w:rPr>
          <w:rFonts w:cstheme="minorHAnsi"/>
        </w:rPr>
      </w:pPr>
      <w:r>
        <w:rPr>
          <w:rFonts w:cstheme="minorHAnsi"/>
        </w:rPr>
        <w:t xml:space="preserve">Ma posiadać </w:t>
      </w:r>
      <w:r w:rsidR="009534E2" w:rsidRPr="009534E2">
        <w:rPr>
          <w:rFonts w:cstheme="minorHAnsi"/>
        </w:rPr>
        <w:t>certyfikat systemu zar</w:t>
      </w:r>
      <w:r>
        <w:rPr>
          <w:rFonts w:cstheme="minorHAnsi"/>
        </w:rPr>
        <w:t xml:space="preserve">ządzania jakością: ISO 9001, </w:t>
      </w:r>
      <w:r w:rsidR="009534E2" w:rsidRPr="009534E2">
        <w:rPr>
          <w:rFonts w:cstheme="minorHAnsi"/>
        </w:rPr>
        <w:t>certyfikat systemu zarządzania środowiskiem zgodny z normą ISO14001 w zakresie produkcji oraz sprzedaży mebli biurowych,</w:t>
      </w:r>
      <w:r w:rsidR="009534E2" w:rsidRPr="009534E2">
        <w:rPr>
          <w:rFonts w:cstheme="minorHAnsi"/>
        </w:rPr>
        <w:br/>
      </w:r>
      <w:r>
        <w:rPr>
          <w:rFonts w:cstheme="minorHAnsi"/>
        </w:rPr>
        <w:t xml:space="preserve">atest higieniczny </w:t>
      </w:r>
      <w:r w:rsidR="009534E2" w:rsidRPr="009534E2">
        <w:rPr>
          <w:rFonts w:cstheme="minorHAnsi"/>
        </w:rPr>
        <w:t>w zakresie komponentów wchodzących w zakres systemu biurek, stołów, szaf oraz kontenerów.</w:t>
      </w:r>
    </w:p>
    <w:p w:rsidR="009534E2" w:rsidRPr="009534E2" w:rsidRDefault="009534E2" w:rsidP="009534E2">
      <w:pPr>
        <w:spacing w:after="0"/>
        <w:jc w:val="both"/>
        <w:rPr>
          <w:rFonts w:cstheme="minorHAnsi"/>
          <w:lang w:eastAsia="ar-SA"/>
        </w:rPr>
      </w:pPr>
    </w:p>
    <w:p w:rsidR="009534E2" w:rsidRPr="009534E2" w:rsidRDefault="009534E2" w:rsidP="009534E2">
      <w:pPr>
        <w:spacing w:after="0"/>
        <w:jc w:val="center"/>
        <w:rPr>
          <w:rFonts w:cstheme="minorHAnsi"/>
          <w:b/>
        </w:rPr>
      </w:pPr>
      <w:r w:rsidRPr="009534E2">
        <w:rPr>
          <w:rFonts w:cstheme="minorHAnsi"/>
          <w:b/>
        </w:rPr>
        <w:t>STOŁY</w:t>
      </w:r>
    </w:p>
    <w:p w:rsidR="009534E2" w:rsidRPr="009534E2" w:rsidRDefault="009534E2" w:rsidP="009534E2">
      <w:pPr>
        <w:spacing w:after="0"/>
        <w:rPr>
          <w:rFonts w:cstheme="minorHAnsi"/>
        </w:rPr>
      </w:pPr>
    </w:p>
    <w:p w:rsidR="009534E2" w:rsidRPr="009534E2" w:rsidRDefault="009534E2" w:rsidP="009534E2">
      <w:pPr>
        <w:spacing w:after="0"/>
        <w:rPr>
          <w:rFonts w:cstheme="minorHAnsi"/>
          <w:b/>
        </w:rPr>
      </w:pPr>
      <w:r w:rsidRPr="009534E2">
        <w:rPr>
          <w:rFonts w:cstheme="minorHAnsi"/>
          <w:b/>
        </w:rPr>
        <w:t xml:space="preserve">B3 – Stół 120 x 80 x 74 h cm, 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w:t>
      </w:r>
    </w:p>
    <w:p w:rsidR="009534E2" w:rsidRPr="009534E2" w:rsidRDefault="009534E2" w:rsidP="009534E2">
      <w:pPr>
        <w:spacing w:after="0"/>
        <w:rPr>
          <w:rFonts w:cstheme="minorHAnsi"/>
          <w:b/>
        </w:rPr>
      </w:pPr>
      <w:r w:rsidRPr="009534E2">
        <w:rPr>
          <w:rFonts w:cstheme="minorHAnsi"/>
          <w:b/>
        </w:rPr>
        <w:t xml:space="preserve">B4 – Stół 140 x 141 x 74 h cm, 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zblizony</w:t>
      </w:r>
      <w:proofErr w:type="spellEnd"/>
    </w:p>
    <w:p w:rsidR="009534E2" w:rsidRPr="009534E2" w:rsidRDefault="009534E2" w:rsidP="009534E2">
      <w:pPr>
        <w:spacing w:after="0"/>
        <w:rPr>
          <w:rFonts w:cstheme="minorHAnsi"/>
        </w:rPr>
      </w:pPr>
    </w:p>
    <w:p w:rsidR="009534E2" w:rsidRPr="009534E2" w:rsidRDefault="009534E2" w:rsidP="009534E2">
      <w:pPr>
        <w:spacing w:after="0"/>
        <w:jc w:val="both"/>
        <w:rPr>
          <w:rFonts w:cstheme="minorHAnsi"/>
        </w:rPr>
      </w:pPr>
      <w:r w:rsidRPr="009534E2">
        <w:rPr>
          <w:rFonts w:cstheme="minorHAnsi"/>
        </w:rPr>
        <w:t>Przykładowe rozwiązanie:</w:t>
      </w:r>
    </w:p>
    <w:p w:rsidR="009534E2" w:rsidRPr="009534E2" w:rsidRDefault="009534E2" w:rsidP="009534E2">
      <w:pPr>
        <w:spacing w:after="0"/>
        <w:jc w:val="both"/>
        <w:rPr>
          <w:rFonts w:cstheme="minorHAnsi"/>
        </w:rPr>
      </w:pP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2524125" cy="1928588"/>
            <wp:effectExtent l="19050" t="0" r="9525" b="0"/>
            <wp:docPr id="23" name="Obraz 23" descr="C:\Users\ALEKSA~1\AppData\Local\Temp\BOY03_0026_0026_ZZZZ_ZZZZ_ZZZZ_ZZZZ_M009_ZZZZ_ZZZZ_1001_ZZZZ_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1\AppData\Local\Temp\BOY03_0026_0026_ZZZZ_ZZZZ_ZZZZ_ZZZZ_M009_ZZZZ_ZZZZ_1001_ZZZZ_ZZZZ.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62" b="9532"/>
                    <a:stretch/>
                  </pic:blipFill>
                  <pic:spPr bwMode="auto">
                    <a:xfrm>
                      <a:off x="0" y="0"/>
                      <a:ext cx="2529644" cy="1932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34E2" w:rsidRPr="009534E2" w:rsidRDefault="009534E2" w:rsidP="00D15D7E">
      <w:pPr>
        <w:spacing w:after="0"/>
        <w:rPr>
          <w:rFonts w:cstheme="minorHAnsi"/>
        </w:rPr>
      </w:pPr>
      <w:r w:rsidRPr="009534E2">
        <w:rPr>
          <w:rFonts w:cstheme="minorHAnsi"/>
        </w:rPr>
        <w:t>Wymagania minimalne:</w:t>
      </w:r>
    </w:p>
    <w:p w:rsidR="009534E2" w:rsidRPr="009534E2" w:rsidRDefault="009534E2" w:rsidP="009534E2">
      <w:pPr>
        <w:suppressAutoHyphens/>
        <w:spacing w:after="0"/>
        <w:jc w:val="both"/>
        <w:rPr>
          <w:rFonts w:cstheme="minorHAnsi"/>
          <w:lang w:eastAsia="ar-SA"/>
        </w:rPr>
      </w:pPr>
      <w:r w:rsidRPr="009534E2">
        <w:rPr>
          <w:rFonts w:cstheme="minorHAnsi"/>
          <w:lang w:eastAsia="ar-SA"/>
        </w:rPr>
        <w:t xml:space="preserve">Blat biurek i stołów ma być wykonany z płyty wiórowej </w:t>
      </w:r>
      <w:proofErr w:type="spellStart"/>
      <w:r w:rsidRPr="009534E2">
        <w:rPr>
          <w:rFonts w:cstheme="minorHAnsi"/>
          <w:lang w:eastAsia="ar-SA"/>
        </w:rPr>
        <w:t>melaminowanej</w:t>
      </w:r>
      <w:proofErr w:type="spellEnd"/>
      <w:r w:rsidRPr="009534E2">
        <w:rPr>
          <w:rFonts w:cstheme="minorHAnsi"/>
          <w:lang w:eastAsia="ar-SA"/>
        </w:rPr>
        <w:t xml:space="preserve"> o grubości </w:t>
      </w:r>
      <w:r w:rsidR="00D15D7E">
        <w:rPr>
          <w:rFonts w:cstheme="minorHAnsi"/>
          <w:lang w:eastAsia="ar-SA"/>
        </w:rPr>
        <w:t xml:space="preserve">minimum </w:t>
      </w:r>
      <w:r w:rsidRPr="009534E2">
        <w:rPr>
          <w:rFonts w:cstheme="minorHAnsi"/>
          <w:lang w:eastAsia="ar-SA"/>
        </w:rPr>
        <w:t xml:space="preserve">28 </w:t>
      </w:r>
      <w:proofErr w:type="spellStart"/>
      <w:r w:rsidRPr="009534E2">
        <w:rPr>
          <w:rFonts w:cstheme="minorHAnsi"/>
          <w:lang w:eastAsia="ar-SA"/>
        </w:rPr>
        <w:t>mm</w:t>
      </w:r>
      <w:proofErr w:type="spellEnd"/>
      <w:r w:rsidRPr="009534E2">
        <w:rPr>
          <w:rFonts w:cstheme="minorHAnsi"/>
          <w:lang w:eastAsia="ar-SA"/>
        </w:rPr>
        <w:t xml:space="preserve">. Obrzeża płyty blatu mają być okleinowane doklejką ABS o grubości </w:t>
      </w:r>
      <w:r w:rsidR="00D15D7E">
        <w:rPr>
          <w:rFonts w:cstheme="minorHAnsi"/>
          <w:lang w:eastAsia="ar-SA"/>
        </w:rPr>
        <w:t xml:space="preserve">minimum </w:t>
      </w:r>
      <w:r w:rsidRPr="009534E2">
        <w:rPr>
          <w:rFonts w:cstheme="minorHAnsi"/>
          <w:lang w:eastAsia="ar-SA"/>
        </w:rPr>
        <w:t xml:space="preserve">2 </w:t>
      </w:r>
      <w:proofErr w:type="spellStart"/>
      <w:r w:rsidRPr="009534E2">
        <w:rPr>
          <w:rFonts w:cstheme="minorHAnsi"/>
          <w:lang w:eastAsia="ar-SA"/>
        </w:rPr>
        <w:t>mm</w:t>
      </w:r>
      <w:proofErr w:type="spellEnd"/>
      <w:r w:rsidRPr="009534E2">
        <w:rPr>
          <w:rFonts w:cstheme="minorHAnsi"/>
          <w:lang w:eastAsia="ar-SA"/>
        </w:rPr>
        <w:t>. Płyta wiórowa ma spełniać wymagania normy PN EN 14322, emisja formaldehydu ma odpowiadać klasie E1. W blacie biurka mają być osadzone cztery mufy metalowe z gwintem do przykręcenia stelażu biurka (nie dopuszcza się rozwiązań w postaci muf wykonanych z tworzywa sztucznego lub wkrętów – aby zastosowany system umożliwiał wielokrotny montaż i demontaż blatu).</w:t>
      </w:r>
    </w:p>
    <w:p w:rsidR="009534E2" w:rsidRPr="00C05024" w:rsidRDefault="009534E2" w:rsidP="00C05024">
      <w:pPr>
        <w:autoSpaceDE w:val="0"/>
        <w:autoSpaceDN w:val="0"/>
        <w:adjustRightInd w:val="0"/>
        <w:spacing w:after="0"/>
        <w:jc w:val="both"/>
        <w:rPr>
          <w:rFonts w:eastAsia="Wingdings-Regular" w:cstheme="minorHAnsi"/>
        </w:rPr>
      </w:pPr>
      <w:r w:rsidRPr="009534E2">
        <w:rPr>
          <w:rFonts w:cstheme="minorHAnsi"/>
        </w:rPr>
        <w:t>Nogi biurka/stołu</w:t>
      </w:r>
      <w:r w:rsidRPr="009534E2">
        <w:rPr>
          <w:rFonts w:eastAsia="Wingdings-Regular" w:cstheme="minorHAnsi"/>
        </w:rPr>
        <w:t xml:space="preserve"> mają być kwadratowe, wykonane z profili stalowych </w:t>
      </w:r>
      <w:r w:rsidR="00C05024">
        <w:rPr>
          <w:rFonts w:eastAsia="Wingdings-Regular" w:cstheme="minorHAnsi"/>
        </w:rPr>
        <w:t xml:space="preserve">ok. </w:t>
      </w:r>
      <w:r w:rsidRPr="009534E2">
        <w:rPr>
          <w:rFonts w:eastAsia="Wingdings-Regular" w:cstheme="minorHAnsi"/>
        </w:rPr>
        <w:t xml:space="preserve">40 x 40 </w:t>
      </w:r>
      <w:proofErr w:type="spellStart"/>
      <w:r w:rsidRPr="009534E2">
        <w:rPr>
          <w:rFonts w:eastAsia="Wingdings-Regular" w:cstheme="minorHAnsi"/>
        </w:rPr>
        <w:t>mm</w:t>
      </w:r>
      <w:proofErr w:type="spellEnd"/>
      <w:r w:rsidRPr="009534E2">
        <w:rPr>
          <w:rFonts w:eastAsia="Wingdings-Regular" w:cstheme="minorHAnsi"/>
        </w:rPr>
        <w:t xml:space="preserve">. Nogi mają być wyposażone w tworzywowe stopki do poziomowania. Stopki mają zapewniać dodatkowe poziomowanie biurka/stołu w zakresie +/- 10 </w:t>
      </w:r>
      <w:proofErr w:type="spellStart"/>
      <w:r w:rsidRPr="009534E2">
        <w:rPr>
          <w:rFonts w:eastAsia="Wingdings-Regular" w:cstheme="minorHAnsi"/>
        </w:rPr>
        <w:t>mm</w:t>
      </w:r>
      <w:proofErr w:type="spellEnd"/>
      <w:r w:rsidRPr="009534E2">
        <w:rPr>
          <w:rFonts w:eastAsia="Wingdings-Regular" w:cstheme="minorHAnsi"/>
        </w:rPr>
        <w:t>. Nogi biurka/stołu oraz pozostałe elementy stelaża mają być malowane farbą proszkową, utwardzaną metodą termiczną - co zapewni odporność nóg i stelaża na ścieranie i zarysowania. Kolorystyka nóg oraz stelaża aluminium. Metalowe elementy stelaża powinny być cięte technologią laserową</w:t>
      </w:r>
      <w:r w:rsidRPr="009534E2">
        <w:rPr>
          <w:rFonts w:cstheme="minorHAnsi"/>
        </w:rPr>
        <w:t xml:space="preserve">. </w:t>
      </w:r>
      <w:r w:rsidRPr="009534E2">
        <w:rPr>
          <w:rFonts w:eastAsia="Wingdings-Regular" w:cstheme="minorHAnsi"/>
        </w:rPr>
        <w:t xml:space="preserve">Górna, pozioma część nogi (belka poprzeczna) ma być wykonana z profilu stalowego </w:t>
      </w:r>
      <w:r w:rsidR="00C05024">
        <w:rPr>
          <w:rFonts w:eastAsia="Wingdings-Regular" w:cstheme="minorHAnsi"/>
        </w:rPr>
        <w:t xml:space="preserve">ok. </w:t>
      </w:r>
      <w:r w:rsidRPr="009534E2">
        <w:rPr>
          <w:rFonts w:eastAsia="Wingdings-Regular" w:cstheme="minorHAnsi"/>
        </w:rPr>
        <w:t>60 x 30 x 2 mm, wyposażona w wycięcia umożliwiające mocowanie belki wzdłużnej pod blatem biurka</w:t>
      </w:r>
      <w:r w:rsidRPr="009534E2">
        <w:rPr>
          <w:rFonts w:cstheme="minorHAnsi"/>
        </w:rPr>
        <w:t xml:space="preserve">. </w:t>
      </w:r>
      <w:r w:rsidRPr="009534E2">
        <w:rPr>
          <w:rFonts w:eastAsia="Wingdings-Regular" w:cstheme="minorHAnsi"/>
        </w:rPr>
        <w:t xml:space="preserve">Belka wzdłużna ma być wykonana z profilu stalowego </w:t>
      </w:r>
      <w:r w:rsidR="00C05024">
        <w:rPr>
          <w:rFonts w:eastAsia="Wingdings-Regular" w:cstheme="minorHAnsi"/>
        </w:rPr>
        <w:t xml:space="preserve">ok. </w:t>
      </w:r>
      <w:r w:rsidRPr="009534E2">
        <w:rPr>
          <w:rFonts w:eastAsia="Wingdings-Regular" w:cstheme="minorHAnsi"/>
        </w:rPr>
        <w:t>60 x 30 x 2 mm, obustronnie wyposażona w zaczepy o geometrii wycięcia zapewniającej sztywne połączenie z nogami, dodatkowo zakończona zatrzaskami umożliwiającymi szybki montaż lub demontaż wszystkich elementów stelaża. W środko</w:t>
      </w:r>
      <w:r w:rsidR="00C05024">
        <w:rPr>
          <w:rFonts w:eastAsia="Wingdings-Regular" w:cstheme="minorHAnsi"/>
        </w:rPr>
        <w:t>wej części belki mają być usytu</w:t>
      </w:r>
      <w:r w:rsidRPr="009534E2">
        <w:rPr>
          <w:rFonts w:eastAsia="Wingdings-Regular" w:cstheme="minorHAnsi"/>
        </w:rPr>
        <w:t>owane otwory pod wspornik tworzywowy, który ma zapobiegać uginaniu się blatu.</w:t>
      </w:r>
      <w:r w:rsidRPr="009534E2">
        <w:rPr>
          <w:rFonts w:eastAsia="Times New Roman" w:cstheme="minorHAnsi"/>
          <w:lang w:eastAsia="pl-PL"/>
        </w:rPr>
        <w:br/>
      </w:r>
      <w:r w:rsidR="00D15D7E">
        <w:rPr>
          <w:rFonts w:cstheme="minorHAnsi"/>
          <w:b/>
          <w:bCs/>
        </w:rPr>
        <w:t>B</w:t>
      </w:r>
      <w:r w:rsidRPr="009534E2">
        <w:rPr>
          <w:rFonts w:cstheme="minorHAnsi"/>
        </w:rPr>
        <w:t>iurka i stoły mają posiadać pozytywne wyniki badań lub certyfikat zgodności z normami  dotyczącymi jakości me</w:t>
      </w:r>
      <w:r w:rsidR="00C05024">
        <w:rPr>
          <w:rFonts w:cstheme="minorHAnsi"/>
        </w:rPr>
        <w:t>bli biurowych PN-EN 527-2:2017</w:t>
      </w:r>
      <w:r w:rsidRPr="009534E2">
        <w:rPr>
          <w:rFonts w:cstheme="minorHAnsi"/>
        </w:rPr>
        <w:t>,</w:t>
      </w:r>
      <w:r w:rsidR="00C05024">
        <w:rPr>
          <w:rFonts w:cstheme="minorHAnsi"/>
        </w:rPr>
        <w:t xml:space="preserve"> </w:t>
      </w:r>
      <w:r w:rsidRPr="009534E2">
        <w:rPr>
          <w:rFonts w:cstheme="minorHAnsi"/>
        </w:rPr>
        <w:t>certyfikat systemu zarz</w:t>
      </w:r>
      <w:r w:rsidR="00C05024">
        <w:rPr>
          <w:rFonts w:cstheme="minorHAnsi"/>
        </w:rPr>
        <w:t xml:space="preserve">ądzania jakością: ISO 9001, </w:t>
      </w:r>
      <w:r w:rsidRPr="009534E2">
        <w:rPr>
          <w:rFonts w:cstheme="minorHAnsi"/>
        </w:rPr>
        <w:t xml:space="preserve">certyfikat systemu zarządzania środowiskiem zgodny z normą ISO14001 w zakresie produkcji </w:t>
      </w:r>
      <w:r w:rsidR="00C05024">
        <w:rPr>
          <w:rFonts w:cstheme="minorHAnsi"/>
        </w:rPr>
        <w:t>oraz sprzedaży mebli biurowych, atest higieniczny</w:t>
      </w:r>
      <w:r w:rsidRPr="009534E2">
        <w:rPr>
          <w:rFonts w:cstheme="minorHAnsi"/>
        </w:rPr>
        <w:t xml:space="preserve"> w zakresie komponentów wchodzących w zakres systemu biurek, stołów, szaf oraz kontenerów.</w:t>
      </w:r>
    </w:p>
    <w:p w:rsidR="009534E2" w:rsidRPr="009534E2" w:rsidRDefault="009534E2" w:rsidP="009534E2">
      <w:pPr>
        <w:spacing w:after="0"/>
        <w:jc w:val="center"/>
        <w:rPr>
          <w:rFonts w:eastAsia="Times New Roman" w:cstheme="minorHAnsi"/>
          <w:b/>
          <w:bCs/>
          <w:color w:val="000000"/>
          <w:lang w:eastAsia="pl-PL"/>
        </w:rPr>
      </w:pPr>
    </w:p>
    <w:p w:rsidR="009534E2" w:rsidRPr="009534E2" w:rsidRDefault="009534E2" w:rsidP="009534E2">
      <w:pPr>
        <w:spacing w:after="0"/>
        <w:jc w:val="center"/>
        <w:rPr>
          <w:rFonts w:eastAsia="Times New Roman" w:cstheme="minorHAnsi"/>
          <w:b/>
          <w:bCs/>
          <w:color w:val="000000"/>
          <w:lang w:eastAsia="pl-PL"/>
        </w:rPr>
      </w:pPr>
      <w:r w:rsidRPr="009534E2">
        <w:rPr>
          <w:rFonts w:eastAsia="Times New Roman" w:cstheme="minorHAnsi"/>
          <w:b/>
          <w:bCs/>
          <w:color w:val="000000"/>
          <w:lang w:eastAsia="pl-PL"/>
        </w:rPr>
        <w:t>MEBLE KUCHENNE</w:t>
      </w:r>
    </w:p>
    <w:p w:rsidR="009534E2" w:rsidRPr="009534E2" w:rsidRDefault="009534E2" w:rsidP="009534E2">
      <w:pPr>
        <w:spacing w:after="0"/>
        <w:jc w:val="center"/>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 xml:space="preserve">MK1 - meble kuchenne do zabudowy (w </w:t>
      </w:r>
      <w:proofErr w:type="spellStart"/>
      <w:r w:rsidRPr="009534E2">
        <w:rPr>
          <w:rFonts w:eastAsia="Times New Roman" w:cstheme="minorHAnsi"/>
          <w:b/>
          <w:color w:val="000000"/>
          <w:lang w:eastAsia="pl-PL"/>
        </w:rPr>
        <w:t>mb</w:t>
      </w:r>
      <w:proofErr w:type="spellEnd"/>
      <w:r w:rsidRPr="009534E2">
        <w:rPr>
          <w:rFonts w:eastAsia="Times New Roman" w:cstheme="minorHAnsi"/>
          <w:b/>
          <w:color w:val="000000"/>
          <w:lang w:eastAsia="pl-PL"/>
        </w:rPr>
        <w:t xml:space="preserve">.) pok. </w:t>
      </w:r>
      <w:proofErr w:type="spellStart"/>
      <w:r w:rsidRPr="009534E2">
        <w:rPr>
          <w:rFonts w:eastAsia="Times New Roman" w:cstheme="minorHAnsi"/>
          <w:b/>
          <w:color w:val="000000"/>
          <w:lang w:eastAsia="pl-PL"/>
        </w:rPr>
        <w:t>soc</w:t>
      </w:r>
      <w:proofErr w:type="spellEnd"/>
      <w:r w:rsidRPr="009534E2">
        <w:rPr>
          <w:rFonts w:eastAsia="Times New Roman" w:cstheme="minorHAnsi"/>
          <w:b/>
          <w:color w:val="000000"/>
          <w:lang w:eastAsia="pl-PL"/>
        </w:rPr>
        <w:t>.</w:t>
      </w: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 xml:space="preserve">MK2 - meble kuchenne do zabudowy (w </w:t>
      </w:r>
      <w:proofErr w:type="spellStart"/>
      <w:r w:rsidRPr="009534E2">
        <w:rPr>
          <w:rFonts w:eastAsia="Times New Roman" w:cstheme="minorHAnsi"/>
          <w:b/>
          <w:color w:val="000000"/>
          <w:lang w:eastAsia="pl-PL"/>
        </w:rPr>
        <w:t>mb</w:t>
      </w:r>
      <w:proofErr w:type="spellEnd"/>
      <w:r w:rsidRPr="009534E2">
        <w:rPr>
          <w:rFonts w:eastAsia="Times New Roman" w:cstheme="minorHAnsi"/>
          <w:b/>
          <w:color w:val="000000"/>
          <w:lang w:eastAsia="pl-PL"/>
        </w:rPr>
        <w:t>.) sekretariat</w:t>
      </w:r>
    </w:p>
    <w:p w:rsidR="00C05024" w:rsidRDefault="009534E2" w:rsidP="009534E2">
      <w:pPr>
        <w:spacing w:before="100" w:beforeAutospacing="1" w:after="0"/>
        <w:jc w:val="both"/>
        <w:rPr>
          <w:rFonts w:eastAsia="Times New Roman" w:cstheme="minorHAnsi"/>
          <w:color w:val="000000"/>
          <w:lang w:eastAsia="pl-PL"/>
        </w:rPr>
      </w:pPr>
      <w:r w:rsidRPr="009534E2">
        <w:rPr>
          <w:rFonts w:eastAsia="Times New Roman" w:cstheme="minorHAnsi"/>
          <w:color w:val="000000"/>
          <w:lang w:eastAsia="pl-PL"/>
        </w:rPr>
        <w:t xml:space="preserve">Zabudowy socjalne wykonać po dokonaniu precyzyjnych pomiarów i ustaleniach z Zamawiającym, oraz przedstawieniu do akceptacji projektu wykonawczego. </w:t>
      </w:r>
    </w:p>
    <w:p w:rsidR="009534E2" w:rsidRPr="009534E2" w:rsidRDefault="009534E2" w:rsidP="00C05024">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Oferta powinna zawierać wycenę podanej w Formularzu Cenowym ilości </w:t>
      </w:r>
      <w:proofErr w:type="spellStart"/>
      <w:r w:rsidRPr="009534E2">
        <w:rPr>
          <w:rFonts w:eastAsia="Times New Roman" w:cstheme="minorHAnsi"/>
          <w:color w:val="000000"/>
          <w:lang w:eastAsia="pl-PL"/>
        </w:rPr>
        <w:t>mb</w:t>
      </w:r>
      <w:proofErr w:type="spellEnd"/>
      <w:r w:rsidRPr="009534E2">
        <w:rPr>
          <w:rFonts w:eastAsia="Times New Roman" w:cstheme="minorHAnsi"/>
          <w:color w:val="000000"/>
          <w:lang w:eastAsia="pl-PL"/>
        </w:rPr>
        <w:t xml:space="preserve">. zabudowy dolnej o gł. 600 mm, oraz górnej w postaci szafek wiszących o gł. 350 mm wykonanej z płyt wiórowych w kolorze </w:t>
      </w:r>
      <w:r w:rsidRPr="009534E2">
        <w:rPr>
          <w:rFonts w:eastAsia="Times New Roman" w:cstheme="minorHAnsi"/>
          <w:b/>
          <w:color w:val="000000"/>
          <w:lang w:eastAsia="pl-PL"/>
        </w:rPr>
        <w:t xml:space="preserve">Nagano </w:t>
      </w:r>
      <w:proofErr w:type="spellStart"/>
      <w:r w:rsidRPr="009534E2">
        <w:rPr>
          <w:rFonts w:eastAsia="Times New Roman" w:cstheme="minorHAnsi"/>
          <w:b/>
          <w:color w:val="000000"/>
          <w:lang w:eastAsia="pl-PL"/>
        </w:rPr>
        <w:t>Oak</w:t>
      </w:r>
      <w:proofErr w:type="spellEnd"/>
      <w:r w:rsidRPr="009534E2">
        <w:rPr>
          <w:rFonts w:eastAsia="Times New Roman" w:cstheme="minorHAnsi"/>
          <w:b/>
          <w:color w:val="000000"/>
          <w:lang w:eastAsia="pl-PL"/>
        </w:rPr>
        <w:t xml:space="preserve"> 8431 SN</w:t>
      </w:r>
      <w:r w:rsidR="00C05024">
        <w:rPr>
          <w:rFonts w:eastAsia="Times New Roman" w:cstheme="minorHAnsi"/>
          <w:b/>
          <w:color w:val="000000"/>
          <w:lang w:eastAsia="pl-PL"/>
        </w:rPr>
        <w:t xml:space="preserve"> (lub równoważnym)</w:t>
      </w:r>
      <w:r w:rsidRPr="009534E2">
        <w:rPr>
          <w:rFonts w:eastAsia="Times New Roman" w:cstheme="minorHAnsi"/>
          <w:color w:val="000000"/>
          <w:lang w:eastAsia="pl-PL"/>
        </w:rPr>
        <w:t xml:space="preserve">, oraz blatu </w:t>
      </w:r>
      <w:proofErr w:type="spellStart"/>
      <w:r w:rsidRPr="009534E2">
        <w:rPr>
          <w:rFonts w:eastAsia="Times New Roman" w:cstheme="minorHAnsi"/>
          <w:color w:val="000000"/>
          <w:lang w:eastAsia="pl-PL"/>
        </w:rPr>
        <w:t>postformingowego</w:t>
      </w:r>
      <w:proofErr w:type="spellEnd"/>
      <w:r w:rsidRPr="009534E2">
        <w:rPr>
          <w:rFonts w:eastAsia="Times New Roman" w:cstheme="minorHAnsi"/>
          <w:color w:val="000000"/>
          <w:lang w:eastAsia="pl-PL"/>
        </w:rPr>
        <w:t xml:space="preserve"> o gr. </w:t>
      </w:r>
      <w:r w:rsidR="00C05024">
        <w:rPr>
          <w:rFonts w:eastAsia="Times New Roman" w:cstheme="minorHAnsi"/>
          <w:color w:val="000000"/>
          <w:lang w:eastAsia="pl-PL"/>
        </w:rPr>
        <w:t xml:space="preserve">minimum </w:t>
      </w:r>
      <w:r w:rsidRPr="009534E2">
        <w:rPr>
          <w:rFonts w:eastAsia="Times New Roman" w:cstheme="minorHAnsi"/>
          <w:color w:val="000000"/>
          <w:lang w:eastAsia="pl-PL"/>
        </w:rPr>
        <w:t xml:space="preserve">36 mm, w </w:t>
      </w:r>
      <w:r w:rsidRPr="009534E2">
        <w:rPr>
          <w:rFonts w:eastAsia="Times New Roman" w:cstheme="minorHAnsi"/>
          <w:color w:val="000000"/>
          <w:lang w:eastAsia="pl-PL"/>
        </w:rPr>
        <w:lastRenderedPageBreak/>
        <w:t xml:space="preserve">kolorystyce do ustalenia z Zamawiającym. Zastosować metalowe uchwyty </w:t>
      </w:r>
      <w:proofErr w:type="spellStart"/>
      <w:r w:rsidRPr="009534E2">
        <w:rPr>
          <w:rFonts w:eastAsia="Times New Roman" w:cstheme="minorHAnsi"/>
          <w:color w:val="000000"/>
          <w:lang w:eastAsia="pl-PL"/>
        </w:rPr>
        <w:t>konewkowe</w:t>
      </w:r>
      <w:proofErr w:type="spellEnd"/>
      <w:r w:rsidRPr="009534E2">
        <w:rPr>
          <w:rFonts w:eastAsia="Times New Roman" w:cstheme="minorHAnsi"/>
          <w:color w:val="000000"/>
          <w:lang w:eastAsia="pl-PL"/>
        </w:rPr>
        <w:t xml:space="preserve"> o rozstawie 128 </w:t>
      </w:r>
      <w:proofErr w:type="spellStart"/>
      <w:r w:rsidRPr="009534E2">
        <w:rPr>
          <w:rFonts w:eastAsia="Times New Roman" w:cstheme="minorHAnsi"/>
          <w:color w:val="000000"/>
          <w:lang w:eastAsia="pl-PL"/>
        </w:rPr>
        <w:t>mm</w:t>
      </w:r>
      <w:proofErr w:type="spellEnd"/>
      <w:r w:rsidRPr="009534E2">
        <w:rPr>
          <w:rFonts w:eastAsia="Times New Roman" w:cstheme="minorHAnsi"/>
          <w:color w:val="000000"/>
          <w:lang w:eastAsia="pl-PL"/>
        </w:rPr>
        <w:t xml:space="preserve">. </w:t>
      </w:r>
    </w:p>
    <w:p w:rsidR="009534E2" w:rsidRPr="009534E2" w:rsidRDefault="009534E2" w:rsidP="009534E2">
      <w:pPr>
        <w:spacing w:before="100" w:beforeAutospacing="1" w:after="0"/>
        <w:jc w:val="center"/>
        <w:rPr>
          <w:rFonts w:eastAsia="Times New Roman" w:cstheme="minorHAnsi"/>
          <w:color w:val="000000"/>
          <w:lang w:eastAsia="pl-PL"/>
        </w:rPr>
      </w:pPr>
      <w:r w:rsidRPr="009534E2">
        <w:rPr>
          <w:rFonts w:eastAsia="Times New Roman" w:cstheme="minorHAnsi"/>
          <w:noProof/>
          <w:color w:val="000000"/>
          <w:lang w:eastAsia="pl-PL"/>
        </w:rPr>
        <w:drawing>
          <wp:inline distT="0" distB="0" distL="0" distR="0">
            <wp:extent cx="1295400" cy="843280"/>
            <wp:effectExtent l="19050" t="0" r="0" b="0"/>
            <wp:docPr id="3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295400" cy="843280"/>
                    </a:xfrm>
                    <a:prstGeom prst="rect">
                      <a:avLst/>
                    </a:prstGeom>
                    <a:noFill/>
                    <a:ln w="9525">
                      <a:noFill/>
                      <a:miter lim="800000"/>
                      <a:headEnd/>
                      <a:tailEnd/>
                    </a:ln>
                  </pic:spPr>
                </pic:pic>
              </a:graphicData>
            </a:graphic>
          </wp:inline>
        </w:drawing>
      </w:r>
    </w:p>
    <w:p w:rsidR="009534E2" w:rsidRDefault="009534E2" w:rsidP="00C05024">
      <w:pPr>
        <w:spacing w:before="100" w:beforeAutospacing="1" w:after="0"/>
        <w:jc w:val="both"/>
        <w:rPr>
          <w:rFonts w:eastAsia="Times New Roman" w:cstheme="minorHAnsi"/>
          <w:color w:val="000000"/>
          <w:lang w:eastAsia="pl-PL"/>
        </w:rPr>
      </w:pPr>
      <w:r w:rsidRPr="009534E2">
        <w:rPr>
          <w:rFonts w:eastAsia="Times New Roman" w:cstheme="minorHAnsi"/>
          <w:color w:val="000000"/>
          <w:lang w:eastAsia="pl-PL"/>
        </w:rPr>
        <w:t xml:space="preserve">W ofercie </w:t>
      </w:r>
      <w:r w:rsidRPr="009534E2">
        <w:rPr>
          <w:rFonts w:eastAsia="Times New Roman" w:cstheme="minorHAnsi"/>
          <w:b/>
          <w:color w:val="000000"/>
          <w:lang w:eastAsia="pl-PL"/>
        </w:rPr>
        <w:t>nie należy</w:t>
      </w:r>
      <w:r w:rsidRPr="009534E2">
        <w:rPr>
          <w:rFonts w:eastAsia="Times New Roman" w:cstheme="minorHAnsi"/>
          <w:color w:val="000000"/>
          <w:lang w:eastAsia="pl-PL"/>
        </w:rPr>
        <w:t xml:space="preserve"> uwzględniać urządzeń do zabudowy, oraz zlewozmywaka, umywalki i baterii, które zostaną przekazane do zamontowania przez Zamawiającego.</w:t>
      </w:r>
    </w:p>
    <w:p w:rsidR="00C05024" w:rsidRPr="009534E2" w:rsidRDefault="00C05024" w:rsidP="00C05024">
      <w:pPr>
        <w:spacing w:before="100" w:beforeAutospacing="1" w:after="0"/>
        <w:jc w:val="both"/>
        <w:rPr>
          <w:rFonts w:eastAsia="Times New Roman" w:cstheme="minorHAnsi"/>
          <w:color w:val="000000"/>
          <w:lang w:eastAsia="pl-PL"/>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 xml:space="preserve">SKM - </w:t>
      </w:r>
      <w:r w:rsidRPr="009534E2">
        <w:rPr>
          <w:rFonts w:eastAsia="Times New Roman" w:cstheme="minorHAnsi"/>
          <w:color w:val="000000"/>
          <w:lang w:eastAsia="pl-PL"/>
        </w:rPr>
        <w:t>stolik</w:t>
      </w:r>
      <w:r w:rsidRPr="009534E2">
        <w:rPr>
          <w:rFonts w:eastAsia="Times New Roman" w:cstheme="minorHAnsi"/>
          <w:b/>
          <w:color w:val="000000"/>
          <w:lang w:eastAsia="pl-PL"/>
        </w:rPr>
        <w:t xml:space="preserve"> komputerowy </w:t>
      </w:r>
    </w:p>
    <w:p w:rsidR="009534E2" w:rsidRPr="009534E2" w:rsidRDefault="009534E2" w:rsidP="009534E2">
      <w:pPr>
        <w:spacing w:after="0"/>
        <w:rPr>
          <w:rFonts w:eastAsia="Times New Roman" w:cstheme="minorHAnsi"/>
          <w:b/>
          <w:color w:val="000000"/>
          <w:lang w:eastAsia="pl-PL"/>
        </w:rPr>
      </w:pP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Wykonać wg poniższego rysunku:</w:t>
      </w:r>
    </w:p>
    <w:p w:rsidR="009534E2" w:rsidRPr="009534E2" w:rsidRDefault="009534E2" w:rsidP="009534E2">
      <w:pPr>
        <w:spacing w:after="0"/>
        <w:rPr>
          <w:rFonts w:cstheme="minorHAnsi"/>
        </w:rPr>
      </w:pPr>
    </w:p>
    <w:p w:rsidR="009534E2" w:rsidRPr="009534E2" w:rsidRDefault="009534E2" w:rsidP="009534E2">
      <w:pPr>
        <w:spacing w:after="0"/>
        <w:jc w:val="center"/>
        <w:rPr>
          <w:rFonts w:cstheme="minorHAnsi"/>
          <w:noProof/>
          <w:lang w:eastAsia="pl-PL"/>
        </w:rPr>
      </w:pPr>
      <w:r w:rsidRPr="009534E2">
        <w:rPr>
          <w:rFonts w:cstheme="minorHAnsi"/>
          <w:noProof/>
          <w:lang w:eastAsia="pl-PL"/>
        </w:rPr>
        <w:drawing>
          <wp:inline distT="0" distB="0" distL="0" distR="0">
            <wp:extent cx="5381625" cy="4122414"/>
            <wp:effectExtent l="19050" t="0" r="9525"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385146" cy="4125111"/>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cstheme="minorHAnsi"/>
          <w:noProof/>
          <w:lang w:eastAsia="pl-PL"/>
        </w:rPr>
      </w:pPr>
      <w:r w:rsidRPr="009534E2">
        <w:rPr>
          <w:rFonts w:cstheme="minorHAnsi"/>
          <w:noProof/>
          <w:lang w:eastAsia="pl-PL"/>
        </w:rPr>
        <w:lastRenderedPageBreak/>
        <w:drawing>
          <wp:inline distT="0" distB="0" distL="0" distR="0">
            <wp:extent cx="5083620" cy="2124075"/>
            <wp:effectExtent l="19050" t="0" r="2730"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a:stretch>
                      <a:fillRect/>
                    </a:stretch>
                  </pic:blipFill>
                  <pic:spPr bwMode="auto">
                    <a:xfrm>
                      <a:off x="0" y="0"/>
                      <a:ext cx="5089765" cy="2126643"/>
                    </a:xfrm>
                    <a:prstGeom prst="rect">
                      <a:avLst/>
                    </a:prstGeom>
                    <a:noFill/>
                    <a:ln w="9525">
                      <a:noFill/>
                      <a:miter lim="800000"/>
                      <a:headEnd/>
                      <a:tailEnd/>
                    </a:ln>
                  </pic:spPr>
                </pic:pic>
              </a:graphicData>
            </a:graphic>
          </wp:inline>
        </w:drawing>
      </w:r>
    </w:p>
    <w:p w:rsidR="009534E2" w:rsidRPr="009534E2" w:rsidRDefault="009534E2" w:rsidP="009534E2">
      <w:pPr>
        <w:spacing w:after="0"/>
        <w:rPr>
          <w:rFonts w:cstheme="minorHAnsi"/>
          <w:noProof/>
          <w:lang w:eastAsia="pl-PL"/>
        </w:rPr>
      </w:pPr>
    </w:p>
    <w:p w:rsidR="009534E2" w:rsidRPr="009534E2" w:rsidRDefault="009534E2" w:rsidP="009534E2">
      <w:pPr>
        <w:spacing w:after="0"/>
        <w:rPr>
          <w:rFonts w:cstheme="minorHAnsi"/>
          <w:noProof/>
          <w:lang w:eastAsia="pl-PL"/>
        </w:rPr>
      </w:pPr>
      <w:r w:rsidRPr="009534E2">
        <w:rPr>
          <w:rFonts w:cstheme="minorHAnsi"/>
          <w:noProof/>
          <w:lang w:eastAsia="pl-PL"/>
        </w:rPr>
        <w:t xml:space="preserve">Stół wykonany z metalowych profili </w:t>
      </w:r>
      <w:r w:rsidRPr="009534E2">
        <w:rPr>
          <w:rFonts w:cstheme="minorHAnsi"/>
          <w:color w:val="212121"/>
        </w:rPr>
        <w:t xml:space="preserve">kwadratowych malowanych proszkowo na kolor RAL9006: podstawa 50x30 </w:t>
      </w:r>
      <w:proofErr w:type="spellStart"/>
      <w:r w:rsidRPr="009534E2">
        <w:rPr>
          <w:rFonts w:cstheme="minorHAnsi"/>
          <w:color w:val="212121"/>
        </w:rPr>
        <w:t>mm</w:t>
      </w:r>
      <w:proofErr w:type="spellEnd"/>
      <w:r w:rsidRPr="009534E2">
        <w:rPr>
          <w:rFonts w:cstheme="minorHAnsi"/>
          <w:color w:val="212121"/>
        </w:rPr>
        <w:t xml:space="preserve">. i nadstawka 20x20 </w:t>
      </w:r>
      <w:proofErr w:type="spellStart"/>
      <w:r w:rsidRPr="009534E2">
        <w:rPr>
          <w:rFonts w:cstheme="minorHAnsi"/>
          <w:color w:val="212121"/>
        </w:rPr>
        <w:t>mm</w:t>
      </w:r>
      <w:proofErr w:type="spellEnd"/>
      <w:r w:rsidRPr="009534E2">
        <w:rPr>
          <w:rFonts w:cstheme="minorHAnsi"/>
          <w:color w:val="212121"/>
        </w:rPr>
        <w:t>.</w:t>
      </w:r>
    </w:p>
    <w:p w:rsidR="009534E2" w:rsidRPr="009534E2" w:rsidRDefault="009534E2" w:rsidP="009534E2">
      <w:pPr>
        <w:spacing w:after="0"/>
        <w:rPr>
          <w:rFonts w:cstheme="minorHAnsi"/>
          <w:noProof/>
          <w:lang w:eastAsia="pl-PL"/>
        </w:rPr>
      </w:pPr>
      <w:r w:rsidRPr="009534E2">
        <w:rPr>
          <w:rFonts w:cstheme="minorHAnsi"/>
          <w:noProof/>
          <w:lang w:eastAsia="pl-PL"/>
        </w:rPr>
        <w:t xml:space="preserve">Blaty robocze, półki i łaczyny wykonać z meleminowanych płyt wiórowych o gr. </w:t>
      </w:r>
      <w:r w:rsidR="00C05024">
        <w:rPr>
          <w:rFonts w:cstheme="minorHAnsi"/>
          <w:noProof/>
          <w:lang w:eastAsia="pl-PL"/>
        </w:rPr>
        <w:t xml:space="preserve">minimum </w:t>
      </w:r>
      <w:r w:rsidRPr="009534E2">
        <w:rPr>
          <w:rFonts w:cstheme="minorHAnsi"/>
          <w:noProof/>
          <w:lang w:eastAsia="pl-PL"/>
        </w:rPr>
        <w:t>18 mm w kolorze</w:t>
      </w:r>
      <w:r w:rsidRPr="009534E2">
        <w:rPr>
          <w:rFonts w:cstheme="minorHAnsi"/>
          <w:b/>
        </w:rPr>
        <w:t xml:space="preserve"> </w:t>
      </w:r>
      <w:r w:rsidR="0092238F">
        <w:t>1715 BS BIRCH z wzornika producenta płyt KRONOSPAN</w:t>
      </w:r>
      <w:r w:rsidR="0092238F">
        <w:rPr>
          <w:rFonts w:cstheme="minorHAnsi"/>
          <w:b/>
        </w:rPr>
        <w:t xml:space="preserve"> </w:t>
      </w:r>
      <w:r w:rsidR="00C05024">
        <w:rPr>
          <w:rFonts w:cstheme="minorHAnsi"/>
          <w:b/>
        </w:rPr>
        <w:t xml:space="preserve">(lub </w:t>
      </w:r>
      <w:r w:rsidR="0092238F">
        <w:rPr>
          <w:rFonts w:cstheme="minorHAnsi"/>
          <w:b/>
        </w:rPr>
        <w:t>zbliżonym</w:t>
      </w:r>
      <w:r w:rsidR="00C05024">
        <w:rPr>
          <w:rFonts w:cstheme="minorHAnsi"/>
          <w:b/>
        </w:rPr>
        <w:t>)</w:t>
      </w:r>
      <w:r w:rsidRPr="009534E2">
        <w:rPr>
          <w:rFonts w:cstheme="minorHAnsi"/>
        </w:rPr>
        <w:t>, wykończonych doklejką PCV o gr. 1-2 mm</w:t>
      </w:r>
      <w:r w:rsidRPr="009534E2">
        <w:rPr>
          <w:rFonts w:cstheme="minorHAnsi"/>
          <w:noProof/>
          <w:lang w:eastAsia="pl-PL"/>
        </w:rPr>
        <w:t xml:space="preserve"> </w:t>
      </w:r>
    </w:p>
    <w:p w:rsidR="009534E2" w:rsidRPr="009534E2" w:rsidRDefault="009534E2" w:rsidP="009534E2">
      <w:pPr>
        <w:spacing w:after="0"/>
        <w:rPr>
          <w:rFonts w:cstheme="minorHAnsi"/>
          <w:noProof/>
          <w:lang w:eastAsia="pl-PL"/>
        </w:rPr>
      </w:pPr>
      <w:r w:rsidRPr="009534E2">
        <w:rPr>
          <w:rFonts w:cstheme="minorHAnsi"/>
          <w:noProof/>
          <w:lang w:eastAsia="pl-PL"/>
        </w:rPr>
        <w:t xml:space="preserve">Prowadnice szuflad pod klawiaturę – rolkowe, o gwarantowanej wytrzymałości. </w:t>
      </w:r>
    </w:p>
    <w:p w:rsidR="009534E2" w:rsidRPr="00B321C7" w:rsidRDefault="009534E2" w:rsidP="009534E2">
      <w:pPr>
        <w:spacing w:after="0"/>
        <w:rPr>
          <w:rFonts w:cstheme="minorHAnsi"/>
          <w:noProof/>
          <w:lang w:eastAsia="pl-PL"/>
        </w:rPr>
      </w:pPr>
      <w:r w:rsidRPr="00B321C7">
        <w:rPr>
          <w:rFonts w:cstheme="minorHAnsi"/>
          <w:noProof/>
          <w:lang w:eastAsia="pl-PL"/>
        </w:rPr>
        <w:t>Zamawiający wymaga przedstawienia w procedurach odbiorowych:</w:t>
      </w:r>
    </w:p>
    <w:p w:rsidR="009534E2" w:rsidRPr="00B321C7" w:rsidRDefault="009534E2" w:rsidP="009534E2">
      <w:pPr>
        <w:spacing w:after="0"/>
        <w:rPr>
          <w:rFonts w:cstheme="minorHAnsi"/>
          <w:b/>
          <w:bCs/>
        </w:rPr>
      </w:pPr>
      <w:r w:rsidRPr="00B321C7">
        <w:rPr>
          <w:rFonts w:cstheme="minorHAnsi"/>
          <w:b/>
          <w:bCs/>
        </w:rPr>
        <w:t>Certyfikatu dopuszczającego wyrób do użytku w placówkach oświatowych</w:t>
      </w:r>
    </w:p>
    <w:p w:rsidR="009534E2" w:rsidRPr="00B321C7" w:rsidRDefault="009534E2" w:rsidP="009534E2">
      <w:pPr>
        <w:spacing w:after="0"/>
        <w:rPr>
          <w:rFonts w:cstheme="minorHAnsi"/>
          <w:b/>
          <w:bCs/>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KKM</w:t>
      </w:r>
      <w:r w:rsidRPr="009534E2">
        <w:rPr>
          <w:rFonts w:eastAsia="Times New Roman" w:cstheme="minorHAnsi"/>
          <w:b/>
          <w:color w:val="000000"/>
          <w:lang w:eastAsia="pl-PL"/>
        </w:rPr>
        <w:t xml:space="preserve"> - krzesła obrotowe do stanowisk komputerowych</w:t>
      </w:r>
    </w:p>
    <w:p w:rsidR="009534E2" w:rsidRPr="009534E2" w:rsidRDefault="009534E2" w:rsidP="009534E2">
      <w:pPr>
        <w:spacing w:after="0"/>
        <w:rPr>
          <w:rFonts w:eastAsia="Times New Roman" w:cstheme="minorHAnsi"/>
          <w:b/>
          <w:color w:val="000000"/>
          <w:lang w:eastAsia="pl-PL"/>
        </w:rPr>
      </w:pP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eastAsia="Times New Roman" w:cstheme="minorHAnsi"/>
          <w:noProof/>
          <w:color w:val="000000"/>
          <w:lang w:eastAsia="pl-PL"/>
        </w:rPr>
        <w:drawing>
          <wp:inline distT="0" distB="0" distL="0" distR="0">
            <wp:extent cx="2657475" cy="2114550"/>
            <wp:effectExtent l="19050" t="0" r="9525" b="0"/>
            <wp:docPr id="3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2657475" cy="2114550"/>
                    </a:xfrm>
                    <a:prstGeom prst="rect">
                      <a:avLst/>
                    </a:prstGeom>
                    <a:noFill/>
                    <a:ln w="9525">
                      <a:noFill/>
                      <a:miter lim="800000"/>
                      <a:headEnd/>
                      <a:tailEnd/>
                    </a:ln>
                  </pic:spPr>
                </pic:pic>
              </a:graphicData>
            </a:graphic>
          </wp:inline>
        </w:drawing>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 xml:space="preserve">Krzesło biurowe z </w:t>
      </w:r>
      <w:r w:rsidRPr="00B321C7">
        <w:rPr>
          <w:rFonts w:eastAsia="Times New Roman" w:cstheme="minorHAnsi"/>
          <w:lang w:eastAsia="pl-PL"/>
        </w:rPr>
        <w:t>mechanizmem ACTIVE1</w:t>
      </w:r>
      <w:r w:rsidR="00CE5D08" w:rsidRPr="00B321C7">
        <w:rPr>
          <w:rFonts w:eastAsia="Times New Roman" w:cstheme="minorHAnsi"/>
          <w:lang w:eastAsia="pl-PL"/>
        </w:rPr>
        <w:t xml:space="preserve"> (lub równoważnym)</w:t>
      </w:r>
      <w:r w:rsidRPr="00B321C7">
        <w:rPr>
          <w:rFonts w:eastAsia="Times New Roman" w:cstheme="minorHAnsi"/>
          <w:lang w:eastAsia="pl-PL"/>
        </w:rPr>
        <w:t>, miękkim</w:t>
      </w:r>
      <w:r w:rsidRPr="009534E2">
        <w:rPr>
          <w:rFonts w:eastAsia="Times New Roman" w:cstheme="minorHAnsi"/>
          <w:color w:val="000000"/>
          <w:lang w:eastAsia="pl-PL"/>
        </w:rPr>
        <w:t xml:space="preserve"> tapicerowanym siedziskiem i oparciem z regulowanymi podłokietnikami.</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Siedzisko: szkielet wykonany z 7warstw sklejki o gr.</w:t>
      </w:r>
      <w:r w:rsidR="00CE5D08">
        <w:rPr>
          <w:rFonts w:eastAsia="Times New Roman" w:cstheme="minorHAnsi"/>
          <w:color w:val="000000"/>
          <w:lang w:eastAsia="pl-PL"/>
        </w:rPr>
        <w:t xml:space="preserve"> minimum 10.5mm, obłożony</w:t>
      </w:r>
      <w:r w:rsidRPr="009534E2">
        <w:rPr>
          <w:rFonts w:eastAsia="Times New Roman" w:cstheme="minorHAnsi"/>
          <w:color w:val="000000"/>
          <w:lang w:eastAsia="pl-PL"/>
        </w:rPr>
        <w:t xml:space="preserve">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35kg/m3 –gr.</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 xml:space="preserve">50mm. Osłona siedziska z tworzywa sztucznego </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Oparcie: szkielet wykonany z 6 warstw sklejki o gr.</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 xml:space="preserve">9mm, obłożony jest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25kg/m3-gr.</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50mm. Osłona oparcia z tworzywa sztucznego.</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 xml:space="preserve">Podłokietniki z tworzywa sztucznego (poliamid + włókno szklane) regulowane góra – dół z miękkimi nakładkami z PU. Regulacja podłokietników w zakresie </w:t>
      </w:r>
      <w:r w:rsidR="00CE5D08">
        <w:rPr>
          <w:rFonts w:eastAsia="Times New Roman" w:cstheme="minorHAnsi"/>
          <w:color w:val="000000"/>
          <w:lang w:eastAsia="pl-PL"/>
        </w:rPr>
        <w:t xml:space="preserve">ok. </w:t>
      </w:r>
      <w:r w:rsidRPr="009534E2">
        <w:rPr>
          <w:rFonts w:eastAsia="Times New Roman" w:cstheme="minorHAnsi"/>
          <w:color w:val="000000"/>
          <w:lang w:eastAsia="pl-PL"/>
        </w:rPr>
        <w:t xml:space="preserve">85 </w:t>
      </w:r>
      <w:proofErr w:type="spellStart"/>
      <w:r w:rsidRPr="009534E2">
        <w:rPr>
          <w:rFonts w:eastAsia="Times New Roman" w:cstheme="minorHAnsi"/>
          <w:color w:val="000000"/>
          <w:lang w:eastAsia="pl-PL"/>
        </w:rPr>
        <w:t>mm</w:t>
      </w:r>
      <w:proofErr w:type="spellEnd"/>
      <w:r w:rsidRPr="009534E2">
        <w:rPr>
          <w:rFonts w:eastAsia="Times New Roman" w:cstheme="minorHAnsi"/>
          <w:color w:val="000000"/>
          <w:lang w:eastAsia="pl-PL"/>
        </w:rPr>
        <w:t>.</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Podstawa pięcioramienna z tworzywa sztucznego (poliamid + włókno szklane)</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lastRenderedPageBreak/>
        <w:t>Samohamowne kółka Ø50mm do twardych lub miękkich powierzchni</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color w:val="000000"/>
          <w:lang w:eastAsia="pl-PL"/>
        </w:rPr>
        <w:t xml:space="preserve">Mechanizm </w:t>
      </w:r>
      <w:proofErr w:type="spellStart"/>
      <w:r w:rsidRPr="009534E2">
        <w:rPr>
          <w:rFonts w:eastAsia="Times New Roman" w:cstheme="minorHAnsi"/>
          <w:b/>
          <w:color w:val="000000"/>
          <w:lang w:eastAsia="pl-PL"/>
        </w:rPr>
        <w:t>Active</w:t>
      </w:r>
      <w:proofErr w:type="spellEnd"/>
      <w:r w:rsidRPr="009534E2">
        <w:rPr>
          <w:rFonts w:eastAsia="Times New Roman" w:cstheme="minorHAnsi"/>
          <w:b/>
          <w:color w:val="000000"/>
          <w:lang w:eastAsia="pl-PL"/>
        </w:rPr>
        <w:t xml:space="preserve"> 1</w:t>
      </w:r>
      <w:r w:rsidR="00CE5D08">
        <w:rPr>
          <w:rFonts w:eastAsia="Times New Roman" w:cstheme="minorHAnsi"/>
          <w:b/>
          <w:color w:val="000000"/>
          <w:lang w:eastAsia="pl-PL"/>
        </w:rPr>
        <w:t xml:space="preserve"> (lub równoważny)</w:t>
      </w:r>
      <w:r w:rsidRPr="009534E2">
        <w:rPr>
          <w:rFonts w:eastAsia="Times New Roman" w:cstheme="minorHAnsi"/>
          <w:b/>
          <w:color w:val="000000"/>
          <w:lang w:eastAsia="pl-PL"/>
        </w:rPr>
        <w:t xml:space="preserve"> - podstawowe funkcje:</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synchroniczne odchylanie się oparcia i siedziska w stosunku 2:1</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swobodne kołysanie się</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maksymalny kąt wychylenia oparcia wynosi 19˚ przy 8˚ odchylenia siedziska</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regulacja siły oporu oparcia za pomocą śruby</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blokada siedziska i oparcia w 5 pozycjach</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regulacja wysokości oparcia ok. 60mm (10 zapadek)</w:t>
      </w:r>
    </w:p>
    <w:p w:rsidR="009534E2" w:rsidRPr="009534E2" w:rsidRDefault="009534E2" w:rsidP="009534E2">
      <w:pPr>
        <w:spacing w:after="0"/>
        <w:ind w:firstLine="708"/>
        <w:rPr>
          <w:rFonts w:eastAsia="Times New Roman" w:cstheme="minorHAnsi"/>
          <w:color w:val="000000"/>
          <w:lang w:eastAsia="pl-PL"/>
        </w:rPr>
      </w:pPr>
      <w:proofErr w:type="spellStart"/>
      <w:r w:rsidRPr="009534E2">
        <w:rPr>
          <w:rFonts w:eastAsia="Times New Roman" w:cstheme="minorHAnsi"/>
          <w:color w:val="000000"/>
          <w:lang w:eastAsia="pl-PL"/>
        </w:rPr>
        <w:t>Anti-Shock</w:t>
      </w:r>
      <w:proofErr w:type="spellEnd"/>
      <w:r w:rsidRPr="009534E2">
        <w:rPr>
          <w:rFonts w:eastAsia="Times New Roman" w:cstheme="minorHAnsi"/>
          <w:color w:val="000000"/>
          <w:lang w:eastAsia="pl-PL"/>
        </w:rPr>
        <w:t xml:space="preserve"> – zabezpieczenie przed uderzeniem oparcia w plecy użytkownika</w:t>
      </w:r>
    </w:p>
    <w:p w:rsidR="009534E2" w:rsidRPr="00CE5D08" w:rsidRDefault="009534E2" w:rsidP="00CE5D08">
      <w:pPr>
        <w:spacing w:after="0"/>
        <w:ind w:firstLine="708"/>
        <w:rPr>
          <w:rFonts w:eastAsia="Times New Roman" w:cstheme="minorHAnsi"/>
          <w:color w:val="000000"/>
          <w:lang w:eastAsia="pl-PL"/>
        </w:rPr>
      </w:pPr>
      <w:r w:rsidRPr="009534E2">
        <w:rPr>
          <w:rFonts w:eastAsia="Times New Roman" w:cstheme="minorHAnsi"/>
          <w:color w:val="000000"/>
          <w:lang w:eastAsia="pl-PL"/>
        </w:rPr>
        <w:t>regulacja wysokości krzesła za pomocą podnośnika pneumatycznego</w:t>
      </w: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color w:val="000000"/>
          <w:lang w:eastAsia="pl-PL"/>
        </w:rPr>
        <w:t>Podstawowe wymiary wg EN1335:</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Całkowita wysokość regulowana w zakresie: 970 - 1180mm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Wysokość siedziska regulowana w zakresie: 410 – 540mm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Szerokość siedziska: 450 mm</w:t>
      </w:r>
    </w:p>
    <w:p w:rsidR="009534E2" w:rsidRPr="00CE5D08" w:rsidRDefault="009534E2" w:rsidP="00CE5D08">
      <w:pPr>
        <w:spacing w:after="0"/>
        <w:ind w:left="708"/>
        <w:rPr>
          <w:rFonts w:eastAsia="Times New Roman" w:cstheme="minorHAnsi"/>
          <w:color w:val="000000"/>
          <w:lang w:eastAsia="pl-PL"/>
        </w:rPr>
      </w:pPr>
      <w:r w:rsidRPr="009534E2">
        <w:rPr>
          <w:rFonts w:eastAsia="Times New Roman" w:cstheme="minorHAnsi"/>
          <w:color w:val="000000"/>
          <w:lang w:eastAsia="pl-PL"/>
        </w:rPr>
        <w:t>Głębokość siedziska: 420 mm</w:t>
      </w:r>
    </w:p>
    <w:p w:rsidR="009534E2" w:rsidRPr="00CE5D08" w:rsidRDefault="009534E2" w:rsidP="00CE5D08">
      <w:pPr>
        <w:spacing w:after="0"/>
        <w:rPr>
          <w:rFonts w:eastAsia="Times New Roman" w:cstheme="minorHAnsi"/>
          <w:color w:val="000000"/>
          <w:lang w:eastAsia="pl-PL"/>
        </w:rPr>
      </w:pPr>
      <w:r w:rsidRPr="009534E2">
        <w:rPr>
          <w:rFonts w:eastAsia="Times New Roman" w:cstheme="minorHAnsi"/>
          <w:color w:val="000000"/>
          <w:lang w:eastAsia="pl-PL"/>
        </w:rPr>
        <w:t xml:space="preserve">Krzesła muszą posiadać </w:t>
      </w:r>
      <w:r w:rsidRPr="009534E2">
        <w:rPr>
          <w:rFonts w:eastAsia="Times New Roman" w:cstheme="minorHAnsi"/>
          <w:b/>
          <w:color w:val="000000"/>
          <w:lang w:eastAsia="pl-PL"/>
        </w:rPr>
        <w:t>Sprawozdanie z badań wytrzymałościowych</w:t>
      </w:r>
      <w:r w:rsidRPr="009534E2">
        <w:rPr>
          <w:rFonts w:eastAsia="Times New Roman" w:cstheme="minorHAnsi"/>
          <w:color w:val="000000"/>
          <w:lang w:eastAsia="pl-PL"/>
        </w:rPr>
        <w:t>, oraz</w:t>
      </w:r>
      <w:r w:rsidRPr="009534E2">
        <w:rPr>
          <w:rFonts w:eastAsia="Times New Roman" w:cstheme="minorHAnsi"/>
          <w:color w:val="000000"/>
          <w:lang w:eastAsia="pl-PL"/>
        </w:rPr>
        <w:br/>
      </w:r>
      <w:r w:rsidRPr="009534E2">
        <w:rPr>
          <w:rFonts w:eastAsia="Times New Roman" w:cstheme="minorHAnsi"/>
          <w:b/>
          <w:color w:val="000000"/>
          <w:lang w:eastAsia="pl-PL"/>
        </w:rPr>
        <w:t>Protokół z oceny</w:t>
      </w:r>
      <w:r w:rsidRPr="009534E2">
        <w:rPr>
          <w:rFonts w:eastAsia="Times New Roman" w:cstheme="minorHAnsi"/>
          <w:color w:val="000000"/>
          <w:lang w:eastAsia="pl-PL"/>
        </w:rPr>
        <w:t xml:space="preserve"> </w:t>
      </w:r>
      <w:r w:rsidRPr="009534E2">
        <w:rPr>
          <w:rFonts w:eastAsia="Times New Roman" w:cstheme="minorHAnsi"/>
          <w:b/>
          <w:color w:val="000000"/>
          <w:lang w:eastAsia="pl-PL"/>
        </w:rPr>
        <w:t>ergonomicznej</w:t>
      </w:r>
      <w:r w:rsidRPr="009534E2">
        <w:rPr>
          <w:rFonts w:eastAsia="Times New Roman" w:cstheme="minorHAnsi"/>
          <w:color w:val="000000"/>
          <w:lang w:eastAsia="pl-PL"/>
        </w:rPr>
        <w:t xml:space="preserve"> zgodnie z PN-EN 1335-1, PN-EN 1335-2, PN-E</w:t>
      </w:r>
      <w:r w:rsidR="00CE5D08">
        <w:rPr>
          <w:rFonts w:eastAsia="Times New Roman" w:cstheme="minorHAnsi"/>
          <w:color w:val="000000"/>
          <w:lang w:eastAsia="pl-PL"/>
        </w:rPr>
        <w:t>N 1335-3 oraz PN-EN 1022.</w:t>
      </w:r>
    </w:p>
    <w:p w:rsidR="009534E2" w:rsidRPr="00CE5D08" w:rsidRDefault="009534E2" w:rsidP="00CE5D08">
      <w:pPr>
        <w:spacing w:after="0"/>
        <w:jc w:val="both"/>
        <w:rPr>
          <w:rFonts w:eastAsia="Times New Roman" w:cstheme="minorHAnsi"/>
          <w:color w:val="000000"/>
          <w:u w:val="single"/>
          <w:lang w:eastAsia="pl-PL"/>
        </w:rPr>
      </w:pPr>
      <w:r w:rsidRPr="009534E2">
        <w:rPr>
          <w:rFonts w:eastAsia="Times New Roman" w:cstheme="minorHAnsi"/>
          <w:color w:val="000000"/>
          <w:u w:val="single"/>
          <w:lang w:eastAsia="pl-PL"/>
        </w:rPr>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o składzie:</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- 100% poliester, </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gramatura – </w:t>
      </w:r>
      <w:r w:rsidR="00CE5D08">
        <w:rPr>
          <w:rFonts w:eastAsia="Times New Roman" w:cstheme="minorHAnsi"/>
          <w:color w:val="000000"/>
          <w:lang w:eastAsia="pl-PL"/>
        </w:rPr>
        <w:t xml:space="preserve">minimum </w:t>
      </w:r>
      <w:r w:rsidRPr="009534E2">
        <w:rPr>
          <w:rFonts w:eastAsia="Times New Roman" w:cstheme="minorHAnsi"/>
          <w:color w:val="000000"/>
          <w:lang w:eastAsia="pl-PL"/>
        </w:rPr>
        <w:t>250 g/m2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odporność na ścieranie – min. 150.000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w:t>
      </w: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EN 1021-1, EN 1021-2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kolorystyka – do wyboru przez Zamawiającego ze wzornika producenta na etapie podpisywania umowy.</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2. Kółka do powierzchni twardych</w:t>
      </w:r>
      <w:r w:rsidR="00CE5D08">
        <w:rPr>
          <w:rFonts w:eastAsia="Times New Roman" w:cstheme="minorHAnsi"/>
          <w:color w:val="000000"/>
          <w:lang w:eastAsia="pl-PL"/>
        </w:rPr>
        <w:t>.</w:t>
      </w:r>
    </w:p>
    <w:p w:rsid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3. Pianka – </w:t>
      </w:r>
      <w:proofErr w:type="spellStart"/>
      <w:r w:rsidRPr="009534E2">
        <w:rPr>
          <w:rFonts w:eastAsia="Times New Roman" w:cstheme="minorHAnsi"/>
          <w:b/>
          <w:color w:val="000000"/>
          <w:lang w:eastAsia="pl-PL"/>
        </w:rPr>
        <w:t>trudnozapalna</w:t>
      </w:r>
      <w:proofErr w:type="spellEnd"/>
      <w:r w:rsidRPr="009534E2">
        <w:rPr>
          <w:rFonts w:eastAsia="Times New Roman" w:cstheme="minorHAnsi"/>
          <w:color w:val="000000"/>
          <w:lang w:eastAsia="pl-PL"/>
        </w:rPr>
        <w:t xml:space="preserve">. </w:t>
      </w:r>
    </w:p>
    <w:p w:rsidR="00CE5D08" w:rsidRPr="009534E2" w:rsidRDefault="00CE5D08"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b/>
          <w:bCs/>
          <w:color w:val="000000"/>
          <w:lang w:eastAsia="pl-PL"/>
        </w:rPr>
        <w:t>WS</w:t>
      </w:r>
      <w:r w:rsidRPr="009534E2">
        <w:rPr>
          <w:rFonts w:eastAsia="Times New Roman" w:cstheme="minorHAnsi"/>
          <w:color w:val="000000"/>
          <w:lang w:eastAsia="pl-PL"/>
        </w:rPr>
        <w:t xml:space="preserve"> - </w:t>
      </w:r>
      <w:r w:rsidRPr="009534E2">
        <w:rPr>
          <w:rFonts w:eastAsia="Times New Roman" w:cstheme="minorHAnsi"/>
          <w:b/>
          <w:color w:val="000000"/>
          <w:lang w:eastAsia="pl-PL"/>
        </w:rPr>
        <w:t>Wieszak stojący</w:t>
      </w:r>
      <w:r w:rsidRPr="009534E2">
        <w:rPr>
          <w:rFonts w:eastAsia="Times New Roman" w:cstheme="minorHAnsi"/>
          <w:color w:val="000000"/>
          <w:lang w:eastAsia="pl-PL"/>
        </w:rPr>
        <w:t xml:space="preserve"> </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eastAsia="Times New Roman" w:cstheme="minorHAnsi"/>
          <w:noProof/>
          <w:color w:val="000000"/>
          <w:lang w:eastAsia="pl-PL"/>
        </w:rPr>
        <w:lastRenderedPageBreak/>
        <w:drawing>
          <wp:inline distT="0" distB="0" distL="0" distR="0">
            <wp:extent cx="1057581" cy="2847975"/>
            <wp:effectExtent l="19050" t="0" r="9219"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581" cy="2847975"/>
                    </a:xfrm>
                    <a:prstGeom prst="rect">
                      <a:avLst/>
                    </a:prstGeom>
                    <a:noFill/>
                    <a:ln>
                      <a:noFill/>
                    </a:ln>
                  </pic:spPr>
                </pic:pic>
              </a:graphicData>
            </a:graphic>
          </wp:inline>
        </w:drawing>
      </w:r>
    </w:p>
    <w:p w:rsidR="009534E2" w:rsidRPr="009534E2" w:rsidRDefault="009534E2" w:rsidP="009534E2">
      <w:pPr>
        <w:spacing w:after="0"/>
        <w:jc w:val="center"/>
        <w:rPr>
          <w:rFonts w:eastAsia="Times New Roman" w:cstheme="minorHAnsi"/>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Podstawowe wymiary:</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 xml:space="preserve">Całkowita wysokość: ok. 1860 mm </w:t>
      </w:r>
    </w:p>
    <w:p w:rsidR="009534E2" w:rsidRPr="009534E2" w:rsidRDefault="009534E2" w:rsidP="00CE5D08">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Średnica podstawy: fi 625 mm</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 xml:space="preserve">Wieszak ubraniowy z miską na parasole </w:t>
      </w: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color w:val="000000"/>
          <w:lang w:eastAsia="pl-PL"/>
        </w:rPr>
        <w:t>Stalowa konstrukcja wieszaka składa się z:</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podstawy wieszaka wykonanej z rury fi22x1.5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stojak główny wykonany jest z rury fi35 x1.2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ramiona długie wieszaka wykonane są z rury fi 18 x1.5</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ramię krótkie wieszaka wykonane jest z rury fi 12x1.0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obręcz stalowa wykonana jest z pręta fi8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miska na parasole wykonana jest z tworzywa sztucznego</w:t>
      </w:r>
    </w:p>
    <w:p w:rsidR="009534E2" w:rsidRPr="009534E2" w:rsidRDefault="009534E2" w:rsidP="00CE5D08">
      <w:pPr>
        <w:spacing w:after="0"/>
        <w:ind w:left="708"/>
        <w:rPr>
          <w:rFonts w:eastAsia="Times New Roman" w:cstheme="minorHAnsi"/>
          <w:color w:val="000000"/>
          <w:lang w:eastAsia="pl-PL"/>
        </w:rPr>
      </w:pPr>
      <w:r w:rsidRPr="009534E2">
        <w:rPr>
          <w:rFonts w:eastAsia="Times New Roman" w:cstheme="minorHAnsi"/>
          <w:color w:val="000000"/>
          <w:lang w:eastAsia="pl-PL"/>
        </w:rPr>
        <w:t>stopki i zaślepki z tworzywa sztucznego</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Kolorystyka konstrukcji – RAL9006</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HN</w:t>
      </w:r>
      <w:r w:rsidRPr="009534E2">
        <w:rPr>
          <w:rFonts w:eastAsia="Times New Roman" w:cstheme="minorHAnsi"/>
          <w:color w:val="000000"/>
          <w:lang w:eastAsia="pl-PL"/>
        </w:rPr>
        <w:t xml:space="preserve"> - </w:t>
      </w:r>
      <w:r w:rsidRPr="009534E2">
        <w:rPr>
          <w:rFonts w:eastAsia="Times New Roman" w:cstheme="minorHAnsi"/>
          <w:b/>
          <w:color w:val="000000"/>
          <w:lang w:eastAsia="pl-PL"/>
        </w:rPr>
        <w:t>Hooker niski na stopkach</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eastAsia="Times New Roman" w:cstheme="minorHAnsi"/>
          <w:noProof/>
          <w:color w:val="000000"/>
          <w:lang w:eastAsia="pl-PL"/>
        </w:rPr>
        <w:drawing>
          <wp:inline distT="0" distB="0" distL="0" distR="0">
            <wp:extent cx="2817225" cy="1690973"/>
            <wp:effectExtent l="0" t="0" r="254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825" cy="1697335"/>
                    </a:xfrm>
                    <a:prstGeom prst="rect">
                      <a:avLst/>
                    </a:prstGeom>
                    <a:noFill/>
                    <a:ln>
                      <a:noFill/>
                    </a:ln>
                  </pic:spPr>
                </pic:pic>
              </a:graphicData>
            </a:graphic>
          </wp:inline>
        </w:drawing>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Specjalistyczne krzesło z mechanizmem obrotowym.</w:t>
      </w:r>
      <w:r w:rsidRPr="009534E2">
        <w:rPr>
          <w:rFonts w:eastAsia="Times New Roman" w:cstheme="minorHAnsi"/>
          <w:color w:val="000000"/>
          <w:lang w:eastAsia="pl-PL"/>
        </w:rPr>
        <w:br/>
        <w:t>Antypoślizgowa powierzchnia siedziska.</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lastRenderedPageBreak/>
        <w:t>Podstawa czarna, nylonowa na stopkach.</w:t>
      </w:r>
      <w:r w:rsidRPr="009534E2">
        <w:rPr>
          <w:rFonts w:eastAsia="Times New Roman" w:cstheme="minorHAnsi"/>
          <w:color w:val="000000"/>
          <w:lang w:eastAsia="pl-PL"/>
        </w:rPr>
        <w:br/>
        <w:t>Płynna regulacja wysokości krzesła.</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Antypoślizgowy podnóżek z regulacją wysokości</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Atest wytrzymałościowy REMODEX: EN1335, EN1022</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
          <w:bCs/>
          <w:color w:val="000000"/>
          <w:lang w:eastAsia="pl-PL"/>
        </w:rPr>
        <w:t>SO - stół owalny szerokość 180 - 200 cm zabudowany przód</w:t>
      </w:r>
    </w:p>
    <w:p w:rsidR="009534E2" w:rsidRPr="009534E2" w:rsidRDefault="009534E2" w:rsidP="009534E2">
      <w:pPr>
        <w:spacing w:after="0"/>
        <w:rPr>
          <w:rFonts w:eastAsia="Times New Roman" w:cstheme="minorHAnsi"/>
          <w:bCs/>
          <w:color w:val="000000"/>
          <w:lang w:eastAsia="pl-PL"/>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Cs/>
          <w:color w:val="000000"/>
          <w:lang w:eastAsia="pl-PL"/>
        </w:rPr>
        <w:t>Przykładowy stół:</w:t>
      </w:r>
    </w:p>
    <w:p w:rsidR="009534E2" w:rsidRPr="009534E2" w:rsidRDefault="009534E2" w:rsidP="009534E2">
      <w:pPr>
        <w:spacing w:after="0"/>
        <w:rPr>
          <w:rFonts w:eastAsia="Times New Roman" w:cstheme="minorHAnsi"/>
          <w:b/>
          <w:bCs/>
          <w:color w:val="000000"/>
          <w:lang w:eastAsia="pl-PL"/>
        </w:rPr>
      </w:pPr>
      <w:r w:rsidRPr="009534E2">
        <w:rPr>
          <w:rFonts w:eastAsia="Times New Roman" w:cstheme="minorHAnsi"/>
          <w:b/>
          <w:bCs/>
          <w:noProof/>
          <w:color w:val="000000"/>
          <w:lang w:eastAsia="pl-PL"/>
        </w:rPr>
        <w:drawing>
          <wp:inline distT="0" distB="0" distL="0" distR="0">
            <wp:extent cx="5760720" cy="3514663"/>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514663"/>
                    </a:xfrm>
                    <a:prstGeom prst="rect">
                      <a:avLst/>
                    </a:prstGeom>
                    <a:noFill/>
                    <a:ln>
                      <a:noFill/>
                    </a:ln>
                  </pic:spPr>
                </pic:pic>
              </a:graphicData>
            </a:graphic>
          </wp:inline>
        </w:drawing>
      </w:r>
    </w:p>
    <w:p w:rsidR="009534E2" w:rsidRPr="009534E2" w:rsidRDefault="009534E2" w:rsidP="009534E2">
      <w:pPr>
        <w:spacing w:after="0"/>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Przeznaczenie - do studia telewizyjnego.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Wysokość 85 </w:t>
      </w:r>
      <w:proofErr w:type="spellStart"/>
      <w:r w:rsidRPr="009534E2">
        <w:rPr>
          <w:rFonts w:eastAsia="Times New Roman" w:cstheme="minorHAnsi"/>
          <w:color w:val="000000"/>
          <w:lang w:eastAsia="pl-PL"/>
        </w:rPr>
        <w:t>cm</w:t>
      </w:r>
      <w:proofErr w:type="spellEnd"/>
      <w:r w:rsidRPr="009534E2">
        <w:rPr>
          <w:rFonts w:eastAsia="Times New Roman" w:cstheme="minorHAnsi"/>
          <w:color w:val="000000"/>
          <w:lang w:eastAsia="pl-PL"/>
        </w:rPr>
        <w:t>.</w:t>
      </w:r>
    </w:p>
    <w:p w:rsidR="009534E2" w:rsidRPr="009534E2" w:rsidRDefault="009534E2" w:rsidP="009534E2">
      <w:pPr>
        <w:spacing w:after="0"/>
        <w:jc w:val="both"/>
        <w:rPr>
          <w:rFonts w:cstheme="minorHAnsi"/>
        </w:rPr>
      </w:pPr>
      <w:r w:rsidRPr="009534E2">
        <w:rPr>
          <w:rFonts w:cstheme="minorHAnsi"/>
        </w:rPr>
        <w:t xml:space="preserve">Wykonanie z płyty </w:t>
      </w:r>
      <w:proofErr w:type="spellStart"/>
      <w:r w:rsidRPr="009534E2">
        <w:rPr>
          <w:rFonts w:cstheme="minorHAnsi"/>
        </w:rPr>
        <w:t>melaminowanej</w:t>
      </w:r>
      <w:proofErr w:type="spellEnd"/>
      <w:r w:rsidRPr="009534E2">
        <w:rPr>
          <w:rFonts w:cstheme="minorHAnsi"/>
        </w:rPr>
        <w:t xml:space="preserve"> wykończonej doklejką PCV o gr. </w:t>
      </w:r>
      <w:r w:rsidR="00CE5D08">
        <w:rPr>
          <w:rFonts w:cstheme="minorHAnsi"/>
        </w:rPr>
        <w:t xml:space="preserve">minimum </w:t>
      </w:r>
      <w:r w:rsidRPr="009534E2">
        <w:rPr>
          <w:rFonts w:cstheme="minorHAnsi"/>
        </w:rPr>
        <w:t>2 mm</w:t>
      </w:r>
      <w:r w:rsidRPr="009534E2">
        <w:rPr>
          <w:rFonts w:cstheme="minorHAnsi"/>
          <w:noProof/>
          <w:lang w:eastAsia="pl-PL"/>
        </w:rPr>
        <w:t xml:space="preserve"> </w:t>
      </w:r>
      <w:r w:rsidRPr="009534E2">
        <w:rPr>
          <w:rFonts w:cstheme="minorHAnsi"/>
        </w:rPr>
        <w:t>i laminatów HPL (szczegółowa kolorystyka do uzgodnienia).</w:t>
      </w:r>
    </w:p>
    <w:p w:rsidR="009534E2" w:rsidRPr="009534E2" w:rsidRDefault="009534E2" w:rsidP="009534E2">
      <w:pPr>
        <w:spacing w:after="0"/>
        <w:jc w:val="both"/>
        <w:rPr>
          <w:rFonts w:eastAsia="Times New Roman" w:cstheme="minorHAnsi"/>
          <w:color w:val="000000"/>
          <w:lang w:eastAsia="pl-PL"/>
        </w:rPr>
      </w:pPr>
      <w:r w:rsidRPr="009534E2">
        <w:rPr>
          <w:rFonts w:cstheme="minorHAnsi"/>
        </w:rPr>
        <w:t>Oświetlenie LED.</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Stół wykonać po szczegółowych ustaleniach z Zamawiającym, oraz przedstawieniu do akceptacji projektu wykonawczego. </w:t>
      </w:r>
    </w:p>
    <w:p w:rsidR="009534E2" w:rsidRPr="009534E2" w:rsidRDefault="009534E2" w:rsidP="009534E2">
      <w:pPr>
        <w:spacing w:after="0"/>
        <w:rPr>
          <w:rFonts w:eastAsia="Times New Roman" w:cstheme="minorHAnsi"/>
          <w:b/>
          <w:bCs/>
          <w:color w:val="000000"/>
          <w:lang w:eastAsia="pl-PL"/>
        </w:rPr>
      </w:pPr>
    </w:p>
    <w:p w:rsidR="009534E2" w:rsidRPr="009534E2" w:rsidRDefault="009534E2" w:rsidP="009534E2">
      <w:pPr>
        <w:spacing w:after="0"/>
        <w:rPr>
          <w:rFonts w:eastAsia="Times New Roman" w:cstheme="minorHAnsi"/>
          <w:b/>
          <w:bCs/>
          <w:color w:val="000000"/>
          <w:lang w:eastAsia="pl-PL"/>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
          <w:bCs/>
          <w:color w:val="000000"/>
          <w:lang w:eastAsia="pl-PL"/>
        </w:rPr>
        <w:t>SR - stół kształtowy o wymiarach 190 x 120 cm do studia radiowego</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 xml:space="preserve">Wykonanie z płyty </w:t>
      </w:r>
      <w:proofErr w:type="spellStart"/>
      <w:r w:rsidRPr="009534E2">
        <w:rPr>
          <w:rFonts w:cstheme="minorHAnsi"/>
        </w:rPr>
        <w:t>melaminowanej</w:t>
      </w:r>
      <w:proofErr w:type="spellEnd"/>
      <w:r w:rsidRPr="009534E2">
        <w:rPr>
          <w:rFonts w:cstheme="minorHAnsi"/>
          <w:b/>
        </w:rPr>
        <w:t xml:space="preserve"> -</w:t>
      </w:r>
      <w:r w:rsidRPr="009534E2">
        <w:rPr>
          <w:rFonts w:cstheme="minorHAnsi"/>
        </w:rPr>
        <w:t xml:space="preserve"> kolor</w:t>
      </w:r>
      <w:r w:rsidRPr="009534E2">
        <w:rPr>
          <w:rFonts w:cstheme="minorHAnsi"/>
          <w:b/>
        </w:rPr>
        <w:t xml:space="preserve"> </w:t>
      </w:r>
      <w:r w:rsidR="0092238F">
        <w:t xml:space="preserve">1715 BS BIRCH z wzornika producenta płyt KRONOSPAN lub zbliżony, </w:t>
      </w:r>
      <w:r w:rsidRPr="009534E2">
        <w:rPr>
          <w:rFonts w:cstheme="minorHAnsi"/>
        </w:rPr>
        <w:t xml:space="preserve">wykończonej doklejką PCV o gr. </w:t>
      </w:r>
      <w:r w:rsidR="009F0AAE">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Schemat stołu:</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3769480" cy="2487032"/>
            <wp:effectExtent l="0" t="0" r="2540" b="889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772" cy="2490524"/>
                    </a:xfrm>
                    <a:prstGeom prst="rect">
                      <a:avLst/>
                    </a:prstGeom>
                    <a:noFill/>
                    <a:ln>
                      <a:noFill/>
                    </a:ln>
                  </pic:spPr>
                </pic:pic>
              </a:graphicData>
            </a:graphic>
          </wp:inline>
        </w:drawing>
      </w:r>
    </w:p>
    <w:p w:rsidR="009534E2" w:rsidRPr="009534E2" w:rsidRDefault="009534E2" w:rsidP="009534E2">
      <w:pPr>
        <w:spacing w:after="0"/>
        <w:rPr>
          <w:rFonts w:cstheme="minorHAnsi"/>
        </w:rPr>
      </w:pPr>
      <w:r w:rsidRPr="009534E2">
        <w:rPr>
          <w:rFonts w:cstheme="minorHAnsi"/>
        </w:rPr>
        <w:t>Opis stołu:</w:t>
      </w:r>
    </w:p>
    <w:p w:rsidR="009534E2" w:rsidRPr="009534E2" w:rsidRDefault="009534E2" w:rsidP="009534E2">
      <w:pPr>
        <w:spacing w:after="0"/>
        <w:rPr>
          <w:rFonts w:cstheme="minorHAnsi"/>
        </w:rPr>
      </w:pPr>
    </w:p>
    <w:p w:rsidR="009534E2" w:rsidRPr="009534E2" w:rsidRDefault="009534E2" w:rsidP="009534E2">
      <w:pPr>
        <w:numPr>
          <w:ilvl w:val="0"/>
          <w:numId w:val="23"/>
        </w:numPr>
        <w:spacing w:after="0"/>
        <w:contextualSpacing/>
        <w:rPr>
          <w:rFonts w:cstheme="minorHAnsi"/>
        </w:rPr>
      </w:pPr>
      <w:r w:rsidRPr="009534E2">
        <w:rPr>
          <w:rFonts w:cstheme="minorHAnsi"/>
        </w:rPr>
        <w:t>Blat wymiar 190 cm x 120 cm, wysokość standardowa 75 cm, grubość blatu min. 36 mm - na schemacie element w kolorze niebieskim</w:t>
      </w:r>
    </w:p>
    <w:p w:rsidR="009534E2" w:rsidRPr="009534E2" w:rsidRDefault="009534E2" w:rsidP="009534E2">
      <w:pPr>
        <w:numPr>
          <w:ilvl w:val="0"/>
          <w:numId w:val="23"/>
        </w:numPr>
        <w:spacing w:after="0"/>
        <w:contextualSpacing/>
        <w:rPr>
          <w:rFonts w:cstheme="minorHAnsi"/>
        </w:rPr>
      </w:pPr>
      <w:r w:rsidRPr="009534E2">
        <w:rPr>
          <w:rFonts w:cstheme="minorHAnsi"/>
        </w:rPr>
        <w:t xml:space="preserve">Blat podparty czterema nogami metalowymi w kolorze </w:t>
      </w:r>
      <w:proofErr w:type="spellStart"/>
      <w:r w:rsidRPr="009534E2">
        <w:rPr>
          <w:rFonts w:cstheme="minorHAnsi"/>
        </w:rPr>
        <w:t>alumnium</w:t>
      </w:r>
      <w:proofErr w:type="spellEnd"/>
      <w:r w:rsidRPr="009534E2">
        <w:rPr>
          <w:rFonts w:cstheme="minorHAnsi"/>
        </w:rPr>
        <w:t xml:space="preserve"> (zaznaczone kolorem szarym) oraz szafką otwartą oznaczoną kolorem czarnym</w:t>
      </w:r>
    </w:p>
    <w:p w:rsidR="009534E2" w:rsidRPr="009534E2" w:rsidRDefault="009534E2" w:rsidP="009534E2">
      <w:pPr>
        <w:numPr>
          <w:ilvl w:val="0"/>
          <w:numId w:val="23"/>
        </w:numPr>
        <w:spacing w:after="0"/>
        <w:contextualSpacing/>
        <w:rPr>
          <w:rFonts w:cstheme="minorHAnsi"/>
        </w:rPr>
      </w:pPr>
      <w:r w:rsidRPr="009534E2">
        <w:rPr>
          <w:rFonts w:cstheme="minorHAnsi"/>
        </w:rPr>
        <w:t>Na stole szafka na sprzęt - oznaczona kolorem żółtym</w:t>
      </w:r>
    </w:p>
    <w:p w:rsidR="009534E2" w:rsidRPr="009534E2" w:rsidRDefault="009534E2" w:rsidP="009534E2">
      <w:pPr>
        <w:numPr>
          <w:ilvl w:val="0"/>
          <w:numId w:val="23"/>
        </w:numPr>
        <w:spacing w:after="0"/>
        <w:contextualSpacing/>
        <w:rPr>
          <w:rFonts w:cstheme="minorHAnsi"/>
        </w:rPr>
      </w:pPr>
      <w:r w:rsidRPr="009534E2">
        <w:rPr>
          <w:rFonts w:cstheme="minorHAnsi"/>
        </w:rPr>
        <w:t xml:space="preserve">Przerywana jasnoniebieska linia to płyta </w:t>
      </w:r>
      <w:proofErr w:type="spellStart"/>
      <w:r w:rsidRPr="009534E2">
        <w:rPr>
          <w:rFonts w:cstheme="minorHAnsi"/>
        </w:rPr>
        <w:t>melaminowana</w:t>
      </w:r>
      <w:proofErr w:type="spellEnd"/>
      <w:r w:rsidRPr="009534E2">
        <w:rPr>
          <w:rFonts w:cstheme="minorHAnsi"/>
        </w:rPr>
        <w:t xml:space="preserve"> na okablowanie zamocowana pod blatem na tulejach dystansowych 50-70 </w:t>
      </w:r>
      <w:proofErr w:type="spellStart"/>
      <w:r w:rsidRPr="009534E2">
        <w:rPr>
          <w:rFonts w:cstheme="minorHAnsi"/>
        </w:rPr>
        <w:t>mm</w:t>
      </w:r>
      <w:proofErr w:type="spellEnd"/>
      <w:r w:rsidRPr="009534E2">
        <w:rPr>
          <w:rFonts w:cstheme="minorHAnsi"/>
        </w:rPr>
        <w:t>. Powinna być łatwo demontowana.</w:t>
      </w:r>
    </w:p>
    <w:p w:rsidR="009534E2" w:rsidRPr="009534E2" w:rsidRDefault="009534E2" w:rsidP="009534E2">
      <w:pPr>
        <w:numPr>
          <w:ilvl w:val="0"/>
          <w:numId w:val="23"/>
        </w:numPr>
        <w:spacing w:after="0"/>
        <w:contextualSpacing/>
        <w:rPr>
          <w:rFonts w:cstheme="minorHAnsi"/>
        </w:rPr>
      </w:pPr>
      <w:r w:rsidRPr="009534E2">
        <w:rPr>
          <w:rFonts w:cstheme="minorHAnsi"/>
        </w:rPr>
        <w:t>Miejsca mocowania mikrofonów oznaczono na czerwono</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Schemat szafki pod blatem:</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1618908" cy="1407393"/>
            <wp:effectExtent l="0" t="0" r="635" b="254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722" cy="1437659"/>
                    </a:xfrm>
                    <a:prstGeom prst="rect">
                      <a:avLst/>
                    </a:prstGeom>
                    <a:noFill/>
                    <a:ln>
                      <a:noFill/>
                    </a:ln>
                  </pic:spPr>
                </pic:pic>
              </a:graphicData>
            </a:graphic>
          </wp:inline>
        </w:drawing>
      </w:r>
    </w:p>
    <w:p w:rsidR="009534E2" w:rsidRPr="009534E2" w:rsidRDefault="009534E2" w:rsidP="009534E2">
      <w:pPr>
        <w:spacing w:after="0"/>
        <w:rPr>
          <w:rFonts w:cstheme="minorHAnsi"/>
        </w:rPr>
      </w:pPr>
      <w:r w:rsidRPr="009534E2">
        <w:rPr>
          <w:rFonts w:cstheme="minorHAnsi"/>
        </w:rPr>
        <w:t>Opis szafki pod blatem:</w:t>
      </w:r>
    </w:p>
    <w:p w:rsidR="009534E2" w:rsidRPr="009534E2" w:rsidRDefault="009534E2" w:rsidP="009534E2">
      <w:pPr>
        <w:spacing w:after="0"/>
        <w:rPr>
          <w:rFonts w:cstheme="minorHAnsi"/>
        </w:rPr>
      </w:pPr>
    </w:p>
    <w:p w:rsidR="009534E2" w:rsidRPr="009534E2" w:rsidRDefault="009534E2" w:rsidP="009534E2">
      <w:pPr>
        <w:numPr>
          <w:ilvl w:val="0"/>
          <w:numId w:val="24"/>
        </w:numPr>
        <w:spacing w:after="0"/>
        <w:contextualSpacing/>
        <w:rPr>
          <w:rFonts w:cstheme="minorHAnsi"/>
        </w:rPr>
      </w:pPr>
      <w:r w:rsidRPr="009534E2">
        <w:rPr>
          <w:rFonts w:cstheme="minorHAnsi"/>
        </w:rPr>
        <w:t>Szafka otwarta szerokości około 80 cm, wysokość około 71,5 cm -  z cokołem</w:t>
      </w:r>
    </w:p>
    <w:p w:rsidR="009534E2" w:rsidRPr="009534E2" w:rsidRDefault="009534E2" w:rsidP="009534E2">
      <w:pPr>
        <w:numPr>
          <w:ilvl w:val="0"/>
          <w:numId w:val="24"/>
        </w:numPr>
        <w:spacing w:after="0"/>
        <w:contextualSpacing/>
        <w:rPr>
          <w:rFonts w:cstheme="minorHAnsi"/>
        </w:rPr>
      </w:pPr>
      <w:r w:rsidRPr="009534E2">
        <w:rPr>
          <w:rFonts w:cstheme="minorHAnsi"/>
        </w:rPr>
        <w:t>Lewa, pionowa część szerokości około 30 cm z przeznaczeniem na komputer - należy przewidzieć otwory wentylacyjne i na wprowadzenie kabli</w:t>
      </w:r>
    </w:p>
    <w:p w:rsidR="009534E2" w:rsidRPr="009534E2" w:rsidRDefault="009534E2" w:rsidP="009534E2">
      <w:pPr>
        <w:numPr>
          <w:ilvl w:val="0"/>
          <w:numId w:val="24"/>
        </w:numPr>
        <w:spacing w:after="0"/>
        <w:contextualSpacing/>
        <w:rPr>
          <w:rFonts w:cstheme="minorHAnsi"/>
        </w:rPr>
      </w:pPr>
      <w:r w:rsidRPr="009534E2">
        <w:rPr>
          <w:rFonts w:cstheme="minorHAnsi"/>
        </w:rPr>
        <w:t xml:space="preserve">Prawa, górna część jest szafką na sprzęt - czerwone krawędzie oznaczają, że są do nich przymocowane listwy </w:t>
      </w:r>
      <w:proofErr w:type="spellStart"/>
      <w:r w:rsidRPr="009534E2">
        <w:rPr>
          <w:rFonts w:cstheme="minorHAnsi"/>
        </w:rPr>
        <w:t>rackowe</w:t>
      </w:r>
      <w:proofErr w:type="spellEnd"/>
      <w:r w:rsidRPr="009534E2">
        <w:rPr>
          <w:rFonts w:cstheme="minorHAnsi"/>
        </w:rPr>
        <w:br/>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2419350" cy="2512658"/>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923" cy="2519485"/>
                    </a:xfrm>
                    <a:prstGeom prst="rect">
                      <a:avLst/>
                    </a:prstGeom>
                    <a:noFill/>
                    <a:ln>
                      <a:noFill/>
                    </a:ln>
                  </pic:spPr>
                </pic:pic>
              </a:graphicData>
            </a:graphic>
          </wp:inline>
        </w:drawing>
      </w:r>
      <w:r w:rsidRPr="009534E2">
        <w:rPr>
          <w:rFonts w:cstheme="minorHAnsi"/>
        </w:rPr>
        <w:br/>
      </w:r>
    </w:p>
    <w:p w:rsidR="009534E2" w:rsidRPr="009534E2" w:rsidRDefault="009534E2" w:rsidP="009534E2">
      <w:pPr>
        <w:numPr>
          <w:ilvl w:val="0"/>
          <w:numId w:val="24"/>
        </w:numPr>
        <w:spacing w:after="0"/>
        <w:contextualSpacing/>
        <w:rPr>
          <w:rFonts w:cstheme="minorHAnsi"/>
        </w:rPr>
      </w:pPr>
      <w:r w:rsidRPr="009534E2">
        <w:rPr>
          <w:rFonts w:cstheme="minorHAnsi"/>
        </w:rPr>
        <w:t xml:space="preserve">Szerokości szaf do mocowania sprzętu w tym standardzie to 19 cali (482,6 mm). Wysokość to 10 U (1U = 1¾ cala = 44,45 mm) </w:t>
      </w:r>
      <w:hyperlink r:id="rId39" w:history="1">
        <w:r w:rsidRPr="009534E2">
          <w:rPr>
            <w:rFonts w:cstheme="minorHAnsi"/>
            <w:color w:val="0000FF" w:themeColor="hyperlink"/>
            <w:u w:val="single"/>
          </w:rPr>
          <w:t>https://pl.wikipedia.org/wiki/U_(jednostka_d%C5%82ugo%C5%9Bci)</w:t>
        </w:r>
      </w:hyperlink>
    </w:p>
    <w:p w:rsidR="009534E2" w:rsidRPr="009534E2" w:rsidRDefault="009534E2" w:rsidP="009534E2">
      <w:pPr>
        <w:numPr>
          <w:ilvl w:val="0"/>
          <w:numId w:val="24"/>
        </w:numPr>
        <w:spacing w:after="0"/>
        <w:contextualSpacing/>
        <w:rPr>
          <w:rFonts w:cstheme="minorHAnsi"/>
        </w:rPr>
      </w:pPr>
      <w:r w:rsidRPr="009534E2">
        <w:rPr>
          <w:rFonts w:cstheme="minorHAnsi"/>
        </w:rPr>
        <w:t>W tej części brak ściany tylnej</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Opis szafki na sprzęt (na blacie):</w:t>
      </w:r>
      <w:r w:rsidRPr="009534E2">
        <w:rPr>
          <w:rFonts w:cstheme="minorHAnsi"/>
        </w:rPr>
        <w:br/>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2609114" cy="2190059"/>
            <wp:effectExtent l="0" t="0" r="127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545" cy="2197975"/>
                    </a:xfrm>
                    <a:prstGeom prst="rect">
                      <a:avLst/>
                    </a:prstGeom>
                    <a:noFill/>
                    <a:ln>
                      <a:noFill/>
                    </a:ln>
                  </pic:spPr>
                </pic:pic>
              </a:graphicData>
            </a:graphic>
          </wp:inline>
        </w:drawing>
      </w:r>
    </w:p>
    <w:p w:rsidR="009534E2" w:rsidRPr="009534E2" w:rsidRDefault="009534E2" w:rsidP="009534E2">
      <w:pPr>
        <w:spacing w:after="0"/>
        <w:rPr>
          <w:rFonts w:cstheme="minorHAnsi"/>
        </w:rPr>
      </w:pPr>
    </w:p>
    <w:p w:rsidR="009534E2" w:rsidRPr="009534E2" w:rsidRDefault="009534E2" w:rsidP="009534E2">
      <w:pPr>
        <w:numPr>
          <w:ilvl w:val="0"/>
          <w:numId w:val="25"/>
        </w:numPr>
        <w:spacing w:after="0"/>
        <w:contextualSpacing/>
        <w:rPr>
          <w:rFonts w:cstheme="minorHAnsi"/>
        </w:rPr>
      </w:pPr>
      <w:r w:rsidRPr="009534E2">
        <w:rPr>
          <w:rFonts w:cstheme="minorHAnsi"/>
        </w:rPr>
        <w:t>Otwarta szafka z cokołem ok. 5 cm</w:t>
      </w:r>
    </w:p>
    <w:p w:rsidR="009534E2" w:rsidRPr="009534E2" w:rsidRDefault="009534E2" w:rsidP="009534E2">
      <w:pPr>
        <w:numPr>
          <w:ilvl w:val="0"/>
          <w:numId w:val="25"/>
        </w:numPr>
        <w:spacing w:after="0"/>
        <w:contextualSpacing/>
        <w:rPr>
          <w:rFonts w:cstheme="minorHAnsi"/>
        </w:rPr>
      </w:pPr>
      <w:r w:rsidRPr="009534E2">
        <w:rPr>
          <w:rFonts w:cstheme="minorHAnsi"/>
        </w:rPr>
        <w:t xml:space="preserve">Do ścian bocznych przykręcone listwy </w:t>
      </w:r>
      <w:proofErr w:type="spellStart"/>
      <w:r w:rsidRPr="009534E2">
        <w:rPr>
          <w:rFonts w:cstheme="minorHAnsi"/>
        </w:rPr>
        <w:t>rackowe</w:t>
      </w:r>
      <w:proofErr w:type="spellEnd"/>
      <w:r w:rsidRPr="009534E2">
        <w:rPr>
          <w:rFonts w:cstheme="minorHAnsi"/>
        </w:rPr>
        <w:t xml:space="preserve"> do mocowania sprzętu</w:t>
      </w:r>
    </w:p>
    <w:p w:rsidR="009534E2" w:rsidRPr="009534E2" w:rsidRDefault="009534E2" w:rsidP="009534E2">
      <w:pPr>
        <w:numPr>
          <w:ilvl w:val="0"/>
          <w:numId w:val="25"/>
        </w:numPr>
        <w:spacing w:after="0"/>
        <w:contextualSpacing/>
        <w:rPr>
          <w:rFonts w:cstheme="minorHAnsi"/>
        </w:rPr>
      </w:pPr>
      <w:r w:rsidRPr="009534E2">
        <w:rPr>
          <w:rFonts w:cstheme="minorHAnsi"/>
        </w:rPr>
        <w:t xml:space="preserve">Szerokości szaf do mocowania sprzętu w tym standardzie to 19 cali (482,6 mm). Wysokość to 5 U (1U = 1¾ cala = 44,45 mm) czyli min 22,25 cm </w:t>
      </w:r>
      <w:hyperlink r:id="rId41" w:history="1">
        <w:r w:rsidRPr="009534E2">
          <w:rPr>
            <w:rFonts w:cstheme="minorHAnsi"/>
            <w:color w:val="0000FF" w:themeColor="hyperlink"/>
            <w:u w:val="single"/>
          </w:rPr>
          <w:t>https://pl.wikipedia.org/wiki/U_(jednostka_d%C5%82ugo%C5%9Bci)</w:t>
        </w:r>
      </w:hyperlink>
    </w:p>
    <w:p w:rsidR="009534E2" w:rsidRPr="009534E2" w:rsidRDefault="009534E2" w:rsidP="009534E2">
      <w:pPr>
        <w:numPr>
          <w:ilvl w:val="0"/>
          <w:numId w:val="25"/>
        </w:numPr>
        <w:spacing w:after="0"/>
        <w:contextualSpacing/>
        <w:rPr>
          <w:rFonts w:cstheme="minorHAnsi"/>
        </w:rPr>
      </w:pPr>
      <w:r w:rsidRPr="009534E2">
        <w:rPr>
          <w:rFonts w:cstheme="minorHAnsi"/>
        </w:rPr>
        <w:t>Ścian tylna widoczna (estetyczna) - przewidzieć otwory wentylacyjne</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Stół wykonać po szczegółowych ustaleniach z Zamawiającym, oraz przedstawieniu do akceptacji projektu wykonawczego.</w:t>
      </w:r>
    </w:p>
    <w:p w:rsidR="009534E2" w:rsidRPr="009534E2" w:rsidRDefault="009534E2" w:rsidP="009534E2">
      <w:pPr>
        <w:spacing w:after="0"/>
        <w:rPr>
          <w:rFonts w:cstheme="minorHAnsi"/>
        </w:rPr>
      </w:pP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 xml:space="preserve">S3 – SIEDZISKA </w:t>
      </w:r>
    </w:p>
    <w:p w:rsidR="009534E2" w:rsidRPr="009534E2" w:rsidRDefault="009534E2" w:rsidP="009534E2">
      <w:pPr>
        <w:spacing w:after="0"/>
        <w:rPr>
          <w:rFonts w:cstheme="minorHAnsi"/>
        </w:rPr>
      </w:pPr>
      <w:r w:rsidRPr="009534E2">
        <w:rPr>
          <w:rFonts w:cstheme="minorHAnsi"/>
        </w:rPr>
        <w:lastRenderedPageBreak/>
        <w:t>Siedziska  3 osobowe na stalowym stelażu</w:t>
      </w:r>
    </w:p>
    <w:p w:rsidR="009534E2" w:rsidRPr="009534E2" w:rsidRDefault="009534E2" w:rsidP="009534E2">
      <w:pPr>
        <w:spacing w:after="0"/>
        <w:rPr>
          <w:rFonts w:cstheme="minorHAnsi"/>
        </w:rPr>
      </w:pPr>
      <w:r w:rsidRPr="009534E2">
        <w:rPr>
          <w:rFonts w:cstheme="minorHAnsi"/>
        </w:rPr>
        <w:t xml:space="preserve">Stelaż składa się z </w:t>
      </w:r>
      <w:r w:rsidRPr="009534E2">
        <w:rPr>
          <w:rFonts w:cstheme="minorHAnsi"/>
          <w:b/>
        </w:rPr>
        <w:t>chromowanej</w:t>
      </w:r>
      <w:r w:rsidRPr="009534E2">
        <w:rPr>
          <w:rFonts w:cstheme="minorHAnsi"/>
        </w:rPr>
        <w:t xml:space="preserve"> stalowej nogi oraz belki nośnej wykonanej z profilu 80x40x2 mm, malowanej proszkowo na kolor Alu, bez podłokietników</w:t>
      </w:r>
    </w:p>
    <w:p w:rsidR="009534E2" w:rsidRPr="009534E2" w:rsidRDefault="009534E2" w:rsidP="009534E2">
      <w:pPr>
        <w:spacing w:after="0"/>
        <w:rPr>
          <w:rFonts w:cstheme="minorHAnsi"/>
        </w:rPr>
      </w:pPr>
      <w:r w:rsidRPr="009534E2">
        <w:rPr>
          <w:rFonts w:cstheme="minorHAnsi"/>
        </w:rPr>
        <w:t xml:space="preserve">Siedzisko w formie kubełka wykonane jest z 8 warstwowej profilowanej sklejki bukowej o gr.10.5 mm pokrytej laminatem w kolorze czerwonym </w:t>
      </w:r>
      <w:r w:rsidRPr="009534E2">
        <w:rPr>
          <w:rFonts w:cstheme="minorHAnsi"/>
          <w:b/>
        </w:rPr>
        <w:t>U321 China Red</w:t>
      </w:r>
    </w:p>
    <w:p w:rsidR="009534E2" w:rsidRPr="009534E2" w:rsidRDefault="009534E2" w:rsidP="009534E2">
      <w:pPr>
        <w:tabs>
          <w:tab w:val="right" w:pos="9072"/>
        </w:tabs>
        <w:spacing w:after="0"/>
        <w:rPr>
          <w:rFonts w:cstheme="minorHAnsi"/>
        </w:rPr>
      </w:pPr>
      <w:r w:rsidRPr="009534E2">
        <w:rPr>
          <w:rFonts w:cstheme="minorHAnsi"/>
        </w:rPr>
        <w:t>Stopki z tworzywa sztucznego</w:t>
      </w:r>
      <w:r w:rsidRPr="009534E2">
        <w:rPr>
          <w:rFonts w:cstheme="minorHAnsi"/>
        </w:rPr>
        <w:tab/>
      </w:r>
    </w:p>
    <w:p w:rsidR="009534E2" w:rsidRPr="009534E2" w:rsidRDefault="009534E2" w:rsidP="009534E2">
      <w:pPr>
        <w:spacing w:after="0"/>
        <w:rPr>
          <w:rFonts w:cstheme="minorHAnsi"/>
        </w:rPr>
      </w:pPr>
      <w:r w:rsidRPr="009534E2">
        <w:rPr>
          <w:rFonts w:cstheme="minorHAnsi"/>
        </w:rPr>
        <w:t>Przykładowy rysunek:</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4166234" cy="23145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fe3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127" cy="2330627"/>
                    </a:xfrm>
                    <a:prstGeom prst="rect">
                      <a:avLst/>
                    </a:prstGeom>
                  </pic:spPr>
                </pic:pic>
              </a:graphicData>
            </a:graphic>
          </wp:inline>
        </w:drawing>
      </w:r>
    </w:p>
    <w:p w:rsidR="009534E2" w:rsidRPr="009534E2" w:rsidRDefault="009534E2" w:rsidP="009534E2">
      <w:pPr>
        <w:spacing w:after="0"/>
        <w:rPr>
          <w:rFonts w:cstheme="minorHAnsi"/>
        </w:rPr>
      </w:pPr>
    </w:p>
    <w:p w:rsidR="009534E2" w:rsidRPr="009534E2" w:rsidRDefault="009534E2" w:rsidP="009534E2">
      <w:pPr>
        <w:spacing w:after="0"/>
        <w:rPr>
          <w:rFonts w:cstheme="minorHAnsi"/>
          <w:u w:val="single"/>
        </w:rPr>
      </w:pPr>
      <w:r w:rsidRPr="009534E2">
        <w:rPr>
          <w:rFonts w:cstheme="minorHAnsi"/>
          <w:u w:val="single"/>
        </w:rPr>
        <w:t>Podstawowe wymiary:</w:t>
      </w:r>
    </w:p>
    <w:p w:rsidR="009534E2" w:rsidRPr="009534E2" w:rsidRDefault="009534E2" w:rsidP="009534E2">
      <w:pPr>
        <w:spacing w:after="0"/>
        <w:rPr>
          <w:rFonts w:cstheme="minorHAnsi"/>
        </w:rPr>
      </w:pPr>
      <w:r w:rsidRPr="009534E2">
        <w:rPr>
          <w:rFonts w:cstheme="minorHAnsi"/>
        </w:rPr>
        <w:t>Całkowita wysokość: 840 mm</w:t>
      </w:r>
    </w:p>
    <w:p w:rsidR="009534E2" w:rsidRPr="009534E2" w:rsidRDefault="009534E2" w:rsidP="009534E2">
      <w:pPr>
        <w:spacing w:after="0"/>
        <w:rPr>
          <w:rFonts w:cstheme="minorHAnsi"/>
        </w:rPr>
      </w:pPr>
      <w:r w:rsidRPr="009534E2">
        <w:rPr>
          <w:rFonts w:cstheme="minorHAnsi"/>
        </w:rPr>
        <w:t>Wysokość siedziska: 440 mm</w:t>
      </w:r>
    </w:p>
    <w:p w:rsidR="009534E2" w:rsidRPr="009534E2" w:rsidRDefault="009534E2" w:rsidP="009534E2">
      <w:pPr>
        <w:spacing w:after="0"/>
        <w:rPr>
          <w:rFonts w:cstheme="minorHAnsi"/>
        </w:rPr>
      </w:pPr>
      <w:r w:rsidRPr="009534E2">
        <w:rPr>
          <w:rFonts w:cstheme="minorHAnsi"/>
        </w:rPr>
        <w:t>Głębokość siedziska :425 mm</w:t>
      </w:r>
    </w:p>
    <w:p w:rsidR="009534E2" w:rsidRPr="009534E2" w:rsidRDefault="009534E2" w:rsidP="009534E2">
      <w:pPr>
        <w:spacing w:after="0"/>
        <w:rPr>
          <w:rFonts w:cstheme="minorHAnsi"/>
        </w:rPr>
      </w:pPr>
      <w:r w:rsidRPr="009534E2">
        <w:rPr>
          <w:rFonts w:cstheme="minorHAnsi"/>
        </w:rPr>
        <w:t>Szerokość siedziska: 395 mm</w:t>
      </w:r>
    </w:p>
    <w:p w:rsidR="009534E2" w:rsidRPr="009534E2" w:rsidRDefault="009534E2" w:rsidP="009534E2">
      <w:pPr>
        <w:spacing w:after="0"/>
        <w:rPr>
          <w:rFonts w:cstheme="minorHAnsi"/>
        </w:rPr>
      </w:pPr>
      <w:r w:rsidRPr="009534E2">
        <w:rPr>
          <w:rFonts w:cstheme="minorHAnsi"/>
        </w:rPr>
        <w:t>Szerokość zestawu:  3-os. – 1540 mm</w:t>
      </w:r>
    </w:p>
    <w:p w:rsidR="009534E2" w:rsidRPr="009534E2" w:rsidRDefault="009534E2" w:rsidP="009534E2">
      <w:pPr>
        <w:spacing w:after="0"/>
        <w:rPr>
          <w:rFonts w:cstheme="minorHAnsi"/>
        </w:rPr>
      </w:pPr>
      <w:r w:rsidRPr="009534E2">
        <w:rPr>
          <w:rFonts w:cstheme="minorHAnsi"/>
        </w:rPr>
        <w:t>Głębokość zestawu: 600 mm</w:t>
      </w:r>
    </w:p>
    <w:p w:rsidR="009534E2" w:rsidRPr="009534E2" w:rsidRDefault="009534E2" w:rsidP="009534E2">
      <w:pPr>
        <w:spacing w:after="0"/>
        <w:rPr>
          <w:rFonts w:cstheme="minorHAnsi"/>
        </w:rPr>
      </w:pPr>
      <w:r w:rsidRPr="009534E2">
        <w:rPr>
          <w:rFonts w:cstheme="minorHAnsi"/>
        </w:rPr>
        <w:t>Produkt musi posiadać  Atest wytrzymałościowy zgodny z: EN13761, EN1728, PN-EN1022, EN15373 poziom</w:t>
      </w:r>
      <w:r w:rsidR="009F0AAE">
        <w:rPr>
          <w:rFonts w:cstheme="minorHAnsi"/>
        </w:rPr>
        <w:t xml:space="preserve"> </w:t>
      </w:r>
      <w:r w:rsidRPr="009534E2">
        <w:rPr>
          <w:rFonts w:cstheme="minorHAnsi"/>
        </w:rPr>
        <w:t>2.</w:t>
      </w:r>
    </w:p>
    <w:p w:rsidR="009534E2" w:rsidRPr="009534E2" w:rsidRDefault="009534E2" w:rsidP="009534E2">
      <w:pPr>
        <w:spacing w:after="0"/>
        <w:rPr>
          <w:rFonts w:eastAsia="Times New Roman" w:cstheme="minorHAnsi"/>
          <w:b/>
          <w:lang w:eastAsia="pl-PL"/>
        </w:rPr>
      </w:pP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 xml:space="preserve">S4 – SIEDZISKA </w:t>
      </w:r>
    </w:p>
    <w:p w:rsidR="009534E2" w:rsidRPr="009534E2" w:rsidRDefault="009534E2" w:rsidP="009534E2">
      <w:pPr>
        <w:spacing w:after="0"/>
        <w:rPr>
          <w:rFonts w:cstheme="minorHAnsi"/>
        </w:rPr>
      </w:pPr>
      <w:r w:rsidRPr="009534E2">
        <w:rPr>
          <w:rFonts w:cstheme="minorHAnsi"/>
        </w:rPr>
        <w:t>Siedziska  4 osobowe na stalowym stelażu</w:t>
      </w:r>
    </w:p>
    <w:p w:rsidR="009534E2" w:rsidRPr="009534E2" w:rsidRDefault="009534E2" w:rsidP="009534E2">
      <w:pPr>
        <w:spacing w:after="0"/>
        <w:rPr>
          <w:rFonts w:cstheme="minorHAnsi"/>
        </w:rPr>
      </w:pPr>
      <w:r w:rsidRPr="009534E2">
        <w:rPr>
          <w:rFonts w:cstheme="minorHAnsi"/>
        </w:rPr>
        <w:t xml:space="preserve">Stelaż składa się z </w:t>
      </w:r>
      <w:r w:rsidRPr="009534E2">
        <w:rPr>
          <w:rFonts w:cstheme="minorHAnsi"/>
          <w:b/>
        </w:rPr>
        <w:t>chromowanej</w:t>
      </w:r>
      <w:r w:rsidRPr="009534E2">
        <w:rPr>
          <w:rFonts w:cstheme="minorHAnsi"/>
        </w:rPr>
        <w:t xml:space="preserve"> stalowej nogi oraz belki nośnej wykonanej z profilu 80x40x2 mm, malowanej proszkowo na kolor Alu, bez podłokietników</w:t>
      </w:r>
    </w:p>
    <w:p w:rsidR="009534E2" w:rsidRPr="009534E2" w:rsidRDefault="009534E2" w:rsidP="009534E2">
      <w:pPr>
        <w:spacing w:after="0"/>
        <w:rPr>
          <w:rFonts w:cstheme="minorHAnsi"/>
        </w:rPr>
      </w:pPr>
      <w:r w:rsidRPr="009534E2">
        <w:rPr>
          <w:rFonts w:cstheme="minorHAnsi"/>
        </w:rPr>
        <w:t>Siedzisko w formie kubełka wykonane jest z 8 warstwowej profilowanej sklejki bukowej o gr.</w:t>
      </w:r>
      <w:r w:rsidR="009F0AAE">
        <w:rPr>
          <w:rFonts w:cstheme="minorHAnsi"/>
        </w:rPr>
        <w:t xml:space="preserve"> minimum </w:t>
      </w:r>
      <w:r w:rsidRPr="009534E2">
        <w:rPr>
          <w:rFonts w:cstheme="minorHAnsi"/>
        </w:rPr>
        <w:t xml:space="preserve">10.5 mm pokrytej laminatem w kolorze czerwonym </w:t>
      </w:r>
      <w:r w:rsidRPr="009534E2">
        <w:rPr>
          <w:rFonts w:cstheme="minorHAnsi"/>
          <w:b/>
        </w:rPr>
        <w:t>U321 China Red</w:t>
      </w:r>
      <w:r w:rsidR="009F0AAE">
        <w:rPr>
          <w:rFonts w:cstheme="minorHAnsi"/>
          <w:b/>
        </w:rPr>
        <w:t xml:space="preserve"> (lub równoważnym)</w:t>
      </w:r>
    </w:p>
    <w:p w:rsidR="009534E2" w:rsidRPr="009534E2" w:rsidRDefault="009534E2" w:rsidP="009534E2">
      <w:pPr>
        <w:spacing w:after="0"/>
        <w:rPr>
          <w:rFonts w:cstheme="minorHAnsi"/>
        </w:rPr>
      </w:pPr>
      <w:r w:rsidRPr="009534E2">
        <w:rPr>
          <w:rFonts w:cstheme="minorHAnsi"/>
        </w:rPr>
        <w:t>Stopki z tworzywa sztucznego</w:t>
      </w:r>
    </w:p>
    <w:p w:rsidR="009534E2" w:rsidRPr="009534E2" w:rsidRDefault="009534E2" w:rsidP="009534E2">
      <w:pPr>
        <w:spacing w:after="0"/>
        <w:rPr>
          <w:rFonts w:cstheme="minorHAnsi"/>
        </w:rPr>
      </w:pPr>
      <w:r w:rsidRPr="009534E2">
        <w:rPr>
          <w:rFonts w:cstheme="minorHAnsi"/>
        </w:rPr>
        <w:t>Przykładowy rysunek:</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4295775" cy="1695450"/>
            <wp:effectExtent l="19050" t="0" r="9525" b="0"/>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295775" cy="1695450"/>
                    </a:xfrm>
                    <a:prstGeom prst="rect">
                      <a:avLst/>
                    </a:prstGeom>
                    <a:noFill/>
                    <a:ln w="9525">
                      <a:noFill/>
                      <a:miter lim="800000"/>
                      <a:headEnd/>
                      <a:tailEnd/>
                    </a:ln>
                  </pic:spPr>
                </pic:pic>
              </a:graphicData>
            </a:graphic>
          </wp:inline>
        </w:drawing>
      </w:r>
    </w:p>
    <w:p w:rsidR="009534E2" w:rsidRPr="009534E2" w:rsidRDefault="009534E2" w:rsidP="009534E2">
      <w:pPr>
        <w:spacing w:after="0"/>
        <w:rPr>
          <w:rFonts w:cstheme="minorHAnsi"/>
        </w:rPr>
      </w:pPr>
    </w:p>
    <w:p w:rsidR="009534E2" w:rsidRPr="009534E2" w:rsidRDefault="009534E2" w:rsidP="009534E2">
      <w:pPr>
        <w:spacing w:after="0"/>
        <w:rPr>
          <w:rFonts w:cstheme="minorHAnsi"/>
          <w:u w:val="single"/>
        </w:rPr>
      </w:pPr>
      <w:r w:rsidRPr="009534E2">
        <w:rPr>
          <w:rFonts w:cstheme="minorHAnsi"/>
          <w:u w:val="single"/>
        </w:rPr>
        <w:t>Podstawowe wymiary:</w:t>
      </w:r>
    </w:p>
    <w:p w:rsidR="009534E2" w:rsidRPr="009534E2" w:rsidRDefault="009534E2" w:rsidP="009534E2">
      <w:pPr>
        <w:spacing w:after="0"/>
        <w:rPr>
          <w:rFonts w:cstheme="minorHAnsi"/>
        </w:rPr>
      </w:pPr>
      <w:r w:rsidRPr="009534E2">
        <w:rPr>
          <w:rFonts w:cstheme="minorHAnsi"/>
        </w:rPr>
        <w:t>Całkowita wysokość: 840 mm</w:t>
      </w:r>
    </w:p>
    <w:p w:rsidR="009534E2" w:rsidRPr="009534E2" w:rsidRDefault="009534E2" w:rsidP="009534E2">
      <w:pPr>
        <w:spacing w:after="0"/>
        <w:rPr>
          <w:rFonts w:cstheme="minorHAnsi"/>
        </w:rPr>
      </w:pPr>
      <w:r w:rsidRPr="009534E2">
        <w:rPr>
          <w:rFonts w:cstheme="minorHAnsi"/>
        </w:rPr>
        <w:t>Wysokość siedziska: 440 mm</w:t>
      </w:r>
    </w:p>
    <w:p w:rsidR="009534E2" w:rsidRPr="009534E2" w:rsidRDefault="009534E2" w:rsidP="009534E2">
      <w:pPr>
        <w:spacing w:after="0"/>
        <w:rPr>
          <w:rFonts w:cstheme="minorHAnsi"/>
        </w:rPr>
      </w:pPr>
      <w:r w:rsidRPr="009534E2">
        <w:rPr>
          <w:rFonts w:cstheme="minorHAnsi"/>
        </w:rPr>
        <w:t>Głębokość siedziska :425 mm</w:t>
      </w:r>
    </w:p>
    <w:p w:rsidR="009534E2" w:rsidRPr="009534E2" w:rsidRDefault="009534E2" w:rsidP="009534E2">
      <w:pPr>
        <w:spacing w:after="0"/>
        <w:rPr>
          <w:rFonts w:cstheme="minorHAnsi"/>
        </w:rPr>
      </w:pPr>
      <w:r w:rsidRPr="009534E2">
        <w:rPr>
          <w:rFonts w:cstheme="minorHAnsi"/>
        </w:rPr>
        <w:t>Szerokość siedziska: 395 mm</w:t>
      </w:r>
    </w:p>
    <w:p w:rsidR="009534E2" w:rsidRPr="009534E2" w:rsidRDefault="009534E2" w:rsidP="009534E2">
      <w:pPr>
        <w:spacing w:after="0"/>
        <w:rPr>
          <w:rFonts w:cstheme="minorHAnsi"/>
        </w:rPr>
      </w:pPr>
      <w:r w:rsidRPr="009534E2">
        <w:rPr>
          <w:rFonts w:cstheme="minorHAnsi"/>
        </w:rPr>
        <w:t>Szerokość zestawu:  4-os. – 2040 mm</w:t>
      </w:r>
    </w:p>
    <w:p w:rsidR="009534E2" w:rsidRPr="009534E2" w:rsidRDefault="009534E2" w:rsidP="009534E2">
      <w:pPr>
        <w:spacing w:after="0"/>
        <w:rPr>
          <w:rFonts w:cstheme="minorHAnsi"/>
        </w:rPr>
      </w:pPr>
      <w:r w:rsidRPr="009534E2">
        <w:rPr>
          <w:rFonts w:cstheme="minorHAnsi"/>
        </w:rPr>
        <w:t>Głębokość zestawu: 600 mm</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Produkt musi posiadać  Atest wytrzymałościowy zgodny z: EN13761, EN1728, PN-EN1022, EN15373 poziom2.</w:t>
      </w:r>
    </w:p>
    <w:p w:rsidR="009534E2" w:rsidRPr="009534E2" w:rsidRDefault="009534E2" w:rsidP="009534E2">
      <w:pPr>
        <w:spacing w:after="0"/>
        <w:rPr>
          <w:rFonts w:cstheme="minorHAnsi"/>
        </w:rPr>
      </w:pPr>
      <w:bookmarkStart w:id="0" w:name="_GoBack"/>
      <w:bookmarkEnd w:id="0"/>
    </w:p>
    <w:p w:rsidR="009534E2" w:rsidRPr="009534E2" w:rsidRDefault="009534E2" w:rsidP="009534E2">
      <w:pPr>
        <w:spacing w:after="0"/>
        <w:rPr>
          <w:rFonts w:cstheme="minorHAnsi"/>
          <w:b/>
        </w:rPr>
      </w:pPr>
      <w:r w:rsidRPr="009534E2">
        <w:rPr>
          <w:rFonts w:cstheme="minorHAnsi"/>
          <w:b/>
        </w:rPr>
        <w:t xml:space="preserve">SDZ – stolik dziecięcy okrągły wys. </w:t>
      </w:r>
      <w:r w:rsidR="00A3375C">
        <w:rPr>
          <w:rFonts w:cstheme="minorHAnsi"/>
          <w:b/>
        </w:rPr>
        <w:t xml:space="preserve">ok. </w:t>
      </w:r>
      <w:r w:rsidRPr="009534E2">
        <w:rPr>
          <w:rFonts w:cstheme="minorHAnsi"/>
          <w:b/>
        </w:rPr>
        <w:t>48 cm średnica</w:t>
      </w:r>
      <w:r w:rsidR="00A3375C">
        <w:rPr>
          <w:rFonts w:cstheme="minorHAnsi"/>
          <w:b/>
        </w:rPr>
        <w:t xml:space="preserve"> ok.</w:t>
      </w:r>
      <w:r w:rsidRPr="009534E2">
        <w:rPr>
          <w:rFonts w:cstheme="minorHAnsi"/>
          <w:b/>
        </w:rPr>
        <w:t xml:space="preserve"> 85 cm</w:t>
      </w:r>
    </w:p>
    <w:p w:rsidR="009534E2" w:rsidRPr="009534E2" w:rsidRDefault="009534E2" w:rsidP="009534E2">
      <w:pPr>
        <w:spacing w:after="0"/>
        <w:rPr>
          <w:rFonts w:cstheme="minorHAnsi"/>
          <w:b/>
        </w:rPr>
      </w:pPr>
    </w:p>
    <w:p w:rsidR="009534E2" w:rsidRPr="009534E2" w:rsidRDefault="009534E2" w:rsidP="009534E2">
      <w:pPr>
        <w:spacing w:after="0"/>
        <w:rPr>
          <w:rFonts w:cstheme="minorHAnsi"/>
        </w:rPr>
      </w:pPr>
      <w:r w:rsidRPr="009534E2">
        <w:rPr>
          <w:rFonts w:cstheme="minorHAnsi"/>
        </w:rPr>
        <w:t xml:space="preserve">Okrągły stolik wykonany w całości z tworzywa polipropylenowego. Wysokość </w:t>
      </w:r>
      <w:r w:rsidR="00A3375C">
        <w:rPr>
          <w:rFonts w:cstheme="minorHAnsi"/>
        </w:rPr>
        <w:t xml:space="preserve">około </w:t>
      </w:r>
      <w:r w:rsidRPr="009534E2">
        <w:rPr>
          <w:rFonts w:cstheme="minorHAnsi"/>
        </w:rPr>
        <w:t>48 cm, średnica 85 cm, kolor niebieski</w:t>
      </w:r>
    </w:p>
    <w:p w:rsidR="009534E2" w:rsidRPr="009534E2" w:rsidRDefault="009534E2" w:rsidP="009534E2">
      <w:pPr>
        <w:spacing w:after="0"/>
        <w:rPr>
          <w:rFonts w:cstheme="minorHAnsi"/>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Cs/>
          <w:color w:val="000000"/>
          <w:lang w:eastAsia="pl-PL"/>
        </w:rPr>
        <w:t>Przykładowy stół:</w:t>
      </w:r>
    </w:p>
    <w:p w:rsidR="009534E2" w:rsidRPr="009534E2" w:rsidRDefault="009534E2" w:rsidP="009534E2">
      <w:pPr>
        <w:spacing w:after="0"/>
        <w:rPr>
          <w:rFonts w:cstheme="minorHAnsi"/>
        </w:rPr>
      </w:pP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3048000" cy="2287728"/>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ei_319026_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5489" cy="2308360"/>
                    </a:xfrm>
                    <a:prstGeom prst="rect">
                      <a:avLst/>
                    </a:prstGeom>
                  </pic:spPr>
                </pic:pic>
              </a:graphicData>
            </a:graphic>
          </wp:inline>
        </w:drawing>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p>
    <w:p w:rsidR="009534E2" w:rsidRPr="009534E2" w:rsidRDefault="009534E2" w:rsidP="009534E2">
      <w:pPr>
        <w:spacing w:after="0"/>
        <w:jc w:val="both"/>
        <w:rPr>
          <w:rFonts w:cstheme="minorHAnsi"/>
          <w:b/>
        </w:rPr>
      </w:pPr>
      <w:r w:rsidRPr="009534E2">
        <w:rPr>
          <w:rFonts w:cstheme="minorHAnsi"/>
          <w:b/>
        </w:rPr>
        <w:t>KDZ – krzesło dziecięce</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lastRenderedPageBreak/>
        <w:t xml:space="preserve">Krzesło </w:t>
      </w:r>
      <w:r w:rsidRPr="009534E2">
        <w:rPr>
          <w:rFonts w:cstheme="minorHAnsi"/>
        </w:rPr>
        <w:t>wykonane w całości z tworzywa polipropylenowego. Kolor niebieski</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Wymiary krzesła:</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39 cm</w:t>
      </w:r>
      <w:r w:rsidRPr="009534E2">
        <w:rPr>
          <w:rFonts w:eastAsia="Times New Roman" w:cstheme="minorHAnsi"/>
          <w:lang w:eastAsia="pl-PL"/>
        </w:rPr>
        <w:br/>
        <w:t>Głębokość: 36 cm</w:t>
      </w:r>
      <w:r w:rsidRPr="009534E2">
        <w:rPr>
          <w:rFonts w:eastAsia="Times New Roman" w:cstheme="minorHAnsi"/>
          <w:lang w:eastAsia="pl-PL"/>
        </w:rPr>
        <w:br/>
        <w:t>Wysokość: 67 cm</w:t>
      </w:r>
      <w:r w:rsidRPr="009534E2">
        <w:rPr>
          <w:rFonts w:eastAsia="Times New Roman" w:cstheme="minorHAnsi"/>
          <w:lang w:eastAsia="pl-PL"/>
        </w:rPr>
        <w:br/>
        <w:t>Głębokość siedziska: 26 cm</w:t>
      </w:r>
      <w:r w:rsidRPr="009534E2">
        <w:rPr>
          <w:rFonts w:eastAsia="Times New Roman" w:cstheme="minorHAnsi"/>
          <w:lang w:eastAsia="pl-PL"/>
        </w:rPr>
        <w:br/>
        <w:t>Wysokość siedziska: 30 cm</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Przykładowe krzesło:</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2400300" cy="24003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5_03_5935.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2400300"/>
                    </a:xfrm>
                    <a:prstGeom prst="rect">
                      <a:avLst/>
                    </a:prstGeom>
                  </pic:spPr>
                </pic:pic>
              </a:graphicData>
            </a:graphic>
          </wp:inline>
        </w:drawing>
      </w:r>
    </w:p>
    <w:p w:rsidR="009534E2" w:rsidRPr="009534E2" w:rsidRDefault="009534E2" w:rsidP="009534E2">
      <w:pPr>
        <w:spacing w:after="0"/>
        <w:jc w:val="center"/>
        <w:rPr>
          <w:rFonts w:cstheme="minorHAnsi"/>
        </w:rPr>
      </w:pPr>
    </w:p>
    <w:p w:rsidR="009534E2" w:rsidRPr="009534E2" w:rsidRDefault="009534E2" w:rsidP="009534E2">
      <w:pPr>
        <w:spacing w:after="0"/>
        <w:rPr>
          <w:rFonts w:cstheme="minorHAnsi"/>
          <w:b/>
        </w:rPr>
      </w:pPr>
      <w:r w:rsidRPr="009534E2">
        <w:rPr>
          <w:rFonts w:cstheme="minorHAnsi"/>
          <w:b/>
        </w:rPr>
        <w:t>PK - pufa kanapa</w:t>
      </w:r>
    </w:p>
    <w:p w:rsidR="009534E2" w:rsidRPr="009534E2" w:rsidRDefault="009534E2" w:rsidP="009534E2">
      <w:pPr>
        <w:spacing w:after="0"/>
        <w:rPr>
          <w:rFonts w:cstheme="minorHAnsi"/>
          <w:b/>
        </w:rPr>
      </w:pP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b/>
          <w:bCs/>
          <w:color w:val="000000"/>
          <w:lang w:eastAsia="pl-PL"/>
        </w:rPr>
        <w:t>Pufa kanapa wykonana z poliestru wypełnionego pianką.</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Pufa w kolorze pomarańczowym</w:t>
      </w:r>
    </w:p>
    <w:p w:rsidR="009534E2" w:rsidRPr="009534E2" w:rsidRDefault="009534E2" w:rsidP="009534E2">
      <w:pPr>
        <w:spacing w:before="100" w:beforeAutospacing="1" w:after="100" w:afterAutospacing="1"/>
        <w:contextualSpacing/>
        <w:jc w:val="both"/>
        <w:rPr>
          <w:rFonts w:eastAsia="Times New Roman" w:cstheme="minorHAnsi"/>
          <w:color w:val="000000"/>
          <w:lang w:eastAsia="pl-PL"/>
        </w:rPr>
      </w:pPr>
      <w:r w:rsidRPr="009534E2">
        <w:rPr>
          <w:rFonts w:eastAsia="Times New Roman" w:cstheme="minorHAnsi"/>
          <w:color w:val="000000"/>
          <w:lang w:eastAsia="pl-PL"/>
        </w:rPr>
        <w:t>Wymiary:</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 xml:space="preserve">wysokość całkowita 78 cm </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 xml:space="preserve">wysokość siedziska 35 cm </w:t>
      </w:r>
    </w:p>
    <w:p w:rsidR="009534E2" w:rsidRPr="009534E2" w:rsidRDefault="009534E2" w:rsidP="009534E2">
      <w:pPr>
        <w:spacing w:before="100" w:beforeAutospacing="1" w:after="100" w:afterAutospacing="1"/>
        <w:contextualSpacing/>
        <w:jc w:val="both"/>
        <w:rPr>
          <w:rFonts w:eastAsia="Times New Roman" w:cstheme="minorHAnsi"/>
          <w:color w:val="000000"/>
          <w:lang w:eastAsia="pl-PL"/>
        </w:rPr>
      </w:pPr>
      <w:r w:rsidRPr="009534E2">
        <w:rPr>
          <w:rFonts w:eastAsia="Times New Roman" w:cstheme="minorHAnsi"/>
          <w:color w:val="000000"/>
          <w:lang w:eastAsia="pl-PL"/>
        </w:rPr>
        <w:t xml:space="preserve">szerokość 130cm </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 xml:space="preserve">głębokość 105 </w:t>
      </w:r>
      <w:proofErr w:type="spellStart"/>
      <w:r w:rsidRPr="009534E2">
        <w:rPr>
          <w:rFonts w:eastAsia="Times New Roman" w:cstheme="minorHAnsi"/>
          <w:color w:val="000000"/>
          <w:lang w:eastAsia="pl-PL"/>
        </w:rPr>
        <w:t>cm</w:t>
      </w:r>
      <w:proofErr w:type="spellEnd"/>
      <w:r w:rsidRPr="009534E2">
        <w:rPr>
          <w:rFonts w:eastAsia="Times New Roman" w:cstheme="minorHAnsi"/>
          <w:color w:val="000000"/>
          <w:lang w:eastAsia="pl-PL"/>
        </w:rPr>
        <w:t xml:space="preserve">. </w:t>
      </w:r>
    </w:p>
    <w:p w:rsidR="009534E2" w:rsidRPr="009534E2" w:rsidRDefault="009534E2" w:rsidP="009534E2">
      <w:pPr>
        <w:spacing w:after="0"/>
        <w:contextualSpacing/>
        <w:rPr>
          <w:rFonts w:cstheme="minorHAnsi"/>
        </w:rPr>
      </w:pPr>
    </w:p>
    <w:p w:rsidR="009534E2" w:rsidRPr="009534E2" w:rsidRDefault="009534E2" w:rsidP="009534E2">
      <w:pPr>
        <w:spacing w:after="0"/>
        <w:contextualSpacing/>
        <w:rPr>
          <w:rFonts w:cstheme="minorHAnsi"/>
        </w:rPr>
      </w:pPr>
      <w:r w:rsidRPr="009534E2">
        <w:rPr>
          <w:rFonts w:cstheme="minorHAnsi"/>
        </w:rPr>
        <w:t>Przykładowa pufa:</w:t>
      </w:r>
    </w:p>
    <w:p w:rsidR="009534E2" w:rsidRPr="009534E2" w:rsidRDefault="009534E2" w:rsidP="009534E2">
      <w:pPr>
        <w:spacing w:after="0"/>
        <w:contextualSpacing/>
        <w:jc w:val="center"/>
        <w:rPr>
          <w:rFonts w:cstheme="minorHAnsi"/>
        </w:rPr>
      </w:pPr>
      <w:r w:rsidRPr="009534E2">
        <w:rPr>
          <w:rFonts w:cstheme="minorHAnsi"/>
          <w:noProof/>
          <w:lang w:eastAsia="pl-PL"/>
        </w:rPr>
        <w:lastRenderedPageBreak/>
        <w:drawing>
          <wp:inline distT="0" distB="0" distL="0" distR="0">
            <wp:extent cx="3133725" cy="3133725"/>
            <wp:effectExtent l="0" t="0" r="9525"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ufa-kanapa-pomaranczowa.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3725" cy="3133725"/>
                    </a:xfrm>
                    <a:prstGeom prst="rect">
                      <a:avLst/>
                    </a:prstGeom>
                  </pic:spPr>
                </pic:pic>
              </a:graphicData>
            </a:graphic>
          </wp:inline>
        </w:drawing>
      </w:r>
    </w:p>
    <w:p w:rsidR="009534E2" w:rsidRPr="009534E2" w:rsidRDefault="009534E2" w:rsidP="009534E2">
      <w:pPr>
        <w:spacing w:after="0"/>
        <w:rPr>
          <w:rFonts w:cstheme="minorHAnsi"/>
          <w:b/>
        </w:rPr>
      </w:pPr>
      <w:r w:rsidRPr="009534E2">
        <w:rPr>
          <w:rFonts w:cstheme="minorHAnsi"/>
          <w:b/>
        </w:rPr>
        <w:t>PF - pufa fotel</w:t>
      </w:r>
    </w:p>
    <w:p w:rsidR="009534E2" w:rsidRPr="009534E2" w:rsidRDefault="009534E2" w:rsidP="009534E2">
      <w:pPr>
        <w:spacing w:after="0"/>
        <w:rPr>
          <w:rFonts w:cstheme="minorHAnsi"/>
          <w:b/>
        </w:rPr>
      </w:pP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b/>
          <w:bCs/>
          <w:color w:val="000000"/>
          <w:lang w:eastAsia="pl-PL"/>
        </w:rPr>
        <w:t>Pufa fotel wykonana z poliestru wypełnionego pianką.</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Pufa w kolorze pomarańczowym</w:t>
      </w:r>
    </w:p>
    <w:p w:rsidR="009534E2" w:rsidRPr="009534E2" w:rsidRDefault="009534E2" w:rsidP="009534E2">
      <w:pPr>
        <w:spacing w:before="100" w:beforeAutospacing="1" w:after="100" w:afterAutospacing="1"/>
        <w:contextualSpacing/>
        <w:jc w:val="both"/>
        <w:rPr>
          <w:rFonts w:eastAsia="Times New Roman" w:cstheme="minorHAnsi"/>
          <w:color w:val="000000"/>
          <w:lang w:eastAsia="pl-PL"/>
        </w:rPr>
      </w:pPr>
      <w:r w:rsidRPr="009534E2">
        <w:rPr>
          <w:rFonts w:eastAsia="Times New Roman" w:cstheme="minorHAnsi"/>
          <w:color w:val="000000"/>
          <w:lang w:eastAsia="pl-PL"/>
        </w:rPr>
        <w:t>Wymiary:</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 xml:space="preserve">wysokość całkowita 68 cm </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 xml:space="preserve">wysokość siedziska 23-30 cm </w:t>
      </w:r>
    </w:p>
    <w:p w:rsidR="009534E2" w:rsidRPr="009534E2" w:rsidRDefault="009534E2" w:rsidP="009534E2">
      <w:pPr>
        <w:spacing w:before="100" w:beforeAutospacing="1" w:after="100" w:afterAutospacing="1"/>
        <w:contextualSpacing/>
        <w:jc w:val="both"/>
        <w:rPr>
          <w:rFonts w:eastAsia="Times New Roman" w:cstheme="minorHAnsi"/>
          <w:color w:val="000000"/>
          <w:lang w:eastAsia="pl-PL"/>
        </w:rPr>
      </w:pPr>
      <w:r w:rsidRPr="009534E2">
        <w:rPr>
          <w:rFonts w:eastAsia="Times New Roman" w:cstheme="minorHAnsi"/>
          <w:color w:val="000000"/>
          <w:lang w:eastAsia="pl-PL"/>
        </w:rPr>
        <w:t xml:space="preserve">szerokość 70 cm </w:t>
      </w:r>
    </w:p>
    <w:p w:rsidR="009534E2" w:rsidRPr="009534E2" w:rsidRDefault="009534E2" w:rsidP="009534E2">
      <w:pPr>
        <w:spacing w:before="100" w:beforeAutospacing="1" w:after="100" w:afterAutospacing="1"/>
        <w:contextualSpacing/>
        <w:jc w:val="both"/>
        <w:rPr>
          <w:rFonts w:eastAsia="Times New Roman" w:cstheme="minorHAnsi"/>
          <w:lang w:eastAsia="pl-PL"/>
        </w:rPr>
      </w:pPr>
      <w:r w:rsidRPr="009534E2">
        <w:rPr>
          <w:rFonts w:eastAsia="Times New Roman" w:cstheme="minorHAnsi"/>
          <w:color w:val="000000"/>
          <w:lang w:eastAsia="pl-PL"/>
        </w:rPr>
        <w:t xml:space="preserve">głębokość 100 </w:t>
      </w:r>
      <w:proofErr w:type="spellStart"/>
      <w:r w:rsidRPr="009534E2">
        <w:rPr>
          <w:rFonts w:eastAsia="Times New Roman" w:cstheme="minorHAnsi"/>
          <w:color w:val="000000"/>
          <w:lang w:eastAsia="pl-PL"/>
        </w:rPr>
        <w:t>cm</w:t>
      </w:r>
      <w:proofErr w:type="spellEnd"/>
      <w:r w:rsidRPr="009534E2">
        <w:rPr>
          <w:rFonts w:eastAsia="Times New Roman" w:cstheme="minorHAnsi"/>
          <w:color w:val="000000"/>
          <w:lang w:eastAsia="pl-PL"/>
        </w:rPr>
        <w:t xml:space="preserve">. </w:t>
      </w:r>
    </w:p>
    <w:p w:rsidR="009534E2" w:rsidRPr="009534E2" w:rsidRDefault="009534E2" w:rsidP="009534E2">
      <w:pPr>
        <w:spacing w:after="0"/>
        <w:contextualSpacing/>
        <w:rPr>
          <w:rFonts w:cstheme="minorHAnsi"/>
        </w:rPr>
      </w:pPr>
    </w:p>
    <w:p w:rsidR="009534E2" w:rsidRPr="009534E2" w:rsidRDefault="009534E2" w:rsidP="009534E2">
      <w:pPr>
        <w:spacing w:after="0"/>
        <w:contextualSpacing/>
        <w:rPr>
          <w:rFonts w:cstheme="minorHAnsi"/>
        </w:rPr>
      </w:pPr>
      <w:r w:rsidRPr="009534E2">
        <w:rPr>
          <w:rFonts w:cstheme="minorHAnsi"/>
        </w:rPr>
        <w:t>Przykładowa pufa:</w:t>
      </w:r>
    </w:p>
    <w:p w:rsidR="009534E2" w:rsidRPr="009534E2" w:rsidRDefault="009534E2" w:rsidP="009534E2">
      <w:pPr>
        <w:spacing w:after="0"/>
        <w:contextualSpacing/>
        <w:jc w:val="center"/>
        <w:rPr>
          <w:rFonts w:cstheme="minorHAnsi"/>
        </w:rPr>
      </w:pPr>
      <w:r w:rsidRPr="009534E2">
        <w:rPr>
          <w:rFonts w:cstheme="minorHAnsi"/>
          <w:noProof/>
          <w:lang w:eastAsia="pl-PL"/>
        </w:rPr>
        <w:drawing>
          <wp:inline distT="0" distB="0" distL="0" distR="0">
            <wp:extent cx="2933700" cy="29337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ufa-fotel-pomaranczowa.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00" cy="2933700"/>
                    </a:xfrm>
                    <a:prstGeom prst="rect">
                      <a:avLst/>
                    </a:prstGeom>
                  </pic:spPr>
                </pic:pic>
              </a:graphicData>
            </a:graphic>
          </wp:inline>
        </w:drawing>
      </w:r>
    </w:p>
    <w:p w:rsidR="009534E2" w:rsidRPr="009534E2" w:rsidRDefault="009534E2" w:rsidP="009534E2">
      <w:pPr>
        <w:rPr>
          <w:rFonts w:cstheme="minorHAnsi"/>
        </w:rPr>
      </w:pPr>
    </w:p>
    <w:p w:rsidR="009534E2" w:rsidRPr="009534E2" w:rsidRDefault="009534E2">
      <w:pPr>
        <w:spacing w:after="0"/>
        <w:rPr>
          <w:rFonts w:cstheme="minorHAnsi"/>
        </w:rPr>
      </w:pPr>
    </w:p>
    <w:sectPr w:rsidR="009534E2" w:rsidRPr="009534E2" w:rsidSect="00271636">
      <w:head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A16" w:rsidRDefault="00436A16" w:rsidP="009534E2">
      <w:pPr>
        <w:spacing w:after="0" w:line="240" w:lineRule="auto"/>
      </w:pPr>
      <w:r>
        <w:separator/>
      </w:r>
    </w:p>
  </w:endnote>
  <w:endnote w:type="continuationSeparator" w:id="0">
    <w:p w:rsidR="00436A16" w:rsidRDefault="00436A16" w:rsidP="00953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5" w:usb1="08070000" w:usb2="00000010" w:usb3="00000000" w:csb0="00020002" w:csb1="00000000"/>
  </w:font>
  <w:font w:name="Wingdings-Regular">
    <w:altName w:val="Arial Unicode MS"/>
    <w:panose1 w:val="00000000000000000000"/>
    <w:charset w:val="88"/>
    <w:family w:val="auto"/>
    <w:notTrueType/>
    <w:pitch w:val="default"/>
    <w:sig w:usb0="00000005" w:usb1="08080000" w:usb2="00000010" w:usb3="00000000" w:csb0="00100002"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A16" w:rsidRDefault="00436A16" w:rsidP="009534E2">
      <w:pPr>
        <w:spacing w:after="0" w:line="240" w:lineRule="auto"/>
      </w:pPr>
      <w:r>
        <w:separator/>
      </w:r>
    </w:p>
  </w:footnote>
  <w:footnote w:type="continuationSeparator" w:id="0">
    <w:p w:rsidR="00436A16" w:rsidRDefault="00436A16" w:rsidP="009534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17E" w:rsidRPr="009534E2" w:rsidRDefault="00E55AA2">
    <w:pPr>
      <w:pStyle w:val="Nagwek"/>
      <w:rPr>
        <w:i/>
      </w:rPr>
    </w:pPr>
    <w:r>
      <w:t>DP.2301.41</w:t>
    </w:r>
    <w:r w:rsidR="0035317E">
      <w:t xml:space="preserve">.2019 </w:t>
    </w:r>
    <w:r w:rsidR="0035317E">
      <w:tab/>
    </w:r>
    <w:r w:rsidR="0035317E">
      <w:tab/>
    </w:r>
    <w:r w:rsidR="0035317E">
      <w:rPr>
        <w:i/>
      </w:rPr>
      <w:t>UNIWERSYTET JANA KOCHANOWSKIEGO W KIELCACH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ADF"/>
    <w:multiLevelType w:val="hybridMultilevel"/>
    <w:tmpl w:val="C944DB56"/>
    <w:lvl w:ilvl="0" w:tplc="09044426">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FD35660"/>
    <w:multiLevelType w:val="multilevel"/>
    <w:tmpl w:val="EA54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973DE"/>
    <w:multiLevelType w:val="hybridMultilevel"/>
    <w:tmpl w:val="BCB4C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B0724D7"/>
    <w:multiLevelType w:val="hybridMultilevel"/>
    <w:tmpl w:val="35988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BD1520D"/>
    <w:multiLevelType w:val="hybridMultilevel"/>
    <w:tmpl w:val="10EC6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EF66D1F"/>
    <w:multiLevelType w:val="hybridMultilevel"/>
    <w:tmpl w:val="152E0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39664E"/>
    <w:multiLevelType w:val="hybridMultilevel"/>
    <w:tmpl w:val="19E82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1561BA3"/>
    <w:multiLevelType w:val="hybridMultilevel"/>
    <w:tmpl w:val="70DAD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367EF9"/>
    <w:multiLevelType w:val="hybridMultilevel"/>
    <w:tmpl w:val="CA688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EF1C88"/>
    <w:multiLevelType w:val="hybridMultilevel"/>
    <w:tmpl w:val="A816F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BD24F0D"/>
    <w:multiLevelType w:val="multilevel"/>
    <w:tmpl w:val="C470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F7D94"/>
    <w:multiLevelType w:val="hybridMultilevel"/>
    <w:tmpl w:val="1B0E2E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344B55E1"/>
    <w:multiLevelType w:val="hybridMultilevel"/>
    <w:tmpl w:val="E17C01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4553D8"/>
    <w:multiLevelType w:val="multilevel"/>
    <w:tmpl w:val="ACD2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39137E"/>
    <w:multiLevelType w:val="hybridMultilevel"/>
    <w:tmpl w:val="F856B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AC6554A"/>
    <w:multiLevelType w:val="hybridMultilevel"/>
    <w:tmpl w:val="81C61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B83319E"/>
    <w:multiLevelType w:val="hybridMultilevel"/>
    <w:tmpl w:val="A0CE9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F2C1214"/>
    <w:multiLevelType w:val="hybridMultilevel"/>
    <w:tmpl w:val="7B9EF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5B54E59"/>
    <w:multiLevelType w:val="hybridMultilevel"/>
    <w:tmpl w:val="0F1C1316"/>
    <w:lvl w:ilvl="0" w:tplc="E8DE131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C382646"/>
    <w:multiLevelType w:val="hybridMultilevel"/>
    <w:tmpl w:val="EF5E9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D2770E1"/>
    <w:multiLevelType w:val="hybridMultilevel"/>
    <w:tmpl w:val="6CBA8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49574D9"/>
    <w:multiLevelType w:val="hybridMultilevel"/>
    <w:tmpl w:val="A0CE9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E981726"/>
    <w:multiLevelType w:val="multilevel"/>
    <w:tmpl w:val="88E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624537"/>
    <w:multiLevelType w:val="hybridMultilevel"/>
    <w:tmpl w:val="02BE6F14"/>
    <w:lvl w:ilvl="0" w:tplc="F44A58AC">
      <w:start w:val="1"/>
      <w:numFmt w:val="upperRoman"/>
      <w:lvlText w:val="%1."/>
      <w:lvlJc w:val="left"/>
      <w:pPr>
        <w:ind w:left="2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B9C343A">
      <w:start w:val="1"/>
      <w:numFmt w:val="decimal"/>
      <w:lvlText w:val="%2."/>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4C758A">
      <w:start w:val="1"/>
      <w:numFmt w:val="lowerRoman"/>
      <w:lvlText w:val="%3"/>
      <w:lvlJc w:val="left"/>
      <w:pPr>
        <w:ind w:left="1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044280">
      <w:start w:val="1"/>
      <w:numFmt w:val="decimal"/>
      <w:lvlText w:val="%4"/>
      <w:lvlJc w:val="left"/>
      <w:pPr>
        <w:ind w:left="21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14BF2C">
      <w:start w:val="1"/>
      <w:numFmt w:val="lowerLetter"/>
      <w:lvlText w:val="%5"/>
      <w:lvlJc w:val="left"/>
      <w:pPr>
        <w:ind w:left="28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D12C324">
      <w:start w:val="1"/>
      <w:numFmt w:val="lowerRoman"/>
      <w:lvlText w:val="%6"/>
      <w:lvlJc w:val="left"/>
      <w:pPr>
        <w:ind w:left="35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13430B8">
      <w:start w:val="1"/>
      <w:numFmt w:val="decimal"/>
      <w:lvlText w:val="%7"/>
      <w:lvlJc w:val="left"/>
      <w:pPr>
        <w:ind w:left="43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2206AE2">
      <w:start w:val="1"/>
      <w:numFmt w:val="lowerLetter"/>
      <w:lvlText w:val="%8"/>
      <w:lvlJc w:val="left"/>
      <w:pPr>
        <w:ind w:left="50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4FE5C1A">
      <w:start w:val="1"/>
      <w:numFmt w:val="lowerRoman"/>
      <w:lvlText w:val="%9"/>
      <w:lvlJc w:val="left"/>
      <w:pPr>
        <w:ind w:left="57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7C437492"/>
    <w:multiLevelType w:val="hybridMultilevel"/>
    <w:tmpl w:val="ABF69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2"/>
  </w:num>
  <w:num w:numId="5">
    <w:abstractNumId w:val="21"/>
  </w:num>
  <w:num w:numId="6">
    <w:abstractNumId w:val="23"/>
  </w:num>
  <w:num w:numId="7">
    <w:abstractNumId w:val="1"/>
  </w:num>
  <w:num w:numId="8">
    <w:abstractNumId w:val="10"/>
  </w:num>
  <w:num w:numId="9">
    <w:abstractNumId w:val="19"/>
  </w:num>
  <w:num w:numId="10">
    <w:abstractNumId w:val="13"/>
  </w:num>
  <w:num w:numId="11">
    <w:abstractNumId w:val="22"/>
  </w:num>
  <w:num w:numId="12">
    <w:abstractNumId w:val="0"/>
  </w:num>
  <w:num w:numId="13">
    <w:abstractNumId w:val="18"/>
  </w:num>
  <w:num w:numId="14">
    <w:abstractNumId w:val="6"/>
  </w:num>
  <w:num w:numId="15">
    <w:abstractNumId w:val="2"/>
  </w:num>
  <w:num w:numId="16">
    <w:abstractNumId w:val="24"/>
  </w:num>
  <w:num w:numId="17">
    <w:abstractNumId w:val="8"/>
  </w:num>
  <w:num w:numId="18">
    <w:abstractNumId w:val="17"/>
  </w:num>
  <w:num w:numId="19">
    <w:abstractNumId w:val="14"/>
  </w:num>
  <w:num w:numId="20">
    <w:abstractNumId w:val="20"/>
  </w:num>
  <w:num w:numId="21">
    <w:abstractNumId w:val="9"/>
  </w:num>
  <w:num w:numId="22">
    <w:abstractNumId w:val="5"/>
  </w:num>
  <w:num w:numId="23">
    <w:abstractNumId w:val="15"/>
  </w:num>
  <w:num w:numId="24">
    <w:abstractNumId w:val="3"/>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534E2"/>
    <w:rsid w:val="000778FB"/>
    <w:rsid w:val="000E0DC3"/>
    <w:rsid w:val="00137D45"/>
    <w:rsid w:val="00144836"/>
    <w:rsid w:val="00163660"/>
    <w:rsid w:val="00180AFD"/>
    <w:rsid w:val="0020473E"/>
    <w:rsid w:val="002247F9"/>
    <w:rsid w:val="00271636"/>
    <w:rsid w:val="002C72D5"/>
    <w:rsid w:val="003201DE"/>
    <w:rsid w:val="0035317E"/>
    <w:rsid w:val="003B2AF6"/>
    <w:rsid w:val="003D36A9"/>
    <w:rsid w:val="00436A16"/>
    <w:rsid w:val="00497237"/>
    <w:rsid w:val="004B6120"/>
    <w:rsid w:val="00516DA6"/>
    <w:rsid w:val="005D435D"/>
    <w:rsid w:val="00663692"/>
    <w:rsid w:val="007710C1"/>
    <w:rsid w:val="007819AD"/>
    <w:rsid w:val="007D44BE"/>
    <w:rsid w:val="0080402A"/>
    <w:rsid w:val="008E6B36"/>
    <w:rsid w:val="00904EC3"/>
    <w:rsid w:val="0092238F"/>
    <w:rsid w:val="00930E96"/>
    <w:rsid w:val="009534E2"/>
    <w:rsid w:val="009C7727"/>
    <w:rsid w:val="009F0AAE"/>
    <w:rsid w:val="009F2012"/>
    <w:rsid w:val="00A21641"/>
    <w:rsid w:val="00A3375C"/>
    <w:rsid w:val="00A845D0"/>
    <w:rsid w:val="00AF4BD1"/>
    <w:rsid w:val="00AF79CE"/>
    <w:rsid w:val="00B13E15"/>
    <w:rsid w:val="00B321C7"/>
    <w:rsid w:val="00B46A27"/>
    <w:rsid w:val="00B61BF5"/>
    <w:rsid w:val="00C05024"/>
    <w:rsid w:val="00C96A7E"/>
    <w:rsid w:val="00CE5D08"/>
    <w:rsid w:val="00D15D7E"/>
    <w:rsid w:val="00D41A37"/>
    <w:rsid w:val="00D73AF2"/>
    <w:rsid w:val="00E308A4"/>
    <w:rsid w:val="00E41A5A"/>
    <w:rsid w:val="00E55AA2"/>
    <w:rsid w:val="00E61442"/>
    <w:rsid w:val="00E65141"/>
    <w:rsid w:val="00EA2062"/>
    <w:rsid w:val="00F3684B"/>
    <w:rsid w:val="00F81453"/>
    <w:rsid w:val="00FE77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1636"/>
  </w:style>
  <w:style w:type="paragraph" w:styleId="Nagwek4">
    <w:name w:val="heading 4"/>
    <w:basedOn w:val="Normalny"/>
    <w:link w:val="Nagwek4Znak"/>
    <w:uiPriority w:val="9"/>
    <w:qFormat/>
    <w:rsid w:val="009534E2"/>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9534E2"/>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9534E2"/>
    <w:pPr>
      <w:widowControl w:val="0"/>
      <w:suppressAutoHyphens/>
      <w:spacing w:after="120" w:line="240" w:lineRule="auto"/>
    </w:pPr>
    <w:rPr>
      <w:rFonts w:ascii="Times New Roman" w:eastAsia="Arial Unicode MS" w:hAnsi="Times New Roman" w:cs="Times New Roman"/>
      <w:kern w:val="1"/>
      <w:sz w:val="24"/>
      <w:szCs w:val="24"/>
      <w:lang w:eastAsia="hi-IN" w:bidi="hi-IN"/>
    </w:rPr>
  </w:style>
  <w:style w:type="character" w:customStyle="1" w:styleId="TekstpodstawowyZnak">
    <w:name w:val="Tekst podstawowy Znak"/>
    <w:basedOn w:val="Domylnaczcionkaakapitu"/>
    <w:link w:val="Tekstpodstawowy"/>
    <w:uiPriority w:val="99"/>
    <w:rsid w:val="009534E2"/>
    <w:rPr>
      <w:rFonts w:ascii="Times New Roman" w:eastAsia="Arial Unicode MS" w:hAnsi="Times New Roman" w:cs="Times New Roman"/>
      <w:kern w:val="1"/>
      <w:sz w:val="24"/>
      <w:szCs w:val="24"/>
      <w:lang w:eastAsia="hi-IN" w:bidi="hi-IN"/>
    </w:rPr>
  </w:style>
  <w:style w:type="paragraph" w:styleId="Nagwek">
    <w:name w:val="header"/>
    <w:basedOn w:val="Normalny"/>
    <w:link w:val="NagwekZnak"/>
    <w:uiPriority w:val="99"/>
    <w:unhideWhenUsed/>
    <w:rsid w:val="009534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34E2"/>
  </w:style>
  <w:style w:type="paragraph" w:styleId="Stopka">
    <w:name w:val="footer"/>
    <w:basedOn w:val="Normalny"/>
    <w:link w:val="StopkaZnak"/>
    <w:uiPriority w:val="99"/>
    <w:unhideWhenUsed/>
    <w:rsid w:val="009534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34E2"/>
  </w:style>
  <w:style w:type="character" w:customStyle="1" w:styleId="TekstprzypisukocowegoZnak">
    <w:name w:val="Tekst przypisu końcowego Znak"/>
    <w:basedOn w:val="Domylnaczcionkaakapitu"/>
    <w:link w:val="Tekstprzypisukocowego"/>
    <w:uiPriority w:val="99"/>
    <w:semiHidden/>
    <w:rsid w:val="009534E2"/>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9534E2"/>
    <w:pPr>
      <w:spacing w:after="0" w:line="240" w:lineRule="auto"/>
    </w:pPr>
    <w:rPr>
      <w:rFonts w:ascii="Calibri" w:eastAsia="Calibri" w:hAnsi="Calibri" w:cs="Times New Roman"/>
      <w:sz w:val="20"/>
      <w:szCs w:val="20"/>
    </w:rPr>
  </w:style>
  <w:style w:type="paragraph" w:styleId="Akapitzlist">
    <w:name w:val="List Paragraph"/>
    <w:basedOn w:val="Normalny"/>
    <w:uiPriority w:val="34"/>
    <w:qFormat/>
    <w:rsid w:val="009534E2"/>
    <w:pPr>
      <w:spacing w:after="160" w:line="259" w:lineRule="auto"/>
      <w:ind w:left="720"/>
      <w:contextualSpacing/>
    </w:pPr>
    <w:rPr>
      <w:rFonts w:ascii="Calibri" w:eastAsia="Calibri" w:hAnsi="Calibri" w:cs="Times New Roman"/>
    </w:rPr>
  </w:style>
  <w:style w:type="paragraph" w:customStyle="1" w:styleId="Normalny1">
    <w:name w:val="Normalny1"/>
    <w:rsid w:val="009534E2"/>
    <w:pPr>
      <w:suppressAutoHyphens/>
    </w:pPr>
    <w:rPr>
      <w:rFonts w:ascii="Calibri" w:eastAsia="Calibri" w:hAnsi="Calibri" w:cs="Times New Roman"/>
      <w:lang w:eastAsia="ar-SA"/>
    </w:rPr>
  </w:style>
  <w:style w:type="paragraph" w:styleId="Tekstdymka">
    <w:name w:val="Balloon Text"/>
    <w:basedOn w:val="Normalny"/>
    <w:link w:val="TekstdymkaZnak"/>
    <w:uiPriority w:val="99"/>
    <w:semiHidden/>
    <w:unhideWhenUsed/>
    <w:rsid w:val="009534E2"/>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9534E2"/>
    <w:rPr>
      <w:rFonts w:ascii="Tahoma" w:eastAsia="Calibri" w:hAnsi="Tahoma" w:cs="Tahoma"/>
      <w:sz w:val="16"/>
      <w:szCs w:val="16"/>
    </w:rPr>
  </w:style>
  <w:style w:type="table" w:styleId="Tabela-Siatka">
    <w:name w:val="Table Grid"/>
    <w:basedOn w:val="Standardowy"/>
    <w:uiPriority w:val="39"/>
    <w:rsid w:val="00953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9534E2"/>
    <w:rPr>
      <w:b/>
      <w:bCs/>
    </w:rPr>
  </w:style>
  <w:style w:type="paragraph" w:styleId="HTML-wstpniesformatowany">
    <w:name w:val="HTML Preformatted"/>
    <w:basedOn w:val="Normalny"/>
    <w:link w:val="HTML-wstpniesformatowanyZnak"/>
    <w:uiPriority w:val="99"/>
    <w:unhideWhenUsed/>
    <w:rsid w:val="00953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534E2"/>
    <w:rPr>
      <w:rFonts w:ascii="Courier New" w:eastAsia="Times New Roman" w:hAnsi="Courier New" w:cs="Courier New"/>
      <w:sz w:val="20"/>
      <w:szCs w:val="20"/>
      <w:lang w:eastAsia="pl-PL"/>
    </w:rPr>
  </w:style>
  <w:style w:type="character" w:customStyle="1" w:styleId="Tytu1">
    <w:name w:val="Tytuł1"/>
    <w:basedOn w:val="Domylnaczcionkaakapitu"/>
    <w:rsid w:val="009534E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pl.wikipedia.org/wiki/U_(jednostka_d%C5%82ugo%C5%9Bc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pl.wikipedia.org/wiki/U_(jednostka_d%C5%82ugo%C5%9B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emf"/><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4.emf"/><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6ADB1-5685-451E-AB40-4732293C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Pages>
  <Words>5655</Words>
  <Characters>33930</Characters>
  <Application>Microsoft Office Word</Application>
  <DocSecurity>0</DocSecurity>
  <Lines>282</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UJK</dc:creator>
  <cp:lastModifiedBy>UJK</cp:lastModifiedBy>
  <cp:revision>14</cp:revision>
  <cp:lastPrinted>2019-08-14T08:08:00Z</cp:lastPrinted>
  <dcterms:created xsi:type="dcterms:W3CDTF">2019-07-30T13:01:00Z</dcterms:created>
  <dcterms:modified xsi:type="dcterms:W3CDTF">2019-08-14T08:09:00Z</dcterms:modified>
</cp:coreProperties>
</file>