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FA2" w:rsidRPr="00E44FA2" w:rsidRDefault="00E44FA2" w:rsidP="002868A2">
      <w:pPr>
        <w:pStyle w:val="Standard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 xml:space="preserve">Załącznik nr 5                                                                                  </w:t>
      </w:r>
    </w:p>
    <w:p w:rsidR="00E44FA2" w:rsidRPr="00E44FA2" w:rsidRDefault="00E44FA2" w:rsidP="002868A2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PROJEKT</w:t>
      </w:r>
    </w:p>
    <w:p w:rsidR="00E44FA2" w:rsidRPr="00E44FA2" w:rsidRDefault="00E44FA2" w:rsidP="002868A2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UMOWA NR ADP.2301……………...20</w:t>
      </w:r>
      <w:r w:rsidR="00A0664F">
        <w:rPr>
          <w:rFonts w:asciiTheme="minorHAnsi" w:hAnsiTheme="minorHAnsi" w:cstheme="minorHAnsi"/>
          <w:sz w:val="22"/>
          <w:szCs w:val="22"/>
        </w:rPr>
        <w:t>20</w:t>
      </w:r>
    </w:p>
    <w:p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zawarta w dniu ……………….. 20</w:t>
      </w:r>
      <w:r w:rsidR="00A0664F">
        <w:rPr>
          <w:rFonts w:asciiTheme="minorHAnsi" w:hAnsiTheme="minorHAnsi" w:cstheme="minorHAnsi"/>
          <w:sz w:val="22"/>
          <w:szCs w:val="22"/>
        </w:rPr>
        <w:t>20</w:t>
      </w:r>
      <w:r w:rsidRPr="00E44FA2">
        <w:rPr>
          <w:rFonts w:asciiTheme="minorHAnsi" w:hAnsiTheme="minorHAnsi" w:cstheme="minorHAnsi"/>
          <w:sz w:val="22"/>
          <w:szCs w:val="22"/>
        </w:rPr>
        <w:t xml:space="preserve"> roku w Kielcach pomiędzy:</w:t>
      </w:r>
    </w:p>
    <w:p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Uniwersytetem Jana Kochanowskiego w Kielcach;  25-369 Kielce ul. Żeromskiego 5,</w:t>
      </w:r>
    </w:p>
    <w:p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zwanym w dalszej części „Zamawiającym”, reprezentowanym przez:</w:t>
      </w:r>
    </w:p>
    <w:p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……………………. – …………….</w:t>
      </w:r>
      <w:bookmarkStart w:id="0" w:name="_GoBack"/>
      <w:bookmarkEnd w:id="0"/>
    </w:p>
    <w:p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a</w:t>
      </w:r>
    </w:p>
    <w:p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(w przypadku przedsiębiorcy wpisanego do KRS)</w:t>
      </w:r>
    </w:p>
    <w:p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(nazwa firmy) …………….., z siedzibą w …………..……. przy ulicy ……………., wpisan</w:t>
      </w:r>
      <w:r w:rsidR="00A0664F">
        <w:rPr>
          <w:rFonts w:asciiTheme="minorHAnsi" w:hAnsiTheme="minorHAnsi" w:cstheme="minorHAnsi"/>
          <w:sz w:val="22"/>
          <w:szCs w:val="22"/>
        </w:rPr>
        <w:t>ą</w:t>
      </w:r>
      <w:r w:rsidRPr="00E44FA2">
        <w:rPr>
          <w:rFonts w:asciiTheme="minorHAnsi" w:hAnsiTheme="minorHAnsi" w:cstheme="minorHAnsi"/>
          <w:sz w:val="22"/>
          <w:szCs w:val="22"/>
        </w:rPr>
        <w:t xml:space="preserve"> do rejestru przedsiębiorców prowadzonego przez Sąd Rejonowy …………………………… Wydział Gospodarczy Krajowego Rejestru Sądowego pod numerem KRS: ………………..., wysokość kapitału zakładowego (art. 206 § 1 pkt. 4 </w:t>
      </w:r>
      <w:proofErr w:type="spellStart"/>
      <w:r w:rsidRPr="00E44FA2">
        <w:rPr>
          <w:rFonts w:asciiTheme="minorHAnsi" w:hAnsiTheme="minorHAnsi" w:cstheme="minorHAnsi"/>
          <w:sz w:val="22"/>
          <w:szCs w:val="22"/>
        </w:rPr>
        <w:t>k.s.h</w:t>
      </w:r>
      <w:proofErr w:type="spellEnd"/>
      <w:r w:rsidRPr="00E44FA2">
        <w:rPr>
          <w:rFonts w:asciiTheme="minorHAnsi" w:hAnsiTheme="minorHAnsi" w:cstheme="minorHAnsi"/>
          <w:sz w:val="22"/>
          <w:szCs w:val="22"/>
        </w:rPr>
        <w:t xml:space="preserve">.), a w przypadku spółki akcyjnej także wysokość kapitału wpłaconego (art. 374 § 1 pkt. 4 </w:t>
      </w:r>
      <w:proofErr w:type="spellStart"/>
      <w:r w:rsidRPr="00E44FA2">
        <w:rPr>
          <w:rFonts w:asciiTheme="minorHAnsi" w:hAnsiTheme="minorHAnsi" w:cstheme="minorHAnsi"/>
          <w:sz w:val="22"/>
          <w:szCs w:val="22"/>
        </w:rPr>
        <w:t>k.s.h</w:t>
      </w:r>
      <w:proofErr w:type="spellEnd"/>
      <w:r w:rsidRPr="00E44FA2">
        <w:rPr>
          <w:rFonts w:asciiTheme="minorHAnsi" w:hAnsiTheme="minorHAnsi" w:cstheme="minorHAnsi"/>
          <w:sz w:val="22"/>
          <w:szCs w:val="22"/>
        </w:rPr>
        <w:t>.</w:t>
      </w:r>
      <w:r w:rsidR="00A0664F">
        <w:rPr>
          <w:rFonts w:asciiTheme="minorHAnsi" w:hAnsiTheme="minorHAnsi" w:cstheme="minorHAnsi"/>
          <w:sz w:val="22"/>
          <w:szCs w:val="22"/>
        </w:rPr>
        <w:t xml:space="preserve"> </w:t>
      </w:r>
      <w:r w:rsidRPr="00E44FA2">
        <w:rPr>
          <w:rFonts w:asciiTheme="minorHAnsi" w:hAnsiTheme="minorHAnsi" w:cstheme="minorHAnsi"/>
          <w:sz w:val="22"/>
          <w:szCs w:val="22"/>
        </w:rPr>
        <w:t>)</w:t>
      </w:r>
      <w:r w:rsidR="00AE05DF">
        <w:rPr>
          <w:rFonts w:asciiTheme="minorHAnsi" w:hAnsiTheme="minorHAnsi" w:cstheme="minorHAnsi"/>
          <w:sz w:val="22"/>
          <w:szCs w:val="22"/>
        </w:rPr>
        <w:t xml:space="preserve">, </w:t>
      </w:r>
      <w:r w:rsidRPr="00E44FA2">
        <w:rPr>
          <w:rFonts w:asciiTheme="minorHAnsi" w:hAnsiTheme="minorHAnsi" w:cstheme="minorHAnsi"/>
          <w:sz w:val="22"/>
          <w:szCs w:val="22"/>
        </w:rPr>
        <w:t>zwan</w:t>
      </w:r>
      <w:r w:rsidR="00A0664F">
        <w:rPr>
          <w:rFonts w:asciiTheme="minorHAnsi" w:hAnsiTheme="minorHAnsi" w:cstheme="minorHAnsi"/>
          <w:sz w:val="22"/>
          <w:szCs w:val="22"/>
        </w:rPr>
        <w:t>ą</w:t>
      </w:r>
      <w:r w:rsidRPr="00E44FA2">
        <w:rPr>
          <w:rFonts w:asciiTheme="minorHAnsi" w:hAnsiTheme="minorHAnsi" w:cstheme="minorHAnsi"/>
          <w:sz w:val="22"/>
          <w:szCs w:val="22"/>
        </w:rPr>
        <w:t xml:space="preserve"> w dalszej treści umowy „Wykonawcą”, </w:t>
      </w:r>
      <w:r w:rsidR="00AE05DF" w:rsidRPr="00E44FA2">
        <w:rPr>
          <w:rFonts w:asciiTheme="minorHAnsi" w:hAnsiTheme="minorHAnsi" w:cstheme="minorHAnsi"/>
          <w:sz w:val="22"/>
          <w:szCs w:val="22"/>
        </w:rPr>
        <w:t>reprezentowan</w:t>
      </w:r>
      <w:r w:rsidR="00AE05DF">
        <w:rPr>
          <w:rFonts w:asciiTheme="minorHAnsi" w:hAnsiTheme="minorHAnsi" w:cstheme="minorHAnsi"/>
          <w:sz w:val="22"/>
          <w:szCs w:val="22"/>
        </w:rPr>
        <w:t>ą</w:t>
      </w:r>
      <w:r w:rsidR="00AE05DF" w:rsidRPr="00E44FA2">
        <w:rPr>
          <w:rFonts w:asciiTheme="minorHAnsi" w:hAnsiTheme="minorHAnsi" w:cstheme="minorHAnsi"/>
          <w:sz w:val="22"/>
          <w:szCs w:val="22"/>
        </w:rPr>
        <w:t xml:space="preserve"> </w:t>
      </w:r>
      <w:r w:rsidRPr="00E44FA2">
        <w:rPr>
          <w:rFonts w:asciiTheme="minorHAnsi" w:hAnsiTheme="minorHAnsi" w:cstheme="minorHAnsi"/>
          <w:sz w:val="22"/>
          <w:szCs w:val="22"/>
        </w:rPr>
        <w:t>przez:</w:t>
      </w:r>
    </w:p>
    <w:p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……………………… – …………………</w:t>
      </w:r>
    </w:p>
    <w:p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(w przypadku przedsiębiorcy wpisanego do Centralnej Ewidencji i Informacji o Działalności Gospodarczej Rzeczypospolitej Polskiej) (imię i nazwisko) …………………., przedsiębiorcą działającym pod firmą ……………… z siedzibą w ……………… przy ulicy ……………………, wpisanym do Centralnej Ewidencji i Informacji o Działalności Gospodarczej Rzeczypospolitej Polskiej, numer NIP: …………….., numer REGON: …………….. zwanym w dalszej treści umowy „Wykonawcą”, reprezentowanym przez:</w:t>
      </w:r>
    </w:p>
    <w:p w:rsid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……………….…….. – ………………….</w:t>
      </w:r>
    </w:p>
    <w:p w:rsidR="002868A2" w:rsidRPr="00E44FA2" w:rsidRDefault="002868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b/>
          <w:i/>
          <w:sz w:val="22"/>
          <w:szCs w:val="22"/>
        </w:rPr>
        <w:t>w rezultacie dokonania wyboru oferty Wykonawcy w drodze postępowania o udzielenie zamówienia publicznego w trybie przetargu nieogran</w:t>
      </w:r>
      <w:r w:rsidR="002868A2">
        <w:rPr>
          <w:rFonts w:asciiTheme="minorHAnsi" w:hAnsiTheme="minorHAnsi" w:cstheme="minorHAnsi"/>
          <w:b/>
          <w:i/>
          <w:sz w:val="22"/>
          <w:szCs w:val="22"/>
        </w:rPr>
        <w:t xml:space="preserve">iczonego, na podstawie art. 39 ustawy </w:t>
      </w:r>
      <w:r w:rsidRPr="00E44FA2">
        <w:rPr>
          <w:rFonts w:asciiTheme="minorHAnsi" w:hAnsiTheme="minorHAnsi" w:cstheme="minorHAnsi"/>
          <w:b/>
          <w:i/>
          <w:sz w:val="22"/>
          <w:szCs w:val="22"/>
        </w:rPr>
        <w:t>z dnia 29 stycznia 2004 roku Prawo zamówień publicznych (D. U. z 2019 r. poz. 1843</w:t>
      </w:r>
      <w:r w:rsidR="00A0664F">
        <w:rPr>
          <w:rFonts w:asciiTheme="minorHAnsi" w:hAnsiTheme="minorHAnsi" w:cstheme="minorHAnsi"/>
          <w:b/>
          <w:i/>
          <w:sz w:val="22"/>
          <w:szCs w:val="22"/>
        </w:rPr>
        <w:t xml:space="preserve"> z późn. zm.</w:t>
      </w:r>
      <w:r w:rsidRPr="00E44FA2">
        <w:rPr>
          <w:rFonts w:asciiTheme="minorHAnsi" w:hAnsiTheme="minorHAnsi" w:cstheme="minorHAnsi"/>
          <w:b/>
          <w:i/>
          <w:sz w:val="22"/>
          <w:szCs w:val="22"/>
        </w:rPr>
        <w:t>)  następującej treści:</w:t>
      </w:r>
    </w:p>
    <w:p w:rsidR="00E44FA2" w:rsidRPr="00E44FA2" w:rsidRDefault="00E44FA2" w:rsidP="00E44FA2">
      <w:p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0B6375" w:rsidRPr="00B92B0A" w:rsidRDefault="00E44FA2" w:rsidP="00E44FA2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B92B0A">
        <w:rPr>
          <w:rFonts w:asciiTheme="minorHAnsi" w:hAnsiTheme="minorHAnsi" w:cstheme="minorHAnsi"/>
          <w:b/>
          <w:color w:val="000000"/>
          <w:lang w:eastAsia="pl-PL"/>
        </w:rPr>
        <w:t>§ 1</w:t>
      </w:r>
    </w:p>
    <w:p w:rsidR="0055174E" w:rsidRDefault="00E44FA2" w:rsidP="0055174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asciiTheme="minorHAnsi" w:hAnsiTheme="minorHAnsi" w:cstheme="minorHAnsi"/>
          <w:color w:val="000000"/>
          <w:lang w:eastAsia="pl-PL"/>
        </w:rPr>
        <w:t>Przedmiotem umowy jest</w:t>
      </w:r>
      <w:r w:rsidR="0055174E">
        <w:rPr>
          <w:rFonts w:asciiTheme="minorHAnsi" w:hAnsiTheme="minorHAnsi" w:cstheme="minorHAnsi"/>
          <w:color w:val="000000"/>
          <w:lang w:eastAsia="pl-PL"/>
        </w:rPr>
        <w:t xml:space="preserve"> sukcesywna </w:t>
      </w:r>
      <w:r w:rsidR="0055174E">
        <w:t>dostawa prasy polskiej /zagranicznej</w:t>
      </w:r>
      <w:r w:rsidR="00A0664F">
        <w:t xml:space="preserve"> / rosyjskiej</w:t>
      </w:r>
      <w:r w:rsidR="0055174E">
        <w:t xml:space="preserve"> </w:t>
      </w:r>
      <w:r w:rsidR="006B0E13">
        <w:t xml:space="preserve">(część …) </w:t>
      </w:r>
      <w:r w:rsidR="0055174E">
        <w:t xml:space="preserve">w formie prenumeraty </w:t>
      </w:r>
      <w:r w:rsidR="0055174E" w:rsidRPr="0007669E">
        <w:rPr>
          <w:rFonts w:cstheme="minorHAnsi"/>
        </w:rPr>
        <w:t>na rok 202</w:t>
      </w:r>
      <w:r w:rsidR="00A0664F">
        <w:rPr>
          <w:rFonts w:cstheme="minorHAnsi"/>
        </w:rPr>
        <w:t>1</w:t>
      </w:r>
      <w:r w:rsidR="0055174E" w:rsidRPr="0007669E">
        <w:rPr>
          <w:rFonts w:cstheme="minorHAnsi"/>
        </w:rPr>
        <w:t>, do jednostek Uniwersytetu Jana Kochanowskiego</w:t>
      </w:r>
      <w:r w:rsidR="0055174E">
        <w:rPr>
          <w:rFonts w:cstheme="minorHAnsi"/>
        </w:rPr>
        <w:t xml:space="preserve"> w Kielcach, poczynając od pierwszego do ostatnieg</w:t>
      </w:r>
      <w:r w:rsidR="006B0E13">
        <w:rPr>
          <w:rFonts w:cstheme="minorHAnsi"/>
        </w:rPr>
        <w:t>o numeru prenumeraty za 202</w:t>
      </w:r>
      <w:r w:rsidR="00A0664F">
        <w:rPr>
          <w:rFonts w:cstheme="minorHAnsi"/>
        </w:rPr>
        <w:t>1</w:t>
      </w:r>
      <w:r w:rsidR="006B0E13">
        <w:rPr>
          <w:rFonts w:cstheme="minorHAnsi"/>
        </w:rPr>
        <w:t xml:space="preserve"> r., zgodnie ze S</w:t>
      </w:r>
      <w:r w:rsidR="002E798C">
        <w:rPr>
          <w:rFonts w:cstheme="minorHAnsi"/>
        </w:rPr>
        <w:t>pecyfikacją Istotnych Warunków Z</w:t>
      </w:r>
      <w:r w:rsidR="006B0E13">
        <w:rPr>
          <w:rFonts w:cstheme="minorHAnsi"/>
        </w:rPr>
        <w:t>amówienia</w:t>
      </w:r>
      <w:r w:rsidR="006156BF">
        <w:rPr>
          <w:rFonts w:cstheme="minorHAnsi"/>
        </w:rPr>
        <w:t xml:space="preserve"> (zwaną dalej „SIWZ”)</w:t>
      </w:r>
      <w:r w:rsidR="006B0E13">
        <w:rPr>
          <w:rFonts w:cstheme="minorHAnsi"/>
        </w:rPr>
        <w:t xml:space="preserve"> oraz Opisem Przedmiotu Zamówienia.</w:t>
      </w:r>
    </w:p>
    <w:p w:rsidR="0055174E" w:rsidRDefault="0055174E" w:rsidP="0055174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Szczegółowy opis przedmiotu umowy zawierający wykaz dostarczanych w formie papierowej i on-line tytułów prasy, ich egzemplarzy wraz z obowiązującymi cenami oraz miejsce dostarczenia prasy</w:t>
      </w:r>
      <w:r w:rsidR="002868A2">
        <w:rPr>
          <w:rFonts w:cstheme="minorHAnsi"/>
        </w:rPr>
        <w:t>,</w:t>
      </w:r>
      <w:r>
        <w:rPr>
          <w:rFonts w:cstheme="minorHAnsi"/>
        </w:rPr>
        <w:t xml:space="preserve"> określony został w ofercie Wykonawcy, która stanowi załącznik do umowy.</w:t>
      </w:r>
    </w:p>
    <w:p w:rsidR="00110872" w:rsidRPr="00110872" w:rsidRDefault="00110872" w:rsidP="0055174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10872">
        <w:rPr>
          <w:rFonts w:cstheme="minorHAnsi"/>
        </w:rPr>
        <w:t>T</w:t>
      </w:r>
      <w:r w:rsidR="0055174E" w:rsidRPr="00110872">
        <w:rPr>
          <w:rFonts w:cstheme="minorHAnsi"/>
        </w:rPr>
        <w:t>er</w:t>
      </w:r>
      <w:r w:rsidRPr="00110872">
        <w:rPr>
          <w:rFonts w:cstheme="minorHAnsi"/>
        </w:rPr>
        <w:t>min realizacji umowy: 01.01.202</w:t>
      </w:r>
      <w:r w:rsidR="00A0664F">
        <w:rPr>
          <w:rFonts w:cstheme="minorHAnsi"/>
        </w:rPr>
        <w:t>1</w:t>
      </w:r>
      <w:r w:rsidRPr="00110872">
        <w:rPr>
          <w:rFonts w:cstheme="minorHAnsi"/>
        </w:rPr>
        <w:t xml:space="preserve"> </w:t>
      </w:r>
      <w:r>
        <w:rPr>
          <w:rFonts w:cstheme="minorHAnsi"/>
          <w:bCs/>
        </w:rPr>
        <w:t>do otrzymania ostatniego egzemplarza prasy z prenumeraty na rok 202</w:t>
      </w:r>
      <w:r w:rsidR="00A0664F">
        <w:rPr>
          <w:rFonts w:cstheme="minorHAnsi"/>
          <w:bCs/>
        </w:rPr>
        <w:t>1</w:t>
      </w:r>
      <w:r>
        <w:rPr>
          <w:rFonts w:cstheme="minorHAnsi"/>
          <w:bCs/>
        </w:rPr>
        <w:t>, nie dłużej jednak niż do dnia 30 czerwca 202</w:t>
      </w:r>
      <w:r w:rsidR="00A0664F">
        <w:rPr>
          <w:rFonts w:cstheme="minorHAnsi"/>
          <w:bCs/>
        </w:rPr>
        <w:t>2</w:t>
      </w:r>
      <w:r>
        <w:rPr>
          <w:rFonts w:cstheme="minorHAnsi"/>
          <w:bCs/>
        </w:rPr>
        <w:t xml:space="preserve"> r.</w:t>
      </w:r>
    </w:p>
    <w:p w:rsidR="00110872" w:rsidRPr="00110872" w:rsidRDefault="00110872" w:rsidP="00110872">
      <w:pPr>
        <w:pStyle w:val="Akapitzlist"/>
        <w:numPr>
          <w:ilvl w:val="0"/>
          <w:numId w:val="3"/>
        </w:numPr>
        <w:jc w:val="both"/>
        <w:rPr>
          <w:rFonts w:cstheme="minorHAnsi"/>
          <w:bCs/>
        </w:rPr>
      </w:pPr>
      <w:r w:rsidRPr="00110872">
        <w:rPr>
          <w:rFonts w:cstheme="minorHAnsi"/>
          <w:bCs/>
        </w:rPr>
        <w:t>Wykonawca zobowiązuje się do dostarczenia zamówionych tytułów do miejsca wskazanego przez Zamawiającego, w następujących terminach:</w:t>
      </w:r>
    </w:p>
    <w:p w:rsidR="00110872" w:rsidRDefault="00110872" w:rsidP="00110872">
      <w:pPr>
        <w:pStyle w:val="Akapitzlist"/>
        <w:numPr>
          <w:ilvl w:val="0"/>
          <w:numId w:val="5"/>
        </w:numPr>
        <w:jc w:val="both"/>
        <w:rPr>
          <w:rFonts w:cstheme="minorHAnsi"/>
          <w:bCs/>
        </w:rPr>
      </w:pPr>
      <w:r w:rsidRPr="003151B7">
        <w:rPr>
          <w:rFonts w:cstheme="minorHAnsi"/>
          <w:bCs/>
        </w:rPr>
        <w:t xml:space="preserve">prasy codziennej – każdego dnia roboczego do godziny 7.00 rano, </w:t>
      </w:r>
    </w:p>
    <w:p w:rsidR="00110872" w:rsidRDefault="00110872" w:rsidP="00110872">
      <w:pPr>
        <w:pStyle w:val="Akapitzlist"/>
        <w:numPr>
          <w:ilvl w:val="0"/>
          <w:numId w:val="5"/>
        </w:numPr>
        <w:jc w:val="both"/>
        <w:rPr>
          <w:rFonts w:cstheme="minorHAnsi"/>
          <w:bCs/>
        </w:rPr>
      </w:pPr>
      <w:r w:rsidRPr="003151B7">
        <w:rPr>
          <w:rFonts w:cstheme="minorHAnsi"/>
          <w:bCs/>
        </w:rPr>
        <w:t xml:space="preserve">prasy sobotnio-niedzielnej – w poniedziałek do godziny 7.00 rano, </w:t>
      </w:r>
    </w:p>
    <w:p w:rsidR="00110872" w:rsidRPr="004241FC" w:rsidRDefault="00110872" w:rsidP="00110872">
      <w:pPr>
        <w:pStyle w:val="Akapitzlist"/>
        <w:numPr>
          <w:ilvl w:val="0"/>
          <w:numId w:val="5"/>
        </w:numPr>
        <w:jc w:val="both"/>
        <w:rPr>
          <w:rFonts w:cstheme="minorHAnsi"/>
          <w:bCs/>
        </w:rPr>
      </w:pPr>
      <w:r w:rsidRPr="004241FC">
        <w:rPr>
          <w:rFonts w:cstheme="minorHAnsi"/>
          <w:bCs/>
        </w:rPr>
        <w:t>prasy: tygodników, miesięczników, dwumiesięczników, kwartalników - w następnym dniu roboczym    do godziny 7.00 rano</w:t>
      </w:r>
      <w:r w:rsidR="00283469">
        <w:rPr>
          <w:rFonts w:cstheme="minorHAnsi"/>
          <w:bCs/>
        </w:rPr>
        <w:t>,</w:t>
      </w:r>
      <w:r w:rsidR="00283469" w:rsidRPr="004241FC">
        <w:rPr>
          <w:rFonts w:cstheme="minorHAnsi"/>
          <w:bCs/>
        </w:rPr>
        <w:t xml:space="preserve"> </w:t>
      </w:r>
    </w:p>
    <w:p w:rsidR="00110872" w:rsidRDefault="00110872" w:rsidP="00110872">
      <w:pPr>
        <w:pStyle w:val="Akapitzlist"/>
        <w:numPr>
          <w:ilvl w:val="0"/>
          <w:numId w:val="5"/>
        </w:numPr>
        <w:jc w:val="both"/>
        <w:rPr>
          <w:rFonts w:cstheme="minorHAnsi"/>
          <w:bCs/>
        </w:rPr>
      </w:pPr>
      <w:r w:rsidRPr="004241FC">
        <w:rPr>
          <w:rFonts w:cstheme="minorHAnsi"/>
          <w:bCs/>
        </w:rPr>
        <w:t xml:space="preserve">wydawnictw periodycznych – nie później niż na drugi dzień po ich wydaniu, </w:t>
      </w:r>
    </w:p>
    <w:p w:rsidR="00110872" w:rsidRDefault="00110872" w:rsidP="00110872">
      <w:pPr>
        <w:pStyle w:val="Akapitzlist"/>
        <w:numPr>
          <w:ilvl w:val="0"/>
          <w:numId w:val="5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prasy zagranicznej europejskiej – nie później niż 1 miesiąc od dnia wydania,</w:t>
      </w:r>
    </w:p>
    <w:p w:rsidR="00110872" w:rsidRDefault="00110872" w:rsidP="00110872">
      <w:pPr>
        <w:pStyle w:val="Akapitzlist"/>
        <w:numPr>
          <w:ilvl w:val="0"/>
          <w:numId w:val="5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>prasy zagranicznej pozaeuropejskiej – nie później niż 2 miesiące od dnia wydania,</w:t>
      </w:r>
    </w:p>
    <w:p w:rsidR="00110872" w:rsidRPr="000C6AA1" w:rsidRDefault="00110872" w:rsidP="00110872">
      <w:pPr>
        <w:pStyle w:val="Akapitzlist"/>
        <w:numPr>
          <w:ilvl w:val="0"/>
          <w:numId w:val="5"/>
        </w:numPr>
        <w:jc w:val="both"/>
        <w:rPr>
          <w:rFonts w:cstheme="minorHAnsi"/>
          <w:bCs/>
        </w:rPr>
      </w:pPr>
      <w:r w:rsidRPr="004241FC">
        <w:rPr>
          <w:rFonts w:cstheme="minorHAnsi"/>
          <w:bCs/>
        </w:rPr>
        <w:t xml:space="preserve">w przypadku dni wolnych od pracy określonych ustawowo – w następnym dniu roboczym    do godziny 7.00 rano. </w:t>
      </w:r>
    </w:p>
    <w:p w:rsidR="00110872" w:rsidRPr="002E798C" w:rsidRDefault="00110872" w:rsidP="006B0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7669E">
        <w:rPr>
          <w:rFonts w:cstheme="minorHAnsi"/>
          <w:bCs/>
        </w:rPr>
        <w:t>Dostawa prasy musi odbywać się w foliowanych i opisanych paczkach. Każdorazowo do każdej paczki Wykonawca zobo</w:t>
      </w:r>
      <w:r w:rsidR="007A21CF">
        <w:rPr>
          <w:rFonts w:cstheme="minorHAnsi"/>
          <w:bCs/>
        </w:rPr>
        <w:t xml:space="preserve">wiązany jest dołączyć dokument </w:t>
      </w:r>
      <w:r w:rsidRPr="0007669E">
        <w:rPr>
          <w:rFonts w:cstheme="minorHAnsi"/>
          <w:bCs/>
        </w:rPr>
        <w:t>z wyszczególnio</w:t>
      </w:r>
      <w:r w:rsidR="002E798C">
        <w:rPr>
          <w:rFonts w:cstheme="minorHAnsi"/>
          <w:bCs/>
        </w:rPr>
        <w:t>nymi tytułami objętymi dostawą - dowodami dostaw.</w:t>
      </w:r>
    </w:p>
    <w:p w:rsidR="002E798C" w:rsidRPr="0007669E" w:rsidRDefault="002E798C" w:rsidP="002E79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7669E">
        <w:rPr>
          <w:rFonts w:cstheme="minorHAnsi"/>
          <w:bCs/>
        </w:rPr>
        <w:t>W przypadku niezgodności dostawy z zamówieniem, Zamawiający zobowiązuje się  do telefonicznego, pisemnego lub mailowego złożenia reklamacji, a Wykonawca  do uwzględnienia tej reklamacji:</w:t>
      </w:r>
    </w:p>
    <w:p w:rsidR="002E798C" w:rsidRPr="0007669E" w:rsidRDefault="002E798C" w:rsidP="002E798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7669E">
        <w:rPr>
          <w:rFonts w:cstheme="minorHAnsi"/>
          <w:bCs/>
        </w:rPr>
        <w:t>dotyczącej  prasy codziennej – w ciągu 2 godzin od właściwego zgłoszenia</w:t>
      </w:r>
      <w:r>
        <w:rPr>
          <w:rFonts w:cstheme="minorHAnsi"/>
          <w:bCs/>
        </w:rPr>
        <w:t>,</w:t>
      </w:r>
    </w:p>
    <w:p w:rsidR="002E798C" w:rsidRPr="002E798C" w:rsidRDefault="002E798C" w:rsidP="002E798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7669E">
        <w:rPr>
          <w:rFonts w:cstheme="minorHAnsi"/>
          <w:bCs/>
        </w:rPr>
        <w:t>periodyków i innych – w ciągu 2 dni roboczych</w:t>
      </w:r>
      <w:r w:rsidR="00C21605">
        <w:rPr>
          <w:rFonts w:cstheme="minorHAnsi"/>
          <w:bCs/>
        </w:rPr>
        <w:t xml:space="preserve"> od właściwego zgłoszenia</w:t>
      </w:r>
      <w:r w:rsidRPr="0007669E">
        <w:rPr>
          <w:rFonts w:cstheme="minorHAnsi"/>
          <w:bCs/>
        </w:rPr>
        <w:t>.</w:t>
      </w:r>
    </w:p>
    <w:p w:rsidR="007A21CF" w:rsidRPr="007A21CF" w:rsidRDefault="007A21CF" w:rsidP="007A21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W przypadku, gdy w okresie prenumeraty wydawca zaprzestanie wydawania poszczególnych pozycji czasopism objętych zamówieniem, przedmiot zamówienia ulegnie odpowiedniej korekcie - pomniejszeniu.</w:t>
      </w:r>
    </w:p>
    <w:p w:rsidR="00E44FA2" w:rsidRPr="00E44FA2" w:rsidRDefault="00E44FA2" w:rsidP="0055174E">
      <w:pPr>
        <w:pStyle w:val="Akapitzlist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6B0E13" w:rsidRPr="00B92B0A" w:rsidRDefault="006B0E13" w:rsidP="00B92B0A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B92B0A">
        <w:rPr>
          <w:rFonts w:asciiTheme="minorHAnsi" w:hAnsiTheme="minorHAnsi" w:cstheme="minorHAnsi"/>
          <w:b/>
          <w:color w:val="000000"/>
          <w:lang w:eastAsia="pl-PL"/>
        </w:rPr>
        <w:t>§ 2</w:t>
      </w:r>
    </w:p>
    <w:p w:rsidR="00B65C8F" w:rsidRPr="00DC1374" w:rsidRDefault="00B65C8F" w:rsidP="00B65C8F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DC1374">
        <w:rPr>
          <w:rFonts w:asciiTheme="minorHAnsi" w:hAnsiTheme="minorHAnsi" w:cstheme="minorHAnsi"/>
          <w:color w:val="000000"/>
        </w:rPr>
        <w:t>Za realizację umowy Wykonawcy przysługuje należność według cen jednostkowych (netto i brutto) podanych w ofercie Wykonawcy.</w:t>
      </w:r>
    </w:p>
    <w:p w:rsidR="006B0E13" w:rsidRPr="00DC1374" w:rsidRDefault="00B65C8F" w:rsidP="00B65C8F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DC1374">
        <w:rPr>
          <w:rFonts w:cstheme="minorHAnsi"/>
        </w:rPr>
        <w:t xml:space="preserve">Łączna maksymalna wartość brutto umowy wynosi </w:t>
      </w:r>
      <w:r w:rsidR="006B0E13" w:rsidRPr="00DC1374">
        <w:rPr>
          <w:rFonts w:asciiTheme="minorHAnsi" w:hAnsiTheme="minorHAnsi" w:cstheme="minorHAnsi"/>
          <w:color w:val="000000"/>
          <w:lang w:eastAsia="pl-PL"/>
        </w:rPr>
        <w:t xml:space="preserve">:……… zł </w:t>
      </w:r>
      <w:r w:rsidR="002E798C" w:rsidRPr="00DC1374">
        <w:rPr>
          <w:rFonts w:asciiTheme="minorHAnsi" w:hAnsiTheme="minorHAnsi" w:cstheme="minorHAnsi"/>
          <w:color w:val="000000"/>
          <w:lang w:eastAsia="pl-PL"/>
        </w:rPr>
        <w:t xml:space="preserve">, </w:t>
      </w:r>
      <w:r w:rsidR="006B0E13" w:rsidRPr="00DC1374">
        <w:rPr>
          <w:rFonts w:asciiTheme="minorHAnsi" w:hAnsiTheme="minorHAnsi" w:cstheme="minorHAnsi"/>
          <w:color w:val="000000"/>
          <w:lang w:eastAsia="pl-PL"/>
        </w:rPr>
        <w:t>(słownie:………</w:t>
      </w:r>
      <w:r w:rsidR="002E798C" w:rsidRPr="00DC1374">
        <w:rPr>
          <w:rFonts w:asciiTheme="minorHAnsi" w:hAnsiTheme="minorHAnsi" w:cstheme="minorHAnsi"/>
          <w:color w:val="000000"/>
          <w:lang w:eastAsia="pl-PL"/>
        </w:rPr>
        <w:t>).</w:t>
      </w:r>
    </w:p>
    <w:p w:rsidR="000B6375" w:rsidRDefault="000B6375" w:rsidP="00B65C8F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DC1374">
        <w:rPr>
          <w:rFonts w:asciiTheme="minorHAnsi" w:hAnsiTheme="minorHAnsi" w:cstheme="minorHAnsi"/>
          <w:color w:val="000000"/>
          <w:lang w:eastAsia="pl-PL"/>
        </w:rPr>
        <w:t>Zamawiający</w:t>
      </w:r>
      <w:r w:rsidRPr="00DC1374">
        <w:rPr>
          <w:rFonts w:asciiTheme="minorHAnsi" w:hAnsiTheme="minorHAnsi" w:cstheme="minorHAnsi"/>
          <w:color w:val="000000"/>
          <w:spacing w:val="20"/>
          <w:lang w:eastAsia="pl-PL"/>
        </w:rPr>
        <w:t xml:space="preserve"> </w:t>
      </w:r>
      <w:r w:rsidRPr="00DC1374">
        <w:rPr>
          <w:rFonts w:asciiTheme="minorHAnsi" w:hAnsiTheme="minorHAnsi" w:cstheme="minorHAnsi"/>
          <w:color w:val="000000"/>
          <w:lang w:eastAsia="pl-PL"/>
        </w:rPr>
        <w:t>zobowiązuje</w:t>
      </w:r>
      <w:r w:rsidRPr="00DC1374">
        <w:rPr>
          <w:rFonts w:asciiTheme="minorHAnsi" w:hAnsiTheme="minorHAnsi" w:cstheme="minorHAnsi"/>
          <w:color w:val="000000"/>
          <w:spacing w:val="19"/>
          <w:lang w:eastAsia="pl-PL"/>
        </w:rPr>
        <w:t xml:space="preserve"> </w:t>
      </w:r>
      <w:r w:rsidRPr="00DC1374">
        <w:rPr>
          <w:rFonts w:asciiTheme="minorHAnsi" w:hAnsiTheme="minorHAnsi" w:cstheme="minorHAnsi"/>
          <w:color w:val="000000"/>
          <w:lang w:eastAsia="pl-PL"/>
        </w:rPr>
        <w:t>się</w:t>
      </w:r>
      <w:r w:rsidRPr="00DC1374">
        <w:rPr>
          <w:rFonts w:asciiTheme="minorHAnsi" w:hAnsiTheme="minorHAnsi" w:cstheme="minorHAnsi"/>
          <w:color w:val="000000"/>
          <w:spacing w:val="22"/>
          <w:lang w:eastAsia="pl-PL"/>
        </w:rPr>
        <w:t xml:space="preserve"> </w:t>
      </w:r>
      <w:r w:rsidR="00B65C8F" w:rsidRPr="00DC1374">
        <w:rPr>
          <w:rFonts w:asciiTheme="minorHAnsi" w:hAnsiTheme="minorHAnsi" w:cstheme="minorHAnsi"/>
          <w:color w:val="000000"/>
          <w:lang w:eastAsia="pl-PL"/>
        </w:rPr>
        <w:t>dokonać zapłaty</w:t>
      </w:r>
      <w:r w:rsidRPr="00DC1374">
        <w:rPr>
          <w:rFonts w:asciiTheme="minorHAnsi" w:hAnsiTheme="minorHAnsi" w:cstheme="minorHAnsi"/>
          <w:color w:val="000000"/>
          <w:spacing w:val="20"/>
          <w:lang w:eastAsia="pl-PL"/>
        </w:rPr>
        <w:t xml:space="preserve"> </w:t>
      </w:r>
      <w:r w:rsidRPr="00DC1374">
        <w:rPr>
          <w:rFonts w:asciiTheme="minorHAnsi" w:hAnsiTheme="minorHAnsi" w:cstheme="minorHAnsi"/>
          <w:color w:val="000000"/>
          <w:spacing w:val="-2"/>
          <w:lang w:eastAsia="pl-PL"/>
        </w:rPr>
        <w:t>za</w:t>
      </w:r>
      <w:r w:rsidRPr="00DC1374">
        <w:rPr>
          <w:rFonts w:asciiTheme="minorHAnsi" w:hAnsiTheme="minorHAnsi" w:cstheme="minorHAnsi"/>
          <w:color w:val="000000"/>
          <w:spacing w:val="19"/>
          <w:lang w:eastAsia="pl-PL"/>
        </w:rPr>
        <w:t xml:space="preserve"> </w:t>
      </w:r>
      <w:r w:rsidR="00B65C8F" w:rsidRPr="00DC1374">
        <w:rPr>
          <w:rFonts w:asciiTheme="minorHAnsi" w:hAnsiTheme="minorHAnsi" w:cstheme="minorHAnsi"/>
          <w:color w:val="000000"/>
          <w:lang w:eastAsia="pl-PL"/>
        </w:rPr>
        <w:t>faktyczną ilość</w:t>
      </w:r>
      <w:r w:rsidRPr="00DC1374">
        <w:rPr>
          <w:rFonts w:asciiTheme="minorHAnsi" w:hAnsiTheme="minorHAnsi" w:cstheme="minorHAnsi"/>
          <w:color w:val="000000"/>
          <w:spacing w:val="19"/>
          <w:lang w:eastAsia="pl-PL"/>
        </w:rPr>
        <w:t xml:space="preserve"> </w:t>
      </w:r>
      <w:r w:rsidRPr="00DC1374">
        <w:rPr>
          <w:rFonts w:asciiTheme="minorHAnsi" w:hAnsiTheme="minorHAnsi" w:cstheme="minorHAnsi"/>
          <w:color w:val="000000"/>
          <w:lang w:eastAsia="pl-PL"/>
        </w:rPr>
        <w:t>dostarczone</w:t>
      </w:r>
      <w:r w:rsidR="00B65C8F" w:rsidRPr="00DC1374">
        <w:rPr>
          <w:rFonts w:asciiTheme="minorHAnsi" w:hAnsiTheme="minorHAnsi" w:cstheme="minorHAnsi"/>
          <w:color w:val="000000"/>
          <w:lang w:eastAsia="pl-PL"/>
        </w:rPr>
        <w:t>j prasy</w:t>
      </w:r>
      <w:r w:rsidRPr="00DC1374">
        <w:rPr>
          <w:rFonts w:asciiTheme="minorHAnsi" w:hAnsiTheme="minorHAnsi" w:cstheme="minorHAnsi"/>
          <w:color w:val="000000"/>
          <w:lang w:eastAsia="pl-PL"/>
        </w:rPr>
        <w:t>,</w:t>
      </w:r>
      <w:r w:rsidR="00B65C8F" w:rsidRPr="00DC1374">
        <w:rPr>
          <w:rFonts w:asciiTheme="minorHAnsi" w:hAnsiTheme="minorHAnsi" w:cstheme="minorHAnsi"/>
          <w:color w:val="000000"/>
          <w:spacing w:val="21"/>
          <w:lang w:eastAsia="pl-PL"/>
        </w:rPr>
        <w:t xml:space="preserve"> </w:t>
      </w:r>
      <w:r w:rsidRPr="00DC1374">
        <w:rPr>
          <w:rFonts w:asciiTheme="minorHAnsi" w:hAnsiTheme="minorHAnsi" w:cstheme="minorHAnsi"/>
          <w:color w:val="000000"/>
          <w:lang w:eastAsia="pl-PL"/>
        </w:rPr>
        <w:t>wynikającą</w:t>
      </w:r>
      <w:r w:rsidRPr="00DC1374">
        <w:rPr>
          <w:rFonts w:asciiTheme="minorHAnsi" w:hAnsiTheme="minorHAnsi" w:cstheme="minorHAnsi"/>
          <w:color w:val="000000"/>
          <w:spacing w:val="9"/>
          <w:lang w:eastAsia="pl-PL"/>
        </w:rPr>
        <w:t xml:space="preserve"> </w:t>
      </w:r>
      <w:r w:rsidRPr="00DC1374">
        <w:rPr>
          <w:rFonts w:asciiTheme="minorHAnsi" w:hAnsiTheme="minorHAnsi" w:cstheme="minorHAnsi"/>
          <w:color w:val="000000"/>
          <w:lang w:eastAsia="pl-PL"/>
        </w:rPr>
        <w:t>z</w:t>
      </w:r>
      <w:r w:rsidRPr="00DC1374">
        <w:rPr>
          <w:rFonts w:asciiTheme="minorHAnsi" w:hAnsiTheme="minorHAnsi" w:cstheme="minorHAnsi"/>
          <w:color w:val="000000"/>
          <w:spacing w:val="8"/>
          <w:lang w:eastAsia="pl-PL"/>
        </w:rPr>
        <w:t xml:space="preserve"> </w:t>
      </w:r>
      <w:r w:rsidRPr="00DC1374">
        <w:rPr>
          <w:rFonts w:asciiTheme="minorHAnsi" w:hAnsiTheme="minorHAnsi" w:cstheme="minorHAnsi"/>
          <w:color w:val="000000"/>
          <w:lang w:eastAsia="pl-PL"/>
        </w:rPr>
        <w:t>formularza</w:t>
      </w:r>
      <w:r w:rsidRPr="00DC1374">
        <w:rPr>
          <w:rFonts w:asciiTheme="minorHAnsi" w:hAnsiTheme="minorHAnsi" w:cstheme="minorHAnsi"/>
          <w:color w:val="000000"/>
          <w:spacing w:val="10"/>
          <w:lang w:eastAsia="pl-PL"/>
        </w:rPr>
        <w:t xml:space="preserve"> </w:t>
      </w:r>
      <w:r w:rsidRPr="00DC1374">
        <w:rPr>
          <w:rFonts w:asciiTheme="minorHAnsi" w:hAnsiTheme="minorHAnsi" w:cstheme="minorHAnsi"/>
          <w:color w:val="000000"/>
          <w:lang w:eastAsia="pl-PL"/>
        </w:rPr>
        <w:t>cenowego</w:t>
      </w:r>
      <w:r w:rsidRPr="00DC1374">
        <w:rPr>
          <w:rFonts w:asciiTheme="minorHAnsi" w:hAnsiTheme="minorHAnsi" w:cstheme="minorHAnsi"/>
          <w:color w:val="000000"/>
          <w:spacing w:val="5"/>
          <w:lang w:eastAsia="pl-PL"/>
        </w:rPr>
        <w:t xml:space="preserve"> </w:t>
      </w:r>
      <w:r w:rsidRPr="00DC1374">
        <w:rPr>
          <w:rFonts w:asciiTheme="minorHAnsi" w:hAnsiTheme="minorHAnsi" w:cstheme="minorHAnsi"/>
          <w:color w:val="000000"/>
          <w:lang w:eastAsia="pl-PL"/>
        </w:rPr>
        <w:t>Wykonawcy</w:t>
      </w:r>
      <w:r w:rsidRPr="00B65C8F">
        <w:rPr>
          <w:rFonts w:asciiTheme="minorHAnsi" w:hAnsiTheme="minorHAnsi" w:cstheme="minorHAnsi"/>
          <w:color w:val="000000"/>
          <w:spacing w:val="1"/>
          <w:lang w:eastAsia="pl-PL"/>
        </w:rPr>
        <w:t xml:space="preserve">, </w:t>
      </w:r>
      <w:r w:rsidRPr="00B65C8F">
        <w:rPr>
          <w:rFonts w:asciiTheme="minorHAnsi" w:hAnsiTheme="minorHAnsi" w:cstheme="minorHAnsi"/>
          <w:color w:val="000000"/>
          <w:lang w:eastAsia="pl-PL"/>
        </w:rPr>
        <w:t>na</w:t>
      </w:r>
      <w:r w:rsidRPr="00B65C8F">
        <w:rPr>
          <w:rFonts w:asciiTheme="minorHAnsi" w:hAnsiTheme="minorHAnsi" w:cstheme="minorHAnsi"/>
          <w:color w:val="000000"/>
          <w:spacing w:val="29"/>
          <w:lang w:eastAsia="pl-PL"/>
        </w:rPr>
        <w:t xml:space="preserve"> </w:t>
      </w:r>
      <w:r w:rsidRPr="00B65C8F">
        <w:rPr>
          <w:rFonts w:asciiTheme="minorHAnsi" w:hAnsiTheme="minorHAnsi" w:cstheme="minorHAnsi"/>
          <w:color w:val="000000"/>
          <w:spacing w:val="-2"/>
          <w:lang w:eastAsia="pl-PL"/>
        </w:rPr>
        <w:t>podstawie</w:t>
      </w:r>
      <w:r w:rsidRPr="00B65C8F">
        <w:rPr>
          <w:rFonts w:asciiTheme="minorHAnsi" w:hAnsiTheme="minorHAnsi" w:cstheme="minorHAnsi"/>
          <w:color w:val="000000"/>
          <w:spacing w:val="29"/>
          <w:lang w:eastAsia="pl-PL"/>
        </w:rPr>
        <w:t xml:space="preserve"> </w:t>
      </w:r>
      <w:r w:rsidRPr="00B65C8F">
        <w:rPr>
          <w:rFonts w:asciiTheme="minorHAnsi" w:hAnsiTheme="minorHAnsi" w:cstheme="minorHAnsi"/>
          <w:color w:val="000000"/>
          <w:lang w:eastAsia="pl-PL"/>
        </w:rPr>
        <w:t>faktury</w:t>
      </w:r>
      <w:r w:rsidRPr="00B65C8F">
        <w:rPr>
          <w:rFonts w:asciiTheme="minorHAnsi" w:hAnsiTheme="minorHAnsi" w:cstheme="minorHAnsi"/>
          <w:color w:val="000000"/>
          <w:spacing w:val="27"/>
          <w:lang w:eastAsia="pl-PL"/>
        </w:rPr>
        <w:t xml:space="preserve"> </w:t>
      </w:r>
      <w:r w:rsidRPr="00B65C8F">
        <w:rPr>
          <w:rFonts w:asciiTheme="minorHAnsi" w:hAnsiTheme="minorHAnsi" w:cstheme="minorHAnsi"/>
          <w:color w:val="000000"/>
          <w:lang w:eastAsia="pl-PL"/>
        </w:rPr>
        <w:t>VAT:</w:t>
      </w:r>
    </w:p>
    <w:p w:rsidR="000B6375" w:rsidRDefault="000B6375" w:rsidP="00B65C8F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E44FA2">
        <w:rPr>
          <w:rFonts w:asciiTheme="minorHAnsi" w:hAnsiTheme="minorHAnsi" w:cstheme="minorHAnsi"/>
          <w:color w:val="000000"/>
          <w:lang w:eastAsia="pl-PL"/>
        </w:rPr>
        <w:t xml:space="preserve">wystawionej ostatniego dnia każdego miesiąca oddzielnie  dla każdego miejsca dostawy w przypadku tytułów dostarczanych w wersji drukowanej </w:t>
      </w:r>
      <w:r w:rsidRPr="00E44FA2">
        <w:rPr>
          <w:rFonts w:asciiTheme="minorHAnsi" w:hAnsiTheme="minorHAnsi" w:cstheme="minorHAnsi"/>
          <w:color w:val="000000"/>
          <w:spacing w:val="-2"/>
          <w:lang w:eastAsia="pl-PL"/>
        </w:rPr>
        <w:t>lub na nośniku elektronicznym (np. płyta CD)</w:t>
      </w:r>
      <w:r w:rsidR="002868A2">
        <w:rPr>
          <w:rFonts w:asciiTheme="minorHAnsi" w:hAnsiTheme="minorHAnsi" w:cstheme="minorHAnsi"/>
          <w:color w:val="000000"/>
          <w:lang w:eastAsia="pl-PL"/>
        </w:rPr>
        <w:t>,</w:t>
      </w:r>
    </w:p>
    <w:p w:rsidR="000B6375" w:rsidRDefault="000B6375" w:rsidP="00E44FA2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B65C8F">
        <w:rPr>
          <w:rFonts w:asciiTheme="minorHAnsi" w:hAnsiTheme="minorHAnsi" w:cstheme="minorHAnsi"/>
          <w:color w:val="000000"/>
          <w:lang w:eastAsia="pl-PL"/>
        </w:rPr>
        <w:t>wystawionej po przekazaniu kodów dostępu w przypadku tytułów dostarczanych w wersji elektronicznej- online.</w:t>
      </w:r>
    </w:p>
    <w:p w:rsidR="007A21CF" w:rsidRPr="00744D6E" w:rsidRDefault="007A21CF" w:rsidP="007A21CF">
      <w:pPr>
        <w:pStyle w:val="Standard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Zapłata należności nastąpi w ciągu 30 dni, licząc od daty doręczenia do Zamawiającego  prawidłowo wystawionej faktury Vat, przelewem na konto Wykonawcy wskazane w fakturze.</w:t>
      </w:r>
    </w:p>
    <w:p w:rsidR="000B6375" w:rsidRDefault="000B6375" w:rsidP="00E44FA2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7A21CF">
        <w:rPr>
          <w:rFonts w:asciiTheme="minorHAnsi" w:hAnsiTheme="minorHAnsi" w:cstheme="minorHAnsi"/>
          <w:color w:val="000000"/>
          <w:lang w:eastAsia="pl-PL"/>
        </w:rPr>
        <w:t>Podstawą</w:t>
      </w:r>
      <w:r w:rsidRPr="007A21CF">
        <w:rPr>
          <w:rFonts w:asciiTheme="minorHAnsi" w:hAnsiTheme="minorHAnsi" w:cstheme="minorHAnsi"/>
          <w:color w:val="000000"/>
          <w:spacing w:val="12"/>
          <w:lang w:eastAsia="pl-PL"/>
        </w:rPr>
        <w:t xml:space="preserve"> </w:t>
      </w:r>
      <w:r w:rsidRPr="007A21CF">
        <w:rPr>
          <w:rFonts w:asciiTheme="minorHAnsi" w:hAnsiTheme="minorHAnsi" w:cstheme="minorHAnsi"/>
          <w:color w:val="000000"/>
          <w:lang w:eastAsia="pl-PL"/>
        </w:rPr>
        <w:t>wystawienia</w:t>
      </w:r>
      <w:r w:rsidRPr="007A21CF">
        <w:rPr>
          <w:rFonts w:asciiTheme="minorHAnsi" w:hAnsiTheme="minorHAnsi" w:cstheme="minorHAnsi"/>
          <w:color w:val="000000"/>
          <w:spacing w:val="10"/>
          <w:lang w:eastAsia="pl-PL"/>
        </w:rPr>
        <w:t xml:space="preserve"> </w:t>
      </w:r>
      <w:r w:rsidRPr="007A21CF">
        <w:rPr>
          <w:rFonts w:asciiTheme="minorHAnsi" w:hAnsiTheme="minorHAnsi" w:cstheme="minorHAnsi"/>
          <w:color w:val="000000"/>
          <w:lang w:eastAsia="pl-PL"/>
        </w:rPr>
        <w:t>faktury</w:t>
      </w:r>
      <w:r w:rsidRPr="007A21CF">
        <w:rPr>
          <w:rFonts w:asciiTheme="minorHAnsi" w:hAnsiTheme="minorHAnsi" w:cstheme="minorHAnsi"/>
          <w:color w:val="000000"/>
          <w:spacing w:val="8"/>
          <w:lang w:eastAsia="pl-PL"/>
        </w:rPr>
        <w:t xml:space="preserve"> </w:t>
      </w:r>
      <w:r w:rsidRPr="007A21CF">
        <w:rPr>
          <w:rFonts w:asciiTheme="minorHAnsi" w:hAnsiTheme="minorHAnsi" w:cstheme="minorHAnsi"/>
          <w:color w:val="000000"/>
          <w:lang w:eastAsia="pl-PL"/>
        </w:rPr>
        <w:t>VAT</w:t>
      </w:r>
      <w:r w:rsidRPr="007A21CF">
        <w:rPr>
          <w:rFonts w:asciiTheme="minorHAnsi" w:hAnsiTheme="minorHAnsi" w:cstheme="minorHAnsi"/>
          <w:color w:val="000000"/>
          <w:spacing w:val="12"/>
          <w:lang w:eastAsia="pl-PL"/>
        </w:rPr>
        <w:t xml:space="preserve"> </w:t>
      </w:r>
      <w:r w:rsidRPr="007A21CF">
        <w:rPr>
          <w:rFonts w:asciiTheme="minorHAnsi" w:hAnsiTheme="minorHAnsi" w:cstheme="minorHAnsi"/>
          <w:color w:val="000000"/>
          <w:lang w:eastAsia="pl-PL"/>
        </w:rPr>
        <w:t>będą:</w:t>
      </w:r>
    </w:p>
    <w:p w:rsidR="000B6375" w:rsidRPr="007A21CF" w:rsidRDefault="000B6375" w:rsidP="007A21CF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7A21CF">
        <w:rPr>
          <w:rFonts w:asciiTheme="minorHAnsi" w:hAnsiTheme="minorHAnsi" w:cstheme="minorHAnsi"/>
          <w:color w:val="000000"/>
          <w:spacing w:val="2"/>
          <w:lang w:eastAsia="pl-PL"/>
        </w:rPr>
        <w:t>do</w:t>
      </w:r>
      <w:r w:rsidRPr="007A21CF">
        <w:rPr>
          <w:rFonts w:asciiTheme="minorHAnsi" w:hAnsiTheme="minorHAnsi" w:cstheme="minorHAnsi"/>
          <w:color w:val="000000"/>
          <w:lang w:eastAsia="pl-PL"/>
        </w:rPr>
        <w:t>wody</w:t>
      </w:r>
      <w:r w:rsidRPr="007A21CF">
        <w:rPr>
          <w:rFonts w:asciiTheme="minorHAnsi" w:hAnsiTheme="minorHAnsi" w:cstheme="minorHAnsi"/>
          <w:color w:val="000000"/>
          <w:spacing w:val="-2"/>
          <w:lang w:eastAsia="pl-PL"/>
        </w:rPr>
        <w:t xml:space="preserve"> </w:t>
      </w:r>
      <w:r w:rsidR="002E798C">
        <w:rPr>
          <w:rFonts w:asciiTheme="minorHAnsi" w:hAnsiTheme="minorHAnsi" w:cstheme="minorHAnsi"/>
          <w:color w:val="000000"/>
          <w:lang w:eastAsia="pl-PL"/>
        </w:rPr>
        <w:t>dostaw</w:t>
      </w:r>
      <w:r w:rsidRPr="007A21CF">
        <w:rPr>
          <w:rFonts w:asciiTheme="minorHAnsi" w:hAnsiTheme="minorHAnsi" w:cstheme="minorHAnsi"/>
          <w:color w:val="000000"/>
          <w:lang w:eastAsia="pl-PL"/>
        </w:rPr>
        <w:t>,</w:t>
      </w:r>
      <w:r w:rsidRPr="007A21CF">
        <w:rPr>
          <w:rFonts w:asciiTheme="minorHAnsi" w:hAnsiTheme="minorHAnsi" w:cstheme="minorHAnsi"/>
          <w:color w:val="000000"/>
          <w:spacing w:val="2"/>
          <w:lang w:eastAsia="pl-PL"/>
        </w:rPr>
        <w:t xml:space="preserve"> </w:t>
      </w:r>
      <w:r w:rsidRPr="007A21CF">
        <w:rPr>
          <w:rFonts w:asciiTheme="minorHAnsi" w:hAnsiTheme="minorHAnsi" w:cstheme="minorHAnsi"/>
          <w:color w:val="000000"/>
          <w:lang w:eastAsia="pl-PL"/>
        </w:rPr>
        <w:t>o</w:t>
      </w:r>
      <w:r w:rsidRPr="007A21CF">
        <w:rPr>
          <w:rFonts w:asciiTheme="minorHAnsi" w:hAnsiTheme="minorHAnsi" w:cstheme="minorHAnsi"/>
          <w:color w:val="000000"/>
          <w:spacing w:val="-2"/>
          <w:lang w:eastAsia="pl-PL"/>
        </w:rPr>
        <w:t xml:space="preserve"> </w:t>
      </w:r>
      <w:r w:rsidRPr="007A21CF">
        <w:rPr>
          <w:rFonts w:asciiTheme="minorHAnsi" w:hAnsiTheme="minorHAnsi" w:cstheme="minorHAnsi"/>
          <w:color w:val="000000"/>
          <w:lang w:eastAsia="pl-PL"/>
        </w:rPr>
        <w:t>których mowa w</w:t>
      </w:r>
      <w:r w:rsidRPr="007A21CF">
        <w:rPr>
          <w:rFonts w:asciiTheme="minorHAnsi" w:hAnsiTheme="minorHAnsi" w:cstheme="minorHAnsi"/>
          <w:color w:val="000000"/>
          <w:spacing w:val="-2"/>
          <w:lang w:eastAsia="pl-PL"/>
        </w:rPr>
        <w:t xml:space="preserve"> </w:t>
      </w:r>
      <w:r w:rsidR="002E798C">
        <w:rPr>
          <w:rFonts w:asciiTheme="minorHAnsi" w:hAnsiTheme="minorHAnsi" w:cstheme="minorHAnsi"/>
          <w:color w:val="000000"/>
          <w:lang w:eastAsia="pl-PL"/>
        </w:rPr>
        <w:t>§ 1</w:t>
      </w:r>
      <w:r w:rsidRPr="007A21CF">
        <w:rPr>
          <w:rFonts w:asciiTheme="minorHAnsi" w:hAnsiTheme="minorHAnsi" w:cstheme="minorHAnsi"/>
          <w:color w:val="000000"/>
          <w:spacing w:val="1"/>
          <w:lang w:eastAsia="pl-PL"/>
        </w:rPr>
        <w:t xml:space="preserve"> </w:t>
      </w:r>
      <w:r w:rsidRPr="007A21CF">
        <w:rPr>
          <w:rFonts w:asciiTheme="minorHAnsi" w:hAnsiTheme="minorHAnsi" w:cstheme="minorHAnsi"/>
          <w:color w:val="000000"/>
          <w:lang w:eastAsia="pl-PL"/>
        </w:rPr>
        <w:t>ust</w:t>
      </w:r>
      <w:r w:rsidR="00FC053C">
        <w:rPr>
          <w:rFonts w:asciiTheme="minorHAnsi" w:hAnsiTheme="minorHAnsi" w:cstheme="minorHAnsi"/>
          <w:color w:val="000000"/>
          <w:lang w:eastAsia="pl-PL"/>
        </w:rPr>
        <w:t>.</w:t>
      </w:r>
      <w:r w:rsidRPr="007A21CF">
        <w:rPr>
          <w:rFonts w:asciiTheme="minorHAnsi" w:hAnsiTheme="minorHAnsi" w:cstheme="minorHAnsi"/>
          <w:color w:val="000000"/>
          <w:spacing w:val="2"/>
          <w:lang w:eastAsia="pl-PL"/>
        </w:rPr>
        <w:t xml:space="preserve"> </w:t>
      </w:r>
      <w:r w:rsidR="002E798C">
        <w:rPr>
          <w:rFonts w:asciiTheme="minorHAnsi" w:hAnsiTheme="minorHAnsi" w:cstheme="minorHAnsi"/>
          <w:color w:val="000000"/>
          <w:spacing w:val="-2"/>
          <w:lang w:eastAsia="pl-PL"/>
        </w:rPr>
        <w:t>5</w:t>
      </w:r>
      <w:r w:rsidRPr="007A21CF">
        <w:rPr>
          <w:rFonts w:asciiTheme="minorHAnsi" w:hAnsiTheme="minorHAnsi" w:cstheme="minorHAnsi"/>
          <w:color w:val="000000"/>
          <w:spacing w:val="-2"/>
          <w:lang w:eastAsia="pl-PL"/>
        </w:rPr>
        <w:t xml:space="preserve"> w przypadku dostawy tytułów w wersji drukowanej lub na nośniku elektronicznym (np. płyta CD);</w:t>
      </w:r>
    </w:p>
    <w:p w:rsidR="000B6375" w:rsidRPr="002E798C" w:rsidRDefault="000B6375" w:rsidP="007A21CF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7A21CF">
        <w:rPr>
          <w:rFonts w:asciiTheme="minorHAnsi" w:hAnsiTheme="minorHAnsi" w:cstheme="minorHAnsi"/>
          <w:color w:val="000000"/>
          <w:spacing w:val="-2"/>
          <w:lang w:eastAsia="pl-PL"/>
        </w:rPr>
        <w:t>przekazanie kodu dostępu w przypadku dostawy tytułów w wersji elektronicznej - online.</w:t>
      </w:r>
    </w:p>
    <w:p w:rsidR="002E798C" w:rsidRDefault="002E798C" w:rsidP="002E798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Określone wynagrodzenie może ulec zmianie, bez konieczności sporządzania aneksu do niniejszej umowy, w przypadku:</w:t>
      </w:r>
    </w:p>
    <w:p w:rsidR="002E798C" w:rsidRDefault="002E798C" w:rsidP="002E798C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zmiany wysokości podatku VAT,</w:t>
      </w:r>
    </w:p>
    <w:p w:rsidR="002E798C" w:rsidRDefault="002E798C" w:rsidP="002E798C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zmiany częstotliwości wydawania prasy,</w:t>
      </w:r>
    </w:p>
    <w:p w:rsidR="002E798C" w:rsidRDefault="002E798C" w:rsidP="002E798C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zaprzestania ukazywania się pisma.</w:t>
      </w:r>
    </w:p>
    <w:p w:rsidR="008C3AC7" w:rsidRPr="003C12F0" w:rsidRDefault="008C3AC7" w:rsidP="003C12F0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Zmiana, o której mowa w ust. 6 pkt. 1 obowiązywać będzie </w:t>
      </w:r>
      <w:r w:rsidRPr="008C3AC7">
        <w:rPr>
          <w:rFonts w:asciiTheme="minorHAnsi" w:hAnsiTheme="minorHAnsi" w:cstheme="minorHAnsi"/>
          <w:color w:val="000000"/>
          <w:lang w:eastAsia="pl-PL"/>
        </w:rPr>
        <w:t>od daty wejścia w życie zmienionych przepisów o podatku od towarów i usług, dotyczyć będ</w:t>
      </w:r>
      <w:r>
        <w:rPr>
          <w:rFonts w:asciiTheme="minorHAnsi" w:hAnsiTheme="minorHAnsi" w:cstheme="minorHAnsi"/>
          <w:color w:val="000000"/>
          <w:lang w:eastAsia="pl-PL"/>
        </w:rPr>
        <w:t>zie</w:t>
      </w:r>
      <w:r w:rsidRPr="008C3AC7">
        <w:rPr>
          <w:rFonts w:asciiTheme="minorHAnsi" w:hAnsiTheme="minorHAnsi" w:cstheme="minorHAnsi"/>
          <w:color w:val="000000"/>
          <w:lang w:eastAsia="pl-PL"/>
        </w:rPr>
        <w:t xml:space="preserve"> niezrealizowanej części zamówienia, przy czym kwota wynagrodzenia nett</w:t>
      </w:r>
      <w:r>
        <w:rPr>
          <w:rFonts w:asciiTheme="minorHAnsi" w:hAnsiTheme="minorHAnsi" w:cstheme="minorHAnsi"/>
          <w:color w:val="000000"/>
          <w:lang w:eastAsia="pl-PL"/>
        </w:rPr>
        <w:t>o Wykonawcy nie ulegnie zmianie.</w:t>
      </w:r>
    </w:p>
    <w:p w:rsidR="007A21CF" w:rsidRDefault="007A21CF" w:rsidP="007A21CF">
      <w:pPr>
        <w:spacing w:after="0"/>
        <w:ind w:left="720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7A21CF" w:rsidRPr="00744D6E" w:rsidRDefault="007A21CF" w:rsidP="007A21CF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b/>
          <w:sz w:val="22"/>
          <w:szCs w:val="22"/>
        </w:rPr>
        <w:t>§ 3.</w:t>
      </w:r>
    </w:p>
    <w:p w:rsidR="007A21CF" w:rsidRPr="00744D6E" w:rsidRDefault="007A21CF" w:rsidP="002E798C">
      <w:pPr>
        <w:pStyle w:val="Standard"/>
        <w:numPr>
          <w:ilvl w:val="0"/>
          <w:numId w:val="11"/>
        </w:numPr>
        <w:spacing w:line="276" w:lineRule="auto"/>
        <w:ind w:left="720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Osoba wyznaczona do kontaktów po stronie Wykonawcy: .............................................. </w:t>
      </w:r>
      <w:proofErr w:type="spellStart"/>
      <w:r w:rsidRPr="00744D6E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744D6E">
        <w:rPr>
          <w:rFonts w:asciiTheme="minorHAnsi" w:hAnsiTheme="minorHAnsi" w:cstheme="minorHAnsi"/>
          <w:sz w:val="22"/>
          <w:szCs w:val="22"/>
        </w:rPr>
        <w:t>/fax .......................email: ………....</w:t>
      </w:r>
    </w:p>
    <w:p w:rsidR="007A21CF" w:rsidRPr="00744D6E" w:rsidRDefault="007A21CF" w:rsidP="002E798C">
      <w:pPr>
        <w:pStyle w:val="Standard"/>
        <w:numPr>
          <w:ilvl w:val="0"/>
          <w:numId w:val="10"/>
        </w:numPr>
        <w:spacing w:after="80" w:line="276" w:lineRule="auto"/>
        <w:ind w:left="723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 xml:space="preserve">W przypadku zmiany osoby odpowiedzialnej za kontakt z Zamawiającym, Wykonawca </w:t>
      </w:r>
      <w:r w:rsidRPr="00744D6E">
        <w:rPr>
          <w:rFonts w:asciiTheme="minorHAnsi" w:hAnsiTheme="minorHAnsi" w:cstheme="minorHAnsi"/>
          <w:sz w:val="22"/>
          <w:szCs w:val="22"/>
        </w:rPr>
        <w:lastRenderedPageBreak/>
        <w:t>niezwłocznie zawiadomi na piśmie o tym fakcie Zamawiającego.</w:t>
      </w:r>
    </w:p>
    <w:p w:rsidR="007A21CF" w:rsidRPr="007A21CF" w:rsidRDefault="007A21CF" w:rsidP="007A21CF">
      <w:pPr>
        <w:spacing w:after="0"/>
        <w:ind w:left="720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2E798C" w:rsidRPr="00B92B0A" w:rsidRDefault="002E798C" w:rsidP="00B92B0A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B92B0A">
        <w:rPr>
          <w:rFonts w:asciiTheme="minorHAnsi" w:hAnsiTheme="minorHAnsi" w:cstheme="minorHAnsi"/>
          <w:b/>
          <w:color w:val="000000"/>
          <w:lang w:eastAsia="pl-PL"/>
        </w:rPr>
        <w:t>§ 4</w:t>
      </w:r>
    </w:p>
    <w:p w:rsidR="002E798C" w:rsidRDefault="002868A2" w:rsidP="002868A2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Wykonawca zobowiązuje się w ramach niniejszej umowy do:</w:t>
      </w:r>
    </w:p>
    <w:p w:rsidR="002868A2" w:rsidRDefault="002868A2" w:rsidP="002868A2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systematycznego i terminowego dostarczania </w:t>
      </w:r>
      <w:r w:rsidR="00FC053C">
        <w:rPr>
          <w:rFonts w:asciiTheme="minorHAnsi" w:hAnsiTheme="minorHAnsi" w:cstheme="minorHAnsi"/>
          <w:color w:val="000000"/>
          <w:lang w:eastAsia="pl-PL"/>
        </w:rPr>
        <w:t xml:space="preserve">prasy </w:t>
      </w:r>
      <w:r>
        <w:rPr>
          <w:rFonts w:asciiTheme="minorHAnsi" w:hAnsiTheme="minorHAnsi" w:cstheme="minorHAnsi"/>
          <w:color w:val="000000"/>
          <w:lang w:eastAsia="pl-PL"/>
        </w:rPr>
        <w:t>Zamawiającemu,</w:t>
      </w:r>
    </w:p>
    <w:p w:rsidR="002868A2" w:rsidRDefault="002868A2" w:rsidP="002868A2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dostarczania egzemplarzy wyłącznie nowych i wolnych od wad,</w:t>
      </w:r>
    </w:p>
    <w:p w:rsidR="002868A2" w:rsidRDefault="002868A2" w:rsidP="002868A2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niezwłocznego informowania pisemnie Zamawiającego o wszelkich zmianach wydawniczych, dotyczących dostarczanych tytułów prasy (np. częstotliwości, zmianach tytułów, zaprzestanie ukazywania się pisma),</w:t>
      </w:r>
    </w:p>
    <w:p w:rsidR="002868A2" w:rsidRDefault="002868A2" w:rsidP="002868A2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wymiany wadliwych</w:t>
      </w:r>
      <w:r w:rsidR="00B92B0A">
        <w:rPr>
          <w:rFonts w:asciiTheme="minorHAnsi" w:hAnsiTheme="minorHAnsi" w:cstheme="minorHAnsi"/>
          <w:color w:val="000000"/>
          <w:lang w:eastAsia="pl-PL"/>
        </w:rPr>
        <w:t xml:space="preserve"> egzemplarzy prasy na nowe oraz uzupełnienia stwierdzonych braków ilościowych</w:t>
      </w:r>
      <w:r w:rsidR="00FC053C">
        <w:rPr>
          <w:rFonts w:asciiTheme="minorHAnsi" w:hAnsiTheme="minorHAnsi" w:cstheme="minorHAnsi"/>
          <w:color w:val="000000"/>
          <w:lang w:eastAsia="pl-PL"/>
        </w:rPr>
        <w:t>,</w:t>
      </w:r>
      <w:r w:rsidR="00B92B0A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FC053C">
        <w:rPr>
          <w:rFonts w:asciiTheme="minorHAnsi" w:hAnsiTheme="minorHAnsi" w:cstheme="minorHAnsi"/>
          <w:color w:val="000000"/>
          <w:lang w:eastAsia="pl-PL"/>
        </w:rPr>
        <w:t>zgodnie z procedurą reklamacyjną, określoną w § 1 ust. 6</w:t>
      </w:r>
      <w:r w:rsidR="00B92B0A">
        <w:rPr>
          <w:rFonts w:asciiTheme="minorHAnsi" w:hAnsiTheme="minorHAnsi" w:cstheme="minorHAnsi"/>
          <w:color w:val="000000"/>
          <w:lang w:eastAsia="pl-PL"/>
        </w:rPr>
        <w:t>.</w:t>
      </w:r>
    </w:p>
    <w:p w:rsidR="002E798C" w:rsidRPr="00B92B0A" w:rsidRDefault="00B92B0A" w:rsidP="00E44FA2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Zamawiający </w:t>
      </w:r>
      <w:r>
        <w:rPr>
          <w:rFonts w:cstheme="minorHAnsi"/>
        </w:rPr>
        <w:t xml:space="preserve">zobowiązuje się do odbierania zamówionych egzemplarzy prasy w miejscu i czasie wskazanym </w:t>
      </w:r>
      <w:r w:rsidR="00FC053C">
        <w:rPr>
          <w:rFonts w:cstheme="minorHAnsi"/>
        </w:rPr>
        <w:t xml:space="preserve">w SIWZ oraz </w:t>
      </w:r>
      <w:r>
        <w:rPr>
          <w:rFonts w:cstheme="minorHAnsi"/>
        </w:rPr>
        <w:t xml:space="preserve">w </w:t>
      </w:r>
      <w:r>
        <w:rPr>
          <w:rFonts w:asciiTheme="minorHAnsi" w:hAnsiTheme="minorHAnsi" w:cstheme="minorHAnsi"/>
          <w:color w:val="000000"/>
          <w:lang w:eastAsia="pl-PL"/>
        </w:rPr>
        <w:t xml:space="preserve">§ 1 ust. </w:t>
      </w:r>
      <w:r>
        <w:rPr>
          <w:rFonts w:cstheme="minorHAnsi"/>
        </w:rPr>
        <w:t>4 i każdorazowego sprawdzania zawartości paczki z dostarczoną prasą ze specyfikacją zamówienia.</w:t>
      </w:r>
    </w:p>
    <w:p w:rsidR="002E798C" w:rsidRDefault="002E798C" w:rsidP="00E44FA2">
      <w:p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B92B0A" w:rsidRDefault="000B6375" w:rsidP="00B92B0A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B92B0A">
        <w:rPr>
          <w:rFonts w:asciiTheme="minorHAnsi" w:hAnsiTheme="minorHAnsi" w:cstheme="minorHAnsi"/>
          <w:b/>
          <w:color w:val="000000"/>
          <w:lang w:eastAsia="pl-PL"/>
        </w:rPr>
        <w:t>§ 5.</w:t>
      </w:r>
    </w:p>
    <w:p w:rsidR="000B6375" w:rsidRPr="00C850E7" w:rsidRDefault="000B6375" w:rsidP="00E44FA2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 w:rsidRPr="00B92B0A">
        <w:rPr>
          <w:rFonts w:asciiTheme="minorHAnsi" w:hAnsiTheme="minorHAnsi" w:cstheme="minorHAnsi"/>
          <w:color w:val="000000"/>
          <w:lang w:eastAsia="pl-PL"/>
        </w:rPr>
        <w:t>W</w:t>
      </w:r>
      <w:r w:rsidRPr="00B92B0A">
        <w:rPr>
          <w:rFonts w:asciiTheme="minorHAnsi" w:hAnsiTheme="minorHAnsi" w:cstheme="minorHAnsi"/>
          <w:color w:val="000000"/>
          <w:spacing w:val="27"/>
          <w:lang w:eastAsia="pl-PL"/>
        </w:rPr>
        <w:t xml:space="preserve"> </w:t>
      </w:r>
      <w:r w:rsidRPr="00B92B0A">
        <w:rPr>
          <w:rFonts w:asciiTheme="minorHAnsi" w:hAnsiTheme="minorHAnsi" w:cstheme="minorHAnsi"/>
          <w:color w:val="000000"/>
          <w:lang w:eastAsia="pl-PL"/>
        </w:rPr>
        <w:t>przypadku</w:t>
      </w:r>
      <w:r w:rsidRPr="00B92B0A">
        <w:rPr>
          <w:rFonts w:asciiTheme="minorHAnsi" w:hAnsiTheme="minorHAnsi" w:cstheme="minorHAnsi"/>
          <w:color w:val="000000"/>
          <w:spacing w:val="24"/>
          <w:lang w:eastAsia="pl-PL"/>
        </w:rPr>
        <w:t xml:space="preserve"> </w:t>
      </w:r>
      <w:r w:rsidRPr="00B92B0A">
        <w:rPr>
          <w:rFonts w:asciiTheme="minorHAnsi" w:hAnsiTheme="minorHAnsi" w:cstheme="minorHAnsi"/>
          <w:color w:val="000000"/>
          <w:lang w:eastAsia="pl-PL"/>
        </w:rPr>
        <w:t>niewykonania</w:t>
      </w:r>
      <w:r w:rsidRPr="00B92B0A">
        <w:rPr>
          <w:rFonts w:asciiTheme="minorHAnsi" w:hAnsiTheme="minorHAnsi" w:cstheme="minorHAnsi"/>
          <w:color w:val="000000"/>
          <w:spacing w:val="24"/>
          <w:lang w:eastAsia="pl-PL"/>
        </w:rPr>
        <w:t xml:space="preserve"> </w:t>
      </w:r>
      <w:r w:rsidRPr="00B92B0A">
        <w:rPr>
          <w:rFonts w:asciiTheme="minorHAnsi" w:hAnsiTheme="minorHAnsi" w:cstheme="minorHAnsi"/>
          <w:color w:val="000000"/>
          <w:lang w:eastAsia="pl-PL"/>
        </w:rPr>
        <w:t>lub</w:t>
      </w:r>
      <w:r w:rsidRPr="00B92B0A">
        <w:rPr>
          <w:rFonts w:asciiTheme="minorHAnsi" w:hAnsiTheme="minorHAnsi" w:cstheme="minorHAnsi"/>
          <w:color w:val="000000"/>
          <w:spacing w:val="24"/>
          <w:lang w:eastAsia="pl-PL"/>
        </w:rPr>
        <w:t xml:space="preserve"> </w:t>
      </w:r>
      <w:r w:rsidRPr="00B92B0A">
        <w:rPr>
          <w:rFonts w:asciiTheme="minorHAnsi" w:hAnsiTheme="minorHAnsi" w:cstheme="minorHAnsi"/>
          <w:color w:val="000000"/>
          <w:lang w:eastAsia="pl-PL"/>
        </w:rPr>
        <w:t>niewłaściwego</w:t>
      </w:r>
      <w:r w:rsidRPr="00B92B0A">
        <w:rPr>
          <w:rFonts w:asciiTheme="minorHAnsi" w:hAnsiTheme="minorHAnsi" w:cstheme="minorHAnsi"/>
          <w:color w:val="000000"/>
          <w:spacing w:val="24"/>
          <w:lang w:eastAsia="pl-PL"/>
        </w:rPr>
        <w:t xml:space="preserve"> </w:t>
      </w:r>
      <w:r w:rsidRPr="00B92B0A">
        <w:rPr>
          <w:rFonts w:asciiTheme="minorHAnsi" w:hAnsiTheme="minorHAnsi" w:cstheme="minorHAnsi"/>
          <w:color w:val="000000"/>
          <w:lang w:eastAsia="pl-PL"/>
        </w:rPr>
        <w:t>wykonania</w:t>
      </w:r>
      <w:r w:rsidRPr="00B92B0A">
        <w:rPr>
          <w:rFonts w:asciiTheme="minorHAnsi" w:hAnsiTheme="minorHAnsi" w:cstheme="minorHAnsi"/>
          <w:color w:val="000000"/>
          <w:spacing w:val="24"/>
          <w:lang w:eastAsia="pl-PL"/>
        </w:rPr>
        <w:t xml:space="preserve"> </w:t>
      </w:r>
      <w:r w:rsidRPr="00B92B0A">
        <w:rPr>
          <w:rFonts w:asciiTheme="minorHAnsi" w:hAnsiTheme="minorHAnsi" w:cstheme="minorHAnsi"/>
          <w:color w:val="000000"/>
          <w:lang w:eastAsia="pl-PL"/>
        </w:rPr>
        <w:t>umowy</w:t>
      </w:r>
      <w:r w:rsidR="006156BF">
        <w:rPr>
          <w:rFonts w:asciiTheme="minorHAnsi" w:hAnsiTheme="minorHAnsi" w:cstheme="minorHAnsi"/>
          <w:color w:val="000000"/>
          <w:lang w:eastAsia="pl-PL"/>
        </w:rPr>
        <w:t>,</w:t>
      </w:r>
      <w:r w:rsidRPr="00B92B0A">
        <w:rPr>
          <w:rFonts w:asciiTheme="minorHAnsi" w:hAnsiTheme="minorHAnsi" w:cstheme="minorHAnsi"/>
          <w:color w:val="000000"/>
          <w:spacing w:val="17"/>
          <w:lang w:eastAsia="pl-PL"/>
        </w:rPr>
        <w:t xml:space="preserve"> </w:t>
      </w:r>
      <w:r w:rsidR="00F83A3E">
        <w:rPr>
          <w:rFonts w:asciiTheme="minorHAnsi" w:hAnsiTheme="minorHAnsi" w:cstheme="minorHAnsi"/>
          <w:color w:val="000000"/>
          <w:lang w:eastAsia="pl-PL"/>
        </w:rPr>
        <w:t>Zamawiający uprawniony jest do żądania zapłaty przez Wykonawcę kar umownych w wysokości</w:t>
      </w:r>
      <w:r w:rsidRPr="00B92B0A">
        <w:rPr>
          <w:rFonts w:asciiTheme="minorHAnsi" w:hAnsiTheme="minorHAnsi" w:cstheme="minorHAnsi"/>
          <w:color w:val="000000"/>
          <w:lang w:eastAsia="pl-PL"/>
        </w:rPr>
        <w:t>:</w:t>
      </w:r>
    </w:p>
    <w:p w:rsidR="006156BF" w:rsidRDefault="006156BF" w:rsidP="00C850E7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dla części I 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i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 xml:space="preserve"> II:</w:t>
      </w:r>
    </w:p>
    <w:p w:rsidR="000B6375" w:rsidRPr="00C850E7" w:rsidRDefault="00D604B3" w:rsidP="00C850E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 w:rsidRPr="00C850E7">
        <w:rPr>
          <w:rFonts w:asciiTheme="minorHAnsi" w:hAnsiTheme="minorHAnsi" w:cstheme="minorHAnsi"/>
          <w:color w:val="000000"/>
          <w:spacing w:val="-2"/>
          <w:lang w:eastAsia="pl-PL"/>
        </w:rPr>
        <w:t>10</w:t>
      </w:r>
      <w:r w:rsidR="000B6375" w:rsidRPr="00C850E7">
        <w:rPr>
          <w:rFonts w:asciiTheme="minorHAnsi" w:hAnsiTheme="minorHAnsi" w:cstheme="minorHAnsi"/>
          <w:color w:val="000000"/>
          <w:spacing w:val="-2"/>
          <w:lang w:eastAsia="pl-PL"/>
        </w:rPr>
        <w:t xml:space="preserve"> % łącznej wartości brutto umowy określonej w </w:t>
      </w:r>
      <w:r w:rsidR="000B6375" w:rsidRPr="00C850E7">
        <w:rPr>
          <w:rFonts w:asciiTheme="minorHAnsi" w:hAnsiTheme="minorHAnsi" w:cstheme="minorHAnsi"/>
          <w:color w:val="000000"/>
          <w:lang w:eastAsia="pl-PL"/>
        </w:rPr>
        <w:t>§ 2 ust.</w:t>
      </w:r>
      <w:r w:rsidR="00F83A3E" w:rsidRPr="00C850E7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B92B0A" w:rsidRPr="00C850E7">
        <w:rPr>
          <w:rFonts w:asciiTheme="minorHAnsi" w:hAnsiTheme="minorHAnsi" w:cstheme="minorHAnsi"/>
          <w:color w:val="000000"/>
          <w:lang w:eastAsia="pl-PL"/>
        </w:rPr>
        <w:t>2</w:t>
      </w:r>
      <w:r w:rsidR="000B6375" w:rsidRPr="00C850E7">
        <w:rPr>
          <w:rFonts w:asciiTheme="minorHAnsi" w:hAnsiTheme="minorHAnsi" w:cstheme="minorHAnsi"/>
          <w:color w:val="000000"/>
          <w:lang w:eastAsia="pl-PL"/>
        </w:rPr>
        <w:t xml:space="preserve"> w przypadku odstąpienia od umowy </w:t>
      </w:r>
      <w:r w:rsidR="006156BF" w:rsidRPr="00C850E7">
        <w:rPr>
          <w:rFonts w:asciiTheme="minorHAnsi" w:hAnsiTheme="minorHAnsi" w:cstheme="minorHAnsi"/>
          <w:color w:val="000000"/>
          <w:lang w:eastAsia="pl-PL"/>
        </w:rPr>
        <w:t xml:space="preserve">przez którąkolwiek ze Stron </w:t>
      </w:r>
      <w:r w:rsidR="000B6375" w:rsidRPr="00C850E7">
        <w:rPr>
          <w:rFonts w:asciiTheme="minorHAnsi" w:hAnsiTheme="minorHAnsi" w:cstheme="minorHAnsi"/>
          <w:color w:val="000000"/>
          <w:lang w:eastAsia="pl-PL"/>
        </w:rPr>
        <w:t>z przyczyn zależnych od Wykonawcy</w:t>
      </w:r>
      <w:r w:rsidR="00AD5F88" w:rsidRPr="00C850E7">
        <w:rPr>
          <w:rFonts w:asciiTheme="minorHAnsi" w:hAnsiTheme="minorHAnsi" w:cstheme="minorHAnsi"/>
          <w:color w:val="000000"/>
          <w:lang w:eastAsia="pl-PL"/>
        </w:rPr>
        <w:t>, przy czym w przypadku odstąpieni</w:t>
      </w:r>
      <w:r w:rsidR="00E30995" w:rsidRPr="00C850E7">
        <w:rPr>
          <w:rFonts w:asciiTheme="minorHAnsi" w:hAnsiTheme="minorHAnsi" w:cstheme="minorHAnsi"/>
          <w:color w:val="000000"/>
          <w:lang w:eastAsia="pl-PL"/>
        </w:rPr>
        <w:t xml:space="preserve">a przez Zamawiającego z powodu nienależytej realizacji umowy przez Wykonawcę, Zamawiający zobowiązany jest do wcześniejszego wezwania Wykonawcy do realizacji umowy zgodnie z jej postanowieniami, </w:t>
      </w:r>
      <w:r w:rsidR="000B6375" w:rsidRPr="00C850E7">
        <w:rPr>
          <w:rFonts w:asciiTheme="minorHAnsi" w:hAnsiTheme="minorHAnsi" w:cstheme="minorHAnsi"/>
          <w:color w:val="000000"/>
          <w:lang w:eastAsia="pl-PL"/>
        </w:rPr>
        <w:t>,</w:t>
      </w:r>
    </w:p>
    <w:p w:rsidR="00D604B3" w:rsidRPr="00C850E7" w:rsidRDefault="00D604B3" w:rsidP="00E44FA2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0,</w:t>
      </w:r>
      <w:r w:rsidR="00A5042F">
        <w:rPr>
          <w:rFonts w:asciiTheme="minorHAnsi" w:hAnsiTheme="minorHAnsi" w:cstheme="minorHAnsi"/>
          <w:color w:val="000000"/>
          <w:lang w:eastAsia="pl-PL"/>
        </w:rPr>
        <w:t xml:space="preserve">25 </w:t>
      </w:r>
      <w:r>
        <w:rPr>
          <w:rFonts w:asciiTheme="minorHAnsi" w:hAnsiTheme="minorHAnsi" w:cstheme="minorHAnsi"/>
          <w:color w:val="000000"/>
          <w:lang w:eastAsia="pl-PL"/>
        </w:rPr>
        <w:t xml:space="preserve">% łącznej wartości brutto umowy określonej w </w:t>
      </w:r>
      <w:r w:rsidRPr="00B92B0A">
        <w:rPr>
          <w:rFonts w:asciiTheme="minorHAnsi" w:hAnsiTheme="minorHAnsi" w:cstheme="minorHAnsi"/>
          <w:color w:val="000000"/>
          <w:lang w:eastAsia="pl-PL"/>
        </w:rPr>
        <w:t>§ 2 ust.</w:t>
      </w:r>
      <w:r w:rsidR="00F83A3E">
        <w:rPr>
          <w:rFonts w:asciiTheme="minorHAnsi" w:hAnsiTheme="minorHAnsi" w:cstheme="minorHAnsi"/>
          <w:color w:val="000000"/>
          <w:lang w:eastAsia="pl-PL"/>
        </w:rPr>
        <w:t xml:space="preserve"> </w:t>
      </w:r>
      <w:r>
        <w:rPr>
          <w:rFonts w:asciiTheme="minorHAnsi" w:hAnsiTheme="minorHAnsi" w:cstheme="minorHAnsi"/>
          <w:color w:val="000000"/>
          <w:lang w:eastAsia="pl-PL"/>
        </w:rPr>
        <w:t xml:space="preserve">2 w przypadku niedostarczenia prasy w terminie, o którym mowa </w:t>
      </w:r>
      <w:r w:rsidR="00082B70">
        <w:rPr>
          <w:rFonts w:asciiTheme="minorHAnsi" w:hAnsiTheme="minorHAnsi" w:cstheme="minorHAnsi"/>
          <w:color w:val="000000"/>
          <w:lang w:eastAsia="pl-PL"/>
        </w:rPr>
        <w:t>w § 1</w:t>
      </w:r>
      <w:r w:rsidR="00082B70" w:rsidRPr="00B92B0A">
        <w:rPr>
          <w:rFonts w:asciiTheme="minorHAnsi" w:hAnsiTheme="minorHAnsi" w:cstheme="minorHAnsi"/>
          <w:color w:val="000000"/>
          <w:lang w:eastAsia="pl-PL"/>
        </w:rPr>
        <w:t xml:space="preserve"> ust.</w:t>
      </w:r>
      <w:r w:rsidR="00082B70">
        <w:rPr>
          <w:rFonts w:asciiTheme="minorHAnsi" w:hAnsiTheme="minorHAnsi" w:cstheme="minorHAnsi"/>
          <w:color w:val="000000"/>
          <w:lang w:eastAsia="pl-PL"/>
        </w:rPr>
        <w:t xml:space="preserve"> 4 za każdy dzień opóźnienia, liczony od dnia następnego po dniu, w którym upłynął termin przewidziany na dostarczenie prasy,</w:t>
      </w:r>
      <w:r w:rsidR="00A5042F">
        <w:rPr>
          <w:rFonts w:asciiTheme="minorHAnsi" w:hAnsiTheme="minorHAnsi" w:cstheme="minorHAnsi"/>
          <w:color w:val="000000"/>
          <w:lang w:eastAsia="pl-PL"/>
        </w:rPr>
        <w:t xml:space="preserve"> jednak nie więcej niż 10 %</w:t>
      </w:r>
      <w:r w:rsidR="00A5042F" w:rsidRPr="00A5042F">
        <w:rPr>
          <w:rFonts w:asciiTheme="minorHAnsi" w:hAnsiTheme="minorHAnsi" w:cstheme="minorHAnsi"/>
          <w:color w:val="000000"/>
          <w:spacing w:val="-2"/>
          <w:lang w:eastAsia="pl-PL"/>
        </w:rPr>
        <w:t xml:space="preserve"> </w:t>
      </w:r>
      <w:r w:rsidR="00A5042F" w:rsidRPr="00A5042F">
        <w:rPr>
          <w:rFonts w:asciiTheme="minorHAnsi" w:hAnsiTheme="minorHAnsi" w:cstheme="minorHAnsi"/>
          <w:color w:val="000000"/>
          <w:lang w:eastAsia="pl-PL"/>
        </w:rPr>
        <w:t>łącznej wartości brutto umowy określonej w § 2 ust. 2</w:t>
      </w:r>
      <w:r w:rsidR="00A5042F">
        <w:rPr>
          <w:rFonts w:asciiTheme="minorHAnsi" w:hAnsiTheme="minorHAnsi" w:cstheme="minorHAnsi"/>
          <w:color w:val="000000"/>
          <w:lang w:eastAsia="pl-PL"/>
        </w:rPr>
        <w:t>,</w:t>
      </w:r>
    </w:p>
    <w:p w:rsidR="000B6375" w:rsidRPr="00B92B0A" w:rsidRDefault="00F83A3E" w:rsidP="00E44FA2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5</w:t>
      </w:r>
      <w:r w:rsidRPr="00B92B0A">
        <w:rPr>
          <w:rFonts w:asciiTheme="minorHAnsi" w:hAnsiTheme="minorHAnsi" w:cstheme="minorHAnsi"/>
          <w:color w:val="000000"/>
          <w:lang w:eastAsia="pl-PL"/>
        </w:rPr>
        <w:t xml:space="preserve">00 </w:t>
      </w:r>
      <w:r w:rsidR="000B6375" w:rsidRPr="00B92B0A">
        <w:rPr>
          <w:rFonts w:asciiTheme="minorHAnsi" w:hAnsiTheme="minorHAnsi" w:cstheme="minorHAnsi"/>
          <w:color w:val="000000"/>
          <w:lang w:eastAsia="pl-PL"/>
        </w:rPr>
        <w:t>zł za każdy stwierdzony przypadek</w:t>
      </w:r>
    </w:p>
    <w:p w:rsidR="000B6375" w:rsidRDefault="00F83A3E" w:rsidP="00C850E7">
      <w:pPr>
        <w:pStyle w:val="Akapitzlist"/>
        <w:spacing w:after="0"/>
        <w:ind w:left="144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przekroczenia któregokolwiek z terminów do uwzględnienia reklamacji, określonych w § 1 ust. 6</w:t>
      </w:r>
      <w:r w:rsidR="00B92B0A">
        <w:rPr>
          <w:rFonts w:asciiTheme="minorHAnsi" w:hAnsiTheme="minorHAnsi" w:cstheme="minorHAnsi"/>
          <w:color w:val="000000"/>
          <w:lang w:eastAsia="pl-PL"/>
        </w:rPr>
        <w:t>,</w:t>
      </w:r>
    </w:p>
    <w:p w:rsidR="006156BF" w:rsidRDefault="00F83A3E" w:rsidP="00C850E7">
      <w:pPr>
        <w:pStyle w:val="Akapitzlist"/>
        <w:spacing w:after="0"/>
        <w:ind w:left="144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- </w:t>
      </w:r>
      <w:r w:rsidR="006156BF" w:rsidRPr="00C850E7">
        <w:rPr>
          <w:rFonts w:asciiTheme="minorHAnsi" w:hAnsiTheme="minorHAnsi" w:cstheme="minorHAnsi"/>
          <w:color w:val="000000"/>
          <w:lang w:eastAsia="pl-PL"/>
        </w:rPr>
        <w:t xml:space="preserve">nieudostępnienia </w:t>
      </w:r>
      <w:r w:rsidR="000B6375" w:rsidRPr="00C850E7">
        <w:rPr>
          <w:rFonts w:asciiTheme="minorHAnsi" w:hAnsiTheme="minorHAnsi" w:cstheme="minorHAnsi"/>
          <w:color w:val="000000"/>
          <w:lang w:eastAsia="pl-PL"/>
        </w:rPr>
        <w:t>wersji online czasopism zaoferowanych w z</w:t>
      </w:r>
      <w:r w:rsidR="00DC1374" w:rsidRPr="00C850E7">
        <w:rPr>
          <w:rFonts w:asciiTheme="minorHAnsi" w:hAnsiTheme="minorHAnsi" w:cstheme="minorHAnsi"/>
          <w:color w:val="000000"/>
          <w:lang w:eastAsia="pl-PL"/>
        </w:rPr>
        <w:t>łożonej ofercie</w:t>
      </w:r>
      <w:r w:rsidR="006156BF" w:rsidRPr="00C850E7">
        <w:rPr>
          <w:rFonts w:asciiTheme="minorHAnsi" w:hAnsiTheme="minorHAnsi" w:cstheme="minorHAnsi"/>
          <w:color w:val="000000"/>
          <w:lang w:eastAsia="pl-PL"/>
        </w:rPr>
        <w:t>,</w:t>
      </w:r>
    </w:p>
    <w:p w:rsidR="006156BF" w:rsidRPr="00C850E7" w:rsidRDefault="006156BF" w:rsidP="00C850E7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C850E7">
        <w:rPr>
          <w:rFonts w:asciiTheme="minorHAnsi" w:hAnsiTheme="minorHAnsi" w:cstheme="minorHAnsi"/>
          <w:color w:val="000000"/>
          <w:lang w:eastAsia="pl-PL"/>
        </w:rPr>
        <w:t>dla części III:</w:t>
      </w:r>
    </w:p>
    <w:p w:rsidR="006156BF" w:rsidRPr="00D604B3" w:rsidRDefault="00A5042F" w:rsidP="00C850E7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spacing w:val="-2"/>
          <w:lang w:eastAsia="pl-PL"/>
        </w:rPr>
        <w:t>20</w:t>
      </w:r>
      <w:r w:rsidR="006156BF" w:rsidRPr="00B92B0A">
        <w:rPr>
          <w:rFonts w:asciiTheme="minorHAnsi" w:hAnsiTheme="minorHAnsi" w:cstheme="minorHAnsi"/>
          <w:color w:val="000000"/>
          <w:spacing w:val="-2"/>
          <w:lang w:eastAsia="pl-PL"/>
        </w:rPr>
        <w:t xml:space="preserve"> % łącznej wartości brutto umowy określonej w </w:t>
      </w:r>
      <w:r w:rsidR="006156BF" w:rsidRPr="00B92B0A">
        <w:rPr>
          <w:rFonts w:asciiTheme="minorHAnsi" w:hAnsiTheme="minorHAnsi" w:cstheme="minorHAnsi"/>
          <w:color w:val="000000"/>
          <w:lang w:eastAsia="pl-PL"/>
        </w:rPr>
        <w:t>§ 2 ust.</w:t>
      </w:r>
      <w:r w:rsidR="006156BF">
        <w:rPr>
          <w:rFonts w:asciiTheme="minorHAnsi" w:hAnsiTheme="minorHAnsi" w:cstheme="minorHAnsi"/>
          <w:color w:val="000000"/>
          <w:lang w:eastAsia="pl-PL"/>
        </w:rPr>
        <w:t>2</w:t>
      </w:r>
      <w:r w:rsidR="006156BF" w:rsidRPr="00B92B0A">
        <w:rPr>
          <w:rFonts w:asciiTheme="minorHAnsi" w:hAnsiTheme="minorHAnsi" w:cstheme="minorHAnsi"/>
          <w:color w:val="000000"/>
          <w:lang w:eastAsia="pl-PL"/>
        </w:rPr>
        <w:t xml:space="preserve"> w przypadku odstąpienia od umowy </w:t>
      </w:r>
      <w:r w:rsidR="006156BF">
        <w:rPr>
          <w:rFonts w:asciiTheme="minorHAnsi" w:hAnsiTheme="minorHAnsi" w:cstheme="minorHAnsi"/>
          <w:color w:val="000000"/>
          <w:lang w:eastAsia="pl-PL"/>
        </w:rPr>
        <w:t xml:space="preserve">przez którąkolwiek ze Stron </w:t>
      </w:r>
      <w:r w:rsidR="006156BF" w:rsidRPr="00B92B0A">
        <w:rPr>
          <w:rFonts w:asciiTheme="minorHAnsi" w:hAnsiTheme="minorHAnsi" w:cstheme="minorHAnsi"/>
          <w:color w:val="000000"/>
          <w:lang w:eastAsia="pl-PL"/>
        </w:rPr>
        <w:t>z przyczyn zależnych od Wykonawcy,</w:t>
      </w:r>
      <w:r w:rsidR="00E30995" w:rsidRPr="00E30995">
        <w:rPr>
          <w:rFonts w:asciiTheme="minorHAnsi" w:hAnsiTheme="minorHAnsi" w:cstheme="minorHAnsi"/>
          <w:color w:val="000000"/>
          <w:lang w:eastAsia="pl-PL"/>
        </w:rPr>
        <w:t xml:space="preserve"> przy czym w przypadku odstąpienia przez Zamawiającego z powodu nienależytej realizacji umowy przez Wykonawcę, Zamawiający zobowiązany jest do wcześniejszego wezwania Wykonawcy do realizacji umowy zgodnie z jej postanowieniami,</w:t>
      </w:r>
    </w:p>
    <w:p w:rsidR="006156BF" w:rsidRPr="00B92B0A" w:rsidRDefault="00F83A3E" w:rsidP="00C850E7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2</w:t>
      </w:r>
      <w:r w:rsidR="006156BF">
        <w:rPr>
          <w:rFonts w:asciiTheme="minorHAnsi" w:hAnsiTheme="minorHAnsi" w:cstheme="minorHAnsi"/>
          <w:color w:val="000000"/>
          <w:lang w:eastAsia="pl-PL"/>
        </w:rPr>
        <w:t xml:space="preserve"> % łącznej wartości brutto umowy określonej w </w:t>
      </w:r>
      <w:r w:rsidR="006156BF" w:rsidRPr="00B92B0A">
        <w:rPr>
          <w:rFonts w:asciiTheme="minorHAnsi" w:hAnsiTheme="minorHAnsi" w:cstheme="minorHAnsi"/>
          <w:color w:val="000000"/>
          <w:lang w:eastAsia="pl-PL"/>
        </w:rPr>
        <w:t>§ 2 ust.</w:t>
      </w:r>
      <w:r w:rsidR="006156BF">
        <w:rPr>
          <w:rFonts w:asciiTheme="minorHAnsi" w:hAnsiTheme="minorHAnsi" w:cstheme="minorHAnsi"/>
          <w:color w:val="000000"/>
          <w:lang w:eastAsia="pl-PL"/>
        </w:rPr>
        <w:t>2 w przypadku niedostarczenia prasy w terminie, o którym mowa w § 1</w:t>
      </w:r>
      <w:r w:rsidR="006156BF" w:rsidRPr="00B92B0A">
        <w:rPr>
          <w:rFonts w:asciiTheme="minorHAnsi" w:hAnsiTheme="minorHAnsi" w:cstheme="minorHAnsi"/>
          <w:color w:val="000000"/>
          <w:lang w:eastAsia="pl-PL"/>
        </w:rPr>
        <w:t xml:space="preserve"> ust.</w:t>
      </w:r>
      <w:r w:rsidR="006156BF">
        <w:rPr>
          <w:rFonts w:asciiTheme="minorHAnsi" w:hAnsiTheme="minorHAnsi" w:cstheme="minorHAnsi"/>
          <w:color w:val="000000"/>
          <w:lang w:eastAsia="pl-PL"/>
        </w:rPr>
        <w:t xml:space="preserve"> 4 za każdy dzień opóźnienia, liczony od dnia następnego po dniu, w którym upłynął termin przewidziany na dostarczenie prasy,</w:t>
      </w:r>
      <w:r w:rsidR="00C241AE" w:rsidRPr="00C241AE">
        <w:rPr>
          <w:rFonts w:asciiTheme="minorHAnsi" w:hAnsiTheme="minorHAnsi" w:cstheme="minorHAnsi"/>
          <w:color w:val="000000"/>
          <w:lang w:eastAsia="pl-PL"/>
        </w:rPr>
        <w:t xml:space="preserve"> jednak nie więcej niż </w:t>
      </w:r>
      <w:r w:rsidR="00C241AE">
        <w:rPr>
          <w:rFonts w:asciiTheme="minorHAnsi" w:hAnsiTheme="minorHAnsi" w:cstheme="minorHAnsi"/>
          <w:color w:val="000000"/>
          <w:lang w:eastAsia="pl-PL"/>
        </w:rPr>
        <w:t>2</w:t>
      </w:r>
      <w:r w:rsidR="00C241AE" w:rsidRPr="00C241AE">
        <w:rPr>
          <w:rFonts w:asciiTheme="minorHAnsi" w:hAnsiTheme="minorHAnsi" w:cstheme="minorHAnsi"/>
          <w:color w:val="000000"/>
          <w:lang w:eastAsia="pl-PL"/>
        </w:rPr>
        <w:t>0 % łącznej wartości brutto umowy określonej w § 2 ust. 2</w:t>
      </w:r>
      <w:r w:rsidR="00C241AE">
        <w:rPr>
          <w:rFonts w:asciiTheme="minorHAnsi" w:hAnsiTheme="minorHAnsi" w:cstheme="minorHAnsi"/>
          <w:color w:val="000000"/>
          <w:lang w:eastAsia="pl-PL"/>
        </w:rPr>
        <w:t>,</w:t>
      </w:r>
    </w:p>
    <w:p w:rsidR="006156BF" w:rsidRPr="00B92B0A" w:rsidRDefault="006156BF" w:rsidP="00C850E7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1</w:t>
      </w:r>
      <w:r w:rsidRPr="00B92B0A">
        <w:rPr>
          <w:rFonts w:asciiTheme="minorHAnsi" w:hAnsiTheme="minorHAnsi" w:cstheme="minorHAnsi"/>
          <w:color w:val="000000"/>
          <w:lang w:eastAsia="pl-PL"/>
        </w:rPr>
        <w:t>00 zł za każdy stwierdzony przypadek:</w:t>
      </w:r>
    </w:p>
    <w:p w:rsidR="006156BF" w:rsidRDefault="00F83A3E" w:rsidP="00C850E7">
      <w:pPr>
        <w:pStyle w:val="Akapitzlist"/>
        <w:spacing w:after="0"/>
        <w:ind w:left="144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przekroczenia któregokolwiek z terminów do uwzględnienia reklamacji, określonych w § 1 ust. 6</w:t>
      </w:r>
      <w:r w:rsidR="006156BF">
        <w:rPr>
          <w:rFonts w:asciiTheme="minorHAnsi" w:hAnsiTheme="minorHAnsi" w:cstheme="minorHAnsi"/>
          <w:color w:val="000000"/>
          <w:lang w:eastAsia="pl-PL"/>
        </w:rPr>
        <w:t>,</w:t>
      </w:r>
    </w:p>
    <w:p w:rsidR="006156BF" w:rsidRPr="002D2958" w:rsidRDefault="00F83A3E" w:rsidP="00C850E7">
      <w:pPr>
        <w:pStyle w:val="Akapitzlist"/>
        <w:spacing w:after="0"/>
        <w:ind w:left="1440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lastRenderedPageBreak/>
        <w:t xml:space="preserve">- </w:t>
      </w:r>
      <w:r w:rsidR="006156BF" w:rsidRPr="00B92B0A">
        <w:rPr>
          <w:rFonts w:asciiTheme="minorHAnsi" w:hAnsiTheme="minorHAnsi" w:cstheme="minorHAnsi"/>
          <w:color w:val="000000"/>
          <w:lang w:eastAsia="pl-PL"/>
        </w:rPr>
        <w:t>nieudostępnieni</w:t>
      </w:r>
      <w:r>
        <w:rPr>
          <w:rFonts w:asciiTheme="minorHAnsi" w:hAnsiTheme="minorHAnsi" w:cstheme="minorHAnsi"/>
          <w:color w:val="000000"/>
          <w:lang w:eastAsia="pl-PL"/>
        </w:rPr>
        <w:t>a</w:t>
      </w:r>
      <w:r w:rsidR="006156BF" w:rsidRPr="00B92B0A">
        <w:rPr>
          <w:rFonts w:asciiTheme="minorHAnsi" w:hAnsiTheme="minorHAnsi" w:cstheme="minorHAnsi"/>
          <w:color w:val="000000"/>
          <w:lang w:eastAsia="pl-PL"/>
        </w:rPr>
        <w:t xml:space="preserve"> wersji online czasopism zaoferowanych w z</w:t>
      </w:r>
      <w:r w:rsidR="006156BF">
        <w:rPr>
          <w:rFonts w:asciiTheme="minorHAnsi" w:hAnsiTheme="minorHAnsi" w:cstheme="minorHAnsi"/>
          <w:color w:val="000000"/>
          <w:lang w:eastAsia="pl-PL"/>
        </w:rPr>
        <w:t>łożonej ofercie</w:t>
      </w:r>
      <w:r>
        <w:rPr>
          <w:rFonts w:asciiTheme="minorHAnsi" w:hAnsiTheme="minorHAnsi" w:cstheme="minorHAnsi"/>
          <w:color w:val="000000"/>
          <w:lang w:eastAsia="pl-PL"/>
        </w:rPr>
        <w:t>.</w:t>
      </w:r>
    </w:p>
    <w:p w:rsidR="00E30995" w:rsidRDefault="00E30995" w:rsidP="00E44FA2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Theme="minorHAnsi" w:hAnsiTheme="minorHAnsi" w:cstheme="minorHAnsi"/>
          <w:b/>
          <w:color w:val="000000"/>
          <w:lang w:eastAsia="pl-PL"/>
        </w:rPr>
        <w:t>Z</w:t>
      </w:r>
      <w:r w:rsidRPr="00E30995">
        <w:rPr>
          <w:rFonts w:asciiTheme="minorHAnsi" w:hAnsiTheme="minorHAnsi" w:cstheme="minorHAnsi"/>
          <w:b/>
          <w:color w:val="000000"/>
          <w:lang w:eastAsia="pl-PL"/>
        </w:rPr>
        <w:t xml:space="preserve"> uprawnienia do odstąpienia</w:t>
      </w:r>
      <w:r>
        <w:rPr>
          <w:rFonts w:asciiTheme="minorHAnsi" w:hAnsiTheme="minorHAnsi" w:cstheme="minorHAnsi"/>
          <w:b/>
          <w:color w:val="000000"/>
          <w:lang w:eastAsia="pl-PL"/>
        </w:rPr>
        <w:t xml:space="preserve"> </w:t>
      </w:r>
      <w:r w:rsidR="001F0446">
        <w:rPr>
          <w:rFonts w:asciiTheme="minorHAnsi" w:hAnsiTheme="minorHAnsi" w:cstheme="minorHAnsi"/>
          <w:b/>
          <w:color w:val="000000"/>
          <w:lang w:eastAsia="pl-PL"/>
        </w:rPr>
        <w:t xml:space="preserve">od umowy </w:t>
      </w:r>
      <w:r>
        <w:rPr>
          <w:rFonts w:asciiTheme="minorHAnsi" w:hAnsiTheme="minorHAnsi" w:cstheme="minorHAnsi"/>
          <w:b/>
          <w:color w:val="000000"/>
          <w:lang w:eastAsia="pl-PL"/>
        </w:rPr>
        <w:t xml:space="preserve">z powodu </w:t>
      </w:r>
      <w:r w:rsidR="001F0446">
        <w:rPr>
          <w:rFonts w:asciiTheme="minorHAnsi" w:hAnsiTheme="minorHAnsi" w:cstheme="minorHAnsi"/>
          <w:b/>
          <w:color w:val="000000"/>
          <w:lang w:eastAsia="pl-PL"/>
        </w:rPr>
        <w:t xml:space="preserve">jej </w:t>
      </w:r>
      <w:r>
        <w:rPr>
          <w:rFonts w:asciiTheme="minorHAnsi" w:hAnsiTheme="minorHAnsi" w:cstheme="minorHAnsi"/>
          <w:b/>
          <w:color w:val="000000"/>
          <w:lang w:eastAsia="pl-PL"/>
        </w:rPr>
        <w:t>nienależytej realizacji przez Wykonawcę, o którym mowa w ust. 1 pkt 1 lit. a</w:t>
      </w:r>
      <w:r w:rsidRPr="00E30995">
        <w:rPr>
          <w:rFonts w:asciiTheme="minorHAnsi" w:hAnsiTheme="minorHAnsi" w:cstheme="minorHAnsi"/>
          <w:b/>
          <w:color w:val="000000"/>
          <w:lang w:eastAsia="pl-PL"/>
        </w:rPr>
        <w:t xml:space="preserve"> </w:t>
      </w:r>
      <w:r>
        <w:rPr>
          <w:rFonts w:asciiTheme="minorHAnsi" w:hAnsiTheme="minorHAnsi" w:cstheme="minorHAnsi"/>
          <w:b/>
          <w:color w:val="000000"/>
          <w:lang w:eastAsia="pl-PL"/>
        </w:rPr>
        <w:t xml:space="preserve">oraz w ust. 1 pkt 2 lit. a, </w:t>
      </w:r>
      <w:r w:rsidRPr="00E30995">
        <w:rPr>
          <w:rFonts w:asciiTheme="minorHAnsi" w:hAnsiTheme="minorHAnsi" w:cstheme="minorHAnsi"/>
          <w:b/>
          <w:color w:val="000000"/>
          <w:lang w:eastAsia="pl-PL"/>
        </w:rPr>
        <w:t>Zamawiający będzie mógł skorzystać w terminie 2 miesięcy od dnia powzięcia wiadomości o okolicznościach uzasadniających to odstąpienie</w:t>
      </w:r>
      <w:r>
        <w:rPr>
          <w:rFonts w:asciiTheme="minorHAnsi" w:hAnsiTheme="minorHAnsi" w:cstheme="minorHAnsi"/>
          <w:b/>
          <w:color w:val="000000"/>
          <w:lang w:eastAsia="pl-PL"/>
        </w:rPr>
        <w:t>.</w:t>
      </w:r>
    </w:p>
    <w:p w:rsidR="000B6375" w:rsidRPr="00DC1374" w:rsidRDefault="000B6375" w:rsidP="00E44FA2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 w:rsidRPr="00DC1374">
        <w:rPr>
          <w:rFonts w:asciiTheme="minorHAnsi" w:hAnsiTheme="minorHAnsi" w:cstheme="minorHAnsi"/>
          <w:color w:val="000000"/>
          <w:lang w:eastAsia="pl-PL"/>
        </w:rPr>
        <w:t>Strony zastrzegają sobie</w:t>
      </w:r>
      <w:r w:rsidRPr="00DC1374">
        <w:rPr>
          <w:rFonts w:asciiTheme="minorHAnsi" w:hAnsiTheme="minorHAnsi" w:cstheme="minorHAnsi"/>
          <w:color w:val="000000"/>
          <w:spacing w:val="17"/>
          <w:lang w:eastAsia="pl-PL"/>
        </w:rPr>
        <w:t xml:space="preserve"> </w:t>
      </w:r>
      <w:r w:rsidRPr="00DC1374">
        <w:rPr>
          <w:rFonts w:asciiTheme="minorHAnsi" w:hAnsiTheme="minorHAnsi" w:cstheme="minorHAnsi"/>
          <w:color w:val="000000"/>
          <w:lang w:eastAsia="pl-PL"/>
        </w:rPr>
        <w:t>możliwość</w:t>
      </w:r>
      <w:r w:rsidRPr="00DC1374">
        <w:rPr>
          <w:rFonts w:asciiTheme="minorHAnsi" w:hAnsiTheme="minorHAnsi" w:cstheme="minorHAnsi"/>
          <w:color w:val="000000"/>
          <w:spacing w:val="17"/>
          <w:lang w:eastAsia="pl-PL"/>
        </w:rPr>
        <w:t xml:space="preserve"> </w:t>
      </w:r>
      <w:r w:rsidRPr="00DC1374">
        <w:rPr>
          <w:rFonts w:asciiTheme="minorHAnsi" w:hAnsiTheme="minorHAnsi" w:cstheme="minorHAnsi"/>
          <w:color w:val="000000"/>
          <w:lang w:eastAsia="pl-PL"/>
        </w:rPr>
        <w:t>dochodzenia</w:t>
      </w:r>
      <w:r w:rsidRPr="00DC1374">
        <w:rPr>
          <w:rFonts w:asciiTheme="minorHAnsi" w:hAnsiTheme="minorHAnsi" w:cstheme="minorHAnsi"/>
          <w:color w:val="000000"/>
          <w:spacing w:val="17"/>
          <w:lang w:eastAsia="pl-PL"/>
        </w:rPr>
        <w:t xml:space="preserve"> </w:t>
      </w:r>
      <w:r w:rsidRPr="00DC1374">
        <w:rPr>
          <w:rFonts w:asciiTheme="minorHAnsi" w:hAnsiTheme="minorHAnsi" w:cstheme="minorHAnsi"/>
          <w:color w:val="000000"/>
          <w:lang w:eastAsia="pl-PL"/>
        </w:rPr>
        <w:t>odszkodowania</w:t>
      </w:r>
      <w:r w:rsidRPr="00DC1374">
        <w:rPr>
          <w:rFonts w:asciiTheme="minorHAnsi" w:hAnsiTheme="minorHAnsi" w:cstheme="minorHAnsi"/>
          <w:color w:val="000000"/>
          <w:spacing w:val="17"/>
          <w:lang w:eastAsia="pl-PL"/>
        </w:rPr>
        <w:t xml:space="preserve"> </w:t>
      </w:r>
      <w:r w:rsidRPr="00DC1374">
        <w:rPr>
          <w:rFonts w:asciiTheme="minorHAnsi" w:hAnsiTheme="minorHAnsi" w:cstheme="minorHAnsi"/>
          <w:color w:val="000000"/>
          <w:lang w:eastAsia="pl-PL"/>
        </w:rPr>
        <w:t>przewyższającego</w:t>
      </w:r>
      <w:r w:rsidRPr="00DC1374">
        <w:rPr>
          <w:rFonts w:asciiTheme="minorHAnsi" w:hAnsiTheme="minorHAnsi" w:cstheme="minorHAnsi"/>
          <w:color w:val="000000"/>
          <w:spacing w:val="17"/>
          <w:lang w:eastAsia="pl-PL"/>
        </w:rPr>
        <w:t xml:space="preserve"> </w:t>
      </w:r>
      <w:r w:rsidRPr="00DC1374">
        <w:rPr>
          <w:rFonts w:asciiTheme="minorHAnsi" w:hAnsiTheme="minorHAnsi" w:cstheme="minorHAnsi"/>
          <w:color w:val="000000"/>
          <w:lang w:eastAsia="pl-PL"/>
        </w:rPr>
        <w:t>wysokość</w:t>
      </w:r>
      <w:r w:rsidRPr="00DC1374">
        <w:rPr>
          <w:rFonts w:asciiTheme="minorHAnsi" w:hAnsiTheme="minorHAnsi" w:cstheme="minorHAnsi"/>
          <w:color w:val="000000"/>
          <w:spacing w:val="55"/>
          <w:lang w:eastAsia="pl-PL"/>
        </w:rPr>
        <w:t xml:space="preserve"> </w:t>
      </w:r>
      <w:r w:rsidRPr="00DC1374">
        <w:rPr>
          <w:rFonts w:asciiTheme="minorHAnsi" w:hAnsiTheme="minorHAnsi" w:cstheme="minorHAnsi"/>
          <w:color w:val="000000"/>
          <w:lang w:eastAsia="pl-PL"/>
        </w:rPr>
        <w:t>zastrzeżonych kar umownych na zasadach ogólnych z</w:t>
      </w:r>
      <w:r w:rsidRPr="00DC1374">
        <w:rPr>
          <w:rFonts w:asciiTheme="minorHAnsi" w:hAnsiTheme="minorHAnsi" w:cstheme="minorHAnsi"/>
          <w:color w:val="000000"/>
          <w:spacing w:val="2"/>
          <w:lang w:eastAsia="pl-PL"/>
        </w:rPr>
        <w:t xml:space="preserve"> </w:t>
      </w:r>
      <w:r w:rsidRPr="00DC1374">
        <w:rPr>
          <w:rFonts w:asciiTheme="minorHAnsi" w:hAnsiTheme="minorHAnsi" w:cstheme="minorHAnsi"/>
          <w:color w:val="000000"/>
          <w:lang w:eastAsia="pl-PL"/>
        </w:rPr>
        <w:t>kodeksu</w:t>
      </w:r>
      <w:r w:rsidRPr="00DC1374">
        <w:rPr>
          <w:rFonts w:asciiTheme="minorHAnsi" w:hAnsiTheme="minorHAnsi" w:cstheme="minorHAnsi"/>
          <w:color w:val="000000"/>
          <w:spacing w:val="-2"/>
          <w:lang w:eastAsia="pl-PL"/>
        </w:rPr>
        <w:t xml:space="preserve"> </w:t>
      </w:r>
      <w:r w:rsidRPr="00DC1374">
        <w:rPr>
          <w:rFonts w:asciiTheme="minorHAnsi" w:hAnsiTheme="minorHAnsi" w:cstheme="minorHAnsi"/>
          <w:color w:val="000000"/>
          <w:lang w:eastAsia="pl-PL"/>
        </w:rPr>
        <w:t>cywilnego.</w:t>
      </w:r>
    </w:p>
    <w:p w:rsidR="003153B1" w:rsidRPr="003153B1" w:rsidRDefault="003153B1" w:rsidP="00E44FA2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Zamawiający zastrzega sobie prawo do potrącenia kar umownych z wynagrodzenia należnego Wykonawcy.</w:t>
      </w:r>
    </w:p>
    <w:p w:rsidR="00784073" w:rsidRDefault="000B6375" w:rsidP="00E44FA2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D604B3">
        <w:rPr>
          <w:rFonts w:asciiTheme="minorHAnsi" w:hAnsiTheme="minorHAnsi" w:cstheme="minorHAnsi"/>
          <w:color w:val="000000"/>
          <w:lang w:eastAsia="pl-PL"/>
        </w:rPr>
        <w:t>Wykonawca</w:t>
      </w:r>
      <w:r w:rsidRPr="00D604B3">
        <w:rPr>
          <w:rFonts w:asciiTheme="minorHAnsi" w:hAnsiTheme="minorHAnsi" w:cstheme="minorHAnsi"/>
          <w:color w:val="000000"/>
          <w:spacing w:val="27"/>
          <w:lang w:eastAsia="pl-PL"/>
        </w:rPr>
        <w:t xml:space="preserve"> </w:t>
      </w:r>
      <w:r w:rsidRPr="00D604B3">
        <w:rPr>
          <w:rFonts w:asciiTheme="minorHAnsi" w:hAnsiTheme="minorHAnsi" w:cstheme="minorHAnsi"/>
          <w:color w:val="000000"/>
          <w:lang w:eastAsia="pl-PL"/>
        </w:rPr>
        <w:t>uprawniony</w:t>
      </w:r>
      <w:r w:rsidRPr="00D604B3">
        <w:rPr>
          <w:rFonts w:asciiTheme="minorHAnsi" w:hAnsiTheme="minorHAnsi" w:cstheme="minorHAnsi"/>
          <w:color w:val="000000"/>
          <w:spacing w:val="27"/>
          <w:lang w:eastAsia="pl-PL"/>
        </w:rPr>
        <w:t xml:space="preserve"> </w:t>
      </w:r>
      <w:r w:rsidRPr="00D604B3">
        <w:rPr>
          <w:rFonts w:asciiTheme="minorHAnsi" w:hAnsiTheme="minorHAnsi" w:cstheme="minorHAnsi"/>
          <w:color w:val="000000"/>
          <w:lang w:eastAsia="pl-PL"/>
        </w:rPr>
        <w:t>jest</w:t>
      </w:r>
      <w:r w:rsidRPr="00D604B3">
        <w:rPr>
          <w:rFonts w:asciiTheme="minorHAnsi" w:hAnsiTheme="minorHAnsi" w:cstheme="minorHAnsi"/>
          <w:color w:val="000000"/>
          <w:spacing w:val="28"/>
          <w:lang w:eastAsia="pl-PL"/>
        </w:rPr>
        <w:t xml:space="preserve"> </w:t>
      </w:r>
      <w:r w:rsidRPr="00D604B3">
        <w:rPr>
          <w:rFonts w:asciiTheme="minorHAnsi" w:hAnsiTheme="minorHAnsi" w:cstheme="minorHAnsi"/>
          <w:color w:val="000000"/>
          <w:lang w:eastAsia="pl-PL"/>
        </w:rPr>
        <w:t>do</w:t>
      </w:r>
      <w:r w:rsidRPr="00D604B3">
        <w:rPr>
          <w:rFonts w:asciiTheme="minorHAnsi" w:hAnsiTheme="minorHAnsi" w:cstheme="minorHAnsi"/>
          <w:color w:val="000000"/>
          <w:spacing w:val="24"/>
          <w:lang w:eastAsia="pl-PL"/>
        </w:rPr>
        <w:t xml:space="preserve"> </w:t>
      </w:r>
      <w:r w:rsidRPr="00D604B3">
        <w:rPr>
          <w:rFonts w:asciiTheme="minorHAnsi" w:hAnsiTheme="minorHAnsi" w:cstheme="minorHAnsi"/>
          <w:color w:val="000000"/>
          <w:lang w:eastAsia="pl-PL"/>
        </w:rPr>
        <w:t>żądania</w:t>
      </w:r>
      <w:r w:rsidRPr="00D604B3">
        <w:rPr>
          <w:rFonts w:asciiTheme="minorHAnsi" w:hAnsiTheme="minorHAnsi" w:cstheme="minorHAnsi"/>
          <w:color w:val="000000"/>
          <w:spacing w:val="27"/>
          <w:lang w:eastAsia="pl-PL"/>
        </w:rPr>
        <w:t xml:space="preserve"> </w:t>
      </w:r>
      <w:r w:rsidRPr="00D604B3">
        <w:rPr>
          <w:rFonts w:asciiTheme="minorHAnsi" w:hAnsiTheme="minorHAnsi" w:cstheme="minorHAnsi"/>
          <w:color w:val="000000"/>
          <w:lang w:eastAsia="pl-PL"/>
        </w:rPr>
        <w:t>zapłaty</w:t>
      </w:r>
      <w:r w:rsidRPr="00D604B3">
        <w:rPr>
          <w:rFonts w:asciiTheme="minorHAnsi" w:hAnsiTheme="minorHAnsi" w:cstheme="minorHAnsi"/>
          <w:color w:val="000000"/>
          <w:spacing w:val="25"/>
          <w:lang w:eastAsia="pl-PL"/>
        </w:rPr>
        <w:t xml:space="preserve"> </w:t>
      </w:r>
      <w:r w:rsidRPr="00D604B3">
        <w:rPr>
          <w:rFonts w:asciiTheme="minorHAnsi" w:hAnsiTheme="minorHAnsi" w:cstheme="minorHAnsi"/>
          <w:color w:val="000000"/>
          <w:lang w:eastAsia="pl-PL"/>
        </w:rPr>
        <w:t>kary</w:t>
      </w:r>
      <w:r w:rsidRPr="00D604B3">
        <w:rPr>
          <w:rFonts w:asciiTheme="minorHAnsi" w:hAnsiTheme="minorHAnsi" w:cstheme="minorHAnsi"/>
          <w:color w:val="000000"/>
          <w:spacing w:val="25"/>
          <w:lang w:eastAsia="pl-PL"/>
        </w:rPr>
        <w:t xml:space="preserve"> </w:t>
      </w:r>
      <w:r w:rsidRPr="00D604B3">
        <w:rPr>
          <w:rFonts w:asciiTheme="minorHAnsi" w:hAnsiTheme="minorHAnsi" w:cstheme="minorHAnsi"/>
          <w:color w:val="000000"/>
          <w:lang w:eastAsia="pl-PL"/>
        </w:rPr>
        <w:t>umownej</w:t>
      </w:r>
      <w:r w:rsidRPr="00D604B3">
        <w:rPr>
          <w:rFonts w:asciiTheme="minorHAnsi" w:hAnsiTheme="minorHAnsi" w:cstheme="minorHAnsi"/>
          <w:color w:val="000000"/>
          <w:spacing w:val="28"/>
          <w:lang w:eastAsia="pl-PL"/>
        </w:rPr>
        <w:t xml:space="preserve"> </w:t>
      </w:r>
      <w:r w:rsidRPr="00D604B3">
        <w:rPr>
          <w:rFonts w:asciiTheme="minorHAnsi" w:hAnsiTheme="minorHAnsi" w:cstheme="minorHAnsi"/>
          <w:color w:val="000000"/>
          <w:lang w:eastAsia="pl-PL"/>
        </w:rPr>
        <w:t>od</w:t>
      </w:r>
      <w:r w:rsidRPr="00D604B3">
        <w:rPr>
          <w:rFonts w:asciiTheme="minorHAnsi" w:hAnsiTheme="minorHAnsi" w:cstheme="minorHAnsi"/>
          <w:color w:val="000000"/>
          <w:spacing w:val="24"/>
          <w:lang w:eastAsia="pl-PL"/>
        </w:rPr>
        <w:t xml:space="preserve"> </w:t>
      </w:r>
      <w:r w:rsidRPr="00D604B3">
        <w:rPr>
          <w:rFonts w:asciiTheme="minorHAnsi" w:hAnsiTheme="minorHAnsi" w:cstheme="minorHAnsi"/>
          <w:color w:val="000000"/>
          <w:lang w:eastAsia="pl-PL"/>
        </w:rPr>
        <w:t>Zamawiającego</w:t>
      </w:r>
      <w:r w:rsidRPr="00D604B3">
        <w:rPr>
          <w:rFonts w:asciiTheme="minorHAnsi" w:hAnsiTheme="minorHAnsi" w:cstheme="minorHAnsi"/>
          <w:color w:val="000000"/>
          <w:spacing w:val="24"/>
          <w:lang w:eastAsia="pl-PL"/>
        </w:rPr>
        <w:t xml:space="preserve"> </w:t>
      </w:r>
      <w:r w:rsidRPr="00D604B3">
        <w:rPr>
          <w:rFonts w:asciiTheme="minorHAnsi" w:hAnsiTheme="minorHAnsi" w:cstheme="minorHAnsi"/>
          <w:color w:val="000000"/>
          <w:lang w:eastAsia="pl-PL"/>
        </w:rPr>
        <w:t>w wysokości</w:t>
      </w:r>
      <w:r w:rsidR="00784073">
        <w:rPr>
          <w:rFonts w:asciiTheme="minorHAnsi" w:hAnsiTheme="minorHAnsi" w:cstheme="minorHAnsi"/>
          <w:color w:val="000000"/>
          <w:lang w:eastAsia="pl-PL"/>
        </w:rPr>
        <w:t>:</w:t>
      </w:r>
    </w:p>
    <w:p w:rsidR="00784073" w:rsidRDefault="00784073" w:rsidP="00C850E7">
      <w:pPr>
        <w:pStyle w:val="Akapitzlist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1) dla części I 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i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 xml:space="preserve"> II:</w:t>
      </w:r>
      <w:r w:rsidR="000B6375" w:rsidRPr="00D604B3">
        <w:rPr>
          <w:rFonts w:asciiTheme="minorHAnsi" w:hAnsiTheme="minorHAnsi" w:cstheme="minorHAnsi"/>
          <w:color w:val="000000"/>
          <w:spacing w:val="1"/>
          <w:lang w:eastAsia="pl-PL"/>
        </w:rPr>
        <w:t xml:space="preserve"> </w:t>
      </w:r>
      <w:r w:rsidR="000B6375" w:rsidRPr="00D604B3">
        <w:rPr>
          <w:rFonts w:asciiTheme="minorHAnsi" w:hAnsiTheme="minorHAnsi" w:cstheme="minorHAnsi"/>
          <w:color w:val="000000"/>
          <w:lang w:eastAsia="pl-PL"/>
        </w:rPr>
        <w:t>1</w:t>
      </w:r>
      <w:r w:rsidR="00D604B3">
        <w:rPr>
          <w:rFonts w:asciiTheme="minorHAnsi" w:hAnsiTheme="minorHAnsi" w:cstheme="minorHAnsi"/>
          <w:color w:val="000000"/>
          <w:lang w:eastAsia="pl-PL"/>
        </w:rPr>
        <w:t>0</w:t>
      </w:r>
      <w:r w:rsidR="000B6375" w:rsidRPr="00D604B3">
        <w:rPr>
          <w:rFonts w:asciiTheme="minorHAnsi" w:hAnsiTheme="minorHAnsi" w:cstheme="minorHAnsi"/>
          <w:color w:val="000000"/>
          <w:spacing w:val="26"/>
          <w:lang w:eastAsia="pl-PL"/>
        </w:rPr>
        <w:t xml:space="preserve"> </w:t>
      </w:r>
      <w:r w:rsidR="000B6375" w:rsidRPr="00D604B3">
        <w:rPr>
          <w:rFonts w:asciiTheme="minorHAnsi" w:hAnsiTheme="minorHAnsi" w:cstheme="minorHAnsi"/>
          <w:color w:val="000000"/>
          <w:lang w:eastAsia="pl-PL"/>
        </w:rPr>
        <w:t>%</w:t>
      </w:r>
      <w:r w:rsidR="000B6375" w:rsidRPr="00D604B3">
        <w:rPr>
          <w:rFonts w:asciiTheme="minorHAnsi" w:hAnsiTheme="minorHAnsi" w:cstheme="minorHAnsi"/>
          <w:color w:val="000000"/>
          <w:spacing w:val="25"/>
          <w:lang w:eastAsia="pl-PL"/>
        </w:rPr>
        <w:t xml:space="preserve"> </w:t>
      </w:r>
      <w:r w:rsidR="000B6375" w:rsidRPr="00D604B3">
        <w:rPr>
          <w:rFonts w:asciiTheme="minorHAnsi" w:hAnsiTheme="minorHAnsi" w:cstheme="minorHAnsi"/>
          <w:color w:val="000000"/>
          <w:lang w:eastAsia="pl-PL"/>
        </w:rPr>
        <w:t>łącznej</w:t>
      </w:r>
      <w:r w:rsidR="000B6375" w:rsidRPr="00D604B3">
        <w:rPr>
          <w:rFonts w:asciiTheme="minorHAnsi" w:hAnsiTheme="minorHAnsi" w:cstheme="minorHAnsi"/>
          <w:color w:val="000000"/>
          <w:spacing w:val="41"/>
          <w:lang w:eastAsia="pl-PL"/>
        </w:rPr>
        <w:t xml:space="preserve"> </w:t>
      </w:r>
      <w:r w:rsidR="000B6375" w:rsidRPr="00D604B3">
        <w:rPr>
          <w:rFonts w:asciiTheme="minorHAnsi" w:hAnsiTheme="minorHAnsi" w:cstheme="minorHAnsi"/>
          <w:color w:val="000000"/>
          <w:lang w:eastAsia="pl-PL"/>
        </w:rPr>
        <w:t xml:space="preserve">wartości brutto </w:t>
      </w:r>
      <w:r w:rsidR="000B6375" w:rsidRPr="00D604B3">
        <w:rPr>
          <w:rFonts w:asciiTheme="minorHAnsi" w:hAnsiTheme="minorHAnsi" w:cstheme="minorHAnsi"/>
          <w:color w:val="000000"/>
          <w:spacing w:val="-2"/>
          <w:lang w:eastAsia="pl-PL"/>
        </w:rPr>
        <w:t xml:space="preserve">umowy </w:t>
      </w:r>
      <w:r w:rsidR="000B6375" w:rsidRPr="00D604B3">
        <w:rPr>
          <w:rFonts w:asciiTheme="minorHAnsi" w:hAnsiTheme="minorHAnsi" w:cstheme="minorHAnsi"/>
          <w:color w:val="000000"/>
          <w:lang w:eastAsia="pl-PL"/>
        </w:rPr>
        <w:t>określonej w</w:t>
      </w:r>
      <w:r w:rsidR="000B6375" w:rsidRPr="00D604B3">
        <w:rPr>
          <w:rFonts w:asciiTheme="minorHAnsi" w:hAnsiTheme="minorHAnsi" w:cstheme="minorHAnsi"/>
          <w:color w:val="000000"/>
          <w:spacing w:val="-3"/>
          <w:lang w:eastAsia="pl-PL"/>
        </w:rPr>
        <w:t xml:space="preserve"> </w:t>
      </w:r>
      <w:r w:rsidR="000B6375" w:rsidRPr="00D604B3">
        <w:rPr>
          <w:rFonts w:asciiTheme="minorHAnsi" w:hAnsiTheme="minorHAnsi" w:cstheme="minorHAnsi"/>
          <w:color w:val="000000"/>
          <w:lang w:eastAsia="pl-PL"/>
        </w:rPr>
        <w:t>§ 2</w:t>
      </w:r>
      <w:r w:rsidR="00D604B3">
        <w:rPr>
          <w:rFonts w:asciiTheme="minorHAnsi" w:hAnsiTheme="minorHAnsi" w:cstheme="minorHAnsi"/>
          <w:color w:val="000000"/>
          <w:lang w:eastAsia="pl-PL"/>
        </w:rPr>
        <w:t xml:space="preserve"> ust. 2</w:t>
      </w:r>
      <w:r w:rsidR="000B6375" w:rsidRPr="00D604B3">
        <w:rPr>
          <w:rFonts w:asciiTheme="minorHAnsi" w:hAnsiTheme="minorHAnsi" w:cstheme="minorHAnsi"/>
          <w:color w:val="000000"/>
          <w:lang w:eastAsia="pl-PL"/>
        </w:rPr>
        <w:t>, jeżeli dojdzie do odstąpienia od niniejszej</w:t>
      </w:r>
      <w:r w:rsidR="000B6375" w:rsidRPr="00D604B3">
        <w:rPr>
          <w:rFonts w:asciiTheme="minorHAnsi" w:hAnsiTheme="minorHAnsi" w:cstheme="minorHAnsi"/>
          <w:color w:val="000000"/>
          <w:spacing w:val="2"/>
          <w:lang w:eastAsia="pl-PL"/>
        </w:rPr>
        <w:t xml:space="preserve"> </w:t>
      </w:r>
      <w:r w:rsidR="000B6375" w:rsidRPr="00D604B3">
        <w:rPr>
          <w:rFonts w:asciiTheme="minorHAnsi" w:hAnsiTheme="minorHAnsi" w:cstheme="minorHAnsi"/>
          <w:color w:val="000000"/>
          <w:lang w:eastAsia="pl-PL"/>
        </w:rPr>
        <w:t>umowy</w:t>
      </w:r>
      <w:r w:rsidR="000B6375" w:rsidRPr="00D604B3">
        <w:rPr>
          <w:rFonts w:asciiTheme="minorHAnsi" w:hAnsiTheme="minorHAnsi" w:cstheme="minorHAnsi"/>
          <w:color w:val="000000"/>
          <w:spacing w:val="-2"/>
          <w:lang w:eastAsia="pl-PL"/>
        </w:rPr>
        <w:t xml:space="preserve"> </w:t>
      </w:r>
      <w:r>
        <w:rPr>
          <w:rFonts w:asciiTheme="minorHAnsi" w:hAnsiTheme="minorHAnsi" w:cstheme="minorHAnsi"/>
          <w:color w:val="000000"/>
          <w:spacing w:val="-2"/>
          <w:lang w:eastAsia="pl-PL"/>
        </w:rPr>
        <w:t xml:space="preserve">przez którąkolwiek ze Stron </w:t>
      </w:r>
      <w:r w:rsidR="000B6375" w:rsidRPr="00D604B3">
        <w:rPr>
          <w:rFonts w:asciiTheme="minorHAnsi" w:hAnsiTheme="minorHAnsi" w:cstheme="minorHAnsi"/>
          <w:color w:val="000000"/>
          <w:lang w:eastAsia="pl-PL"/>
        </w:rPr>
        <w:t>z</w:t>
      </w:r>
      <w:r w:rsidR="000B6375" w:rsidRPr="00D604B3">
        <w:rPr>
          <w:rFonts w:asciiTheme="minorHAnsi" w:hAnsiTheme="minorHAnsi" w:cstheme="minorHAnsi"/>
          <w:color w:val="000000"/>
          <w:spacing w:val="-2"/>
          <w:lang w:eastAsia="pl-PL"/>
        </w:rPr>
        <w:t xml:space="preserve"> </w:t>
      </w:r>
      <w:r w:rsidR="000B6375" w:rsidRPr="00D604B3">
        <w:rPr>
          <w:rFonts w:asciiTheme="minorHAnsi" w:hAnsiTheme="minorHAnsi" w:cstheme="minorHAnsi"/>
          <w:color w:val="000000"/>
          <w:lang w:eastAsia="pl-PL"/>
        </w:rPr>
        <w:t>przyczyn</w:t>
      </w:r>
      <w:r w:rsidR="000B6375" w:rsidRPr="00D604B3">
        <w:rPr>
          <w:rFonts w:asciiTheme="minorHAnsi" w:hAnsiTheme="minorHAnsi" w:cstheme="minorHAnsi"/>
          <w:color w:val="000000"/>
          <w:spacing w:val="71"/>
          <w:lang w:eastAsia="pl-PL"/>
        </w:rPr>
        <w:t xml:space="preserve"> </w:t>
      </w:r>
      <w:r w:rsidR="000B6375" w:rsidRPr="00D604B3">
        <w:rPr>
          <w:rFonts w:asciiTheme="minorHAnsi" w:hAnsiTheme="minorHAnsi" w:cstheme="minorHAnsi"/>
          <w:color w:val="000000"/>
          <w:lang w:eastAsia="pl-PL"/>
        </w:rPr>
        <w:t>zależnych</w:t>
      </w:r>
      <w:r w:rsidR="000B6375" w:rsidRPr="00D604B3">
        <w:rPr>
          <w:rFonts w:asciiTheme="minorHAnsi" w:hAnsiTheme="minorHAnsi" w:cstheme="minorHAnsi"/>
          <w:color w:val="000000"/>
          <w:spacing w:val="29"/>
          <w:lang w:eastAsia="pl-PL"/>
        </w:rPr>
        <w:t xml:space="preserve"> </w:t>
      </w:r>
      <w:r w:rsidR="000B6375" w:rsidRPr="00D604B3">
        <w:rPr>
          <w:rFonts w:asciiTheme="minorHAnsi" w:hAnsiTheme="minorHAnsi" w:cstheme="minorHAnsi"/>
          <w:color w:val="000000"/>
          <w:lang w:eastAsia="pl-PL"/>
        </w:rPr>
        <w:t>od</w:t>
      </w:r>
      <w:r w:rsidR="000B6375" w:rsidRPr="00D604B3">
        <w:rPr>
          <w:rFonts w:asciiTheme="minorHAnsi" w:hAnsiTheme="minorHAnsi" w:cstheme="minorHAnsi"/>
          <w:color w:val="000000"/>
          <w:spacing w:val="29"/>
          <w:lang w:eastAsia="pl-PL"/>
        </w:rPr>
        <w:t xml:space="preserve"> </w:t>
      </w:r>
      <w:r w:rsidR="000B6375" w:rsidRPr="00D604B3">
        <w:rPr>
          <w:rFonts w:asciiTheme="minorHAnsi" w:hAnsiTheme="minorHAnsi" w:cstheme="minorHAnsi"/>
          <w:color w:val="000000"/>
          <w:lang w:eastAsia="pl-PL"/>
        </w:rPr>
        <w:t>Zamawiającego,</w:t>
      </w:r>
      <w:r w:rsidR="000B6375" w:rsidRPr="00D604B3">
        <w:rPr>
          <w:rFonts w:asciiTheme="minorHAnsi" w:hAnsiTheme="minorHAnsi" w:cstheme="minorHAnsi"/>
          <w:color w:val="000000"/>
          <w:spacing w:val="30"/>
          <w:lang w:eastAsia="pl-PL"/>
        </w:rPr>
        <w:t xml:space="preserve"> </w:t>
      </w:r>
      <w:r w:rsidR="00D604B3">
        <w:rPr>
          <w:rFonts w:asciiTheme="minorHAnsi" w:hAnsiTheme="minorHAnsi" w:cstheme="minorHAnsi"/>
          <w:color w:val="000000"/>
          <w:spacing w:val="-2"/>
          <w:lang w:eastAsia="pl-PL"/>
        </w:rPr>
        <w:t>z zastrzeżeniem</w:t>
      </w:r>
      <w:r w:rsidR="000B6375" w:rsidRPr="00D604B3">
        <w:rPr>
          <w:rFonts w:asciiTheme="minorHAnsi" w:hAnsiTheme="minorHAnsi" w:cstheme="minorHAnsi"/>
          <w:color w:val="000000"/>
          <w:lang w:eastAsia="pl-PL"/>
        </w:rPr>
        <w:t xml:space="preserve"> przepisów art.</w:t>
      </w:r>
      <w:r w:rsidR="000B6375" w:rsidRPr="00D604B3">
        <w:rPr>
          <w:rFonts w:asciiTheme="minorHAnsi" w:hAnsiTheme="minorHAnsi" w:cstheme="minorHAnsi"/>
          <w:color w:val="000000"/>
          <w:spacing w:val="2"/>
          <w:lang w:eastAsia="pl-PL"/>
        </w:rPr>
        <w:t xml:space="preserve"> </w:t>
      </w:r>
      <w:r w:rsidR="000B6375" w:rsidRPr="00D604B3">
        <w:rPr>
          <w:rFonts w:asciiTheme="minorHAnsi" w:hAnsiTheme="minorHAnsi" w:cstheme="minorHAnsi"/>
          <w:color w:val="000000"/>
          <w:lang w:eastAsia="pl-PL"/>
        </w:rPr>
        <w:t xml:space="preserve">145 ustawy </w:t>
      </w:r>
      <w:r w:rsidR="00D604B3">
        <w:rPr>
          <w:rFonts w:asciiTheme="minorHAnsi" w:hAnsiTheme="minorHAnsi" w:cstheme="minorHAnsi"/>
          <w:color w:val="000000"/>
          <w:lang w:eastAsia="pl-PL"/>
        </w:rPr>
        <w:t>Pzp</w:t>
      </w:r>
      <w:r>
        <w:rPr>
          <w:rFonts w:asciiTheme="minorHAnsi" w:hAnsiTheme="minorHAnsi" w:cstheme="minorHAnsi"/>
          <w:color w:val="000000"/>
          <w:lang w:eastAsia="pl-PL"/>
        </w:rPr>
        <w:t xml:space="preserve">, </w:t>
      </w:r>
      <w:r w:rsidRPr="00784073">
        <w:rPr>
          <w:rFonts w:asciiTheme="minorHAnsi" w:hAnsiTheme="minorHAnsi" w:cstheme="minorHAnsi"/>
          <w:color w:val="000000"/>
          <w:lang w:eastAsia="pl-PL"/>
        </w:rPr>
        <w:t xml:space="preserve">przy czym w przypadku odstąpienia przez </w:t>
      </w:r>
      <w:r>
        <w:rPr>
          <w:rFonts w:asciiTheme="minorHAnsi" w:hAnsiTheme="minorHAnsi" w:cstheme="minorHAnsi"/>
          <w:color w:val="000000"/>
          <w:lang w:eastAsia="pl-PL"/>
        </w:rPr>
        <w:t>Wykonawcę</w:t>
      </w:r>
      <w:r w:rsidRPr="00784073">
        <w:rPr>
          <w:rFonts w:asciiTheme="minorHAnsi" w:hAnsiTheme="minorHAnsi" w:cstheme="minorHAnsi"/>
          <w:color w:val="000000"/>
          <w:lang w:eastAsia="pl-PL"/>
        </w:rPr>
        <w:t xml:space="preserve"> z powodu nienależytej realizacji umowy przez </w:t>
      </w:r>
      <w:r>
        <w:rPr>
          <w:rFonts w:asciiTheme="minorHAnsi" w:hAnsiTheme="minorHAnsi" w:cstheme="minorHAnsi"/>
          <w:color w:val="000000"/>
          <w:lang w:eastAsia="pl-PL"/>
        </w:rPr>
        <w:t>Zamawiającego</w:t>
      </w:r>
      <w:r w:rsidRPr="00784073">
        <w:rPr>
          <w:rFonts w:asciiTheme="minorHAnsi" w:hAnsiTheme="minorHAnsi" w:cstheme="minorHAnsi"/>
          <w:color w:val="000000"/>
          <w:lang w:eastAsia="pl-PL"/>
        </w:rPr>
        <w:t xml:space="preserve">, </w:t>
      </w:r>
      <w:r>
        <w:rPr>
          <w:rFonts w:asciiTheme="minorHAnsi" w:hAnsiTheme="minorHAnsi" w:cstheme="minorHAnsi"/>
          <w:color w:val="000000"/>
          <w:lang w:eastAsia="pl-PL"/>
        </w:rPr>
        <w:t>Wykonawca</w:t>
      </w:r>
      <w:r w:rsidRPr="00784073">
        <w:rPr>
          <w:rFonts w:asciiTheme="minorHAnsi" w:hAnsiTheme="minorHAnsi" w:cstheme="minorHAnsi"/>
          <w:color w:val="000000"/>
          <w:lang w:eastAsia="pl-PL"/>
        </w:rPr>
        <w:t xml:space="preserve"> zobowiązany jest do wcześniejszego wezwania </w:t>
      </w:r>
      <w:r>
        <w:rPr>
          <w:rFonts w:asciiTheme="minorHAnsi" w:hAnsiTheme="minorHAnsi" w:cstheme="minorHAnsi"/>
          <w:color w:val="000000"/>
          <w:lang w:eastAsia="pl-PL"/>
        </w:rPr>
        <w:t>Zamawiającego</w:t>
      </w:r>
      <w:r w:rsidRPr="00784073">
        <w:rPr>
          <w:rFonts w:asciiTheme="minorHAnsi" w:hAnsiTheme="minorHAnsi" w:cstheme="minorHAnsi"/>
          <w:color w:val="000000"/>
          <w:lang w:eastAsia="pl-PL"/>
        </w:rPr>
        <w:t xml:space="preserve"> do realizacji umowy zgodnie z jej postanowieniami</w:t>
      </w:r>
      <w:r>
        <w:rPr>
          <w:rFonts w:asciiTheme="minorHAnsi" w:hAnsiTheme="minorHAnsi" w:cstheme="minorHAnsi"/>
          <w:color w:val="000000"/>
          <w:lang w:eastAsia="pl-PL"/>
        </w:rPr>
        <w:t>,</w:t>
      </w:r>
    </w:p>
    <w:p w:rsidR="00784073" w:rsidRDefault="00784073" w:rsidP="00C850E7">
      <w:pPr>
        <w:pStyle w:val="Akapitzlist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2) dla części III: </w:t>
      </w:r>
      <w:r w:rsidR="00A5042F">
        <w:rPr>
          <w:rFonts w:asciiTheme="minorHAnsi" w:hAnsiTheme="minorHAnsi" w:cstheme="minorHAnsi"/>
          <w:color w:val="000000"/>
          <w:lang w:eastAsia="pl-PL"/>
        </w:rPr>
        <w:t>20</w:t>
      </w:r>
      <w:r w:rsidR="00A5042F" w:rsidRPr="00784073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784073">
        <w:rPr>
          <w:rFonts w:asciiTheme="minorHAnsi" w:hAnsiTheme="minorHAnsi" w:cstheme="minorHAnsi"/>
          <w:color w:val="000000"/>
          <w:lang w:eastAsia="pl-PL"/>
        </w:rPr>
        <w:t>% łącznej wartości brutto umowy określonej w § 2 ust. 2, jeżeli dojdzie do odstąpienia od niniejszej umowy przez którąkolwiek ze Stron z przyczyn zależnych od Zamawiającego, z zastrzeżeniem przepisów art. 145 ustawy Pzp</w:t>
      </w:r>
      <w:r>
        <w:rPr>
          <w:rFonts w:asciiTheme="minorHAnsi" w:hAnsiTheme="minorHAnsi" w:cstheme="minorHAnsi"/>
          <w:color w:val="000000"/>
          <w:lang w:eastAsia="pl-PL"/>
        </w:rPr>
        <w:t xml:space="preserve">, </w:t>
      </w:r>
      <w:r w:rsidRPr="00784073">
        <w:rPr>
          <w:rFonts w:asciiTheme="minorHAnsi" w:hAnsiTheme="minorHAnsi" w:cstheme="minorHAnsi"/>
          <w:color w:val="000000"/>
          <w:lang w:eastAsia="pl-PL"/>
        </w:rPr>
        <w:t>przy czym w przypadku odstąpienia przez Wykonawcę z powodu nienależytej realizacji umowy przez Zamawiającego, Wykonawca zobowiązany jest do wcześniejszego wezwania Zamawiającego do realizacji umowy zgodnie z jej postanowieniami</w:t>
      </w:r>
      <w:r w:rsidRPr="00C850E7">
        <w:rPr>
          <w:rFonts w:asciiTheme="minorHAnsi" w:hAnsiTheme="minorHAnsi" w:cstheme="minorHAnsi"/>
          <w:color w:val="000000"/>
          <w:lang w:eastAsia="pl-PL"/>
        </w:rPr>
        <w:t>.</w:t>
      </w:r>
    </w:p>
    <w:p w:rsidR="000B6375" w:rsidRPr="00C850E7" w:rsidRDefault="00784073" w:rsidP="00C850E7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C850E7">
        <w:rPr>
          <w:b/>
          <w:lang w:eastAsia="pl-PL"/>
        </w:rPr>
        <w:t>Z uprawnienia do odstąpienia od umowy z powodu jej nienależytej realizacji przez Zamawiającego, o którym mowa w ust. 5 pkt 1 oraz w ust. 5 pkt 2, Wykonawca będzie mógł skorzystać w terminie 2 miesięcy od dnia powzięcia wiadomości o okolicznościach uzasadniających to odstąpienie.</w:t>
      </w:r>
    </w:p>
    <w:p w:rsidR="000B6375" w:rsidRPr="00E44FA2" w:rsidRDefault="000B6375" w:rsidP="00E44FA2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2E798C" w:rsidRPr="002E798C" w:rsidRDefault="00D604B3" w:rsidP="002E798C">
      <w:pPr>
        <w:widowControl w:val="0"/>
        <w:suppressAutoHyphens/>
        <w:autoSpaceDN w:val="0"/>
        <w:spacing w:after="80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>§ 6</w:t>
      </w:r>
      <w:r w:rsidR="002E798C" w:rsidRPr="002E798C">
        <w:rPr>
          <w:rFonts w:asciiTheme="minorHAnsi" w:eastAsia="SimSun" w:hAnsiTheme="minorHAnsi" w:cstheme="minorHAnsi"/>
          <w:b/>
          <w:kern w:val="3"/>
          <w:lang w:eastAsia="zh-CN" w:bidi="hi-IN"/>
        </w:rPr>
        <w:t>.</w:t>
      </w:r>
    </w:p>
    <w:p w:rsidR="002E798C" w:rsidRDefault="002E798C" w:rsidP="00C850E7">
      <w:pPr>
        <w:widowControl w:val="0"/>
        <w:numPr>
          <w:ilvl w:val="2"/>
          <w:numId w:val="15"/>
        </w:numPr>
        <w:suppressAutoHyphens/>
        <w:autoSpaceDN w:val="0"/>
        <w:spacing w:after="80"/>
        <w:ind w:left="723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Wszelkie zmiany niniejszej umowy wymagają formy pisemnej, pod rygorem nieważności.</w:t>
      </w:r>
    </w:p>
    <w:p w:rsidR="002E798C" w:rsidRDefault="002E798C" w:rsidP="00C850E7">
      <w:pPr>
        <w:widowControl w:val="0"/>
        <w:numPr>
          <w:ilvl w:val="2"/>
          <w:numId w:val="15"/>
        </w:numPr>
        <w:suppressAutoHyphens/>
        <w:autoSpaceDN w:val="0"/>
        <w:spacing w:after="80"/>
        <w:ind w:left="723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C850E7">
        <w:rPr>
          <w:rFonts w:asciiTheme="minorHAnsi" w:eastAsia="SimSun" w:hAnsiTheme="minorHAnsi" w:cstheme="minorHAnsi"/>
          <w:kern w:val="3"/>
          <w:lang w:eastAsia="zh-CN" w:bidi="hi-IN"/>
        </w:rPr>
        <w:t xml:space="preserve">Zamawiający może odstąpić od umowy na podstawie art. 145 </w:t>
      </w:r>
      <w:r w:rsidR="00B95569">
        <w:rPr>
          <w:rFonts w:asciiTheme="minorHAnsi" w:eastAsia="SimSun" w:hAnsiTheme="minorHAnsi" w:cstheme="minorHAnsi"/>
          <w:kern w:val="3"/>
          <w:lang w:eastAsia="zh-CN" w:bidi="hi-IN"/>
        </w:rPr>
        <w:t xml:space="preserve">ust. 1 </w:t>
      </w:r>
      <w:r w:rsidRPr="00C850E7">
        <w:rPr>
          <w:rFonts w:asciiTheme="minorHAnsi" w:eastAsia="SimSun" w:hAnsiTheme="minorHAnsi" w:cstheme="minorHAnsi"/>
          <w:kern w:val="3"/>
          <w:lang w:eastAsia="zh-CN" w:bidi="hi-IN"/>
        </w:rPr>
        <w:t>ustawy Pzp. W takim przypadku Wykonawca może żądać wyłącznie wynagrodzenia należnego z tytułu wykonania części umowy.</w:t>
      </w:r>
    </w:p>
    <w:p w:rsidR="00B95569" w:rsidRPr="00B95569" w:rsidRDefault="00B95569" w:rsidP="00B95569">
      <w:pPr>
        <w:widowControl w:val="0"/>
        <w:numPr>
          <w:ilvl w:val="2"/>
          <w:numId w:val="15"/>
        </w:numPr>
        <w:suppressAutoHyphens/>
        <w:autoSpaceDN w:val="0"/>
        <w:spacing w:after="80"/>
        <w:ind w:left="723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B95569">
        <w:rPr>
          <w:rFonts w:asciiTheme="minorHAnsi" w:hAnsiTheme="minorHAnsi" w:cstheme="minorHAnsi"/>
        </w:rPr>
        <w:t>Umowa może ulec zmianie w przypadku zaistnienia okoliczności związanych z wystąpieniem COVID-19, które wpływają lub mogą wpłynąć na należyte wykonanie umowy,  na warunkach i w zakresie zgodnym z art. 15r ustawy z dnia 2 marca 2020 r. o szczególnych rozwiązaniach związanych z zapobieganiem, przeciwdziałaniem i zwalczaniem COVID-19, innych chorób zakaźnych oraz wywołanych nimi sytuacji kryzysowych (Dz. U. z 2020 r., poz. 1842).</w:t>
      </w:r>
    </w:p>
    <w:p w:rsidR="002E798C" w:rsidRPr="002E798C" w:rsidRDefault="00D604B3" w:rsidP="002E798C">
      <w:pPr>
        <w:widowControl w:val="0"/>
        <w:suppressAutoHyphens/>
        <w:autoSpaceDN w:val="0"/>
        <w:spacing w:after="80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>§ 7</w:t>
      </w:r>
      <w:r w:rsidR="002E798C" w:rsidRPr="002E798C">
        <w:rPr>
          <w:rFonts w:asciiTheme="minorHAnsi" w:eastAsia="SimSun" w:hAnsiTheme="minorHAnsi" w:cstheme="minorHAnsi"/>
          <w:b/>
          <w:kern w:val="3"/>
          <w:lang w:eastAsia="zh-CN" w:bidi="hi-IN"/>
        </w:rPr>
        <w:t>.</w:t>
      </w:r>
    </w:p>
    <w:p w:rsidR="002E798C" w:rsidRPr="002E798C" w:rsidRDefault="002E798C" w:rsidP="00C850E7">
      <w:pPr>
        <w:widowControl w:val="0"/>
        <w:numPr>
          <w:ilvl w:val="0"/>
          <w:numId w:val="17"/>
        </w:numPr>
        <w:suppressAutoHyphens/>
        <w:autoSpaceDN w:val="0"/>
        <w:spacing w:after="80"/>
        <w:ind w:left="720" w:hanging="357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Wykonawca zobowiązuje się do zachowania w tajemnicy wszelkich informacji uzyskanych w trakcie realizacji umowy z wyjątkiem informacji, których ujawnienia wymagają przepisy ustaw, ale tylko w niezbędnym do tego obowiązku zakresie.</w:t>
      </w:r>
    </w:p>
    <w:p w:rsidR="002E798C" w:rsidRPr="002E798C" w:rsidRDefault="002E798C" w:rsidP="00C850E7">
      <w:pPr>
        <w:widowControl w:val="0"/>
        <w:numPr>
          <w:ilvl w:val="0"/>
          <w:numId w:val="16"/>
        </w:numPr>
        <w:suppressAutoHyphens/>
        <w:autoSpaceDN w:val="0"/>
        <w:spacing w:after="80"/>
        <w:ind w:left="720" w:hanging="357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 xml:space="preserve">Wszelkie informacje związane z ochroną osób i mienia stanowią tajemnicę Zamawiającego </w:t>
      </w: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lastRenderedPageBreak/>
        <w:t>w rozumieniu przepisów ustawy z dnia 16 kwietnia 1993 roku o zwalczaniu nieuczciwej konkurencji (Dz.U. z 20</w:t>
      </w:r>
      <w:r w:rsidR="006D00EF">
        <w:rPr>
          <w:rFonts w:asciiTheme="minorHAnsi" w:eastAsia="SimSun" w:hAnsiTheme="minorHAnsi" w:cstheme="minorHAnsi"/>
          <w:kern w:val="3"/>
          <w:lang w:eastAsia="zh-CN" w:bidi="hi-IN"/>
        </w:rPr>
        <w:t>20</w:t>
      </w: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 xml:space="preserve"> r.  poz. 1</w:t>
      </w:r>
      <w:r w:rsidR="00B95569">
        <w:rPr>
          <w:rFonts w:asciiTheme="minorHAnsi" w:eastAsia="SimSun" w:hAnsiTheme="minorHAnsi" w:cstheme="minorHAnsi"/>
          <w:kern w:val="3"/>
          <w:lang w:eastAsia="zh-CN" w:bidi="hi-IN"/>
        </w:rPr>
        <w:t>913</w:t>
      </w: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).</w:t>
      </w:r>
    </w:p>
    <w:p w:rsidR="002E798C" w:rsidRPr="002E798C" w:rsidRDefault="002E798C" w:rsidP="00C850E7">
      <w:pPr>
        <w:widowControl w:val="0"/>
        <w:numPr>
          <w:ilvl w:val="0"/>
          <w:numId w:val="16"/>
        </w:numPr>
        <w:suppressAutoHyphens/>
        <w:autoSpaceDN w:val="0"/>
        <w:spacing w:after="80"/>
        <w:ind w:left="720" w:hanging="357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Przekazanie, ujawnienie lub wykorzystanie informacji, o których mowa w ust. 2 w zakresie wykraczającym poza cel umowy, będzie stanowiło czyn nieuczciwej konkurencji i może wiązać się z odpowiedzialnością cywilną lub karną określoną w art. 18 lub art. 23 ustawy o zwalczaniu nieuczciwej konkurencji.</w:t>
      </w:r>
    </w:p>
    <w:p w:rsidR="002E798C" w:rsidRPr="002E798C" w:rsidRDefault="00D604B3" w:rsidP="002E798C">
      <w:pPr>
        <w:widowControl w:val="0"/>
        <w:suppressAutoHyphens/>
        <w:autoSpaceDN w:val="0"/>
        <w:spacing w:after="80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>§ 8</w:t>
      </w:r>
      <w:r w:rsidR="002E798C" w:rsidRPr="002E798C">
        <w:rPr>
          <w:rFonts w:asciiTheme="minorHAnsi" w:eastAsia="SimSun" w:hAnsiTheme="minorHAnsi" w:cstheme="minorHAnsi"/>
          <w:b/>
          <w:kern w:val="3"/>
          <w:lang w:eastAsia="zh-CN" w:bidi="hi-IN"/>
        </w:rPr>
        <w:t>.</w:t>
      </w:r>
    </w:p>
    <w:p w:rsidR="002E798C" w:rsidRPr="002E798C" w:rsidRDefault="002E798C" w:rsidP="00C850E7">
      <w:pPr>
        <w:widowControl w:val="0"/>
        <w:numPr>
          <w:ilvl w:val="0"/>
          <w:numId w:val="18"/>
        </w:numPr>
        <w:suppressAutoHyphens/>
        <w:autoSpaceDN w:val="0"/>
        <w:spacing w:after="0"/>
        <w:ind w:left="723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W sprawach nieuregulowanych umową będą miały zastosowanie przepisy ustawy Prawo zamówień publicznych i Kodeksu cywilnego.</w:t>
      </w:r>
    </w:p>
    <w:p w:rsidR="002E798C" w:rsidRDefault="002E798C" w:rsidP="00C850E7">
      <w:pPr>
        <w:numPr>
          <w:ilvl w:val="0"/>
          <w:numId w:val="18"/>
        </w:numPr>
        <w:spacing w:after="0"/>
        <w:ind w:left="723"/>
        <w:contextualSpacing/>
        <w:jc w:val="both"/>
        <w:rPr>
          <w:rFonts w:asciiTheme="minorHAnsi" w:hAnsiTheme="minorHAnsi" w:cstheme="minorHAnsi"/>
          <w:lang w:eastAsia="pl-PL"/>
        </w:rPr>
      </w:pPr>
      <w:r w:rsidRPr="00784073">
        <w:rPr>
          <w:rFonts w:asciiTheme="minorHAnsi" w:hAnsiTheme="minorHAnsi" w:cstheme="minorHAnsi"/>
          <w:lang w:eastAsia="pl-PL"/>
        </w:rPr>
        <w:t>Integralną częścią umowy jest Specyfikacja Istotnych Warunków Zamówienia oraz oferta Wykonawcy z formularzem asortymentowo - cenowym.</w:t>
      </w:r>
    </w:p>
    <w:p w:rsidR="00C850E7" w:rsidRPr="00784073" w:rsidRDefault="00C850E7" w:rsidP="00C850E7">
      <w:pPr>
        <w:spacing w:after="0"/>
        <w:ind w:left="723"/>
        <w:contextualSpacing/>
        <w:jc w:val="both"/>
        <w:rPr>
          <w:rFonts w:asciiTheme="minorHAnsi" w:hAnsiTheme="minorHAnsi" w:cstheme="minorHAnsi"/>
          <w:lang w:eastAsia="pl-PL"/>
        </w:rPr>
      </w:pPr>
    </w:p>
    <w:p w:rsidR="002E798C" w:rsidRPr="002E798C" w:rsidRDefault="00D604B3" w:rsidP="002E798C">
      <w:pPr>
        <w:widowControl w:val="0"/>
        <w:suppressAutoHyphens/>
        <w:autoSpaceDN w:val="0"/>
        <w:spacing w:after="80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>§ 9</w:t>
      </w:r>
      <w:r w:rsidR="002E798C" w:rsidRPr="002E798C">
        <w:rPr>
          <w:rFonts w:asciiTheme="minorHAnsi" w:eastAsia="SimSun" w:hAnsiTheme="minorHAnsi" w:cstheme="minorHAnsi"/>
          <w:b/>
          <w:kern w:val="3"/>
          <w:lang w:eastAsia="zh-CN" w:bidi="hi-IN"/>
        </w:rPr>
        <w:t>.</w:t>
      </w:r>
    </w:p>
    <w:p w:rsidR="002E798C" w:rsidRPr="002E798C" w:rsidRDefault="002E798C" w:rsidP="002E798C">
      <w:pPr>
        <w:widowControl w:val="0"/>
        <w:suppressAutoHyphens/>
        <w:autoSpaceDN w:val="0"/>
        <w:spacing w:after="80"/>
        <w:ind w:left="57"/>
        <w:jc w:val="both"/>
        <w:textAlignment w:val="baseline"/>
        <w:rPr>
          <w:rFonts w:asciiTheme="minorHAnsi" w:hAnsiTheme="minorHAnsi" w:cstheme="minorHAnsi"/>
          <w:kern w:val="3"/>
          <w:lang w:bidi="hi-IN"/>
        </w:rPr>
      </w:pPr>
      <w:r w:rsidRPr="002E798C">
        <w:rPr>
          <w:rFonts w:asciiTheme="minorHAnsi" w:hAnsiTheme="minorHAnsi" w:cstheme="minorHAnsi"/>
          <w:kern w:val="3"/>
          <w:lang w:bidi="hi-IN"/>
        </w:rPr>
        <w:t>W razie sporu na tle wykonania niniejszej umowy właściwym dla jego rozpoznania będzie Sąd właściwy dla siedziby Zamawiającego.</w:t>
      </w:r>
    </w:p>
    <w:p w:rsidR="002E798C" w:rsidRPr="002E798C" w:rsidRDefault="00D604B3" w:rsidP="002E798C">
      <w:pPr>
        <w:widowControl w:val="0"/>
        <w:suppressAutoHyphens/>
        <w:autoSpaceDN w:val="0"/>
        <w:spacing w:after="80"/>
        <w:ind w:left="57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>§ 10</w:t>
      </w:r>
      <w:r w:rsidR="002E798C" w:rsidRPr="002E798C">
        <w:rPr>
          <w:rFonts w:asciiTheme="minorHAnsi" w:eastAsia="SimSun" w:hAnsiTheme="minorHAnsi" w:cstheme="minorHAnsi"/>
          <w:b/>
          <w:kern w:val="3"/>
          <w:lang w:eastAsia="zh-CN" w:bidi="hi-IN"/>
        </w:rPr>
        <w:t>.</w:t>
      </w:r>
    </w:p>
    <w:p w:rsidR="002E798C" w:rsidRPr="002E798C" w:rsidRDefault="002E798C" w:rsidP="002E798C">
      <w:pPr>
        <w:widowControl w:val="0"/>
        <w:suppressAutoHyphens/>
        <w:autoSpaceDN w:val="0"/>
        <w:spacing w:after="8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Adresem Wykonawcy do doręczeń wszelkiej korespondencji związanej z niniejszą umową jest  adres wskazany powyżej w  Umowie. O każdej  zmianie  adresu  Wykonawca jest zobowiązany niezwłocznie powiadomić Zamawiającego. W przypadku zaniechania tego obowiązku, korespondencja wysłana do Wykonawcy na ostatni jego adres znany Zamawiającemu, uważana jest za skutecznie doręczoną.</w:t>
      </w:r>
    </w:p>
    <w:p w:rsidR="002E798C" w:rsidRPr="002E798C" w:rsidRDefault="00D604B3" w:rsidP="002E798C">
      <w:pPr>
        <w:widowControl w:val="0"/>
        <w:suppressAutoHyphens/>
        <w:autoSpaceDN w:val="0"/>
        <w:spacing w:after="80"/>
        <w:ind w:left="57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>§ 11</w:t>
      </w:r>
      <w:r w:rsidR="002E798C" w:rsidRPr="002E798C">
        <w:rPr>
          <w:rFonts w:asciiTheme="minorHAnsi" w:eastAsia="SimSun" w:hAnsiTheme="minorHAnsi" w:cstheme="minorHAnsi"/>
          <w:b/>
          <w:kern w:val="3"/>
          <w:lang w:eastAsia="zh-CN" w:bidi="hi-IN"/>
        </w:rPr>
        <w:t>.</w:t>
      </w:r>
    </w:p>
    <w:p w:rsidR="002E798C" w:rsidRPr="002E798C" w:rsidRDefault="002E798C" w:rsidP="002E798C">
      <w:pPr>
        <w:widowControl w:val="0"/>
        <w:suppressAutoHyphens/>
        <w:autoSpaceDN w:val="0"/>
        <w:spacing w:after="80"/>
        <w:ind w:left="57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Umowę sporządzono w trzech jednobrzmiących egzemplarzach, w tym dwa dla Zamawiającego i jeden dla Wykonawcy.</w:t>
      </w:r>
    </w:p>
    <w:p w:rsidR="002E798C" w:rsidRDefault="002E798C" w:rsidP="002E798C">
      <w:pPr>
        <w:widowControl w:val="0"/>
        <w:suppressAutoHyphens/>
        <w:autoSpaceDN w:val="0"/>
        <w:spacing w:after="80"/>
        <w:ind w:firstLine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C850E7" w:rsidRPr="002E798C" w:rsidRDefault="00C850E7" w:rsidP="002E798C">
      <w:pPr>
        <w:widowControl w:val="0"/>
        <w:suppressAutoHyphens/>
        <w:autoSpaceDN w:val="0"/>
        <w:spacing w:after="80"/>
        <w:ind w:firstLine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2E798C" w:rsidRPr="002E798C" w:rsidRDefault="002E798C" w:rsidP="002E798C">
      <w:pPr>
        <w:widowControl w:val="0"/>
        <w:suppressAutoHyphens/>
        <w:autoSpaceDN w:val="0"/>
        <w:spacing w:after="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WYKONAWCA:</w:t>
      </w: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ab/>
      </w: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ab/>
      </w: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ab/>
      </w: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ab/>
      </w: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ab/>
      </w: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ab/>
      </w: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ab/>
      </w: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ab/>
      </w: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ab/>
        <w:t>ZAMAWIAJĄCY:</w:t>
      </w:r>
    </w:p>
    <w:p w:rsidR="00D604B3" w:rsidRDefault="00D604B3" w:rsidP="002E798C">
      <w:pPr>
        <w:rPr>
          <w:rFonts w:asciiTheme="minorHAnsi" w:eastAsiaTheme="minorHAnsi" w:hAnsiTheme="minorHAnsi" w:cstheme="minorHAnsi"/>
          <w:b/>
        </w:rPr>
      </w:pPr>
    </w:p>
    <w:p w:rsidR="00D604B3" w:rsidRDefault="00D604B3" w:rsidP="002E798C">
      <w:pPr>
        <w:rPr>
          <w:rFonts w:asciiTheme="minorHAnsi" w:eastAsiaTheme="minorHAnsi" w:hAnsiTheme="minorHAnsi" w:cstheme="minorHAnsi"/>
          <w:b/>
        </w:rPr>
      </w:pPr>
    </w:p>
    <w:p w:rsidR="00D604B3" w:rsidRDefault="00D604B3" w:rsidP="002E798C">
      <w:pPr>
        <w:rPr>
          <w:rFonts w:asciiTheme="minorHAnsi" w:eastAsiaTheme="minorHAnsi" w:hAnsiTheme="minorHAnsi" w:cstheme="minorHAnsi"/>
          <w:b/>
        </w:rPr>
      </w:pPr>
    </w:p>
    <w:p w:rsidR="00C850E7" w:rsidRDefault="00C850E7" w:rsidP="002E798C">
      <w:pPr>
        <w:rPr>
          <w:rFonts w:asciiTheme="minorHAnsi" w:eastAsiaTheme="minorHAnsi" w:hAnsiTheme="minorHAnsi" w:cstheme="minorHAnsi"/>
          <w:b/>
        </w:rPr>
      </w:pPr>
    </w:p>
    <w:p w:rsidR="00C850E7" w:rsidRDefault="00C850E7" w:rsidP="002E798C">
      <w:pPr>
        <w:rPr>
          <w:rFonts w:asciiTheme="minorHAnsi" w:eastAsiaTheme="minorHAnsi" w:hAnsiTheme="minorHAnsi" w:cstheme="minorHAnsi"/>
          <w:b/>
        </w:rPr>
      </w:pPr>
    </w:p>
    <w:p w:rsidR="00C850E7" w:rsidRDefault="00C850E7" w:rsidP="002E798C">
      <w:pPr>
        <w:rPr>
          <w:rFonts w:asciiTheme="minorHAnsi" w:eastAsiaTheme="minorHAnsi" w:hAnsiTheme="minorHAnsi" w:cstheme="minorHAnsi"/>
          <w:b/>
        </w:rPr>
      </w:pPr>
    </w:p>
    <w:p w:rsidR="00C850E7" w:rsidRDefault="00C850E7" w:rsidP="002E798C">
      <w:pPr>
        <w:rPr>
          <w:rFonts w:asciiTheme="minorHAnsi" w:eastAsiaTheme="minorHAnsi" w:hAnsiTheme="minorHAnsi" w:cstheme="minorHAnsi"/>
          <w:b/>
        </w:rPr>
      </w:pPr>
    </w:p>
    <w:p w:rsidR="00C850E7" w:rsidRDefault="00C850E7" w:rsidP="002E798C">
      <w:pPr>
        <w:rPr>
          <w:rFonts w:asciiTheme="minorHAnsi" w:eastAsiaTheme="minorHAnsi" w:hAnsiTheme="minorHAnsi" w:cstheme="minorHAnsi"/>
          <w:b/>
        </w:rPr>
      </w:pPr>
    </w:p>
    <w:p w:rsidR="0022154E" w:rsidRDefault="0022154E" w:rsidP="002E798C">
      <w:pPr>
        <w:rPr>
          <w:rFonts w:asciiTheme="minorHAnsi" w:eastAsiaTheme="minorHAnsi" w:hAnsiTheme="minorHAnsi" w:cstheme="minorHAnsi"/>
          <w:b/>
        </w:rPr>
      </w:pPr>
    </w:p>
    <w:p w:rsidR="00C850E7" w:rsidRDefault="00C850E7" w:rsidP="002E798C">
      <w:pPr>
        <w:rPr>
          <w:rFonts w:asciiTheme="minorHAnsi" w:eastAsiaTheme="minorHAnsi" w:hAnsiTheme="minorHAnsi" w:cstheme="minorHAnsi"/>
          <w:b/>
        </w:rPr>
      </w:pPr>
    </w:p>
    <w:p w:rsidR="002E798C" w:rsidRPr="002E798C" w:rsidRDefault="002E798C" w:rsidP="002E798C">
      <w:pPr>
        <w:rPr>
          <w:rFonts w:asciiTheme="minorHAnsi" w:eastAsiaTheme="minorHAnsi" w:hAnsiTheme="minorHAnsi" w:cstheme="minorHAnsi"/>
          <w:b/>
        </w:rPr>
      </w:pPr>
      <w:r w:rsidRPr="002E798C">
        <w:rPr>
          <w:rFonts w:asciiTheme="minorHAnsi" w:eastAsiaTheme="minorHAnsi" w:hAnsiTheme="minorHAnsi" w:cstheme="minorHAnsi"/>
          <w:b/>
        </w:rPr>
        <w:lastRenderedPageBreak/>
        <w:t xml:space="preserve">Klauzula informacyjna </w:t>
      </w:r>
    </w:p>
    <w:p w:rsidR="002E798C" w:rsidRPr="002E798C" w:rsidRDefault="002E798C" w:rsidP="002E798C">
      <w:pPr>
        <w:spacing w:after="0" w:line="240" w:lineRule="auto"/>
        <w:ind w:left="284"/>
        <w:jc w:val="both"/>
        <w:rPr>
          <w:rFonts w:asciiTheme="minorHAnsi" w:eastAsiaTheme="minorHAnsi" w:hAnsiTheme="minorHAnsi" w:cstheme="minorHAnsi"/>
        </w:rPr>
      </w:pPr>
      <w:r w:rsidRPr="002E798C">
        <w:rPr>
          <w:rFonts w:asciiTheme="minorHAnsi" w:eastAsiaTheme="minorHAnsi" w:hAnsiTheme="minorHAnsi" w:cstheme="minorHAnsi"/>
        </w:rPr>
        <w:t xml:space="preserve">Stosownie do art. 13 ust 1 i 2 Rozporządzenia Parlamentu Europejskiego i Rady  </w:t>
      </w:r>
      <w:r w:rsidRPr="002E798C">
        <w:rPr>
          <w:rFonts w:asciiTheme="minorHAnsi" w:eastAsiaTheme="minorHAnsi" w:hAnsiTheme="minorHAnsi" w:cstheme="minorHAnsi"/>
        </w:rPr>
        <w:br/>
        <w:t>(UE) 2016/679 z dnia 27 kwietnia 2016 r. w sprawie ochrony osób fizycznych</w:t>
      </w:r>
      <w:r w:rsidRPr="002E798C">
        <w:rPr>
          <w:rFonts w:asciiTheme="minorHAnsi" w:eastAsiaTheme="minorHAnsi" w:hAnsiTheme="minorHAnsi" w:cstheme="minorHAnsi"/>
        </w:rPr>
        <w:br/>
        <w:t xml:space="preserve"> w związku z przetwarzaniem danych osobowych i w sprawie swobodnego przepływu takich danych oraz uchylenia dyrektywny 95/460WE (ogólne rozporządzenie o ochronie danych zwane dalej RODO) informujemy, że:</w:t>
      </w:r>
    </w:p>
    <w:p w:rsidR="002E798C" w:rsidRPr="002E798C" w:rsidRDefault="002E798C" w:rsidP="002E798C">
      <w:pPr>
        <w:numPr>
          <w:ilvl w:val="3"/>
          <w:numId w:val="20"/>
        </w:numPr>
        <w:spacing w:after="0" w:line="240" w:lineRule="auto"/>
        <w:ind w:left="643"/>
        <w:jc w:val="both"/>
        <w:rPr>
          <w:rFonts w:asciiTheme="minorHAnsi" w:hAnsiTheme="minorHAnsi" w:cstheme="minorHAnsi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>Administratorem Pani/Pana danych osobowych jest Uniwersytet Jana Kochanowskiego w Kielcach, ul. Żeromskiego 5, 25-369 Kielce, tel.: 41/3497200,</w:t>
      </w:r>
    </w:p>
    <w:p w:rsidR="002E798C" w:rsidRPr="002E798C" w:rsidRDefault="002E798C" w:rsidP="002E798C">
      <w:pPr>
        <w:numPr>
          <w:ilvl w:val="3"/>
          <w:numId w:val="20"/>
        </w:numPr>
        <w:spacing w:after="0" w:line="240" w:lineRule="auto"/>
        <w:ind w:left="643"/>
        <w:jc w:val="both"/>
        <w:rPr>
          <w:rFonts w:asciiTheme="minorHAnsi" w:hAnsiTheme="minorHAnsi" w:cstheme="minorHAnsi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 xml:space="preserve">dane kontaktowe Inspektora Ochrony Danych Uniwersytetu Jana Kochanowskiego w Kielcach – adres poczty elektronicznej: </w:t>
      </w:r>
      <w:hyperlink r:id="rId8" w:history="1">
        <w:r w:rsidRPr="002E798C">
          <w:rPr>
            <w:rFonts w:asciiTheme="minorHAnsi" w:hAnsiTheme="minorHAnsi" w:cstheme="minorHAnsi"/>
            <w:color w:val="0000FF" w:themeColor="hyperlink"/>
            <w:u w:val="single"/>
            <w:lang w:eastAsia="pl-PL"/>
          </w:rPr>
          <w:t>iod@ujk.edu.pl</w:t>
        </w:r>
      </w:hyperlink>
      <w:r w:rsidRPr="002E798C">
        <w:rPr>
          <w:rFonts w:asciiTheme="minorHAnsi" w:hAnsiTheme="minorHAnsi" w:cstheme="minorHAnsi"/>
          <w:lang w:eastAsia="pl-PL"/>
        </w:rPr>
        <w:t>,</w:t>
      </w:r>
    </w:p>
    <w:p w:rsidR="002E798C" w:rsidRPr="002E798C" w:rsidRDefault="002E798C" w:rsidP="002E798C">
      <w:pPr>
        <w:numPr>
          <w:ilvl w:val="3"/>
          <w:numId w:val="20"/>
        </w:numPr>
        <w:spacing w:after="0" w:line="240" w:lineRule="auto"/>
        <w:ind w:left="643"/>
        <w:jc w:val="both"/>
        <w:rPr>
          <w:rFonts w:asciiTheme="minorHAnsi" w:hAnsiTheme="minorHAnsi" w:cstheme="minorHAnsi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 xml:space="preserve">Pana/Pani dane osobowe przetwarzane będą na podstawie art. 6 ust. 1 lit. c RODO w celu związanym z przedmiotowym postępowaniem dla Uniwersytetu Jana Kochanowskiego w Kielcach,           </w:t>
      </w:r>
    </w:p>
    <w:p w:rsidR="002E798C" w:rsidRPr="002E798C" w:rsidRDefault="002E798C" w:rsidP="002E798C">
      <w:pPr>
        <w:numPr>
          <w:ilvl w:val="3"/>
          <w:numId w:val="20"/>
        </w:numPr>
        <w:spacing w:after="0" w:line="240" w:lineRule="auto"/>
        <w:ind w:left="643"/>
        <w:jc w:val="both"/>
        <w:rPr>
          <w:rFonts w:asciiTheme="minorHAnsi" w:hAnsiTheme="minorHAnsi" w:cstheme="minorHAnsi"/>
          <w:b/>
          <w:i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 xml:space="preserve">podanie Pana/Pani danych osobowych jest wymogiem ustawowym określonym w przepisach ustawy Pzp, związanym z udziałem w postępowaniu o udzielenie zamówienia publicznego,  </w:t>
      </w:r>
    </w:p>
    <w:p w:rsidR="002E798C" w:rsidRPr="002E798C" w:rsidRDefault="002E798C" w:rsidP="002E798C">
      <w:pPr>
        <w:numPr>
          <w:ilvl w:val="3"/>
          <w:numId w:val="20"/>
        </w:numPr>
        <w:spacing w:after="0" w:line="240" w:lineRule="auto"/>
        <w:ind w:left="643"/>
        <w:jc w:val="both"/>
        <w:rPr>
          <w:rFonts w:asciiTheme="minorHAnsi" w:hAnsiTheme="minorHAnsi" w:cstheme="minorHAnsi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>odbiorcami danych osobowych przetwarzanych przez UJK w Kielcach będą osoby lub podmioty, którym udostępniona zostanie dokumentacja postępowania w oparciu o art. 8 oraz art. 96 ust. 3 ustawy z dnia 29 stycznia 2004 r. – Prawo zamówień publicznych,</w:t>
      </w:r>
    </w:p>
    <w:p w:rsidR="002E798C" w:rsidRPr="002E798C" w:rsidRDefault="002E798C" w:rsidP="002E798C">
      <w:pPr>
        <w:numPr>
          <w:ilvl w:val="3"/>
          <w:numId w:val="20"/>
        </w:numPr>
        <w:spacing w:after="0" w:line="240" w:lineRule="auto"/>
        <w:ind w:left="643"/>
        <w:jc w:val="both"/>
        <w:rPr>
          <w:rFonts w:asciiTheme="minorHAnsi" w:hAnsiTheme="minorHAnsi" w:cstheme="minorHAnsi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>dane osobowe będą przechowywane, przez okres 4 lat licząc od pierwszego stycznia roku następnego, po roku w którym zakończono sprawę,</w:t>
      </w:r>
    </w:p>
    <w:p w:rsidR="002E798C" w:rsidRPr="002E798C" w:rsidRDefault="002E798C" w:rsidP="002E798C">
      <w:pPr>
        <w:numPr>
          <w:ilvl w:val="3"/>
          <w:numId w:val="20"/>
        </w:numPr>
        <w:spacing w:after="0" w:line="240" w:lineRule="auto"/>
        <w:ind w:left="643"/>
        <w:jc w:val="both"/>
        <w:rPr>
          <w:rFonts w:asciiTheme="minorHAnsi" w:hAnsiTheme="minorHAnsi" w:cstheme="minorHAnsi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>stosowanie do art. 22 RODO Pana/Pani dane osobowe nie będą podlegać decyzji, która opierać się będzie wyłącznie na zautomatyzowanym przetwarzaniu, w tym profilowaniu,</w:t>
      </w:r>
    </w:p>
    <w:p w:rsidR="002E798C" w:rsidRPr="002E798C" w:rsidRDefault="002E798C" w:rsidP="002E798C">
      <w:pPr>
        <w:numPr>
          <w:ilvl w:val="3"/>
          <w:numId w:val="20"/>
        </w:numPr>
        <w:spacing w:after="0" w:line="240" w:lineRule="auto"/>
        <w:ind w:left="643"/>
        <w:jc w:val="both"/>
        <w:rPr>
          <w:rFonts w:asciiTheme="minorHAnsi" w:hAnsiTheme="minorHAnsi" w:cstheme="minorHAnsi"/>
          <w:lang w:eastAsia="pl-PL"/>
        </w:rPr>
      </w:pPr>
      <w:r w:rsidRPr="002E798C">
        <w:rPr>
          <w:rFonts w:asciiTheme="minorHAnsi" w:hAnsiTheme="minorHAnsi" w:cstheme="minorHAnsi"/>
          <w:b/>
          <w:lang w:eastAsia="pl-PL"/>
        </w:rPr>
        <w:t xml:space="preserve">posiada Pan/Pani </w:t>
      </w:r>
      <w:r w:rsidRPr="002E798C">
        <w:rPr>
          <w:rFonts w:asciiTheme="minorHAnsi" w:hAnsiTheme="minorHAnsi" w:cstheme="minorHAnsi"/>
          <w:lang w:eastAsia="pl-PL"/>
        </w:rPr>
        <w:t>:</w:t>
      </w:r>
    </w:p>
    <w:p w:rsidR="002E798C" w:rsidRPr="002E798C" w:rsidRDefault="002E798C" w:rsidP="002E798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B0F0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>na podstawie art. 15 RODO prawo dostępu do danych osobowych Pani/Pana dotyczących,</w:t>
      </w:r>
    </w:p>
    <w:p w:rsidR="002E798C" w:rsidRPr="002E798C" w:rsidRDefault="002E798C" w:rsidP="002E798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>na podstawie art. 16 RODO prawo do sprostowania Pani/Pana danych osobowych</w:t>
      </w:r>
      <w:r w:rsidRPr="002E798C">
        <w:rPr>
          <w:rFonts w:asciiTheme="minorHAnsi" w:hAnsiTheme="minorHAnsi" w:cstheme="minorHAnsi"/>
          <w:b/>
          <w:lang w:eastAsia="pl-PL"/>
        </w:rPr>
        <w:t>*</w:t>
      </w:r>
      <w:r w:rsidRPr="002E798C">
        <w:rPr>
          <w:rFonts w:asciiTheme="minorHAnsi" w:hAnsiTheme="minorHAnsi" w:cstheme="minorHAnsi"/>
          <w:lang w:eastAsia="pl-PL"/>
        </w:rPr>
        <w:t>,</w:t>
      </w:r>
    </w:p>
    <w:p w:rsidR="002E798C" w:rsidRPr="002E798C" w:rsidRDefault="002E798C" w:rsidP="002E798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:rsidR="002E798C" w:rsidRPr="002E798C" w:rsidRDefault="002E798C" w:rsidP="002E798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>prawo do wniesienia skargi do Prezesa Urzędu Ochrony Danych Osobowych, gdy uzna Pani/Pan, że przetwarzanie danych osobowych Pani/Pana dotyczących narusza przepisy RODO.</w:t>
      </w:r>
    </w:p>
    <w:p w:rsidR="002E798C" w:rsidRPr="002E798C" w:rsidRDefault="002E798C" w:rsidP="002E798C">
      <w:pPr>
        <w:numPr>
          <w:ilvl w:val="3"/>
          <w:numId w:val="20"/>
        </w:numPr>
        <w:spacing w:after="0" w:line="240" w:lineRule="auto"/>
        <w:ind w:left="643"/>
        <w:contextualSpacing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2E798C">
        <w:rPr>
          <w:rFonts w:asciiTheme="minorHAnsi" w:hAnsiTheme="minorHAnsi" w:cstheme="minorHAnsi"/>
          <w:b/>
          <w:lang w:eastAsia="pl-PL"/>
        </w:rPr>
        <w:t>nie przysługuje Panu/Pani</w:t>
      </w:r>
      <w:r w:rsidRPr="002E798C">
        <w:rPr>
          <w:rFonts w:asciiTheme="minorHAnsi" w:hAnsiTheme="minorHAnsi" w:cstheme="minorHAnsi"/>
          <w:lang w:eastAsia="pl-PL"/>
        </w:rPr>
        <w:t>:</w:t>
      </w:r>
    </w:p>
    <w:p w:rsidR="002E798C" w:rsidRPr="002E798C" w:rsidRDefault="002E798C" w:rsidP="002E798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i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>prawo do przenoszenia danych osobowych, o którym mowa w art. 20 RODO,</w:t>
      </w:r>
    </w:p>
    <w:p w:rsidR="002E798C" w:rsidRPr="002E798C" w:rsidRDefault="002E798C" w:rsidP="002E798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i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>w związku z art. 17 ust. 3 lit. b, d lub e RODO prawo do usunięcia danych osobowych,</w:t>
      </w:r>
    </w:p>
    <w:p w:rsidR="002E798C" w:rsidRPr="002E798C" w:rsidRDefault="002E798C" w:rsidP="002E798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E798C" w:rsidRPr="002E798C" w:rsidRDefault="002E798C" w:rsidP="002E798C">
      <w:pPr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2E798C">
        <w:rPr>
          <w:rFonts w:asciiTheme="minorHAnsi" w:eastAsiaTheme="minorHAnsi" w:hAnsiTheme="minorHAnsi" w:cstheme="minorHAnsi"/>
        </w:rPr>
        <w:t xml:space="preserve">     10) jeżeli Uniwersytet Jana Kochanowskiego w Kielcach uzna to za konieczne, ma prawo żądać udokumentowania przekazanych informacji, jak również weryfikować je w oparciu o informacje ze źródeł otwartych.</w:t>
      </w:r>
    </w:p>
    <w:p w:rsidR="002E798C" w:rsidRPr="002E798C" w:rsidRDefault="002E798C" w:rsidP="002E798C">
      <w:pPr>
        <w:spacing w:after="0"/>
        <w:jc w:val="both"/>
        <w:rPr>
          <w:rFonts w:asciiTheme="minorHAnsi" w:eastAsiaTheme="minorHAnsi" w:hAnsiTheme="minorHAnsi" w:cstheme="minorHAnsi"/>
          <w:i/>
          <w:sz w:val="20"/>
        </w:rPr>
      </w:pPr>
      <w:r w:rsidRPr="002E798C">
        <w:rPr>
          <w:rFonts w:asciiTheme="minorHAnsi" w:eastAsiaTheme="minorHAnsi" w:hAnsiTheme="minorHAnsi" w:cstheme="minorHAnsi"/>
          <w:b/>
          <w:i/>
          <w:sz w:val="20"/>
        </w:rPr>
        <w:t>*Wyjaśnienie:</w:t>
      </w:r>
      <w:r w:rsidRPr="002E798C">
        <w:rPr>
          <w:rFonts w:asciiTheme="minorHAnsi" w:eastAsiaTheme="minorHAnsi" w:hAnsiTheme="minorHAnsi" w:cstheme="minorHAnsi"/>
          <w:i/>
          <w:sz w:val="20"/>
        </w:rPr>
        <w:t xml:space="preserve"> skorzystanie z prawa do sprostowania nie może skutkować zmianą wyniku postępowania</w:t>
      </w:r>
      <w:r w:rsidRPr="002E798C">
        <w:rPr>
          <w:rFonts w:asciiTheme="minorHAnsi" w:eastAsiaTheme="minorHAnsi" w:hAnsiTheme="minorHAnsi" w:cstheme="minorHAnsi"/>
          <w:i/>
          <w:sz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2E798C" w:rsidRPr="002E798C" w:rsidRDefault="002E798C" w:rsidP="002E798C">
      <w:pPr>
        <w:spacing w:after="0"/>
        <w:jc w:val="both"/>
        <w:rPr>
          <w:rFonts w:asciiTheme="minorHAnsi" w:eastAsiaTheme="minorHAnsi" w:hAnsiTheme="minorHAnsi" w:cstheme="minorHAnsi"/>
          <w:i/>
          <w:sz w:val="20"/>
        </w:rPr>
      </w:pPr>
      <w:r w:rsidRPr="002E798C">
        <w:rPr>
          <w:rFonts w:asciiTheme="minorHAnsi" w:eastAsiaTheme="minorHAnsi" w:hAnsiTheme="minorHAnsi" w:cstheme="minorHAnsi"/>
          <w:b/>
          <w:i/>
          <w:sz w:val="20"/>
        </w:rPr>
        <w:t>**Wyjaśnienie:</w:t>
      </w:r>
      <w:r w:rsidRPr="002E798C">
        <w:rPr>
          <w:rFonts w:asciiTheme="minorHAnsi" w:eastAsiaTheme="minorHAnsi" w:hAnsiTheme="minorHAnsi" w:cstheme="minorHAnsi"/>
          <w:i/>
          <w:sz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B6375" w:rsidRPr="00E44FA2" w:rsidRDefault="000B6375" w:rsidP="00E44FA2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0B6375" w:rsidRPr="00E44FA2" w:rsidRDefault="000B6375" w:rsidP="00E44FA2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527B57" w:rsidRPr="00E44FA2" w:rsidRDefault="00527B57" w:rsidP="00E44FA2">
      <w:pPr>
        <w:spacing w:after="0"/>
        <w:jc w:val="both"/>
        <w:rPr>
          <w:rFonts w:asciiTheme="minorHAnsi" w:hAnsiTheme="minorHAnsi" w:cstheme="minorHAnsi"/>
        </w:rPr>
      </w:pPr>
    </w:p>
    <w:sectPr w:rsidR="00527B57" w:rsidRPr="00E44F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ED1" w:rsidRDefault="006F5ED1" w:rsidP="00E44FA2">
      <w:pPr>
        <w:spacing w:after="0" w:line="240" w:lineRule="auto"/>
      </w:pPr>
      <w:r>
        <w:separator/>
      </w:r>
    </w:p>
  </w:endnote>
  <w:endnote w:type="continuationSeparator" w:id="0">
    <w:p w:rsidR="006F5ED1" w:rsidRDefault="006F5ED1" w:rsidP="00E4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ED1" w:rsidRDefault="006F5ED1" w:rsidP="00E44FA2">
      <w:pPr>
        <w:spacing w:after="0" w:line="240" w:lineRule="auto"/>
      </w:pPr>
      <w:r>
        <w:separator/>
      </w:r>
    </w:p>
  </w:footnote>
  <w:footnote w:type="continuationSeparator" w:id="0">
    <w:p w:rsidR="006F5ED1" w:rsidRDefault="006F5ED1" w:rsidP="00E44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FA2" w:rsidRPr="00E44FA2" w:rsidRDefault="00E44FA2">
    <w:pPr>
      <w:pStyle w:val="Nagwek"/>
      <w:rPr>
        <w:i/>
      </w:rPr>
    </w:pPr>
    <w:r>
      <w:t>ADP.2301.</w:t>
    </w:r>
    <w:r w:rsidR="005855BD">
      <w:t>55.</w:t>
    </w:r>
    <w:r>
      <w:t>20</w:t>
    </w:r>
    <w:r w:rsidR="00A0664F">
      <w:t>20</w:t>
    </w:r>
    <w:r>
      <w:t xml:space="preserve"> </w:t>
    </w:r>
    <w:r>
      <w:tab/>
    </w:r>
    <w:r>
      <w:tab/>
    </w:r>
    <w:r w:rsidRPr="00E44FA2">
      <w:rPr>
        <w:i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B31"/>
    <w:multiLevelType w:val="hybridMultilevel"/>
    <w:tmpl w:val="67C8DAF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825A6"/>
    <w:multiLevelType w:val="hybridMultilevel"/>
    <w:tmpl w:val="24ECD3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5564AE"/>
    <w:multiLevelType w:val="hybridMultilevel"/>
    <w:tmpl w:val="590A6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03607"/>
    <w:multiLevelType w:val="multilevel"/>
    <w:tmpl w:val="54ACD79A"/>
    <w:numStyleLink w:val="WWNum22"/>
  </w:abstractNum>
  <w:abstractNum w:abstractNumId="4" w15:restartNumberingAfterBreak="0">
    <w:nsid w:val="06F06167"/>
    <w:multiLevelType w:val="multilevel"/>
    <w:tmpl w:val="3C726FFE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075F678E"/>
    <w:multiLevelType w:val="hybridMultilevel"/>
    <w:tmpl w:val="2D3E2E2E"/>
    <w:lvl w:ilvl="0" w:tplc="1E88C3DE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1A1C6A"/>
    <w:multiLevelType w:val="hybridMultilevel"/>
    <w:tmpl w:val="0D54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50EA4"/>
    <w:multiLevelType w:val="hybridMultilevel"/>
    <w:tmpl w:val="1358558A"/>
    <w:lvl w:ilvl="0" w:tplc="F21CB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370046"/>
    <w:multiLevelType w:val="hybridMultilevel"/>
    <w:tmpl w:val="3912EA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A5F52CB"/>
    <w:multiLevelType w:val="hybridMultilevel"/>
    <w:tmpl w:val="B7BE7D82"/>
    <w:lvl w:ilvl="0" w:tplc="8B42FAD6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357A6F"/>
    <w:multiLevelType w:val="hybridMultilevel"/>
    <w:tmpl w:val="62A60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A36B3"/>
    <w:multiLevelType w:val="hybridMultilevel"/>
    <w:tmpl w:val="305CBCA2"/>
    <w:lvl w:ilvl="0" w:tplc="05D63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17182"/>
    <w:multiLevelType w:val="hybridMultilevel"/>
    <w:tmpl w:val="85F0C888"/>
    <w:lvl w:ilvl="0" w:tplc="843C52B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261E0F"/>
    <w:multiLevelType w:val="hybridMultilevel"/>
    <w:tmpl w:val="E4506250"/>
    <w:lvl w:ilvl="0" w:tplc="8B20CD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691829"/>
    <w:multiLevelType w:val="hybridMultilevel"/>
    <w:tmpl w:val="F94EF16C"/>
    <w:lvl w:ilvl="0" w:tplc="48E882C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56067DC2">
      <w:start w:val="1"/>
      <w:numFmt w:val="decimal"/>
      <w:lvlText w:val="%4)"/>
      <w:lvlJc w:val="left"/>
      <w:pPr>
        <w:ind w:left="2804" w:hanging="360"/>
      </w:pPr>
      <w:rPr>
        <w:b w:val="0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E807A3"/>
    <w:multiLevelType w:val="hybridMultilevel"/>
    <w:tmpl w:val="70E459E6"/>
    <w:lvl w:ilvl="0" w:tplc="8520B6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9FDE854E"/>
    <w:lvl w:ilvl="0" w:tplc="08ACFFD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7296CF4"/>
    <w:multiLevelType w:val="hybridMultilevel"/>
    <w:tmpl w:val="D214E6A4"/>
    <w:lvl w:ilvl="0" w:tplc="E3F23B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3413F6"/>
    <w:multiLevelType w:val="hybridMultilevel"/>
    <w:tmpl w:val="D780F450"/>
    <w:lvl w:ilvl="0" w:tplc="2384DB8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E1646C"/>
    <w:multiLevelType w:val="hybridMultilevel"/>
    <w:tmpl w:val="A268E12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" w15:restartNumberingAfterBreak="0">
    <w:nsid w:val="43BE0A16"/>
    <w:multiLevelType w:val="hybridMultilevel"/>
    <w:tmpl w:val="B4C46510"/>
    <w:lvl w:ilvl="0" w:tplc="2BA477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92630A"/>
    <w:multiLevelType w:val="hybridMultilevel"/>
    <w:tmpl w:val="F2484C4A"/>
    <w:lvl w:ilvl="0" w:tplc="702837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5E6329"/>
    <w:multiLevelType w:val="hybridMultilevel"/>
    <w:tmpl w:val="68A60EDE"/>
    <w:lvl w:ilvl="0" w:tplc="A14ED7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179B8"/>
    <w:multiLevelType w:val="multilevel"/>
    <w:tmpl w:val="CF4AE5A0"/>
    <w:styleLink w:val="WWNum18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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B3D0E83"/>
    <w:multiLevelType w:val="multilevel"/>
    <w:tmpl w:val="98E4E7D0"/>
    <w:styleLink w:val="WWNum2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SimSun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6" w15:restartNumberingAfterBreak="0">
    <w:nsid w:val="5E0238B2"/>
    <w:multiLevelType w:val="hybridMultilevel"/>
    <w:tmpl w:val="FAD2E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758F3"/>
    <w:multiLevelType w:val="hybridMultilevel"/>
    <w:tmpl w:val="B398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E76AA"/>
    <w:multiLevelType w:val="hybridMultilevel"/>
    <w:tmpl w:val="67B88206"/>
    <w:lvl w:ilvl="0" w:tplc="93AE0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EE406C"/>
    <w:multiLevelType w:val="hybridMultilevel"/>
    <w:tmpl w:val="54907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D2EEA"/>
    <w:multiLevelType w:val="hybridMultilevel"/>
    <w:tmpl w:val="F0DCD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46785"/>
    <w:multiLevelType w:val="multilevel"/>
    <w:tmpl w:val="5CA6A2A2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2" w15:restartNumberingAfterBreak="0">
    <w:nsid w:val="7D951E62"/>
    <w:multiLevelType w:val="hybridMultilevel"/>
    <w:tmpl w:val="90FEE4E0"/>
    <w:lvl w:ilvl="0" w:tplc="E7A09D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7"/>
  </w:num>
  <w:num w:numId="4">
    <w:abstractNumId w:val="29"/>
  </w:num>
  <w:num w:numId="5">
    <w:abstractNumId w:val="22"/>
  </w:num>
  <w:num w:numId="6">
    <w:abstractNumId w:val="6"/>
  </w:num>
  <w:num w:numId="7">
    <w:abstractNumId w:val="32"/>
  </w:num>
  <w:num w:numId="8">
    <w:abstractNumId w:val="24"/>
  </w:num>
  <w:num w:numId="9">
    <w:abstractNumId w:val="7"/>
  </w:num>
  <w:num w:numId="10">
    <w:abstractNumId w:val="31"/>
  </w:num>
  <w:num w:numId="11">
    <w:abstractNumId w:val="31"/>
    <w:lvlOverride w:ilvl="0">
      <w:startOverride w:val="1"/>
    </w:lvlOverride>
  </w:num>
  <w:num w:numId="12">
    <w:abstractNumId w:val="21"/>
  </w:num>
  <w:num w:numId="13">
    <w:abstractNumId w:val="28"/>
  </w:num>
  <w:num w:numId="14">
    <w:abstractNumId w:val="4"/>
  </w:num>
  <w:num w:numId="15">
    <w:abstractNumId w:val="25"/>
    <w:lvlOverride w:ilvl="2">
      <w:lvl w:ilvl="2">
        <w:start w:val="1"/>
        <w:numFmt w:val="decimal"/>
        <w:lvlText w:val="%3."/>
        <w:lvlJc w:val="left"/>
        <w:pPr>
          <w:ind w:left="360" w:hanging="360"/>
        </w:pPr>
        <w:rPr>
          <w:rFonts w:asciiTheme="minorHAnsi" w:eastAsia="SimSun" w:hAnsiTheme="minorHAnsi" w:cstheme="minorHAnsi" w:hint="default"/>
        </w:rPr>
      </w:lvl>
    </w:lvlOverride>
  </w:num>
  <w:num w:numId="16">
    <w:abstractNumId w:val="20"/>
  </w:num>
  <w:num w:numId="17">
    <w:abstractNumId w:val="20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9"/>
  </w:num>
  <w:num w:numId="20">
    <w:abstractNumId w:val="14"/>
  </w:num>
  <w:num w:numId="21">
    <w:abstractNumId w:val="16"/>
  </w:num>
  <w:num w:numId="22">
    <w:abstractNumId w:val="25"/>
  </w:num>
  <w:num w:numId="23">
    <w:abstractNumId w:val="10"/>
  </w:num>
  <w:num w:numId="24">
    <w:abstractNumId w:val="13"/>
  </w:num>
  <w:num w:numId="25">
    <w:abstractNumId w:val="11"/>
  </w:num>
  <w:num w:numId="26">
    <w:abstractNumId w:val="0"/>
  </w:num>
  <w:num w:numId="27">
    <w:abstractNumId w:val="12"/>
  </w:num>
  <w:num w:numId="28">
    <w:abstractNumId w:val="2"/>
  </w:num>
  <w:num w:numId="29">
    <w:abstractNumId w:val="19"/>
  </w:num>
  <w:num w:numId="30">
    <w:abstractNumId w:val="17"/>
  </w:num>
  <w:num w:numId="31">
    <w:abstractNumId w:val="15"/>
  </w:num>
  <w:num w:numId="32">
    <w:abstractNumId w:val="23"/>
  </w:num>
  <w:num w:numId="33">
    <w:abstractNumId w:val="1"/>
  </w:num>
  <w:num w:numId="34">
    <w:abstractNumId w:val="18"/>
  </w:num>
  <w:num w:numId="35">
    <w:abstractNumId w:val="8"/>
  </w:num>
  <w:num w:numId="36">
    <w:abstractNumId w:val="3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E4"/>
    <w:rsid w:val="00082B70"/>
    <w:rsid w:val="000B6375"/>
    <w:rsid w:val="00110872"/>
    <w:rsid w:val="0012221F"/>
    <w:rsid w:val="0012312F"/>
    <w:rsid w:val="001F0446"/>
    <w:rsid w:val="002018B8"/>
    <w:rsid w:val="0022154E"/>
    <w:rsid w:val="00283469"/>
    <w:rsid w:val="002868A2"/>
    <w:rsid w:val="002E798C"/>
    <w:rsid w:val="003153B1"/>
    <w:rsid w:val="003C12F0"/>
    <w:rsid w:val="004B67E4"/>
    <w:rsid w:val="00527B57"/>
    <w:rsid w:val="00537D0C"/>
    <w:rsid w:val="0055174E"/>
    <w:rsid w:val="005855BD"/>
    <w:rsid w:val="006156BF"/>
    <w:rsid w:val="006B0E13"/>
    <w:rsid w:val="006D00EF"/>
    <w:rsid w:val="006F5ED1"/>
    <w:rsid w:val="00784073"/>
    <w:rsid w:val="007A21CF"/>
    <w:rsid w:val="008C3AC7"/>
    <w:rsid w:val="008F2D18"/>
    <w:rsid w:val="00A0664F"/>
    <w:rsid w:val="00A5042F"/>
    <w:rsid w:val="00AD5F88"/>
    <w:rsid w:val="00AE05DF"/>
    <w:rsid w:val="00B65C8F"/>
    <w:rsid w:val="00B80B5E"/>
    <w:rsid w:val="00B87A7E"/>
    <w:rsid w:val="00B92B0A"/>
    <w:rsid w:val="00B95569"/>
    <w:rsid w:val="00C0614C"/>
    <w:rsid w:val="00C21605"/>
    <w:rsid w:val="00C241AE"/>
    <w:rsid w:val="00C850E7"/>
    <w:rsid w:val="00D02369"/>
    <w:rsid w:val="00D604B3"/>
    <w:rsid w:val="00DC1374"/>
    <w:rsid w:val="00E30995"/>
    <w:rsid w:val="00E44FA2"/>
    <w:rsid w:val="00F56F10"/>
    <w:rsid w:val="00F83A3E"/>
    <w:rsid w:val="00FC053C"/>
    <w:rsid w:val="00FD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26F1"/>
  <w15:docId w15:val="{889E64F7-A0E8-41BE-9287-65A45CE1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3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63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E44F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44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F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FA2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44FA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55174E"/>
    <w:rPr>
      <w:rFonts w:ascii="Calibri" w:eastAsia="Calibri" w:hAnsi="Calibri" w:cs="Times New Roman"/>
    </w:rPr>
  </w:style>
  <w:style w:type="numbering" w:customStyle="1" w:styleId="WWNum18">
    <w:name w:val="WWNum18"/>
    <w:basedOn w:val="Bezlisty"/>
    <w:rsid w:val="007A21CF"/>
    <w:pPr>
      <w:numPr>
        <w:numId w:val="8"/>
      </w:numPr>
    </w:pPr>
  </w:style>
  <w:style w:type="numbering" w:customStyle="1" w:styleId="WWNum14">
    <w:name w:val="WWNum14"/>
    <w:basedOn w:val="Bezlisty"/>
    <w:rsid w:val="007A21CF"/>
    <w:pPr>
      <w:numPr>
        <w:numId w:val="10"/>
      </w:numPr>
    </w:pPr>
  </w:style>
  <w:style w:type="numbering" w:customStyle="1" w:styleId="WWNum11">
    <w:name w:val="WWNum11"/>
    <w:basedOn w:val="Bezlisty"/>
    <w:rsid w:val="002E798C"/>
    <w:pPr>
      <w:numPr>
        <w:numId w:val="14"/>
      </w:numPr>
    </w:pPr>
  </w:style>
  <w:style w:type="numbering" w:customStyle="1" w:styleId="WWNum21">
    <w:name w:val="WWNum21"/>
    <w:basedOn w:val="Bezlisty"/>
    <w:rsid w:val="002E798C"/>
    <w:pPr>
      <w:numPr>
        <w:numId w:val="22"/>
      </w:numPr>
    </w:pPr>
  </w:style>
  <w:style w:type="numbering" w:customStyle="1" w:styleId="WWNum22">
    <w:name w:val="WWNum22"/>
    <w:basedOn w:val="Bezlisty"/>
    <w:rsid w:val="002E798C"/>
    <w:pPr>
      <w:numPr>
        <w:numId w:val="1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B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F48CF-2213-4B22-B8EF-268CA2A4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2291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DZP11</dc:creator>
  <cp:lastModifiedBy>Sylwia Zubek</cp:lastModifiedBy>
  <cp:revision>3</cp:revision>
  <cp:lastPrinted>2020-11-30T11:26:00Z</cp:lastPrinted>
  <dcterms:created xsi:type="dcterms:W3CDTF">2020-11-30T11:26:00Z</dcterms:created>
  <dcterms:modified xsi:type="dcterms:W3CDTF">2020-11-30T11:27:00Z</dcterms:modified>
</cp:coreProperties>
</file>