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BE" w:rsidRPr="00961DBE" w:rsidRDefault="00961DBE" w:rsidP="00961DBE">
      <w:pPr>
        <w:pStyle w:val="Akapitzlist"/>
        <w:numPr>
          <w:ilvl w:val="0"/>
          <w:numId w:val="1"/>
        </w:numPr>
      </w:pPr>
      <w:bookmarkStart w:id="0" w:name="_GoBack"/>
      <w:bookmarkEnd w:id="0"/>
      <w:r w:rsidRPr="00961DB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Czy wszystkie cztery budynki Wydziału Prawa, Administracji i Zarządzania w Kielcach przy ul. Świętokrzyskiej chronione są całodobowo przez jednego pracownika ochrony i w jakich godzinach?</w:t>
      </w:r>
      <w:r w:rsidR="00712E7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961DB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Czy istniejący w tych budynkach system antywłamaniowy ma zostać podłączony przez Wykonawcę usługi do bazy monitorowania systemów alarmowych?</w:t>
      </w:r>
    </w:p>
    <w:p w:rsidR="00961DBE" w:rsidRDefault="00961DBE" w:rsidP="00961DBE">
      <w:pPr>
        <w:pStyle w:val="Akapitzlist"/>
        <w:rPr>
          <w:color w:val="7030A0"/>
        </w:rPr>
      </w:pPr>
      <w:r w:rsidRPr="00961DBE">
        <w:rPr>
          <w:color w:val="FF0000"/>
        </w:rPr>
        <w:t xml:space="preserve">Odpowiedź: </w:t>
      </w:r>
      <w:r w:rsidR="007F71FB">
        <w:rPr>
          <w:color w:val="7030A0"/>
        </w:rPr>
        <w:t xml:space="preserve">Budynki Wydziału Prawa, </w:t>
      </w:r>
      <w:r w:rsidR="006F74A7">
        <w:rPr>
          <w:color w:val="7030A0"/>
        </w:rPr>
        <w:t>Zarządzania</w:t>
      </w:r>
      <w:r w:rsidR="007F71FB">
        <w:rPr>
          <w:color w:val="7030A0"/>
        </w:rPr>
        <w:t xml:space="preserve"> i Administracji są chronione w następującym czasie:</w:t>
      </w:r>
    </w:p>
    <w:p w:rsidR="00A86C62" w:rsidRDefault="006F74A7" w:rsidP="00A86C62">
      <w:pPr>
        <w:pStyle w:val="Akapitzlist"/>
        <w:numPr>
          <w:ilvl w:val="0"/>
          <w:numId w:val="2"/>
        </w:numPr>
        <w:rPr>
          <w:color w:val="7030A0"/>
        </w:rPr>
      </w:pPr>
      <w:r>
        <w:rPr>
          <w:color w:val="7030A0"/>
        </w:rPr>
        <w:t xml:space="preserve">Bud. Instytutu Prawa, Ekonomii i Administracji </w:t>
      </w:r>
      <w:r w:rsidR="007F71FB">
        <w:rPr>
          <w:color w:val="7030A0"/>
        </w:rPr>
        <w:t xml:space="preserve">– ochrona fizyczna w </w:t>
      </w:r>
      <w:r>
        <w:rPr>
          <w:color w:val="7030A0"/>
        </w:rPr>
        <w:t xml:space="preserve">godzinach od </w:t>
      </w:r>
      <w:r w:rsidR="007F71FB">
        <w:rPr>
          <w:color w:val="7030A0"/>
        </w:rPr>
        <w:t>7.00 – 19.00</w:t>
      </w:r>
      <w:r>
        <w:rPr>
          <w:color w:val="7030A0"/>
        </w:rPr>
        <w:t xml:space="preserve">, </w:t>
      </w:r>
      <w:r w:rsidR="007F71FB">
        <w:rPr>
          <w:color w:val="7030A0"/>
        </w:rPr>
        <w:t xml:space="preserve"> od 19.00 – 7.00 nadzór elektroniczny</w:t>
      </w:r>
      <w:r w:rsidR="00A86C62">
        <w:rPr>
          <w:color w:val="7030A0"/>
        </w:rPr>
        <w:t>.</w:t>
      </w:r>
    </w:p>
    <w:p w:rsidR="00A86C62" w:rsidRDefault="00A86C62" w:rsidP="00A86C62">
      <w:pPr>
        <w:pStyle w:val="Akapitzlist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Bud. Instytutu Polityki Międzynarodowej i Bezpieczeństwa – ochrona fizyczna od 7.00 – 19.00, od 19.00 – 7.00 nadzór elektroniczny.</w:t>
      </w:r>
      <w:r w:rsidR="007F71FB">
        <w:rPr>
          <w:color w:val="7030A0"/>
        </w:rPr>
        <w:t xml:space="preserve"> </w:t>
      </w:r>
    </w:p>
    <w:p w:rsidR="00B910A4" w:rsidRDefault="00B910A4" w:rsidP="00A86C62">
      <w:pPr>
        <w:pStyle w:val="Akapitzlist"/>
        <w:numPr>
          <w:ilvl w:val="0"/>
          <w:numId w:val="2"/>
        </w:numPr>
        <w:rPr>
          <w:color w:val="7030A0"/>
        </w:rPr>
      </w:pPr>
      <w:r w:rsidRPr="00B910A4">
        <w:rPr>
          <w:color w:val="7030A0"/>
        </w:rPr>
        <w:t>Bud. Instytutu Zarządzania – ochrona fizyczna od 7.00 – 19.00, od 19.00 – 7.00 nadzór elektroniczny.</w:t>
      </w:r>
    </w:p>
    <w:p w:rsidR="007F71FB" w:rsidRPr="00B910A4" w:rsidRDefault="007F71FB" w:rsidP="00A86C62">
      <w:pPr>
        <w:pStyle w:val="Akapitzlist"/>
        <w:numPr>
          <w:ilvl w:val="0"/>
          <w:numId w:val="2"/>
        </w:numPr>
        <w:rPr>
          <w:color w:val="7030A0"/>
        </w:rPr>
      </w:pPr>
      <w:r w:rsidRPr="00B910A4">
        <w:rPr>
          <w:color w:val="7030A0"/>
        </w:rPr>
        <w:t xml:space="preserve">Bud. </w:t>
      </w:r>
      <w:r w:rsidR="00B910A4">
        <w:rPr>
          <w:color w:val="7030A0"/>
        </w:rPr>
        <w:t xml:space="preserve">Centrum Przedsiębiorczości i Biznesu – ochrona fizyczna od 7.00 – 7.00 </w:t>
      </w:r>
      <w:r w:rsidR="008E0211">
        <w:rPr>
          <w:color w:val="7030A0"/>
        </w:rPr>
        <w:t>następnego</w:t>
      </w:r>
      <w:r w:rsidR="00B910A4">
        <w:rPr>
          <w:color w:val="7030A0"/>
        </w:rPr>
        <w:t xml:space="preserve"> dnia + nadzór elektroniczny w</w:t>
      </w:r>
      <w:r w:rsidR="00A86C62" w:rsidRPr="00B910A4">
        <w:rPr>
          <w:color w:val="7030A0"/>
        </w:rPr>
        <w:t xml:space="preserve"> bud. wymienionych w pkt. 1 </w:t>
      </w:r>
      <w:r w:rsidR="008E0211">
        <w:rPr>
          <w:color w:val="7030A0"/>
        </w:rPr>
        <w:t>- 3</w:t>
      </w:r>
      <w:r w:rsidR="00A86C62" w:rsidRPr="00B910A4">
        <w:rPr>
          <w:color w:val="7030A0"/>
        </w:rPr>
        <w:t>.</w:t>
      </w:r>
    </w:p>
    <w:p w:rsidR="00A86C62" w:rsidRPr="00A86C62" w:rsidRDefault="00A86C62" w:rsidP="00A86C62">
      <w:pPr>
        <w:ind w:left="720"/>
        <w:rPr>
          <w:color w:val="7030A0"/>
        </w:rPr>
      </w:pPr>
      <w:r>
        <w:rPr>
          <w:color w:val="7030A0"/>
        </w:rPr>
        <w:t xml:space="preserve">W budynkach jest zainstalowany system </w:t>
      </w:r>
      <w:r w:rsidR="008E0211">
        <w:rPr>
          <w:color w:val="7030A0"/>
        </w:rPr>
        <w:t>antywłamaniowy, ale</w:t>
      </w:r>
      <w:r>
        <w:rPr>
          <w:color w:val="7030A0"/>
        </w:rPr>
        <w:t xml:space="preserve"> nie może być on podłączony do bazy monitorowania.</w:t>
      </w:r>
    </w:p>
    <w:p w:rsidR="00A86C62" w:rsidRPr="007F71FB" w:rsidRDefault="00A86C62" w:rsidP="00961DBE">
      <w:pPr>
        <w:pStyle w:val="Akapitzlist"/>
        <w:rPr>
          <w:color w:val="7030A0"/>
        </w:rPr>
      </w:pPr>
    </w:p>
    <w:p w:rsidR="00961DBE" w:rsidRPr="00961DBE" w:rsidRDefault="00961DBE" w:rsidP="00961DBE">
      <w:pPr>
        <w:pStyle w:val="Akapitzlist"/>
        <w:numPr>
          <w:ilvl w:val="0"/>
          <w:numId w:val="1"/>
        </w:numPr>
      </w:pPr>
      <w:r w:rsidRPr="00961DB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Proszę o podanie godzin pracy ochrony dla poszczególnych obiektów?</w:t>
      </w:r>
    </w:p>
    <w:p w:rsidR="00B910A4" w:rsidRDefault="00961DBE" w:rsidP="00961DBE">
      <w:pPr>
        <w:pStyle w:val="Akapitzlist"/>
        <w:rPr>
          <w:color w:val="7030A0"/>
        </w:rPr>
      </w:pPr>
      <w:r>
        <w:rPr>
          <w:color w:val="FF0000"/>
        </w:rPr>
        <w:t xml:space="preserve">Odpowiedź: </w:t>
      </w:r>
      <w:r w:rsidR="008E0211">
        <w:rPr>
          <w:color w:val="7030A0"/>
        </w:rPr>
        <w:t>Fizyczna ochrona:</w:t>
      </w:r>
    </w:p>
    <w:p w:rsidR="008E0211" w:rsidRDefault="008E0211" w:rsidP="008E0211">
      <w:pPr>
        <w:pStyle w:val="Akapitzlist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Bud. Instytutu Prawa i Ekonomii – od 7.00 – 19.00</w:t>
      </w:r>
    </w:p>
    <w:p w:rsidR="008E0211" w:rsidRDefault="008E0211" w:rsidP="008E0211">
      <w:pPr>
        <w:pStyle w:val="Akapitzlist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Bud. Instytutu Zarządzania – od 7.00 – 19.00</w:t>
      </w:r>
    </w:p>
    <w:p w:rsidR="008E0211" w:rsidRDefault="008E0211" w:rsidP="008E0211">
      <w:pPr>
        <w:pStyle w:val="Akapitzlist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Bud. Instytutu Polityki Międzynarodowej i Bezpieczeństwa – od 7.00 – 19.00</w:t>
      </w:r>
    </w:p>
    <w:p w:rsidR="008E0211" w:rsidRPr="00B910A4" w:rsidRDefault="008E0211" w:rsidP="008E0211">
      <w:pPr>
        <w:pStyle w:val="Akapitzlist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Bud. Centrum Przedsiębiorczości i Biznesu – od 7.00 – 7.00 następnego dnia.</w:t>
      </w:r>
    </w:p>
    <w:p w:rsidR="00961DBE" w:rsidRPr="00961DBE" w:rsidRDefault="00961DBE" w:rsidP="00961DBE">
      <w:pPr>
        <w:pStyle w:val="Akapitzlist"/>
      </w:pPr>
    </w:p>
    <w:p w:rsidR="005D6B4B" w:rsidRPr="00961DBE" w:rsidRDefault="00961DBE" w:rsidP="00961DBE">
      <w:pPr>
        <w:pStyle w:val="Akapitzlist"/>
        <w:numPr>
          <w:ilvl w:val="0"/>
          <w:numId w:val="1"/>
        </w:numPr>
      </w:pPr>
      <w:r w:rsidRPr="00961DB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W jakich budynkach ,oprócz wymienionych w SIWZ budynkach Instytutu Polityki Międzynarodowej i Bezpieczeństwa i Instytutu Prawa , Ekonomii i Administracji dopuszczalna jest obsługa szatni przez pracownika ochrony?</w:t>
      </w:r>
    </w:p>
    <w:p w:rsidR="00961DBE" w:rsidRDefault="00961DBE" w:rsidP="00961DBE">
      <w:pPr>
        <w:pStyle w:val="Akapitzlist"/>
        <w:rPr>
          <w:color w:val="FF0000"/>
        </w:rPr>
      </w:pPr>
      <w:r>
        <w:rPr>
          <w:color w:val="FF0000"/>
        </w:rPr>
        <w:t>Odpowied</w:t>
      </w:r>
      <w:r w:rsidR="00CE41AF">
        <w:rPr>
          <w:color w:val="FF0000"/>
        </w:rPr>
        <w:t xml:space="preserve">ź: </w:t>
      </w:r>
    </w:p>
    <w:p w:rsidR="008E0211" w:rsidRDefault="0087743D" w:rsidP="00961DBE">
      <w:pPr>
        <w:pStyle w:val="Akapitzlist"/>
        <w:rPr>
          <w:color w:val="7030A0"/>
        </w:rPr>
      </w:pPr>
      <w:r w:rsidRPr="0087743D">
        <w:rPr>
          <w:color w:val="7030A0"/>
        </w:rPr>
        <w:t>W budynkach Centrum Przedsiębiorczości i Biznesu oraz w Instytucie Zarządzania konieczna jest dodatkowa obsługa szatni w godzinach od 7.00 – 19.00</w:t>
      </w:r>
      <w:r>
        <w:rPr>
          <w:color w:val="7030A0"/>
        </w:rPr>
        <w:t>.</w:t>
      </w:r>
    </w:p>
    <w:p w:rsidR="0087743D" w:rsidRPr="0087743D" w:rsidRDefault="0087743D" w:rsidP="00961DBE">
      <w:pPr>
        <w:pStyle w:val="Akapitzlist"/>
        <w:rPr>
          <w:color w:val="7030A0"/>
        </w:rPr>
      </w:pPr>
      <w:r>
        <w:rPr>
          <w:color w:val="7030A0"/>
        </w:rPr>
        <w:t>Obsługa szatni we wszystkich budynkach w piątki i soboty przedłużenie czasu pracy do godz. 20.30 (według planu zjazdów).</w:t>
      </w:r>
    </w:p>
    <w:sectPr w:rsidR="0087743D" w:rsidRPr="0087743D" w:rsidSect="00A2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97A"/>
    <w:multiLevelType w:val="hybridMultilevel"/>
    <w:tmpl w:val="D95C4A2E"/>
    <w:lvl w:ilvl="0" w:tplc="E0DCEF5A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680"/>
    <w:multiLevelType w:val="hybridMultilevel"/>
    <w:tmpl w:val="88FA674A"/>
    <w:lvl w:ilvl="0" w:tplc="2EDAB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B95000"/>
    <w:multiLevelType w:val="hybridMultilevel"/>
    <w:tmpl w:val="EDAEE340"/>
    <w:lvl w:ilvl="0" w:tplc="D5BE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BE"/>
    <w:rsid w:val="0017411B"/>
    <w:rsid w:val="005D6B4B"/>
    <w:rsid w:val="00687AF3"/>
    <w:rsid w:val="006F74A7"/>
    <w:rsid w:val="00712E76"/>
    <w:rsid w:val="007F71FB"/>
    <w:rsid w:val="0087743D"/>
    <w:rsid w:val="008E0211"/>
    <w:rsid w:val="00961DBE"/>
    <w:rsid w:val="00A27350"/>
    <w:rsid w:val="00A86C62"/>
    <w:rsid w:val="00B910A4"/>
    <w:rsid w:val="00C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2</cp:revision>
  <cp:lastPrinted>2017-07-03T11:46:00Z</cp:lastPrinted>
  <dcterms:created xsi:type="dcterms:W3CDTF">2017-07-03T11:48:00Z</dcterms:created>
  <dcterms:modified xsi:type="dcterms:W3CDTF">2017-07-03T11:48:00Z</dcterms:modified>
</cp:coreProperties>
</file>