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E5AB" w14:textId="3A104D27" w:rsidR="007F2AA5" w:rsidRPr="006B1A7E" w:rsidRDefault="007F2AA5" w:rsidP="006B1A7E">
      <w:pPr>
        <w:jc w:val="both"/>
        <w:rPr>
          <w:rFonts w:ascii="Arial" w:hAnsi="Arial" w:cs="Arial"/>
        </w:rPr>
      </w:pPr>
      <w:bookmarkStart w:id="0" w:name="_GoBack"/>
      <w:bookmarkEnd w:id="0"/>
      <w:r w:rsidRPr="006B1A7E">
        <w:rPr>
          <w:rFonts w:ascii="Arial" w:hAnsi="Arial" w:cs="Arial"/>
        </w:rPr>
        <w:t xml:space="preserve">DP.2301.6.2019                                     </w:t>
      </w:r>
      <w:r w:rsidR="003712AF">
        <w:rPr>
          <w:rFonts w:ascii="Arial" w:hAnsi="Arial" w:cs="Arial"/>
        </w:rPr>
        <w:t xml:space="preserve">   </w:t>
      </w:r>
      <w:r w:rsidRPr="006B1A7E">
        <w:rPr>
          <w:rFonts w:ascii="Arial" w:hAnsi="Arial" w:cs="Arial"/>
        </w:rPr>
        <w:t xml:space="preserve">  </w:t>
      </w:r>
      <w:r w:rsidR="00461995">
        <w:rPr>
          <w:rFonts w:ascii="Arial" w:hAnsi="Arial" w:cs="Arial"/>
        </w:rPr>
        <w:t xml:space="preserve">                                         </w:t>
      </w:r>
      <w:r w:rsidRPr="006B1A7E">
        <w:rPr>
          <w:rFonts w:ascii="Arial" w:hAnsi="Arial" w:cs="Arial"/>
        </w:rPr>
        <w:t>Kielce, dnia</w:t>
      </w:r>
      <w:r w:rsidR="00461995">
        <w:rPr>
          <w:rFonts w:ascii="Arial" w:hAnsi="Arial" w:cs="Arial"/>
        </w:rPr>
        <w:t xml:space="preserve"> 5.03.</w:t>
      </w:r>
      <w:r w:rsidRPr="006B1A7E">
        <w:rPr>
          <w:rFonts w:ascii="Arial" w:hAnsi="Arial" w:cs="Arial"/>
        </w:rPr>
        <w:t>2019r.</w:t>
      </w:r>
    </w:p>
    <w:p w14:paraId="73E4A530" w14:textId="77777777" w:rsidR="007F2AA5" w:rsidRPr="006B1A7E" w:rsidRDefault="007F2AA5" w:rsidP="006B1A7E">
      <w:pPr>
        <w:jc w:val="both"/>
        <w:rPr>
          <w:rFonts w:ascii="Arial" w:hAnsi="Arial" w:cs="Arial"/>
        </w:rPr>
      </w:pPr>
      <w:r w:rsidRPr="006B1A7E">
        <w:rPr>
          <w:rFonts w:ascii="Arial" w:hAnsi="Arial" w:cs="Arial"/>
        </w:rPr>
        <w:t>Dotyczy: Przetargu nieograniczonego pn. „Udzielenie kredytu inwestycyjnego”</w:t>
      </w:r>
    </w:p>
    <w:p w14:paraId="25A21B00" w14:textId="77777777" w:rsidR="007F2AA5" w:rsidRPr="006B1A7E" w:rsidRDefault="007F2AA5" w:rsidP="006B1A7E">
      <w:pPr>
        <w:jc w:val="both"/>
        <w:rPr>
          <w:rFonts w:ascii="Arial" w:hAnsi="Arial" w:cs="Arial"/>
        </w:rPr>
      </w:pPr>
      <w:r w:rsidRPr="006B1A7E">
        <w:rPr>
          <w:rFonts w:ascii="Arial" w:hAnsi="Arial" w:cs="Arial"/>
          <w:lang w:eastAsia="ar-SA"/>
        </w:rPr>
        <w:t>Zamawiający przedstawia poniżej treść pytań do treści Specyfikacji Istotnych Warunków Zamówienia (SIWZ) oraz udzielone na nie odpowiedzi.</w:t>
      </w:r>
      <w:r w:rsidRPr="006B1A7E">
        <w:rPr>
          <w:rFonts w:ascii="Arial" w:hAnsi="Arial" w:cs="Arial"/>
        </w:rPr>
        <w:t xml:space="preserve">   </w:t>
      </w:r>
    </w:p>
    <w:p w14:paraId="56F28C84" w14:textId="77777777" w:rsidR="00892BF1" w:rsidRDefault="007F2AA5" w:rsidP="006B1A7E">
      <w:pPr>
        <w:jc w:val="both"/>
        <w:rPr>
          <w:rFonts w:ascii="Arial" w:hAnsi="Arial" w:cs="Arial"/>
        </w:rPr>
      </w:pPr>
      <w:r w:rsidRPr="006B1A7E">
        <w:rPr>
          <w:rFonts w:ascii="Arial" w:hAnsi="Arial" w:cs="Arial"/>
        </w:rPr>
        <w:t>PYTANIA I ODPOWIEDZI:</w:t>
      </w:r>
    </w:p>
    <w:p w14:paraId="38B48150" w14:textId="7FD19ADF" w:rsidR="00E701B6" w:rsidRPr="006B1A7E" w:rsidRDefault="00E701B6" w:rsidP="006B1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Pakiet</w:t>
      </w:r>
    </w:p>
    <w:p w14:paraId="320582AA" w14:textId="77777777" w:rsidR="007F2AA5" w:rsidRPr="006B1A7E" w:rsidRDefault="007F2AA5" w:rsidP="006B1A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1A7E">
        <w:rPr>
          <w:rFonts w:ascii="Arial" w:hAnsi="Arial" w:cs="Arial"/>
        </w:rPr>
        <w:t>Prosimy o informację czy jesteście Państwo powiązani organizacyjnie z innymi instytucjami. Jeżeli tak prosimy o ich wskazanie.</w:t>
      </w:r>
    </w:p>
    <w:p w14:paraId="18727E04" w14:textId="77777777" w:rsidR="007F2AA5" w:rsidRPr="006B1A7E" w:rsidRDefault="007F2AA5" w:rsidP="006B1A7E">
      <w:pPr>
        <w:pStyle w:val="Akapitzlist"/>
        <w:jc w:val="both"/>
        <w:rPr>
          <w:rFonts w:ascii="Arial" w:hAnsi="Arial" w:cs="Arial"/>
        </w:rPr>
      </w:pPr>
      <w:r w:rsidRPr="005B56E0">
        <w:rPr>
          <w:rFonts w:ascii="Arial" w:hAnsi="Arial" w:cs="Arial"/>
          <w:b/>
        </w:rPr>
        <w:t xml:space="preserve">Odpowiedź </w:t>
      </w:r>
      <w:r w:rsidRPr="005B56E0">
        <w:rPr>
          <w:rFonts w:ascii="Arial" w:hAnsi="Arial" w:cs="Arial"/>
        </w:rPr>
        <w:t xml:space="preserve">: </w:t>
      </w:r>
      <w:r w:rsidR="00814897">
        <w:rPr>
          <w:rFonts w:ascii="Arial" w:hAnsi="Arial" w:cs="Arial"/>
        </w:rPr>
        <w:t>Nie jesteśmy powiązani organizacyjnie z innymi instytucjami.</w:t>
      </w:r>
    </w:p>
    <w:p w14:paraId="7B591326" w14:textId="77777777" w:rsidR="001C6FEC" w:rsidRPr="005B56E0" w:rsidRDefault="007F2AA5" w:rsidP="003712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1A7E">
        <w:rPr>
          <w:rFonts w:ascii="Arial" w:hAnsi="Arial" w:cs="Arial"/>
        </w:rPr>
        <w:t xml:space="preserve">Prosimy o informację czy przedstawiony do SIWZ Załącznik nr 2 będący  projektem  umowy jest dokumentem bezwzględnie obowiązujący, czy Ban, który zostanie wybrany w drodze postępowania przetargowego może wprowadzić zapisy zgodne ze swoimi regulacjami (które nie będą sprzeczne z warunkami przedstawionymi w SIWZ i projekcie umowy)?                         </w:t>
      </w:r>
      <w:r w:rsidR="003712AF">
        <w:rPr>
          <w:rFonts w:ascii="Arial" w:hAnsi="Arial" w:cs="Arial"/>
        </w:rPr>
        <w:t xml:space="preserve">                                                                                          </w:t>
      </w:r>
      <w:r w:rsidRPr="006B1A7E">
        <w:rPr>
          <w:rFonts w:ascii="Arial" w:hAnsi="Arial" w:cs="Arial"/>
        </w:rPr>
        <w:t xml:space="preserve"> </w:t>
      </w:r>
      <w:r w:rsidRPr="003712AF">
        <w:rPr>
          <w:rFonts w:ascii="Arial" w:hAnsi="Arial" w:cs="Arial"/>
          <w:b/>
        </w:rPr>
        <w:t>Odpowiedź</w:t>
      </w:r>
      <w:r w:rsidRPr="006B1A7E">
        <w:rPr>
          <w:rFonts w:ascii="Arial" w:hAnsi="Arial" w:cs="Arial"/>
        </w:rPr>
        <w:t xml:space="preserve"> : Projekt umowy stanowiący jest częścią SIWZ, zgodnie z art. 38 ust.4 PZP 4.</w:t>
      </w:r>
      <w:r w:rsidR="003712AF">
        <w:rPr>
          <w:rFonts w:ascii="Arial" w:hAnsi="Arial" w:cs="Arial"/>
        </w:rPr>
        <w:t>”</w:t>
      </w:r>
      <w:r w:rsidRPr="006B1A7E">
        <w:rPr>
          <w:rFonts w:ascii="Arial" w:hAnsi="Arial" w:cs="Arial"/>
        </w:rPr>
        <w:t xml:space="preserve"> W uzasadnionych przypadkach zamawiający może przed upływem terminu składania ofert zmienić treść specyfikacji istotnych warunków zamówienia.</w:t>
      </w:r>
      <w:r w:rsidR="001C6FEC" w:rsidRPr="006B1A7E">
        <w:rPr>
          <w:rFonts w:ascii="Arial" w:hAnsi="Arial" w:cs="Arial"/>
        </w:rPr>
        <w:t xml:space="preserve">” Oznacza to, że po upływie terminu składania ofert zmiana zapisów w SIWZ, w tym w treści projektu umowy, nie jest możliwa. Każdy z Banków ma własne wewnętrzne regulaminy, gdyby zamawiający wyraził zgodę na uwzględnienie jednego z takich regulaminów, wykonałby czynność niezgodną z podstawowymi zasadami wyrażonymi w art.7 PZP tj. zasadą równego traktowania wykonawców i zasadą konkurencyjności. Jak napisał wykonawca w zadanym pytaniu proponowane zmiany mają być nieistotne </w:t>
      </w:r>
      <w:r w:rsidR="001C6FEC" w:rsidRPr="005B56E0">
        <w:rPr>
          <w:rFonts w:ascii="Arial" w:hAnsi="Arial" w:cs="Arial"/>
        </w:rPr>
        <w:t>i zgodne z treścią SIWZ i projektem umowy. Oznacza to,  zapisy w SIWZ i projekcie umowy nie ingerują w sposób istotny w wewnętrzy regulamin Banku, co uzasadnia pozostawienia treści SIWZ i projektu umowy bez zmian.</w:t>
      </w:r>
    </w:p>
    <w:p w14:paraId="2340A5BF" w14:textId="77777777" w:rsidR="002E3569" w:rsidRPr="005B56E0" w:rsidRDefault="001C6FEC" w:rsidP="002E35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56E0">
        <w:rPr>
          <w:rFonts w:ascii="Arial" w:hAnsi="Arial" w:cs="Arial"/>
        </w:rPr>
        <w:t xml:space="preserve">Prosimy o podanie ostatecznego terminu uruchomienia kredytów?                                                      </w:t>
      </w:r>
      <w:r w:rsidRPr="005B56E0">
        <w:rPr>
          <w:rFonts w:ascii="Arial" w:hAnsi="Arial" w:cs="Arial"/>
          <w:b/>
        </w:rPr>
        <w:t>Odpowiedź</w:t>
      </w:r>
      <w:r w:rsidRPr="005B56E0">
        <w:rPr>
          <w:rFonts w:ascii="Arial" w:hAnsi="Arial" w:cs="Arial"/>
        </w:rPr>
        <w:t xml:space="preserve"> : </w:t>
      </w:r>
      <w:r w:rsidR="002E3569" w:rsidRPr="005B56E0">
        <w:rPr>
          <w:rFonts w:ascii="Arial" w:hAnsi="Arial" w:cs="Arial"/>
        </w:rPr>
        <w:t>Część I 31.12.2020r, Część II 31.12.2019r, Część III 30.04.2020r.</w:t>
      </w:r>
    </w:p>
    <w:p w14:paraId="02235D7E" w14:textId="77777777" w:rsidR="001C6FEC" w:rsidRPr="006B1A7E" w:rsidRDefault="001C6FEC" w:rsidP="006B1A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56E0">
        <w:rPr>
          <w:rFonts w:ascii="Arial" w:hAnsi="Arial" w:cs="Arial"/>
        </w:rPr>
        <w:t xml:space="preserve">Czy zamawiający wyraża zgodę, aby ostatnia rata odsetkowa byłą płatna wraz z ratą kapitałową? </w:t>
      </w:r>
      <w:r w:rsidR="003712AF" w:rsidRPr="005B56E0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Pr="005B56E0">
        <w:rPr>
          <w:rFonts w:ascii="Arial" w:hAnsi="Arial" w:cs="Arial"/>
          <w:b/>
        </w:rPr>
        <w:t xml:space="preserve">Odpowiedź </w:t>
      </w:r>
      <w:r w:rsidRPr="005B56E0">
        <w:rPr>
          <w:rFonts w:ascii="Arial" w:hAnsi="Arial" w:cs="Arial"/>
        </w:rPr>
        <w:t xml:space="preserve">: </w:t>
      </w:r>
      <w:r w:rsidR="00086D16" w:rsidRPr="005B56E0">
        <w:rPr>
          <w:rFonts w:ascii="Arial" w:hAnsi="Arial" w:cs="Arial"/>
        </w:rPr>
        <w:t xml:space="preserve">Tak </w:t>
      </w:r>
      <w:r w:rsidR="00114C43" w:rsidRPr="005B56E0">
        <w:rPr>
          <w:rFonts w:ascii="Arial" w:hAnsi="Arial" w:cs="Arial"/>
        </w:rPr>
        <w:t>zamawiający</w:t>
      </w:r>
      <w:r w:rsidR="00114C43">
        <w:rPr>
          <w:rFonts w:ascii="Arial" w:hAnsi="Arial" w:cs="Arial"/>
        </w:rPr>
        <w:t xml:space="preserve"> </w:t>
      </w:r>
      <w:r w:rsidR="00086D16">
        <w:rPr>
          <w:rFonts w:ascii="Arial" w:hAnsi="Arial" w:cs="Arial"/>
        </w:rPr>
        <w:t>wyraża zgodę.</w:t>
      </w:r>
    </w:p>
    <w:p w14:paraId="21C65ABB" w14:textId="77777777" w:rsidR="001C6FEC" w:rsidRPr="006B1A7E" w:rsidRDefault="001C6FEC" w:rsidP="003712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1A7E">
        <w:rPr>
          <w:rFonts w:ascii="Arial" w:hAnsi="Arial" w:cs="Arial"/>
        </w:rPr>
        <w:t xml:space="preserve">Czy zamawiający wyraża zgodę, aby wydłużenie okresu kredytowania, o którym mowa w § 2 ust. 3 projektu umowy, stanowiącego załącznik Nr 2 do SIWZ, wymagało zgody obydwu stron umowy?                                                                                                                                                              </w:t>
      </w:r>
      <w:r w:rsidRPr="003712AF">
        <w:rPr>
          <w:rFonts w:ascii="Arial" w:hAnsi="Arial" w:cs="Arial"/>
          <w:b/>
        </w:rPr>
        <w:t xml:space="preserve">Odpowiedź </w:t>
      </w:r>
      <w:r w:rsidRPr="006B1A7E">
        <w:rPr>
          <w:rFonts w:ascii="Arial" w:hAnsi="Arial" w:cs="Arial"/>
        </w:rPr>
        <w:t>: Tak. Wynika to z treści ostatniego zdania w ust.3   „</w:t>
      </w:r>
      <w:r w:rsidRPr="006B1A7E">
        <w:rPr>
          <w:rFonts w:ascii="Arial" w:eastAsia="Calibri" w:hAnsi="Arial" w:cs="Arial"/>
        </w:rPr>
        <w:t>Bank na podstawie przedstawionych dokumentów dokona oceny zdolności, która będzie warunkiem przedłużenia okresu obowiązywania umowy kredytowej.”</w:t>
      </w:r>
    </w:p>
    <w:p w14:paraId="51937500" w14:textId="77777777" w:rsidR="001C6FEC" w:rsidRPr="006B1A7E" w:rsidRDefault="00F77366" w:rsidP="006B1A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1A7E">
        <w:rPr>
          <w:rFonts w:ascii="Arial" w:eastAsia="Calibri" w:hAnsi="Arial" w:cs="Arial"/>
        </w:rPr>
        <w:t>W związ</w:t>
      </w:r>
      <w:r w:rsidR="001C6FEC" w:rsidRPr="006B1A7E">
        <w:rPr>
          <w:rFonts w:ascii="Arial" w:eastAsia="Calibri" w:hAnsi="Arial" w:cs="Arial"/>
        </w:rPr>
        <w:t>ku z rozbieżnościami w SIWZ dot. terminu spłaty odsetek w załączniku nr 2 do SIWZ stanowiącym wzór umowy kredytowej w następujących zapisach:</w:t>
      </w:r>
    </w:p>
    <w:p w14:paraId="20FC7345" w14:textId="77777777" w:rsidR="00F77366" w:rsidRPr="006B1A7E" w:rsidRDefault="00F77366" w:rsidP="006B1A7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1A7E">
        <w:rPr>
          <w:rFonts w:ascii="Arial" w:eastAsia="Calibri" w:hAnsi="Arial" w:cs="Arial"/>
        </w:rPr>
        <w:t>Zapis w § 4 ust.2 „Spłata odsetek dokonywana będzie do ostatniego dnia miesiąca począwszy od miesiąca w którym uruchomiono pierwszą transzę kredytu”,</w:t>
      </w:r>
    </w:p>
    <w:p w14:paraId="0FDED19F" w14:textId="77777777" w:rsidR="00F77366" w:rsidRPr="006B1A7E" w:rsidRDefault="00F77366" w:rsidP="006B1A7E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Zapis w § 5 ust.1 pkt 1) „…Pierwsza kwota odsetek naliczona zostanie na ostatni dzień miesiąca, w którym została uruchomiona pierwsza transza kredytu i </w:t>
      </w:r>
      <w:r w:rsidRPr="006B1A7E">
        <w:rPr>
          <w:rFonts w:ascii="Arial" w:eastAsia="Calibri" w:hAnsi="Arial" w:cs="Arial"/>
        </w:rPr>
        <w:lastRenderedPageBreak/>
        <w:t xml:space="preserve">informacja ta przesłana będzie na  adres e-mail  </w:t>
      </w:r>
      <w:hyperlink r:id="rId7" w:history="1">
        <w:r w:rsidRPr="006B1A7E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1A7E">
        <w:rPr>
          <w:rFonts w:ascii="Arial" w:eastAsia="Calibri" w:hAnsi="Arial" w:cs="Arial"/>
        </w:rPr>
        <w:t xml:space="preserve"> w formie  skanu pisma (wzór stanowi załącznik do umowy) i będzie płatna w ciągu 7 dni od daty otrzymania tej informacji. Kolejne kwoty odsetek naliczane na ostatni dzień miesiąca będą przesyłane  i płatne w ten sam sposób… Płatność rat kapitałowych i odsetek następować będzie w ciągu 7 dni od  daty otrzymania pisma na e-mail Kredytobiorcy </w:t>
      </w:r>
      <w:hyperlink r:id="rId8" w:history="1">
        <w:r w:rsidRPr="006B1A7E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1A7E">
        <w:rPr>
          <w:rFonts w:ascii="Arial" w:eastAsia="Calibri" w:hAnsi="Arial" w:cs="Arial"/>
        </w:rPr>
        <w:t xml:space="preserve">  na rachunek wskazany przez Bank w piśmie.” Prosimy o doprecyzowanie zapisów odnośnie terminu spłaty odsetek.</w:t>
      </w:r>
    </w:p>
    <w:p w14:paraId="721C7309" w14:textId="18106D3E" w:rsidR="00F77366" w:rsidRPr="006B1A7E" w:rsidRDefault="00F77366" w:rsidP="006B1A7E">
      <w:pPr>
        <w:pStyle w:val="Akapitzlist"/>
        <w:spacing w:after="0"/>
        <w:ind w:left="108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 xml:space="preserve">: </w:t>
      </w:r>
      <w:r w:rsidR="00C83442" w:rsidRPr="009F6163">
        <w:rPr>
          <w:rFonts w:ascii="Arial" w:eastAsia="Calibri" w:hAnsi="Arial" w:cs="Arial"/>
        </w:rPr>
        <w:t xml:space="preserve"> </w:t>
      </w:r>
      <w:r w:rsidR="00086D16" w:rsidRPr="009F6163">
        <w:rPr>
          <w:rFonts w:ascii="Arial" w:eastAsia="Calibri" w:hAnsi="Arial" w:cs="Arial"/>
        </w:rPr>
        <w:t>Zapis par.4 ust</w:t>
      </w:r>
      <w:r w:rsidR="008A6A41" w:rsidRPr="009F6163">
        <w:rPr>
          <w:rFonts w:ascii="Arial" w:eastAsia="Calibri" w:hAnsi="Arial" w:cs="Arial"/>
        </w:rPr>
        <w:t xml:space="preserve">. </w:t>
      </w:r>
      <w:r w:rsidR="00086D16" w:rsidRPr="009F6163">
        <w:rPr>
          <w:rFonts w:ascii="Arial" w:eastAsia="Calibri" w:hAnsi="Arial" w:cs="Arial"/>
        </w:rPr>
        <w:t>2. pozostał omyłkowo i należy go skreślić.</w:t>
      </w:r>
      <w:r w:rsidR="00E25C39">
        <w:rPr>
          <w:rFonts w:ascii="Arial" w:eastAsia="Calibri" w:hAnsi="Arial" w:cs="Arial"/>
        </w:rPr>
        <w:t xml:space="preserve"> Zamawiający zamieszcza poprawiony projekt umowy jako odrębny załącznik do ogłoszenia.</w:t>
      </w:r>
    </w:p>
    <w:p w14:paraId="48761BE7" w14:textId="77777777" w:rsidR="00F77366" w:rsidRPr="006B1A7E" w:rsidRDefault="00F77366" w:rsidP="006B1A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Czy zamawiający wyraża zgodę na modyfikację treści § 5 ust.9 projektu umowy:</w:t>
      </w:r>
    </w:p>
    <w:p w14:paraId="76193BAA" w14:textId="77777777" w:rsidR="00F77366" w:rsidRPr="006B1A7E" w:rsidRDefault="00F77366" w:rsidP="006B1A7E">
      <w:pPr>
        <w:pStyle w:val="Akapitzlist"/>
        <w:spacing w:after="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Z zapisu:</w:t>
      </w:r>
    </w:p>
    <w:p w14:paraId="4112E54A" w14:textId="77777777" w:rsidR="00F77366" w:rsidRPr="006B1A7E" w:rsidRDefault="00F77366" w:rsidP="006B1A7E">
      <w:pPr>
        <w:pStyle w:val="Akapitzlist"/>
        <w:spacing w:after="160"/>
        <w:ind w:left="3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„„Ustala się następujące kolejności zarachowania wpływających spłat, chyba że Zamawiający w sposób jednoznaczny wskaże inny sposób zarachowania dokonanych wpłat:</w:t>
      </w:r>
    </w:p>
    <w:p w14:paraId="0CF31D87" w14:textId="77777777" w:rsidR="00F77366" w:rsidRPr="00F77366" w:rsidRDefault="00F77366" w:rsidP="006B1A7E">
      <w:pPr>
        <w:numPr>
          <w:ilvl w:val="0"/>
          <w:numId w:val="5"/>
        </w:numPr>
        <w:spacing w:after="160"/>
        <w:contextualSpacing/>
        <w:jc w:val="both"/>
        <w:rPr>
          <w:rFonts w:ascii="Arial" w:eastAsia="Calibri" w:hAnsi="Arial" w:cs="Arial"/>
        </w:rPr>
      </w:pPr>
      <w:r w:rsidRPr="00F77366">
        <w:rPr>
          <w:rFonts w:ascii="Arial" w:eastAsia="Calibri" w:hAnsi="Arial" w:cs="Arial"/>
        </w:rPr>
        <w:t>Raty kapitałowe bieżące</w:t>
      </w:r>
    </w:p>
    <w:p w14:paraId="65C08F1E" w14:textId="1C38E710" w:rsidR="00F77366" w:rsidRPr="00F77366" w:rsidRDefault="00F77366" w:rsidP="006B1A7E">
      <w:pPr>
        <w:numPr>
          <w:ilvl w:val="0"/>
          <w:numId w:val="5"/>
        </w:numPr>
        <w:spacing w:after="160"/>
        <w:contextualSpacing/>
        <w:jc w:val="both"/>
        <w:rPr>
          <w:rFonts w:ascii="Arial" w:eastAsia="Calibri" w:hAnsi="Arial" w:cs="Arial"/>
        </w:rPr>
      </w:pPr>
      <w:r w:rsidRPr="00F77366">
        <w:rPr>
          <w:rFonts w:ascii="Arial" w:eastAsia="Calibri" w:hAnsi="Arial" w:cs="Arial"/>
        </w:rPr>
        <w:t xml:space="preserve">Raty kapitałowe zaległe </w:t>
      </w:r>
    </w:p>
    <w:p w14:paraId="273F7241" w14:textId="77777777" w:rsidR="00F77366" w:rsidRPr="00F77366" w:rsidRDefault="00F77366" w:rsidP="006B1A7E">
      <w:pPr>
        <w:numPr>
          <w:ilvl w:val="0"/>
          <w:numId w:val="5"/>
        </w:numPr>
        <w:spacing w:after="160"/>
        <w:contextualSpacing/>
        <w:jc w:val="both"/>
        <w:rPr>
          <w:rFonts w:ascii="Arial" w:eastAsia="Calibri" w:hAnsi="Arial" w:cs="Arial"/>
        </w:rPr>
      </w:pPr>
      <w:r w:rsidRPr="00F77366">
        <w:rPr>
          <w:rFonts w:ascii="Arial" w:eastAsia="Calibri" w:hAnsi="Arial" w:cs="Arial"/>
        </w:rPr>
        <w:t>Odsetki bieżące</w:t>
      </w:r>
    </w:p>
    <w:p w14:paraId="480EE0DC" w14:textId="77777777" w:rsidR="00F77366" w:rsidRPr="006B1A7E" w:rsidRDefault="00F77366" w:rsidP="006B1A7E">
      <w:pPr>
        <w:numPr>
          <w:ilvl w:val="0"/>
          <w:numId w:val="5"/>
        </w:numPr>
        <w:spacing w:after="160"/>
        <w:contextualSpacing/>
        <w:jc w:val="both"/>
        <w:rPr>
          <w:rFonts w:ascii="Arial" w:eastAsia="Calibri" w:hAnsi="Arial" w:cs="Arial"/>
        </w:rPr>
      </w:pPr>
      <w:r w:rsidRPr="00F77366">
        <w:rPr>
          <w:rFonts w:ascii="Arial" w:eastAsia="Calibri" w:hAnsi="Arial" w:cs="Arial"/>
        </w:rPr>
        <w:t>Odsetki zaległe</w:t>
      </w:r>
      <w:r w:rsidRPr="006B1A7E">
        <w:rPr>
          <w:rFonts w:ascii="Arial" w:eastAsia="Calibri" w:hAnsi="Arial" w:cs="Arial"/>
        </w:rPr>
        <w:t>”</w:t>
      </w:r>
    </w:p>
    <w:p w14:paraId="7DD52911" w14:textId="77777777" w:rsidR="00F77366" w:rsidRPr="006B1A7E" w:rsidRDefault="00F77366" w:rsidP="006B1A7E">
      <w:pPr>
        <w:spacing w:after="160"/>
        <w:ind w:left="142"/>
        <w:contextualSpacing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Na zapis:</w:t>
      </w:r>
    </w:p>
    <w:p w14:paraId="75956683" w14:textId="77777777" w:rsidR="00F77366" w:rsidRPr="006B1A7E" w:rsidRDefault="00F77366" w:rsidP="006B1A7E">
      <w:pPr>
        <w:spacing w:after="160"/>
        <w:ind w:left="142"/>
        <w:contextualSpacing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Wpłaty dokonywane na rachunek zalicza się według następującej kolejności na spłatę wszelkich kosztów związanych z zawarciem umowy i jej realizacją, opłat i prowizji związanych z obsługą kredytu, odsetek od zadłużenia przeterminowanego, odsetek wymagalnych, zadłużenia przeterminowanego, odsetek bieżących, kapitału kredytu.”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>:  W treści SIWZ zamawiający zawarł wymaganie, aby w okresie spłaty kredytu nie był obciążany żadnymi dodatkowymi kosztami. W związku z tym nie możemy wyrazić zgody na wprowadzenie proponowanej zmiany.</w:t>
      </w:r>
    </w:p>
    <w:p w14:paraId="7F8A9ACF" w14:textId="77777777" w:rsidR="00F77366" w:rsidRPr="006B1A7E" w:rsidRDefault="003525B3" w:rsidP="006B1A7E">
      <w:pPr>
        <w:pStyle w:val="Akapitzlist"/>
        <w:numPr>
          <w:ilvl w:val="0"/>
          <w:numId w:val="1"/>
        </w:numPr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Czy zamawiający wyraża zgodę na modyfikację treści § 5 ust.7 umowy:</w:t>
      </w:r>
    </w:p>
    <w:p w14:paraId="0361F4B5" w14:textId="77777777" w:rsidR="003525B3" w:rsidRPr="006B1A7E" w:rsidRDefault="003525B3" w:rsidP="006B1A7E">
      <w:pPr>
        <w:pStyle w:val="Akapitzlist"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Z zapisu:</w:t>
      </w:r>
    </w:p>
    <w:p w14:paraId="5FF580D2" w14:textId="77777777" w:rsidR="003525B3" w:rsidRPr="006B1A7E" w:rsidRDefault="003525B3" w:rsidP="006B1A7E">
      <w:pPr>
        <w:tabs>
          <w:tab w:val="left" w:pos="426"/>
        </w:tabs>
        <w:suppressAutoHyphens/>
        <w:spacing w:after="0"/>
        <w:ind w:left="426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„</w:t>
      </w:r>
      <w:r w:rsidRPr="003525B3">
        <w:rPr>
          <w:rFonts w:ascii="Arial" w:eastAsia="Calibri" w:hAnsi="Arial" w:cs="Arial"/>
        </w:rPr>
        <w:t>Kwoty zadłużenia powstałego w wyniku niespłacenia części lub całości kredytu w terminach określonych umową podlegają oprocentowaniu na rzecz Banku według stopy procentowej obowiązującej dla kredytów przeterminowanych w danym okresie, za który odsetki są naliczane. Oprocentowanie to wynosi ........%.</w:t>
      </w:r>
      <w:r w:rsidRPr="006B1A7E">
        <w:rPr>
          <w:rFonts w:ascii="Arial" w:eastAsia="Calibri" w:hAnsi="Arial" w:cs="Arial"/>
        </w:rPr>
        <w:t>”</w:t>
      </w:r>
    </w:p>
    <w:p w14:paraId="685BD38D" w14:textId="77777777" w:rsidR="003525B3" w:rsidRPr="006B1A7E" w:rsidRDefault="003525B3" w:rsidP="006B1A7E">
      <w:pPr>
        <w:tabs>
          <w:tab w:val="left" w:pos="426"/>
        </w:tabs>
        <w:suppressAutoHyphens/>
        <w:spacing w:after="0"/>
        <w:ind w:left="426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Na zapis:</w:t>
      </w:r>
    </w:p>
    <w:p w14:paraId="25CFAB34" w14:textId="77777777" w:rsidR="003525B3" w:rsidRPr="009F6163" w:rsidRDefault="003525B3" w:rsidP="006B1A7E">
      <w:pPr>
        <w:tabs>
          <w:tab w:val="left" w:pos="426"/>
        </w:tabs>
        <w:suppressAutoHyphens/>
        <w:spacing w:after="0"/>
        <w:ind w:left="426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„Niespłacenie przez Kredytobiorcę kredytu lub raty kredytu w umownym terminie płatności lub spłacenie kredytu lub raty kredytu w niepełnej wysokości spowoduje, że w następnym dniu niespłacona kwota kredytu/rata kredytu stanie się zadłużeniem przeterminowanym. Za każdy dz8ień utrzymywania się zadłużenia przeterminowanego pobierane będą odsetk8i od zadłużenia przeterminowanego w wysokości aktualnie obowiązujących maksymalnych odsetek za  opóźnienie określonych w ustawie z dnia 23 kwietnia 1964r. Kodeks Cywilny, które na dzień podpisania umowy wynoszą……% w </w:t>
      </w:r>
      <w:r w:rsidRPr="009F6163">
        <w:rPr>
          <w:rFonts w:ascii="Arial" w:eastAsia="Calibri" w:hAnsi="Arial" w:cs="Arial"/>
        </w:rPr>
        <w:t xml:space="preserve">stosunku rocznym”                                                                                                                                                   </w:t>
      </w:r>
      <w:r w:rsidR="008A6A41" w:rsidRPr="009F6163">
        <w:rPr>
          <w:rFonts w:ascii="Arial" w:eastAsia="Calibri" w:hAnsi="Arial" w:cs="Arial"/>
          <w:b/>
        </w:rPr>
        <w:t>Odpowiedź</w:t>
      </w:r>
      <w:r w:rsidR="008A6A41" w:rsidRPr="009F6163">
        <w:rPr>
          <w:rStyle w:val="Odwoaniedokomentarza"/>
          <w:rFonts w:ascii="Arial" w:hAnsi="Arial" w:cs="Arial"/>
          <w:b/>
          <w:sz w:val="22"/>
          <w:szCs w:val="22"/>
        </w:rPr>
        <w:t>:</w:t>
      </w:r>
      <w:r w:rsidR="008A6A41" w:rsidRPr="009F6163">
        <w:rPr>
          <w:rFonts w:ascii="Arial" w:eastAsia="Calibri" w:hAnsi="Arial" w:cs="Arial"/>
        </w:rPr>
        <w:t xml:space="preserve"> Zamawiający nie wyraża zgody</w:t>
      </w:r>
    </w:p>
    <w:p w14:paraId="2AE7C1B5" w14:textId="7EFB05ED" w:rsidR="003525B3" w:rsidRPr="009F6163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Arial" w:eastAsia="Calibri" w:hAnsi="Arial" w:cs="Arial"/>
        </w:rPr>
      </w:pPr>
      <w:bookmarkStart w:id="1" w:name="_Hlk2633242"/>
      <w:r w:rsidRPr="009F6163">
        <w:rPr>
          <w:rFonts w:ascii="Arial" w:eastAsia="Calibri" w:hAnsi="Arial" w:cs="Arial"/>
        </w:rPr>
        <w:t>Czy zamawiający wyraża zgodę aby jednym z zabezpieczeń kredytu był</w:t>
      </w:r>
      <w:r w:rsidR="00382AD3" w:rsidRPr="009F6163">
        <w:rPr>
          <w:rFonts w:ascii="Arial" w:eastAsia="Calibri" w:hAnsi="Arial" w:cs="Arial"/>
        </w:rPr>
        <w:t xml:space="preserve"> </w:t>
      </w:r>
      <w:r w:rsidRPr="009F6163">
        <w:rPr>
          <w:rFonts w:ascii="Arial" w:eastAsia="Calibri" w:hAnsi="Arial" w:cs="Arial"/>
        </w:rPr>
        <w:t xml:space="preserve">weksel in blanco wraz z  deklaracją wekslową?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lastRenderedPageBreak/>
        <w:t>Odpowiedź</w:t>
      </w:r>
      <w:r w:rsidR="00B103ED" w:rsidRPr="009F6163">
        <w:rPr>
          <w:rFonts w:ascii="Arial" w:eastAsia="Calibri" w:hAnsi="Arial" w:cs="Arial"/>
        </w:rPr>
        <w:t>: Wyraża zgodę tylko jako wybór</w:t>
      </w:r>
      <w:r w:rsidR="00702B33" w:rsidRPr="009F6163">
        <w:rPr>
          <w:rFonts w:ascii="Arial" w:eastAsia="Calibri" w:hAnsi="Arial" w:cs="Arial"/>
        </w:rPr>
        <w:t xml:space="preserve"> zamawiającego</w:t>
      </w:r>
      <w:r w:rsidR="00B103ED" w:rsidRPr="009F6163">
        <w:rPr>
          <w:rFonts w:ascii="Arial" w:eastAsia="Calibri" w:hAnsi="Arial" w:cs="Arial"/>
        </w:rPr>
        <w:t xml:space="preserve"> : weksel wraz z deklaracją lub hipoteka / obligacje skarbowe</w:t>
      </w:r>
    </w:p>
    <w:bookmarkEnd w:id="1"/>
    <w:p w14:paraId="17FF121A" w14:textId="42CE9EC6" w:rsidR="003525B3" w:rsidRPr="009F6163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Czy zamawiający wyraża zgodę, na złożenie oświadczenie o poddaniu się egzekucji w trybie art.777 k.p.c., sporządzone na koszt zamawiającego?          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>:</w:t>
      </w:r>
      <w:r w:rsidR="00E719A1" w:rsidRPr="009F6163">
        <w:rPr>
          <w:rFonts w:ascii="Arial" w:eastAsia="Calibri" w:hAnsi="Arial" w:cs="Arial"/>
        </w:rPr>
        <w:t xml:space="preserve"> </w:t>
      </w:r>
      <w:r w:rsidR="008A6A41" w:rsidRPr="009F6163">
        <w:rPr>
          <w:rFonts w:ascii="Arial" w:eastAsia="Calibri" w:hAnsi="Arial" w:cs="Arial"/>
        </w:rPr>
        <w:t>Zamawiający w</w:t>
      </w:r>
      <w:r w:rsidR="00702B33" w:rsidRPr="009F6163">
        <w:rPr>
          <w:rFonts w:ascii="Arial" w:eastAsia="Calibri" w:hAnsi="Arial" w:cs="Arial"/>
        </w:rPr>
        <w:t>yrazi</w:t>
      </w:r>
      <w:r w:rsidR="00E719A1" w:rsidRPr="009F6163">
        <w:rPr>
          <w:rFonts w:ascii="Arial" w:eastAsia="Calibri" w:hAnsi="Arial" w:cs="Arial"/>
        </w:rPr>
        <w:t xml:space="preserve"> zgodę </w:t>
      </w:r>
      <w:r w:rsidR="00702B33" w:rsidRPr="009F6163">
        <w:rPr>
          <w:rFonts w:ascii="Arial" w:eastAsia="Calibri" w:hAnsi="Arial" w:cs="Arial"/>
        </w:rPr>
        <w:t xml:space="preserve">wyłącznie </w:t>
      </w:r>
      <w:r w:rsidR="00E719A1" w:rsidRPr="009F6163">
        <w:rPr>
          <w:rFonts w:ascii="Arial" w:eastAsia="Calibri" w:hAnsi="Arial" w:cs="Arial"/>
        </w:rPr>
        <w:t>na koszt wykonawcy</w:t>
      </w:r>
    </w:p>
    <w:p w14:paraId="2F661EA7" w14:textId="4FFA88B2" w:rsidR="003525B3" w:rsidRPr="009F6163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Czy w ramach ustanowionej hipoteki, zamawiający wyraża zgodę na dokonanie przelewu wierzytelności z polisy ubezpieczeniowej nieruchomości na rzecz banku? </w:t>
      </w: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 xml:space="preserve">: </w:t>
      </w:r>
      <w:r w:rsidR="00ED637D" w:rsidRPr="009F6163">
        <w:rPr>
          <w:rFonts w:ascii="Arial" w:eastAsia="Calibri" w:hAnsi="Arial" w:cs="Arial"/>
        </w:rPr>
        <w:t xml:space="preserve">Wyraża zgodę, cesja tylko na nieruchomości wyodrębnionej na zabezpieczenie kredytu z zastrzeżeniem że </w:t>
      </w:r>
      <w:r w:rsidR="00702B33" w:rsidRPr="009F6163">
        <w:rPr>
          <w:rFonts w:ascii="Arial" w:eastAsia="Calibri" w:hAnsi="Arial" w:cs="Arial"/>
        </w:rPr>
        <w:t>zamawiający</w:t>
      </w:r>
      <w:r w:rsidR="00ED637D" w:rsidRPr="009F6163">
        <w:rPr>
          <w:rFonts w:ascii="Arial" w:eastAsia="Calibri" w:hAnsi="Arial" w:cs="Arial"/>
        </w:rPr>
        <w:t xml:space="preserve"> będzie otrzymywał środki z likwidacji szkód do kwoty 50 tyś. zł. </w:t>
      </w:r>
    </w:p>
    <w:p w14:paraId="7BB2B0C6" w14:textId="77777777" w:rsidR="003525B3" w:rsidRPr="006B1A7E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>Prosimy o informację, czy na Państwa rachunkach w bankach ciążą zajęcia</w:t>
      </w:r>
      <w:r w:rsidRPr="006B1A7E">
        <w:rPr>
          <w:rFonts w:ascii="Arial" w:eastAsia="Calibri" w:hAnsi="Arial" w:cs="Arial"/>
        </w:rPr>
        <w:t xml:space="preserve"> egzekucyjne. Jeżeli tak, to prosimy o podanie kwoty zajęć egzekucyjnych (w tys. PLN).                                                                                                                              </w:t>
      </w:r>
      <w:r w:rsidRPr="009A6ABD">
        <w:rPr>
          <w:rFonts w:ascii="Arial" w:eastAsia="Calibri" w:hAnsi="Arial" w:cs="Arial"/>
          <w:b/>
        </w:rPr>
        <w:t>Odpowiedź</w:t>
      </w:r>
      <w:r w:rsidRPr="009A6ABD">
        <w:rPr>
          <w:rFonts w:ascii="Arial" w:eastAsia="Calibri" w:hAnsi="Arial" w:cs="Arial"/>
        </w:rPr>
        <w:t>:</w:t>
      </w:r>
      <w:r w:rsidRPr="006B1A7E">
        <w:rPr>
          <w:rFonts w:ascii="Arial" w:eastAsia="Calibri" w:hAnsi="Arial" w:cs="Arial"/>
        </w:rPr>
        <w:t xml:space="preserve"> </w:t>
      </w:r>
      <w:r w:rsidR="007D0384">
        <w:rPr>
          <w:rFonts w:ascii="Arial" w:eastAsia="Calibri" w:hAnsi="Arial" w:cs="Arial"/>
        </w:rPr>
        <w:t>Nie ciążą zajęcia egzekucyjne.</w:t>
      </w:r>
    </w:p>
    <w:p w14:paraId="49F40614" w14:textId="77777777" w:rsidR="000E3054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Prosimy o informację, czy posiadają Państwo zaległe zobowiązania finansowe? Jeżeli tak, to  prosimy o podanie kwoty zaległych zobowiązań (w tys. PLN). </w:t>
      </w:r>
    </w:p>
    <w:p w14:paraId="1134A068" w14:textId="4E08FD8E" w:rsidR="003525B3" w:rsidRPr="006B1A7E" w:rsidRDefault="003525B3" w:rsidP="000E3054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A6ABD">
        <w:rPr>
          <w:rFonts w:ascii="Arial" w:eastAsia="Calibri" w:hAnsi="Arial" w:cs="Arial"/>
          <w:b/>
        </w:rPr>
        <w:t>Odpowiedź</w:t>
      </w:r>
      <w:r w:rsidRPr="009A6ABD">
        <w:rPr>
          <w:rFonts w:ascii="Arial" w:eastAsia="Calibri" w:hAnsi="Arial" w:cs="Arial"/>
        </w:rPr>
        <w:t>:</w:t>
      </w:r>
      <w:r w:rsidRPr="006B1A7E">
        <w:rPr>
          <w:rFonts w:ascii="Arial" w:eastAsia="Calibri" w:hAnsi="Arial" w:cs="Arial"/>
        </w:rPr>
        <w:t xml:space="preserve"> </w:t>
      </w:r>
      <w:r w:rsidR="00E3003D">
        <w:rPr>
          <w:rFonts w:ascii="Arial" w:eastAsia="Calibri" w:hAnsi="Arial" w:cs="Arial"/>
        </w:rPr>
        <w:t>Nie posiadamy zaległych zobowiązań.</w:t>
      </w:r>
    </w:p>
    <w:p w14:paraId="2AFA6EA7" w14:textId="77777777" w:rsidR="001E765B" w:rsidRPr="009A6ABD" w:rsidRDefault="003525B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Prosimy o podanie wartości szacunkowej nieruchomości proponowanych na zabezpieczenie. Zgodnie z zapisami w SIWZ dot.</w:t>
      </w:r>
      <w:r w:rsidR="008C0DFB" w:rsidRPr="006B1A7E">
        <w:rPr>
          <w:rFonts w:ascii="Arial" w:eastAsia="Calibri" w:hAnsi="Arial" w:cs="Arial"/>
        </w:rPr>
        <w:t xml:space="preserve"> </w:t>
      </w:r>
      <w:r w:rsidRPr="006B1A7E">
        <w:rPr>
          <w:rFonts w:ascii="Arial" w:eastAsia="Calibri" w:hAnsi="Arial" w:cs="Arial"/>
        </w:rPr>
        <w:t>Części II i III jako zabezpieczenie kredytu zamawiający</w:t>
      </w:r>
      <w:r w:rsidR="004640C4" w:rsidRPr="006B1A7E">
        <w:rPr>
          <w:rFonts w:ascii="Arial" w:eastAsia="Calibri" w:hAnsi="Arial" w:cs="Arial"/>
        </w:rPr>
        <w:t xml:space="preserve"> proponuje hipotekę na nieruchomościach przy ul. Świętokrzyskiej 15 w Kielcach (KI1L/00086140/6, KI1L/00088115/6), jednak Księga wieczysta nr KI1L/00086140/6 dotyczy ul. </w:t>
      </w:r>
      <w:proofErr w:type="spellStart"/>
      <w:r w:rsidR="004640C4" w:rsidRPr="006B1A7E">
        <w:rPr>
          <w:rFonts w:ascii="Arial" w:eastAsia="Calibri" w:hAnsi="Arial" w:cs="Arial"/>
        </w:rPr>
        <w:t>Bęczkowskiej</w:t>
      </w:r>
      <w:proofErr w:type="spellEnd"/>
      <w:r w:rsidR="004640C4" w:rsidRPr="006B1A7E">
        <w:rPr>
          <w:rFonts w:ascii="Arial" w:eastAsia="Calibri" w:hAnsi="Arial" w:cs="Arial"/>
        </w:rPr>
        <w:t xml:space="preserve"> w Kielcach </w:t>
      </w:r>
      <w:r w:rsidR="004640C4" w:rsidRPr="000E3054">
        <w:rPr>
          <w:rFonts w:ascii="Arial" w:eastAsia="Calibri" w:hAnsi="Arial" w:cs="Arial"/>
        </w:rPr>
        <w:t>– prosimy o wyjaśnienie</w:t>
      </w:r>
      <w:r w:rsidR="004640C4" w:rsidRPr="006B1A7E">
        <w:rPr>
          <w:rFonts w:ascii="Arial" w:eastAsia="Calibri" w:hAnsi="Arial" w:cs="Arial"/>
        </w:rPr>
        <w:t xml:space="preserve">.                                                                                                               </w:t>
      </w:r>
      <w:r w:rsidR="004640C4" w:rsidRPr="009A6ABD">
        <w:rPr>
          <w:rFonts w:ascii="Arial" w:eastAsia="Calibri" w:hAnsi="Arial" w:cs="Arial"/>
          <w:b/>
        </w:rPr>
        <w:t>Odpowiedź:</w:t>
      </w:r>
      <w:r w:rsidR="004640C4" w:rsidRPr="009A6ABD">
        <w:rPr>
          <w:rFonts w:ascii="Arial" w:eastAsia="Calibri" w:hAnsi="Arial" w:cs="Arial"/>
        </w:rPr>
        <w:t xml:space="preserve"> </w:t>
      </w:r>
      <w:r w:rsidR="00114C43" w:rsidRPr="009A6ABD">
        <w:rPr>
          <w:rFonts w:ascii="Arial" w:eastAsia="Calibri" w:hAnsi="Arial" w:cs="Arial"/>
        </w:rPr>
        <w:t>Posiadamy jedynie</w:t>
      </w:r>
      <w:r w:rsidR="001E765B" w:rsidRPr="009A6ABD">
        <w:rPr>
          <w:rFonts w:ascii="Arial" w:eastAsia="Calibri" w:hAnsi="Arial" w:cs="Arial"/>
        </w:rPr>
        <w:t xml:space="preserve"> wartość ewidencyjną w księgach :</w:t>
      </w:r>
    </w:p>
    <w:p w14:paraId="6473D156" w14:textId="77777777" w:rsidR="0041135D" w:rsidRDefault="001E765B" w:rsidP="001E765B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I: KI1L/00072179/7 wartość działek</w:t>
      </w:r>
      <w:r w:rsidR="0041135D">
        <w:rPr>
          <w:rFonts w:ascii="Arial" w:eastAsia="Calibri" w:hAnsi="Arial" w:cs="Arial"/>
        </w:rPr>
        <w:t xml:space="preserve"> 350.205,88 wartość budynków netto 6.024.389,14 </w:t>
      </w:r>
    </w:p>
    <w:p w14:paraId="4A32B3D2" w14:textId="77777777" w:rsidR="001E765B" w:rsidRDefault="0041135D" w:rsidP="001E765B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II i III:  </w:t>
      </w:r>
      <w:r w:rsidRPr="006B1A7E">
        <w:rPr>
          <w:rFonts w:ascii="Arial" w:eastAsia="Calibri" w:hAnsi="Arial" w:cs="Arial"/>
        </w:rPr>
        <w:t>KI1L/00086140/6, KI1L/00088115/6)</w:t>
      </w:r>
      <w:r w:rsidR="001E765B">
        <w:rPr>
          <w:rFonts w:ascii="Arial" w:eastAsia="Calibri" w:hAnsi="Arial" w:cs="Arial"/>
        </w:rPr>
        <w:t xml:space="preserve"> ,</w:t>
      </w:r>
      <w:r w:rsidRPr="0041135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wartość działek</w:t>
      </w:r>
      <w:r w:rsidR="00DE33B7">
        <w:rPr>
          <w:rFonts w:ascii="Arial" w:eastAsia="Calibri" w:hAnsi="Arial" w:cs="Arial"/>
        </w:rPr>
        <w:t xml:space="preserve"> 6.5</w:t>
      </w:r>
      <w:r>
        <w:rPr>
          <w:rFonts w:ascii="Arial" w:eastAsia="Calibri" w:hAnsi="Arial" w:cs="Arial"/>
        </w:rPr>
        <w:t>59.844,65</w:t>
      </w:r>
      <w:r w:rsidR="001E765B">
        <w:rPr>
          <w:rFonts w:ascii="Arial" w:eastAsia="Calibri" w:hAnsi="Arial" w:cs="Arial"/>
        </w:rPr>
        <w:t xml:space="preserve"> wartość </w:t>
      </w:r>
      <w:r>
        <w:rPr>
          <w:rFonts w:ascii="Arial" w:eastAsia="Calibri" w:hAnsi="Arial" w:cs="Arial"/>
        </w:rPr>
        <w:t xml:space="preserve">netto budynków </w:t>
      </w:r>
      <w:r w:rsidR="00DE33B7">
        <w:rPr>
          <w:rFonts w:ascii="Arial" w:eastAsia="Calibri" w:hAnsi="Arial" w:cs="Arial"/>
        </w:rPr>
        <w:t xml:space="preserve">74.423.760,37 </w:t>
      </w:r>
    </w:p>
    <w:p w14:paraId="1629687E" w14:textId="77777777" w:rsidR="003525B3" w:rsidRPr="006B1A7E" w:rsidRDefault="00114C43" w:rsidP="001E765B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761A2">
        <w:rPr>
          <w:rFonts w:ascii="Arial" w:eastAsia="Calibri" w:hAnsi="Arial" w:cs="Arial"/>
        </w:rPr>
        <w:t xml:space="preserve">Działka przynależy do ulicy </w:t>
      </w:r>
      <w:proofErr w:type="spellStart"/>
      <w:r w:rsidR="00E761A2">
        <w:rPr>
          <w:rFonts w:ascii="Arial" w:eastAsia="Calibri" w:hAnsi="Arial" w:cs="Arial"/>
        </w:rPr>
        <w:t>Bęczkowskiej</w:t>
      </w:r>
      <w:proofErr w:type="spellEnd"/>
      <w:r w:rsidR="00E761A2">
        <w:rPr>
          <w:rFonts w:ascii="Arial" w:eastAsia="Calibri" w:hAnsi="Arial" w:cs="Arial"/>
        </w:rPr>
        <w:t xml:space="preserve"> a znajdujący się na jej części budynek do ulicy Świętokrzyskie</w:t>
      </w:r>
      <w:r w:rsidR="000E7530">
        <w:rPr>
          <w:rFonts w:ascii="Arial" w:eastAsia="Calibri" w:hAnsi="Arial" w:cs="Arial"/>
        </w:rPr>
        <w:t>j</w:t>
      </w:r>
      <w:r w:rsidR="00E761A2">
        <w:rPr>
          <w:rFonts w:ascii="Arial" w:eastAsia="Calibri" w:hAnsi="Arial" w:cs="Arial"/>
        </w:rPr>
        <w:t>, dlatego w naszej ewidencji przypisana jest do ulicy Świętokrzyskiej.</w:t>
      </w:r>
    </w:p>
    <w:p w14:paraId="4D9A5E26" w14:textId="77777777" w:rsidR="004640C4" w:rsidRPr="006B1A7E" w:rsidRDefault="004640C4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W </w:t>
      </w:r>
      <w:r w:rsidR="008C0DFB" w:rsidRPr="006B1A7E">
        <w:rPr>
          <w:rFonts w:ascii="Arial" w:eastAsia="Calibri" w:hAnsi="Arial" w:cs="Arial"/>
        </w:rPr>
        <w:t xml:space="preserve">księdze wieczystej nr KI1L/00088115/6 w dziale IV istnieje wpis hipoteczny na rzecz </w:t>
      </w:r>
      <w:r w:rsidR="008C0DFB" w:rsidRPr="005B56E0">
        <w:rPr>
          <w:rFonts w:ascii="Arial" w:eastAsia="Calibri" w:hAnsi="Arial" w:cs="Arial"/>
        </w:rPr>
        <w:t>PKO BP w kwocie 15.990,00 tys. zł –</w:t>
      </w:r>
      <w:r w:rsidR="008C0DFB" w:rsidRPr="006B1A7E">
        <w:rPr>
          <w:rFonts w:ascii="Arial" w:eastAsia="Calibri" w:hAnsi="Arial" w:cs="Arial"/>
        </w:rPr>
        <w:t xml:space="preserve"> prosimy o:</w:t>
      </w:r>
    </w:p>
    <w:p w14:paraId="361AB05F" w14:textId="77777777" w:rsidR="008C0DFB" w:rsidRPr="006B1A7E" w:rsidRDefault="008C0DFB" w:rsidP="006B1A7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Informację, czy wpis ten jest aktualny? Jeżeli tak to prosimy o podanie kwoty pozostałej do spłaty z tyt. udzielonego kredytu przez PKO BP oraz opinię bankową dot. obsługi w/w kredytu,</w:t>
      </w:r>
    </w:p>
    <w:p w14:paraId="38ECFAD0" w14:textId="77777777" w:rsidR="008C0DFB" w:rsidRPr="006B1A7E" w:rsidRDefault="008C0DFB" w:rsidP="006B1A7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Czy wpis zostanie wykreślony przed podpisaniem umowy z wykonawcą?</w:t>
      </w:r>
    </w:p>
    <w:p w14:paraId="765ED048" w14:textId="77777777" w:rsidR="008C0DFB" w:rsidRPr="006B1A7E" w:rsidRDefault="008C0DFB" w:rsidP="006B1A7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Czy w przypadku gdy wpis hipoteczny na rzecz PKO BP pozostanie w KW na 1 miejscu, zamawiający wyraża zgodę na złożenie oświadczenia o rozporządzeniu opóźnionym miejscem hipotecznym (</w:t>
      </w:r>
      <w:proofErr w:type="spellStart"/>
      <w:r w:rsidRPr="006B1A7E">
        <w:rPr>
          <w:rFonts w:ascii="Arial" w:eastAsia="Calibri" w:hAnsi="Arial" w:cs="Arial"/>
        </w:rPr>
        <w:t>dot.I</w:t>
      </w:r>
      <w:proofErr w:type="spellEnd"/>
      <w:r w:rsidRPr="006B1A7E">
        <w:rPr>
          <w:rFonts w:ascii="Arial" w:eastAsia="Calibri" w:hAnsi="Arial" w:cs="Arial"/>
        </w:rPr>
        <w:t xml:space="preserve">) wyłącznie na rzecz Banku Wykonawcy? </w:t>
      </w:r>
    </w:p>
    <w:p w14:paraId="19E970D5" w14:textId="77777777" w:rsidR="009A6ABD" w:rsidRPr="009A6ABD" w:rsidRDefault="008C0DFB" w:rsidP="006B1A7E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9A6ABD">
        <w:rPr>
          <w:rFonts w:ascii="Arial" w:eastAsia="Calibri" w:hAnsi="Arial" w:cs="Arial"/>
          <w:b/>
        </w:rPr>
        <w:t>Odpowiedź</w:t>
      </w:r>
      <w:r w:rsidRPr="009A6ABD">
        <w:rPr>
          <w:rFonts w:ascii="Arial" w:eastAsia="Calibri" w:hAnsi="Arial" w:cs="Arial"/>
        </w:rPr>
        <w:t>:</w:t>
      </w:r>
      <w:r w:rsidR="000E7530" w:rsidRPr="009A6ABD">
        <w:rPr>
          <w:rFonts w:ascii="Arial" w:eastAsia="Calibri" w:hAnsi="Arial" w:cs="Arial"/>
        </w:rPr>
        <w:t xml:space="preserve"> </w:t>
      </w:r>
    </w:p>
    <w:p w14:paraId="2E694861" w14:textId="35307139" w:rsidR="008C0DFB" w:rsidRDefault="000E7530" w:rsidP="006B1A7E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9A6ABD">
        <w:rPr>
          <w:rFonts w:ascii="Arial" w:eastAsia="Calibri" w:hAnsi="Arial" w:cs="Arial"/>
        </w:rPr>
        <w:t xml:space="preserve">a) wpis jest aktualny, </w:t>
      </w:r>
      <w:r w:rsidR="009A6ABD" w:rsidRPr="009A6ABD">
        <w:rPr>
          <w:rFonts w:ascii="Arial" w:eastAsia="Calibri" w:hAnsi="Arial" w:cs="Arial"/>
        </w:rPr>
        <w:t xml:space="preserve">pozostałą kwota : </w:t>
      </w:r>
      <w:r w:rsidRPr="009A6ABD">
        <w:rPr>
          <w:rFonts w:ascii="Arial" w:eastAsia="Calibri" w:hAnsi="Arial" w:cs="Arial"/>
        </w:rPr>
        <w:t>2.443.303,67 zł. Kredyt zostanie</w:t>
      </w:r>
      <w:r>
        <w:rPr>
          <w:rFonts w:ascii="Arial" w:eastAsia="Calibri" w:hAnsi="Arial" w:cs="Arial"/>
        </w:rPr>
        <w:t xml:space="preserve"> spłacony 31.03.2022 zgodnie z harmonogramem</w:t>
      </w:r>
      <w:r w:rsidR="009A6ABD">
        <w:rPr>
          <w:rFonts w:ascii="Arial" w:eastAsia="Calibri" w:hAnsi="Arial" w:cs="Arial"/>
        </w:rPr>
        <w:t xml:space="preserve">. Ponieważ </w:t>
      </w:r>
      <w:r>
        <w:rPr>
          <w:rFonts w:ascii="Arial" w:eastAsia="Calibri" w:hAnsi="Arial" w:cs="Arial"/>
        </w:rPr>
        <w:t>wydanie opinii wiąże się z dodatkowymi kosztami i na tym etapie</w:t>
      </w:r>
      <w:r w:rsidR="009A6ABD">
        <w:rPr>
          <w:rFonts w:ascii="Arial" w:eastAsia="Calibri" w:hAnsi="Arial" w:cs="Arial"/>
        </w:rPr>
        <w:t xml:space="preserve">, zdaniem zamawiającego, </w:t>
      </w:r>
      <w:r>
        <w:rPr>
          <w:rFonts w:ascii="Arial" w:eastAsia="Calibri" w:hAnsi="Arial" w:cs="Arial"/>
        </w:rPr>
        <w:t xml:space="preserve"> nie jest </w:t>
      </w:r>
      <w:r w:rsidR="009A6ABD">
        <w:rPr>
          <w:rFonts w:ascii="Arial" w:eastAsia="Calibri" w:hAnsi="Arial" w:cs="Arial"/>
        </w:rPr>
        <w:t xml:space="preserve">niezbędne </w:t>
      </w:r>
      <w:r>
        <w:rPr>
          <w:rFonts w:ascii="Arial" w:eastAsia="Calibri" w:hAnsi="Arial" w:cs="Arial"/>
        </w:rPr>
        <w:t xml:space="preserve"> do oceny zdolności kredytowej zamawiającego, zamawiający oświadcza</w:t>
      </w:r>
      <w:r w:rsidR="009A6AB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że spłaca kapitał wraz z odsetkami zgodnie z harmonogramem, a opini</w:t>
      </w:r>
      <w:r w:rsidR="009A6ABD">
        <w:rPr>
          <w:rFonts w:ascii="Arial" w:eastAsia="Calibri" w:hAnsi="Arial" w:cs="Arial"/>
        </w:rPr>
        <w:t xml:space="preserve">ę bankową </w:t>
      </w:r>
      <w:r>
        <w:rPr>
          <w:rFonts w:ascii="Arial" w:eastAsia="Calibri" w:hAnsi="Arial" w:cs="Arial"/>
        </w:rPr>
        <w:t xml:space="preserve"> przedstawi wykonawcy</w:t>
      </w:r>
      <w:r w:rsidR="009A6ABD">
        <w:rPr>
          <w:rFonts w:ascii="Arial" w:eastAsia="Calibri" w:hAnsi="Arial" w:cs="Arial"/>
        </w:rPr>
        <w:t xml:space="preserve"> wybranemu do realizacji zamówienia;</w:t>
      </w:r>
    </w:p>
    <w:p w14:paraId="180A6C36" w14:textId="1E747AEA" w:rsidR="000E7530" w:rsidRPr="00B251CA" w:rsidRDefault="000E7530" w:rsidP="006B1A7E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B251CA">
        <w:rPr>
          <w:rFonts w:ascii="Arial" w:eastAsia="Calibri" w:hAnsi="Arial" w:cs="Arial"/>
        </w:rPr>
        <w:lastRenderedPageBreak/>
        <w:t xml:space="preserve">b) </w:t>
      </w:r>
      <w:r w:rsidR="00B251CA" w:rsidRPr="00B251CA">
        <w:rPr>
          <w:rFonts w:ascii="Arial" w:eastAsia="Calibri" w:hAnsi="Arial" w:cs="Arial"/>
        </w:rPr>
        <w:t xml:space="preserve">nie, </w:t>
      </w:r>
      <w:r w:rsidRPr="00B251CA">
        <w:rPr>
          <w:rFonts w:ascii="Arial" w:eastAsia="Calibri" w:hAnsi="Arial" w:cs="Arial"/>
        </w:rPr>
        <w:t>zostanie skreślony po spłacie kredytu ,</w:t>
      </w:r>
    </w:p>
    <w:p w14:paraId="62E60538" w14:textId="77777777" w:rsidR="000E7530" w:rsidRPr="00B251CA" w:rsidRDefault="00C3391A" w:rsidP="006B1A7E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t</w:t>
      </w:r>
      <w:r w:rsidR="00B251CA">
        <w:rPr>
          <w:rFonts w:ascii="Arial" w:eastAsia="Calibri" w:hAnsi="Arial" w:cs="Arial"/>
        </w:rPr>
        <w:t>ak</w:t>
      </w:r>
      <w:r>
        <w:rPr>
          <w:rFonts w:ascii="Arial" w:eastAsia="Calibri" w:hAnsi="Arial" w:cs="Arial"/>
        </w:rPr>
        <w:t>,</w:t>
      </w:r>
      <w:r w:rsidR="00B251CA">
        <w:rPr>
          <w:rFonts w:ascii="Arial" w:eastAsia="Calibri" w:hAnsi="Arial" w:cs="Arial"/>
        </w:rPr>
        <w:t xml:space="preserve"> zamawiający wyraża zgodę</w:t>
      </w:r>
      <w:r w:rsidR="00E63F53">
        <w:rPr>
          <w:rFonts w:ascii="Arial" w:eastAsia="Calibri" w:hAnsi="Arial" w:cs="Arial"/>
        </w:rPr>
        <w:t xml:space="preserve"> </w:t>
      </w:r>
      <w:r w:rsidR="00B251CA">
        <w:rPr>
          <w:rFonts w:ascii="Arial" w:eastAsia="Calibri" w:hAnsi="Arial" w:cs="Arial"/>
        </w:rPr>
        <w:t>na rozporządzenie op</w:t>
      </w:r>
      <w:r>
        <w:rPr>
          <w:rFonts w:ascii="Arial" w:eastAsia="Calibri" w:hAnsi="Arial" w:cs="Arial"/>
        </w:rPr>
        <w:t>różnionym miejscem hipotecznym wyłącznie na rzecz banku wykonawcy</w:t>
      </w:r>
    </w:p>
    <w:p w14:paraId="2D6318A0" w14:textId="77777777" w:rsidR="008C0DFB" w:rsidRPr="006B1A7E" w:rsidRDefault="008C0DFB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Czy wyrażają Państwo zgodę, aby finansowanie części I oraz części II zamówienia odbywało się w 50% przez podmiot zagraniczny (Europejski Bank Inwestycyjny)? </w:t>
      </w:r>
      <w:r w:rsidRPr="009A6ABD">
        <w:rPr>
          <w:rFonts w:ascii="Arial" w:eastAsia="Calibri" w:hAnsi="Arial" w:cs="Arial"/>
          <w:b/>
        </w:rPr>
        <w:t>Odpowiedź</w:t>
      </w:r>
      <w:r w:rsidRPr="009A6ABD">
        <w:rPr>
          <w:rFonts w:ascii="Arial" w:eastAsia="Calibri" w:hAnsi="Arial" w:cs="Arial"/>
        </w:rPr>
        <w:t>:</w:t>
      </w:r>
      <w:r w:rsidR="008A6A41" w:rsidRPr="009A6ABD">
        <w:rPr>
          <w:rFonts w:ascii="Arial" w:eastAsia="Calibri" w:hAnsi="Arial" w:cs="Arial"/>
        </w:rPr>
        <w:t xml:space="preserve"> Z</w:t>
      </w:r>
      <w:r w:rsidR="003F0D28" w:rsidRPr="009A6ABD">
        <w:rPr>
          <w:rFonts w:ascii="Arial" w:eastAsia="Calibri" w:hAnsi="Arial" w:cs="Arial"/>
        </w:rPr>
        <w:t xml:space="preserve">amawiający nie wnika z jakich źródeł wykonawca finansuje </w:t>
      </w:r>
      <w:r w:rsidR="008A6A41" w:rsidRPr="009A6ABD">
        <w:rPr>
          <w:rFonts w:ascii="Arial" w:eastAsia="Calibri" w:hAnsi="Arial" w:cs="Arial"/>
        </w:rPr>
        <w:t>działalność</w:t>
      </w:r>
      <w:r w:rsidR="003F0D28" w:rsidRPr="009A6ABD">
        <w:rPr>
          <w:rFonts w:ascii="Arial" w:eastAsia="Calibri" w:hAnsi="Arial" w:cs="Arial"/>
        </w:rPr>
        <w:t xml:space="preserve"> banku</w:t>
      </w:r>
      <w:r w:rsidR="008A6A41" w:rsidRPr="009A6ABD">
        <w:rPr>
          <w:rFonts w:ascii="Arial" w:eastAsia="Calibri" w:hAnsi="Arial" w:cs="Arial"/>
        </w:rPr>
        <w:t>, w wyniku rozstrzygnięcia</w:t>
      </w:r>
      <w:r w:rsidR="008A6A41">
        <w:rPr>
          <w:rFonts w:ascii="Arial" w:eastAsia="Calibri" w:hAnsi="Arial" w:cs="Arial"/>
        </w:rPr>
        <w:t xml:space="preserve"> przetargu jedyną stroną umowy będzie wyłoniony podmiot.</w:t>
      </w:r>
    </w:p>
    <w:p w14:paraId="6CE1CC73" w14:textId="77777777" w:rsidR="0022022F" w:rsidRDefault="008C0DFB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Prosimy o doprecyzowanie (ujednolicenie) § 12 projektu umowy w zakresie określenia kar umownych z tytułu odstąpienia przez Wykonawcę od realizacji umowy. Obecna treść s</w:t>
      </w:r>
      <w:r w:rsidR="005520C2" w:rsidRPr="006B1A7E">
        <w:rPr>
          <w:rFonts w:ascii="Arial" w:eastAsia="Calibri" w:hAnsi="Arial" w:cs="Arial"/>
        </w:rPr>
        <w:t>twarza wątpliwości, zwłaszcza, ż</w:t>
      </w:r>
      <w:r w:rsidRPr="006B1A7E">
        <w:rPr>
          <w:rFonts w:ascii="Arial" w:eastAsia="Calibri" w:hAnsi="Arial" w:cs="Arial"/>
        </w:rPr>
        <w:t xml:space="preserve">e kary umowne z tytułu odstąpienia od umowy przez wykonawcę określone są w trzech ustępach tj. ust.1 pkt.1, ust.2 i ust.3 umowy i w każdym postanowieniu w odmienny sposób.                                                        </w:t>
      </w:r>
    </w:p>
    <w:p w14:paraId="4DB47F73" w14:textId="725CCAED" w:rsidR="008C0DFB" w:rsidRPr="006B1A7E" w:rsidRDefault="008C0DFB" w:rsidP="0022022F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>:</w:t>
      </w:r>
      <w:r w:rsidR="005520C2" w:rsidRPr="006B1A7E">
        <w:rPr>
          <w:rFonts w:ascii="Arial" w:eastAsia="Calibri" w:hAnsi="Arial" w:cs="Arial"/>
        </w:rPr>
        <w:t xml:space="preserve"> zapisy w projekcie umowy pozostają bez zmian. Określone kary umowne w § 12 ust.1 pkt.1 i ust.2 dotyczą  sytuacji w której odstąpienie od umowy następuje </w:t>
      </w:r>
      <w:r w:rsidRPr="006B1A7E">
        <w:rPr>
          <w:rFonts w:ascii="Arial" w:eastAsia="Calibri" w:hAnsi="Arial" w:cs="Arial"/>
        </w:rPr>
        <w:t xml:space="preserve"> </w:t>
      </w:r>
      <w:r w:rsidR="005520C2" w:rsidRPr="006B1A7E">
        <w:rPr>
          <w:rFonts w:ascii="Arial" w:eastAsia="Calibri" w:hAnsi="Arial" w:cs="Arial"/>
        </w:rPr>
        <w:t>z przyczyn zale</w:t>
      </w:r>
      <w:r w:rsidR="005520C2" w:rsidRPr="006B1A7E">
        <w:rPr>
          <w:rFonts w:ascii="Arial" w:eastAsia="TimesNewRoman" w:hAnsi="Arial" w:cs="Arial"/>
        </w:rPr>
        <w:t>ż</w:t>
      </w:r>
      <w:r w:rsidR="005520C2" w:rsidRPr="006B1A7E">
        <w:rPr>
          <w:rFonts w:ascii="Arial" w:eastAsia="Calibri" w:hAnsi="Arial" w:cs="Arial"/>
        </w:rPr>
        <w:t>nych od Banku lub odstąpienia od wykonania umowy bez uzasadnionej przyczyny – są to więc sytuacje zależne wyłącznie od Banku i Bank realizując umowę zgodnie z jej postanowieniami nie narazi się na płacenie tych kar. Kara przewidziana w ust.3  § 12 dotyczy sytuacji kiedy to zamawiający będzie zmuszony do odst</w:t>
      </w:r>
      <w:r w:rsidR="005520C2" w:rsidRPr="006B1A7E">
        <w:rPr>
          <w:rFonts w:ascii="Arial" w:eastAsia="TimesNewRoman" w:hAnsi="Arial" w:cs="Arial"/>
        </w:rPr>
        <w:t>ą</w:t>
      </w:r>
      <w:r w:rsidR="005520C2" w:rsidRPr="006B1A7E">
        <w:rPr>
          <w:rFonts w:ascii="Arial" w:eastAsia="Calibri" w:hAnsi="Arial" w:cs="Arial"/>
        </w:rPr>
        <w:t>pienia przez Kredytobiorcę od umowy  z winy Banku.</w:t>
      </w:r>
    </w:p>
    <w:p w14:paraId="208A4A01" w14:textId="77777777" w:rsidR="005520C2" w:rsidRPr="006B1A7E" w:rsidRDefault="005520C2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Ze względu na tym, że w (…) zatrudnione są wyłącznie osoby na podstawie umowy o pracę, czy w przypadku wygrania zamówienia przez (…), zamawiający wyraża zgodę na usunięcie z § 12 ustępu 1 pkt 3 określającego kary umowne za brak zatrudnienia osób na podstawie umowy o pracę?                                                                                    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 xml:space="preserve">: </w:t>
      </w:r>
      <w:r w:rsidR="003712AF">
        <w:rPr>
          <w:rFonts w:ascii="Arial" w:eastAsia="Calibri" w:hAnsi="Arial" w:cs="Arial"/>
        </w:rPr>
        <w:t>Zapisy pozostają</w:t>
      </w:r>
      <w:r w:rsidRPr="006B1A7E">
        <w:rPr>
          <w:rFonts w:ascii="Arial" w:eastAsia="Calibri" w:hAnsi="Arial" w:cs="Arial"/>
        </w:rPr>
        <w:t xml:space="preserve"> bez zmian. Umowa zawarta z wykonawcą będzie umową długoterminową co oznacza, że sytuacja mogłaby ulec zmianie, co byłoby niedopuszczalne.</w:t>
      </w:r>
    </w:p>
    <w:p w14:paraId="7445B910" w14:textId="77777777" w:rsidR="005520C2" w:rsidRPr="006B1A7E" w:rsidRDefault="005520C2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Czy przez pracowników świadczących usługę, o których mowa § 11 projektu umowy, należy rozumieć dwóch stałych doradców wskazanych przez bank do obsługi zamówienia (o których mowa w opisie przedmiotu zamówienia w SIWZ)?                               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 xml:space="preserve"> : Tak</w:t>
      </w:r>
    </w:p>
    <w:p w14:paraId="553CDC4B" w14:textId="77777777" w:rsidR="0022022F" w:rsidRDefault="005520C2" w:rsidP="006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>Prosimy o usunięcie z § 11 projektu umowy ustępu  8, ze względu na to, ze uprawnienia kontrolne Kredytobiorcy zostały określone już w §</w:t>
      </w:r>
      <w:r w:rsidR="00B248AE" w:rsidRPr="006B1A7E">
        <w:rPr>
          <w:rFonts w:ascii="Arial" w:eastAsia="Calibri" w:hAnsi="Arial" w:cs="Arial"/>
        </w:rPr>
        <w:t xml:space="preserve"> 11 ust.4 umowy. </w:t>
      </w:r>
    </w:p>
    <w:p w14:paraId="31D99D90" w14:textId="2D6D4D57" w:rsidR="00B248AE" w:rsidRPr="006B1A7E" w:rsidRDefault="00B248AE" w:rsidP="0022022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>: zapisy pozostają bez zmian. Treść wymienionych ustępów w projekcie umowy dotyczy różnych sytuacji. Ust.8 dotyczy potwierdzania bie</w:t>
      </w:r>
      <w:r w:rsidRPr="006B1A7E">
        <w:rPr>
          <w:rFonts w:ascii="Arial" w:eastAsia="TimesNewRoman" w:hAnsi="Arial" w:cs="Arial"/>
        </w:rPr>
        <w:t>żą</w:t>
      </w:r>
      <w:r w:rsidRPr="006B1A7E">
        <w:rPr>
          <w:rFonts w:ascii="Arial" w:eastAsia="Calibri" w:hAnsi="Arial" w:cs="Arial"/>
        </w:rPr>
        <w:t>cego opłacania składek i nale</w:t>
      </w:r>
      <w:r w:rsidRPr="006B1A7E">
        <w:rPr>
          <w:rFonts w:ascii="Arial" w:eastAsia="TimesNewRoman" w:hAnsi="Arial" w:cs="Arial"/>
        </w:rPr>
        <w:t>ż</w:t>
      </w:r>
      <w:r w:rsidRPr="006B1A7E">
        <w:rPr>
          <w:rFonts w:ascii="Arial" w:eastAsia="Calibri" w:hAnsi="Arial" w:cs="Arial"/>
        </w:rPr>
        <w:t xml:space="preserve">nych podatków z tytułu zatrudnienia w/w osób, a ust.4 dotyczy możliwości żądania złożenia </w:t>
      </w:r>
      <w:r w:rsidRPr="006B1A7E">
        <w:rPr>
          <w:rFonts w:ascii="Arial" w:eastAsia="Calibri" w:hAnsi="Arial" w:cs="Arial"/>
          <w:color w:val="000000"/>
        </w:rPr>
        <w:t>do wgl</w:t>
      </w:r>
      <w:r w:rsidRPr="006B1A7E">
        <w:rPr>
          <w:rFonts w:ascii="Arial" w:eastAsia="TimesNewRoman" w:hAnsi="Arial" w:cs="Arial"/>
          <w:color w:val="000000"/>
        </w:rPr>
        <w:t>ą</w:t>
      </w:r>
      <w:r w:rsidRPr="006B1A7E">
        <w:rPr>
          <w:rFonts w:ascii="Arial" w:eastAsia="Calibri" w:hAnsi="Arial" w:cs="Arial"/>
          <w:color w:val="000000"/>
        </w:rPr>
        <w:t>du zanonimizowanych  kopi umów</w:t>
      </w:r>
      <w:r w:rsidRPr="006B1A7E">
        <w:rPr>
          <w:rFonts w:ascii="Arial" w:eastAsia="Calibri" w:hAnsi="Arial" w:cs="Arial"/>
        </w:rPr>
        <w:t xml:space="preserve"> o pracę.</w:t>
      </w:r>
    </w:p>
    <w:p w14:paraId="047E75CF" w14:textId="77777777" w:rsidR="00B248AE" w:rsidRPr="009F6163" w:rsidRDefault="00B248AE" w:rsidP="006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Prosimy o usunięcie z § 11 projektu umowy ust.9 dotyczącego możliwości nałożenia kar umownych, ze względu na to, ze kary umowne z tytułu niezatrudnienia osób na podstawie umowy o pracę (co jest jednoznaczne z uchyleniem się Banku od przedstawienia stosownych dokumentów potwierdzających zatrudnienie) zostały już określone w § 12 ust.1 pkt.3 umowy.                                                                                          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>: Zapisy pozostają bez zmian. § 12 ust.1 pkt.3 dotyczy kary umownej w przypadku  skierowania do wykonywania prac osoby nie zatrudnionej na podstawie umowy o prac</w:t>
      </w:r>
      <w:r w:rsidRPr="006B1A7E">
        <w:rPr>
          <w:rFonts w:ascii="Arial" w:eastAsia="TimesNewRoman" w:hAnsi="Arial" w:cs="Arial"/>
        </w:rPr>
        <w:t xml:space="preserve">ę </w:t>
      </w:r>
      <w:r w:rsidRPr="006B1A7E">
        <w:rPr>
          <w:rFonts w:ascii="Arial" w:eastAsia="Calibri" w:hAnsi="Arial" w:cs="Arial"/>
        </w:rPr>
        <w:t xml:space="preserve">w rozumieniu przepisów </w:t>
      </w:r>
      <w:r w:rsidRPr="006B1A7E">
        <w:rPr>
          <w:rFonts w:ascii="Arial" w:eastAsia="Calibri" w:hAnsi="Arial" w:cs="Arial"/>
          <w:iCs/>
        </w:rPr>
        <w:t>Kodeksu Pracy</w:t>
      </w:r>
      <w:r w:rsidRPr="006B1A7E">
        <w:rPr>
          <w:rFonts w:ascii="Arial" w:eastAsia="Calibri" w:hAnsi="Arial" w:cs="Arial"/>
          <w:i/>
          <w:iCs/>
        </w:rPr>
        <w:t xml:space="preserve"> </w:t>
      </w:r>
      <w:r w:rsidRPr="006B1A7E">
        <w:rPr>
          <w:rFonts w:ascii="Arial" w:eastAsia="Calibri" w:hAnsi="Arial" w:cs="Arial"/>
        </w:rPr>
        <w:t>(kara mo</w:t>
      </w:r>
      <w:r w:rsidRPr="006B1A7E">
        <w:rPr>
          <w:rFonts w:ascii="Arial" w:eastAsia="TimesNewRoman" w:hAnsi="Arial" w:cs="Arial"/>
        </w:rPr>
        <w:t>ż</w:t>
      </w:r>
      <w:r w:rsidRPr="006B1A7E">
        <w:rPr>
          <w:rFonts w:ascii="Arial" w:eastAsia="Calibri" w:hAnsi="Arial" w:cs="Arial"/>
        </w:rPr>
        <w:t>e by</w:t>
      </w:r>
      <w:r w:rsidRPr="006B1A7E">
        <w:rPr>
          <w:rFonts w:ascii="Arial" w:eastAsia="TimesNewRoman" w:hAnsi="Arial" w:cs="Arial"/>
        </w:rPr>
        <w:t xml:space="preserve">ć </w:t>
      </w:r>
      <w:r w:rsidRPr="006B1A7E">
        <w:rPr>
          <w:rFonts w:ascii="Arial" w:eastAsia="Calibri" w:hAnsi="Arial" w:cs="Arial"/>
        </w:rPr>
        <w:t>nakładana wielokrotnie wobec tej samej osoby, je</w:t>
      </w:r>
      <w:r w:rsidRPr="006B1A7E">
        <w:rPr>
          <w:rFonts w:ascii="Arial" w:eastAsia="TimesNewRoman" w:hAnsi="Arial" w:cs="Arial"/>
        </w:rPr>
        <w:t>ż</w:t>
      </w:r>
      <w:r w:rsidRPr="006B1A7E">
        <w:rPr>
          <w:rFonts w:ascii="Arial" w:eastAsia="Calibri" w:hAnsi="Arial" w:cs="Arial"/>
        </w:rPr>
        <w:t xml:space="preserve">eli Kredytobiorca  podczas kolejnej kontroli stwierdzi, </w:t>
      </w:r>
      <w:r w:rsidRPr="006B1A7E">
        <w:rPr>
          <w:rFonts w:ascii="Arial" w:eastAsia="TimesNewRoman" w:hAnsi="Arial" w:cs="Arial"/>
        </w:rPr>
        <w:t>ż</w:t>
      </w:r>
      <w:r w:rsidRPr="006B1A7E">
        <w:rPr>
          <w:rFonts w:ascii="Arial" w:eastAsia="Calibri" w:hAnsi="Arial" w:cs="Arial"/>
        </w:rPr>
        <w:t>e nie jest ona w dalszym ci</w:t>
      </w:r>
      <w:r w:rsidRPr="006B1A7E">
        <w:rPr>
          <w:rFonts w:ascii="Arial" w:eastAsia="TimesNewRoman" w:hAnsi="Arial" w:cs="Arial"/>
        </w:rPr>
        <w:t>ą</w:t>
      </w:r>
      <w:r w:rsidRPr="006B1A7E">
        <w:rPr>
          <w:rFonts w:ascii="Arial" w:eastAsia="Calibri" w:hAnsi="Arial" w:cs="Arial"/>
        </w:rPr>
        <w:t>gu zatrudniona na umow</w:t>
      </w:r>
      <w:r w:rsidRPr="006B1A7E">
        <w:rPr>
          <w:rFonts w:ascii="Arial" w:eastAsia="TimesNewRoman" w:hAnsi="Arial" w:cs="Arial"/>
        </w:rPr>
        <w:t xml:space="preserve">ę </w:t>
      </w:r>
      <w:r w:rsidRPr="006B1A7E">
        <w:rPr>
          <w:rFonts w:ascii="Arial" w:eastAsia="Calibri" w:hAnsi="Arial" w:cs="Arial"/>
        </w:rPr>
        <w:t>o prac</w:t>
      </w:r>
      <w:r w:rsidRPr="006B1A7E">
        <w:rPr>
          <w:rFonts w:ascii="Arial" w:eastAsia="TimesNewRoman" w:hAnsi="Arial" w:cs="Arial"/>
        </w:rPr>
        <w:t>ę</w:t>
      </w:r>
      <w:r w:rsidRPr="006B1A7E">
        <w:rPr>
          <w:rFonts w:ascii="Arial" w:eastAsia="Calibri" w:hAnsi="Arial" w:cs="Arial"/>
        </w:rPr>
        <w:t>); natomiast, treść § 11 ust.9 dotyczy sytuacji kiedy wykonawca uniemo</w:t>
      </w:r>
      <w:r w:rsidRPr="006B1A7E">
        <w:rPr>
          <w:rFonts w:ascii="Arial" w:eastAsia="TimesNewRoman" w:hAnsi="Arial" w:cs="Arial"/>
        </w:rPr>
        <w:t>ż</w:t>
      </w:r>
      <w:r w:rsidRPr="006B1A7E">
        <w:rPr>
          <w:rFonts w:ascii="Arial" w:eastAsia="Calibri" w:hAnsi="Arial" w:cs="Arial"/>
        </w:rPr>
        <w:t xml:space="preserve">liwienia </w:t>
      </w:r>
      <w:r w:rsidRPr="009F6163">
        <w:rPr>
          <w:rFonts w:ascii="Arial" w:eastAsia="Calibri" w:hAnsi="Arial" w:cs="Arial"/>
        </w:rPr>
        <w:lastRenderedPageBreak/>
        <w:t>Kredytobiorcy kontroli</w:t>
      </w:r>
      <w:r w:rsidR="00A475F3" w:rsidRPr="009F6163">
        <w:rPr>
          <w:rFonts w:ascii="Arial" w:eastAsia="Calibri" w:hAnsi="Arial" w:cs="Arial"/>
        </w:rPr>
        <w:t xml:space="preserve"> wywiązywania się z obowiązku zatrudniania osób na podstawie umowy o pracę.</w:t>
      </w:r>
    </w:p>
    <w:p w14:paraId="07DEF89B" w14:textId="77777777" w:rsidR="0022022F" w:rsidRPr="009F6163" w:rsidRDefault="00A475F3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Prosimy o informacje, jakie kary umowne określa § 12 ust.8 projektu umowy (gdzie odesłanie jest do § 14) ?                                                                                            </w:t>
      </w:r>
    </w:p>
    <w:p w14:paraId="027A272C" w14:textId="1ADC1359" w:rsidR="005520C2" w:rsidRPr="009F6163" w:rsidRDefault="00A475F3" w:rsidP="0022022F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 xml:space="preserve">: </w:t>
      </w:r>
      <w:r w:rsidR="001E6C27" w:rsidRPr="009F6163">
        <w:rPr>
          <w:rFonts w:ascii="Arial" w:eastAsia="Calibri" w:hAnsi="Arial" w:cs="Arial"/>
        </w:rPr>
        <w:t>Zamawiający informuje, że w § 12 ust.8 projektu umowy znajduje się omyłka pisarska – zamiast § 14 powinno być odesłanie do §12.</w:t>
      </w:r>
    </w:p>
    <w:p w14:paraId="233D7377" w14:textId="77777777" w:rsidR="001E6C27" w:rsidRPr="006B1A7E" w:rsidRDefault="001E6C27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>Prosimy o usunięcia z §12 projektu umowy ustępu 9, ze względu</w:t>
      </w:r>
      <w:r w:rsidRPr="006B1A7E">
        <w:rPr>
          <w:rFonts w:ascii="Arial" w:eastAsia="Calibri" w:hAnsi="Arial" w:cs="Arial"/>
        </w:rPr>
        <w:t xml:space="preserve"> na to, że odszkodowanie  uzupełniające określone jest już w ust.4.                                                   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>: zapisy pozostają bez zmian.</w:t>
      </w:r>
    </w:p>
    <w:p w14:paraId="078363B8" w14:textId="77777777" w:rsidR="001E6C27" w:rsidRPr="006B1A7E" w:rsidRDefault="001E6C27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Prosimy o usunięcie z § 12 projektu umowy ustępu 8, ze względu na to, ze termin dochodzenia kar umownych wynika z przepisów ogólnych, określonych w KC. </w:t>
      </w:r>
      <w:r w:rsidRPr="003712AF">
        <w:rPr>
          <w:rFonts w:ascii="Arial" w:eastAsia="Calibri" w:hAnsi="Arial" w:cs="Arial"/>
          <w:b/>
        </w:rPr>
        <w:t>Odpowiedź:</w:t>
      </w:r>
      <w:r w:rsidRPr="006B1A7E">
        <w:rPr>
          <w:rFonts w:ascii="Arial" w:eastAsia="Calibri" w:hAnsi="Arial" w:cs="Arial"/>
        </w:rPr>
        <w:t xml:space="preserve"> zapis w projekcie umowy pozostaje bez zmian.</w:t>
      </w:r>
    </w:p>
    <w:p w14:paraId="569538E6" w14:textId="77777777" w:rsidR="001E6C27" w:rsidRPr="006B1A7E" w:rsidRDefault="006B1A7E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Czy zamawiający wyraża zgodę do uzupełnienie projektu umowy o klauzulę RODO, której treść zostanie uzgodniona ze stronami?                                                                                           </w:t>
      </w:r>
      <w:r w:rsidRPr="003712AF">
        <w:rPr>
          <w:rFonts w:ascii="Arial" w:eastAsia="Calibri" w:hAnsi="Arial" w:cs="Arial"/>
          <w:b/>
        </w:rPr>
        <w:t>Odpowiedź</w:t>
      </w:r>
      <w:r w:rsidRPr="006B1A7E">
        <w:rPr>
          <w:rFonts w:ascii="Arial" w:eastAsia="Calibri" w:hAnsi="Arial" w:cs="Arial"/>
        </w:rPr>
        <w:t xml:space="preserve">: Zamawiający uważa że </w:t>
      </w:r>
      <w:proofErr w:type="spellStart"/>
      <w:r w:rsidRPr="006B1A7E">
        <w:rPr>
          <w:rFonts w:ascii="Arial" w:eastAsia="Calibri" w:hAnsi="Arial" w:cs="Arial"/>
        </w:rPr>
        <w:t>nei</w:t>
      </w:r>
      <w:proofErr w:type="spellEnd"/>
      <w:r w:rsidRPr="006B1A7E">
        <w:rPr>
          <w:rFonts w:ascii="Arial" w:eastAsia="Calibri" w:hAnsi="Arial" w:cs="Arial"/>
        </w:rPr>
        <w:t xml:space="preserve"> ma takiej konieczności. Klauzula RODO znajduje się w treści SIWZ, która ma zastosowanie  zarówno w trakcie prowadzonego postępowania jak i w okresie realizacji umowy.</w:t>
      </w:r>
    </w:p>
    <w:p w14:paraId="1DB47708" w14:textId="77777777" w:rsidR="0022022F" w:rsidRPr="009F6163" w:rsidRDefault="006B1A7E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6B1A7E">
        <w:rPr>
          <w:rFonts w:ascii="Arial" w:eastAsia="Calibri" w:hAnsi="Arial" w:cs="Arial"/>
        </w:rPr>
        <w:t xml:space="preserve">Prosimy o doprecyzowanie § 3 ust.5 projektu umowy, postanowienie jest </w:t>
      </w:r>
      <w:r w:rsidRPr="009F6163">
        <w:rPr>
          <w:rFonts w:ascii="Arial" w:eastAsia="Calibri" w:hAnsi="Arial" w:cs="Arial"/>
        </w:rPr>
        <w:t xml:space="preserve">niekompletne?                                                                                                                   </w:t>
      </w:r>
    </w:p>
    <w:p w14:paraId="35B4AC18" w14:textId="0FF3F96D" w:rsidR="006B1A7E" w:rsidRPr="009F6163" w:rsidRDefault="006B1A7E" w:rsidP="0022022F">
      <w:pPr>
        <w:pStyle w:val="Akapitzlist"/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 </w:t>
      </w:r>
      <w:r w:rsidRPr="009F6163">
        <w:rPr>
          <w:rFonts w:ascii="Arial" w:eastAsia="Calibri" w:hAnsi="Arial" w:cs="Arial"/>
          <w:b/>
        </w:rPr>
        <w:t>Odpowiedź:</w:t>
      </w:r>
      <w:r w:rsidRPr="009F6163">
        <w:rPr>
          <w:rFonts w:ascii="Arial" w:eastAsia="Calibri" w:hAnsi="Arial" w:cs="Arial"/>
        </w:rPr>
        <w:t xml:space="preserve"> zamawiający informuje, że treść § 3 ust.5 projektu umowy brzmi:</w:t>
      </w:r>
      <w:r w:rsidRPr="009F6163">
        <w:rPr>
          <w:rFonts w:ascii="Arial" w:eastAsia="Times New Roman" w:hAnsi="Arial" w:cs="Arial"/>
          <w:lang w:eastAsia="pl-PL"/>
        </w:rPr>
        <w:t xml:space="preserve"> „Bank naliczy odsetki za okresy ………….., od  faktycznej kwoty wykorzystanego kredytu przez Kredytobiorcę.” – za omyłkę pisarską przepraszamy.</w:t>
      </w:r>
    </w:p>
    <w:p w14:paraId="6F3AD4B4" w14:textId="22DF72A1" w:rsidR="006B1A7E" w:rsidRPr="009F6163" w:rsidRDefault="006B1A7E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Czy zamawiający wyraża zgodę na złożenie wniosków we właściwym sądzie wieczystoksięgowym o ustanowienie hipoteki na rzecz Banku, ze względu na to, że jest to uprawnienie właściciela nieruchomości?                                                                    </w:t>
      </w:r>
      <w:r w:rsidRPr="009F6163">
        <w:rPr>
          <w:rFonts w:ascii="Arial" w:eastAsia="Calibri" w:hAnsi="Arial" w:cs="Arial"/>
          <w:b/>
        </w:rPr>
        <w:t xml:space="preserve">Odpowiedź: </w:t>
      </w:r>
      <w:r w:rsidR="00702B33" w:rsidRPr="009F6163">
        <w:rPr>
          <w:rFonts w:ascii="Arial" w:eastAsia="Calibri" w:hAnsi="Arial" w:cs="Arial"/>
          <w:b/>
        </w:rPr>
        <w:t xml:space="preserve">W uzasadnionym  przypadku </w:t>
      </w:r>
      <w:r w:rsidR="00BB6D36" w:rsidRPr="009F6163">
        <w:rPr>
          <w:rFonts w:ascii="Arial" w:eastAsia="Calibri" w:hAnsi="Arial" w:cs="Arial"/>
        </w:rPr>
        <w:t xml:space="preserve"> zamawiający może wyrazić taką zgodę.</w:t>
      </w:r>
    </w:p>
    <w:p w14:paraId="3EFF023D" w14:textId="7AFE7618" w:rsidR="003712AF" w:rsidRPr="009F6163" w:rsidRDefault="003712AF" w:rsidP="009F6163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 xml:space="preserve">Czy zamawiający wyraża zgodę na pokrycie kosztów złożenia wniosków o ustanowienie hipotek na rzecz banku?    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t>Odpowiedź:</w:t>
      </w:r>
      <w:r w:rsidRPr="009F6163">
        <w:rPr>
          <w:rFonts w:ascii="Arial" w:eastAsia="Calibri" w:hAnsi="Arial" w:cs="Arial"/>
        </w:rPr>
        <w:t xml:space="preserve"> </w:t>
      </w:r>
      <w:r w:rsidR="009F6163" w:rsidRPr="009F6163">
        <w:rPr>
          <w:rFonts w:ascii="Arial" w:eastAsia="Calibri" w:hAnsi="Arial" w:cs="Arial"/>
        </w:rPr>
        <w:t>W uzasadnionym  przypadku  zamawiający może wyrazić taką zgodę.</w:t>
      </w:r>
    </w:p>
    <w:p w14:paraId="5805B9F2" w14:textId="77777777" w:rsidR="003712AF" w:rsidRDefault="003712AF" w:rsidP="006B1A7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t>Ponadto prosimy</w:t>
      </w:r>
      <w:r>
        <w:rPr>
          <w:rFonts w:ascii="Arial" w:eastAsia="Calibri" w:hAnsi="Arial" w:cs="Arial"/>
        </w:rPr>
        <w:t xml:space="preserve"> o przedstawienie następującej dokumentacji, która pozwoli na dokonanie analizy sytuacji finansowej UJK:</w:t>
      </w:r>
    </w:p>
    <w:p w14:paraId="6EBB664F" w14:textId="77777777" w:rsidR="003712A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Statystyczne sprawozdanie finansowe F 01 lub wstępny bilans oraz rachunek zysków i strat za 2018r.                                                                                                    </w:t>
      </w:r>
      <w:r w:rsidRPr="0022022F">
        <w:rPr>
          <w:rFonts w:ascii="Arial" w:eastAsia="Calibri" w:hAnsi="Arial" w:cs="Arial"/>
          <w:b/>
        </w:rPr>
        <w:t>Odpowiedź</w:t>
      </w:r>
      <w:r w:rsidRPr="0022022F">
        <w:rPr>
          <w:rFonts w:ascii="Arial" w:eastAsia="Calibri" w:hAnsi="Arial" w:cs="Arial"/>
        </w:rPr>
        <w:t>;</w:t>
      </w:r>
      <w:r w:rsidR="006F682F" w:rsidRPr="0022022F">
        <w:rPr>
          <w:rFonts w:ascii="Arial" w:eastAsia="Calibri" w:hAnsi="Arial" w:cs="Arial"/>
        </w:rPr>
        <w:t xml:space="preserve"> W</w:t>
      </w:r>
      <w:r w:rsidR="006F682F">
        <w:rPr>
          <w:rFonts w:ascii="Arial" w:eastAsia="Calibri" w:hAnsi="Arial" w:cs="Arial"/>
        </w:rPr>
        <w:t xml:space="preserve"> trakcie sporządzania – w ciągu tygodnia udostępnimy na stronie zamawiającego </w:t>
      </w:r>
    </w:p>
    <w:p w14:paraId="2650C608" w14:textId="2B98E7B7" w:rsidR="003712A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Kwotę spłat rat kapitałowych w następujących okresach: III kwartał 2017r., III kwartał 2018r. oraz rocznie za następujące okresy: 2016r., 2017r., 2018r.  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t>Odpowiedź:</w:t>
      </w:r>
      <w:r>
        <w:rPr>
          <w:rFonts w:ascii="Arial" w:eastAsia="Calibri" w:hAnsi="Arial" w:cs="Arial"/>
        </w:rPr>
        <w:t xml:space="preserve"> </w:t>
      </w:r>
      <w:r w:rsidR="00A3679C">
        <w:rPr>
          <w:rFonts w:ascii="Arial" w:eastAsia="Calibri" w:hAnsi="Arial" w:cs="Arial"/>
        </w:rPr>
        <w:t xml:space="preserve"> załącz</w:t>
      </w:r>
      <w:r w:rsidR="0022022F">
        <w:rPr>
          <w:rFonts w:ascii="Arial" w:eastAsia="Calibri" w:hAnsi="Arial" w:cs="Arial"/>
        </w:rPr>
        <w:t xml:space="preserve">ono jako odrębny plik </w:t>
      </w:r>
    </w:p>
    <w:p w14:paraId="03C9F8F3" w14:textId="2DD30201" w:rsidR="003712A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Uchwal</w:t>
      </w:r>
      <w:r w:rsidR="00702B33">
        <w:rPr>
          <w:rFonts w:ascii="Arial" w:eastAsia="Calibri" w:hAnsi="Arial" w:cs="Arial"/>
        </w:rPr>
        <w:t>ę w sprawie podziału zysku za 20</w:t>
      </w:r>
      <w:r>
        <w:rPr>
          <w:rFonts w:ascii="Arial" w:eastAsia="Calibri" w:hAnsi="Arial" w:cs="Arial"/>
        </w:rPr>
        <w:t>17</w:t>
      </w:r>
      <w:r w:rsidR="00702B33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.                                                          </w:t>
      </w:r>
      <w:r w:rsidRPr="009F6163">
        <w:rPr>
          <w:rFonts w:ascii="Arial" w:eastAsia="Calibri" w:hAnsi="Arial" w:cs="Arial"/>
          <w:b/>
        </w:rPr>
        <w:t>Odpowiedź</w:t>
      </w:r>
      <w:r w:rsidR="00A3679C" w:rsidRPr="009F6163">
        <w:rPr>
          <w:rFonts w:ascii="Arial" w:eastAsia="Calibri" w:hAnsi="Arial" w:cs="Arial"/>
        </w:rPr>
        <w:t>:  załącz</w:t>
      </w:r>
      <w:r w:rsidR="0022022F" w:rsidRPr="009F6163">
        <w:rPr>
          <w:rFonts w:ascii="Arial" w:eastAsia="Calibri" w:hAnsi="Arial" w:cs="Arial"/>
        </w:rPr>
        <w:t>ono</w:t>
      </w:r>
      <w:r w:rsidR="0022022F">
        <w:rPr>
          <w:rFonts w:ascii="Arial" w:eastAsia="Calibri" w:hAnsi="Arial" w:cs="Arial"/>
        </w:rPr>
        <w:t xml:space="preserve"> jako odrębny plik</w:t>
      </w:r>
    </w:p>
    <w:p w14:paraId="76604629" w14:textId="210951E5" w:rsidR="003712AF" w:rsidRPr="003712A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Zatwierdzone sprawozdanie finansowe za 2017r.                                     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t>Odpowiedź:</w:t>
      </w:r>
      <w:r w:rsidR="00A3679C">
        <w:rPr>
          <w:rFonts w:ascii="Arial" w:eastAsia="Calibri" w:hAnsi="Arial" w:cs="Arial"/>
          <w:b/>
        </w:rPr>
        <w:t xml:space="preserve">  </w:t>
      </w:r>
      <w:r w:rsidR="00A3679C" w:rsidRPr="00A3679C">
        <w:rPr>
          <w:rFonts w:ascii="Arial" w:eastAsia="Calibri" w:hAnsi="Arial" w:cs="Arial"/>
        </w:rPr>
        <w:t>załącz</w:t>
      </w:r>
      <w:r w:rsidR="0022022F">
        <w:rPr>
          <w:rFonts w:ascii="Arial" w:eastAsia="Calibri" w:hAnsi="Arial" w:cs="Arial"/>
        </w:rPr>
        <w:t>ono jako odrębny plik</w:t>
      </w:r>
    </w:p>
    <w:p w14:paraId="66708276" w14:textId="25529794" w:rsidR="003712AF" w:rsidRPr="003712A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3712AF">
        <w:rPr>
          <w:rFonts w:ascii="Arial" w:eastAsia="Calibri" w:hAnsi="Arial" w:cs="Arial"/>
        </w:rPr>
        <w:t>Sprawozdanie z badania biegłego za 2017r</w:t>
      </w:r>
      <w:r>
        <w:rPr>
          <w:rFonts w:ascii="Arial" w:eastAsia="Calibri" w:hAnsi="Arial" w:cs="Arial"/>
          <w:b/>
        </w:rPr>
        <w:t xml:space="preserve">.                                                               </w:t>
      </w:r>
      <w:r w:rsidRPr="009F6163">
        <w:rPr>
          <w:rFonts w:ascii="Arial" w:eastAsia="Calibri" w:hAnsi="Arial" w:cs="Arial"/>
          <w:b/>
        </w:rPr>
        <w:t>Odpowiedź:</w:t>
      </w:r>
      <w:r w:rsidR="00A3679C" w:rsidRPr="009F6163">
        <w:rPr>
          <w:rFonts w:ascii="Arial" w:eastAsia="Calibri" w:hAnsi="Arial" w:cs="Arial"/>
          <w:b/>
        </w:rPr>
        <w:t xml:space="preserve">  </w:t>
      </w:r>
      <w:r w:rsidR="00A3679C" w:rsidRPr="009F6163">
        <w:rPr>
          <w:rFonts w:ascii="Arial" w:eastAsia="Calibri" w:hAnsi="Arial" w:cs="Arial"/>
        </w:rPr>
        <w:t>załącz</w:t>
      </w:r>
      <w:r w:rsidR="0022022F" w:rsidRPr="009F6163">
        <w:rPr>
          <w:rFonts w:ascii="Arial" w:eastAsia="Calibri" w:hAnsi="Arial" w:cs="Arial"/>
        </w:rPr>
        <w:t>ono</w:t>
      </w:r>
      <w:r w:rsidR="0022022F">
        <w:rPr>
          <w:rFonts w:ascii="Arial" w:eastAsia="Calibri" w:hAnsi="Arial" w:cs="Arial"/>
        </w:rPr>
        <w:t xml:space="preserve"> jako odrębny plik</w:t>
      </w:r>
    </w:p>
    <w:p w14:paraId="0549D48B" w14:textId="77777777" w:rsidR="003712AF" w:rsidRPr="0022022F" w:rsidRDefault="003712A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3712AF">
        <w:rPr>
          <w:rFonts w:ascii="Arial" w:eastAsia="Calibri" w:hAnsi="Arial" w:cs="Arial"/>
        </w:rPr>
        <w:t>Prognozy finansowe na okres kredytowania obejmujące bilans, rachunek zysków i strat, rachunek przepływów pieniężnych w układzie rocznym oraz na koniec</w:t>
      </w:r>
      <w:r>
        <w:rPr>
          <w:rFonts w:ascii="Arial" w:eastAsia="Calibri" w:hAnsi="Arial" w:cs="Arial"/>
          <w:b/>
        </w:rPr>
        <w:t xml:space="preserve"> </w:t>
      </w:r>
      <w:r w:rsidRPr="0022022F">
        <w:rPr>
          <w:rFonts w:ascii="Arial" w:eastAsia="Calibri" w:hAnsi="Arial" w:cs="Arial"/>
        </w:rPr>
        <w:t xml:space="preserve">okresu kredytowania oraz kwotę spłat rat kapitałowych w każdym roku,                                                                                                                         </w:t>
      </w:r>
      <w:r w:rsidRPr="009F6163">
        <w:rPr>
          <w:rFonts w:ascii="Arial" w:eastAsia="Calibri" w:hAnsi="Arial" w:cs="Arial"/>
          <w:b/>
        </w:rPr>
        <w:t>Odpowiedź:</w:t>
      </w:r>
      <w:r w:rsidR="006F682F" w:rsidRPr="009F6163">
        <w:rPr>
          <w:rFonts w:ascii="Arial" w:eastAsia="Calibri" w:hAnsi="Arial" w:cs="Arial"/>
          <w:b/>
        </w:rPr>
        <w:t xml:space="preserve"> </w:t>
      </w:r>
      <w:r w:rsidR="006F682F" w:rsidRPr="009F6163">
        <w:rPr>
          <w:rFonts w:ascii="Arial" w:eastAsia="Calibri" w:hAnsi="Arial" w:cs="Arial"/>
        </w:rPr>
        <w:t>Zamawiający posiada obecnie prognozę na cztery lata,</w:t>
      </w:r>
      <w:r w:rsidR="006F682F" w:rsidRPr="0022022F">
        <w:rPr>
          <w:rFonts w:ascii="Arial" w:eastAsia="Calibri" w:hAnsi="Arial" w:cs="Arial"/>
        </w:rPr>
        <w:t xml:space="preserve"> </w:t>
      </w:r>
      <w:r w:rsidR="006F682F" w:rsidRPr="0022022F">
        <w:rPr>
          <w:rFonts w:ascii="Arial" w:eastAsia="Calibri" w:hAnsi="Arial" w:cs="Arial"/>
        </w:rPr>
        <w:lastRenderedPageBreak/>
        <w:t>sporządzenie prognozy na tak długi okres wiąże się z dużym nakładem pracy zamawiającego a osiągnięty efekt niekoniecznie odzwierciedli sytuacje podmiotu w oczekiwanym okresie.</w:t>
      </w:r>
    </w:p>
    <w:p w14:paraId="06E2AC93" w14:textId="77777777" w:rsidR="0022022F" w:rsidRDefault="00C1282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Główne założenia na podstawie których została przygotowana prognoza finansowa na okres kredytowania,                                                                              </w:t>
      </w:r>
    </w:p>
    <w:p w14:paraId="7C6B8CA5" w14:textId="1C085647" w:rsidR="003712AF" w:rsidRDefault="00C12824" w:rsidP="0022022F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22022F">
        <w:rPr>
          <w:rFonts w:ascii="Arial" w:eastAsia="Calibri" w:hAnsi="Arial" w:cs="Arial"/>
          <w:b/>
        </w:rPr>
        <w:t>Odpowiedź</w:t>
      </w:r>
      <w:r w:rsidRPr="0022022F">
        <w:rPr>
          <w:rFonts w:ascii="Arial" w:eastAsia="Calibri" w:hAnsi="Arial" w:cs="Arial"/>
        </w:rPr>
        <w:t>:</w:t>
      </w:r>
      <w:r w:rsidR="0058533E">
        <w:rPr>
          <w:rFonts w:ascii="Arial" w:eastAsia="Calibri" w:hAnsi="Arial" w:cs="Arial"/>
        </w:rPr>
        <w:t xml:space="preserve"> Dotacja/subwencja na stałym poziomie, wzrost wartości przychodów za usługi  edukacyjne, będącej efektem uatrakcyjnianej oferty przede wszystkim w kształceniu na kierunkach medycznych</w:t>
      </w:r>
    </w:p>
    <w:p w14:paraId="44FF7FF7" w14:textId="77777777" w:rsidR="00C12824" w:rsidRDefault="00C1282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Model finansowy w formie elektronicznej (w formacie MS Excel) z zachowanymi formułami bez odniesień do arkuszy, które nie zostały przekazane do Banku, </w:t>
      </w: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>:</w:t>
      </w:r>
      <w:r w:rsidR="002A539F" w:rsidRPr="009F6163">
        <w:rPr>
          <w:rFonts w:ascii="Arial" w:eastAsia="Calibri" w:hAnsi="Arial" w:cs="Arial"/>
        </w:rPr>
        <w:t xml:space="preserve"> Tak</w:t>
      </w:r>
      <w:r w:rsidR="002A539F">
        <w:rPr>
          <w:rFonts w:ascii="Arial" w:eastAsia="Calibri" w:hAnsi="Arial" w:cs="Arial"/>
        </w:rPr>
        <w:t xml:space="preserve"> jak w punkcie 6</w:t>
      </w:r>
    </w:p>
    <w:p w14:paraId="18DD0179" w14:textId="646E8F27" w:rsidR="00323CA5" w:rsidRDefault="00C1282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323CA5">
        <w:rPr>
          <w:rFonts w:ascii="Arial" w:eastAsia="Calibri" w:hAnsi="Arial" w:cs="Arial"/>
        </w:rPr>
        <w:t xml:space="preserve">Zaświadczenie z US dot. niezalegania w płatnościach podatków                                  </w:t>
      </w:r>
      <w:r w:rsidRPr="0022022F">
        <w:rPr>
          <w:rFonts w:ascii="Arial" w:eastAsia="Calibri" w:hAnsi="Arial" w:cs="Arial"/>
          <w:b/>
        </w:rPr>
        <w:t>Odpowiedź</w:t>
      </w:r>
      <w:r w:rsidRPr="0022022F">
        <w:rPr>
          <w:rFonts w:ascii="Arial" w:eastAsia="Calibri" w:hAnsi="Arial" w:cs="Arial"/>
        </w:rPr>
        <w:t>:</w:t>
      </w:r>
      <w:r w:rsidR="00C431FB" w:rsidRPr="00323CA5">
        <w:rPr>
          <w:rFonts w:ascii="Arial" w:eastAsia="Calibri" w:hAnsi="Arial" w:cs="Arial"/>
        </w:rPr>
        <w:t xml:space="preserve"> </w:t>
      </w:r>
      <w:r w:rsidR="00323CA5" w:rsidRPr="00323CA5">
        <w:rPr>
          <w:rFonts w:ascii="Arial" w:eastAsia="Calibri" w:hAnsi="Arial" w:cs="Arial"/>
        </w:rPr>
        <w:t>Ze względu na czas, dodatkowe koszty a także fakt iż zaświadczenie nie jest potrzebne na tym etapie do ustalenia zdolności kredytowej  zamawiający</w:t>
      </w:r>
      <w:r w:rsidR="00323CA5">
        <w:rPr>
          <w:rFonts w:ascii="Arial" w:eastAsia="Calibri" w:hAnsi="Arial" w:cs="Arial"/>
        </w:rPr>
        <w:t xml:space="preserve"> oświadcza</w:t>
      </w:r>
      <w:r w:rsidR="0022022F">
        <w:rPr>
          <w:rFonts w:ascii="Arial" w:eastAsia="Calibri" w:hAnsi="Arial" w:cs="Arial"/>
        </w:rPr>
        <w:t>,</w:t>
      </w:r>
      <w:r w:rsidR="00323CA5">
        <w:rPr>
          <w:rFonts w:ascii="Arial" w:eastAsia="Calibri" w:hAnsi="Arial" w:cs="Arial"/>
        </w:rPr>
        <w:t xml:space="preserve"> że nie zalega w płatnościach podatków jednocześnie </w:t>
      </w:r>
      <w:r w:rsidR="00323CA5" w:rsidRPr="00323CA5">
        <w:rPr>
          <w:rFonts w:ascii="Arial" w:eastAsia="Calibri" w:hAnsi="Arial" w:cs="Arial"/>
        </w:rPr>
        <w:t xml:space="preserve"> zobowiązuje się do dostarczenia zaświadczenia wykonawcy</w:t>
      </w:r>
      <w:r w:rsidR="0022022F">
        <w:rPr>
          <w:rFonts w:ascii="Arial" w:eastAsia="Calibri" w:hAnsi="Arial" w:cs="Arial"/>
        </w:rPr>
        <w:t xml:space="preserve"> wybranemu do wykonania zamówienia.</w:t>
      </w:r>
    </w:p>
    <w:p w14:paraId="718E3128" w14:textId="4B825706" w:rsidR="00C12824" w:rsidRPr="00323CA5" w:rsidRDefault="00C1282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323CA5">
        <w:rPr>
          <w:rFonts w:ascii="Arial" w:eastAsia="Calibri" w:hAnsi="Arial" w:cs="Arial"/>
        </w:rPr>
        <w:t xml:space="preserve">Zaświadczenie ZUS dot. niezalegania w </w:t>
      </w:r>
      <w:r w:rsidR="007355D4" w:rsidRPr="00323CA5">
        <w:rPr>
          <w:rFonts w:ascii="Arial" w:eastAsia="Calibri" w:hAnsi="Arial" w:cs="Arial"/>
        </w:rPr>
        <w:t xml:space="preserve">płatnościach składek                                             </w:t>
      </w:r>
      <w:r w:rsidR="007355D4" w:rsidRPr="0022022F">
        <w:rPr>
          <w:rFonts w:ascii="Arial" w:eastAsia="Calibri" w:hAnsi="Arial" w:cs="Arial"/>
          <w:b/>
        </w:rPr>
        <w:t>Odpowiedź</w:t>
      </w:r>
      <w:r w:rsidR="007355D4" w:rsidRPr="0022022F">
        <w:rPr>
          <w:rFonts w:ascii="Arial" w:eastAsia="Calibri" w:hAnsi="Arial" w:cs="Arial"/>
        </w:rPr>
        <w:t xml:space="preserve">: </w:t>
      </w:r>
      <w:r w:rsidR="00323CA5" w:rsidRPr="0022022F">
        <w:rPr>
          <w:rFonts w:ascii="Arial" w:eastAsia="Calibri" w:hAnsi="Arial" w:cs="Arial"/>
        </w:rPr>
        <w:t>Ze</w:t>
      </w:r>
      <w:r w:rsidR="00323CA5" w:rsidRPr="00323CA5">
        <w:rPr>
          <w:rFonts w:ascii="Arial" w:eastAsia="Calibri" w:hAnsi="Arial" w:cs="Arial"/>
        </w:rPr>
        <w:t xml:space="preserve"> względu na czas, dodatkowe koszty a także fakt iż zaświadczenie nie jest potrzebne na tym etapie do ustalenia zdolności kredytowej  zamawiający</w:t>
      </w:r>
      <w:r w:rsidR="00323CA5">
        <w:rPr>
          <w:rFonts w:ascii="Arial" w:eastAsia="Calibri" w:hAnsi="Arial" w:cs="Arial"/>
        </w:rPr>
        <w:t xml:space="preserve"> oświadcza że nie zalega w płatnościach składek, jednocześnie </w:t>
      </w:r>
      <w:r w:rsidR="00323CA5" w:rsidRPr="00323CA5">
        <w:rPr>
          <w:rFonts w:ascii="Arial" w:eastAsia="Calibri" w:hAnsi="Arial" w:cs="Arial"/>
        </w:rPr>
        <w:t xml:space="preserve"> zobowiązuje się do dostarczenia zaświadczenia  wykonawcy</w:t>
      </w:r>
      <w:r w:rsidR="0022022F">
        <w:rPr>
          <w:rFonts w:ascii="Arial" w:eastAsia="Calibri" w:hAnsi="Arial" w:cs="Arial"/>
        </w:rPr>
        <w:t xml:space="preserve"> wybranemu do wykonania zamówienia.</w:t>
      </w:r>
    </w:p>
    <w:p w14:paraId="7700C031" w14:textId="760BE867" w:rsidR="007355D4" w:rsidRDefault="007355D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Opinie bankowe dot. dotychczasowej współpracy z instytucjami finansowymi </w:t>
      </w:r>
      <w:r w:rsidRPr="0022022F">
        <w:rPr>
          <w:rFonts w:ascii="Arial" w:eastAsia="Calibri" w:hAnsi="Arial" w:cs="Arial"/>
          <w:b/>
        </w:rPr>
        <w:t>Odpowiedź</w:t>
      </w:r>
      <w:r w:rsidRPr="0022022F">
        <w:rPr>
          <w:rFonts w:ascii="Arial" w:eastAsia="Calibri" w:hAnsi="Arial" w:cs="Arial"/>
        </w:rPr>
        <w:t>:</w:t>
      </w:r>
      <w:r w:rsidR="00323CA5" w:rsidRPr="0022022F">
        <w:rPr>
          <w:rFonts w:ascii="Arial" w:eastAsia="Calibri" w:hAnsi="Arial" w:cs="Arial"/>
        </w:rPr>
        <w:t xml:space="preserve"> Ze</w:t>
      </w:r>
      <w:r w:rsidR="00323CA5" w:rsidRPr="00323CA5">
        <w:rPr>
          <w:rFonts w:ascii="Arial" w:eastAsia="Calibri" w:hAnsi="Arial" w:cs="Arial"/>
        </w:rPr>
        <w:t xml:space="preserve"> względu na czas, dodatkowe koszty a także fakt iż zaświadczenie nie jest potrzebne na tym etapie do ustalenia zdolności kredytowej  zamawiający</w:t>
      </w:r>
      <w:r w:rsidR="00323CA5">
        <w:rPr>
          <w:rFonts w:ascii="Arial" w:eastAsia="Calibri" w:hAnsi="Arial" w:cs="Arial"/>
        </w:rPr>
        <w:t xml:space="preserve"> oświadcza że nie zalega w płatnościach rat kredytowych ani nie ma żadnych pieniężnych zaległych zobowiązań wobec banków z którymi prowadzi współprace, jednocześnie </w:t>
      </w:r>
      <w:r w:rsidR="00323CA5" w:rsidRPr="00323CA5">
        <w:rPr>
          <w:rFonts w:ascii="Arial" w:eastAsia="Calibri" w:hAnsi="Arial" w:cs="Arial"/>
        </w:rPr>
        <w:t xml:space="preserve"> zobowiązuje się do dostarczenia </w:t>
      </w:r>
      <w:r w:rsidR="00323CA5">
        <w:rPr>
          <w:rFonts w:ascii="Arial" w:eastAsia="Calibri" w:hAnsi="Arial" w:cs="Arial"/>
        </w:rPr>
        <w:t xml:space="preserve">opinii </w:t>
      </w:r>
      <w:r w:rsidR="00323CA5" w:rsidRPr="00323CA5">
        <w:rPr>
          <w:rFonts w:ascii="Arial" w:eastAsia="Calibri" w:hAnsi="Arial" w:cs="Arial"/>
        </w:rPr>
        <w:t xml:space="preserve"> wykonawcy</w:t>
      </w:r>
      <w:r w:rsidR="0022022F">
        <w:rPr>
          <w:rFonts w:ascii="Arial" w:eastAsia="Calibri" w:hAnsi="Arial" w:cs="Arial"/>
        </w:rPr>
        <w:t xml:space="preserve"> wybranemu do wykonania zamówienia.</w:t>
      </w:r>
    </w:p>
    <w:p w14:paraId="72DA10F5" w14:textId="40F6EFFC" w:rsidR="007355D4" w:rsidRPr="009D1CF9" w:rsidRDefault="007355D4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Wypełniony formularz „Podstawowe informacje o działalności gospodarczej:” oraz „Zaangażowanie w bankach” – druk w załączeniu – dwie zakładki                                   </w:t>
      </w:r>
      <w:r w:rsidRPr="007355D4">
        <w:rPr>
          <w:rFonts w:ascii="Arial" w:eastAsia="Calibri" w:hAnsi="Arial" w:cs="Arial"/>
          <w:b/>
        </w:rPr>
        <w:t>Odpowiedź</w:t>
      </w:r>
      <w:r>
        <w:rPr>
          <w:rFonts w:ascii="Arial" w:eastAsia="Calibri" w:hAnsi="Arial" w:cs="Arial"/>
        </w:rPr>
        <w:t xml:space="preserve">: </w:t>
      </w:r>
      <w:r w:rsidR="00D87670">
        <w:rPr>
          <w:rFonts w:ascii="Arial" w:eastAsia="Calibri" w:hAnsi="Arial" w:cs="Arial"/>
        </w:rPr>
        <w:t xml:space="preserve">Druk niedostosowany do specyfiki prowadzonej </w:t>
      </w:r>
      <w:r w:rsidR="002A539F">
        <w:rPr>
          <w:rFonts w:ascii="Arial" w:eastAsia="Calibri" w:hAnsi="Arial" w:cs="Arial"/>
        </w:rPr>
        <w:t>działalności</w:t>
      </w:r>
      <w:r w:rsidR="00D87670">
        <w:rPr>
          <w:rFonts w:ascii="Arial" w:eastAsia="Calibri" w:hAnsi="Arial" w:cs="Arial"/>
        </w:rPr>
        <w:t xml:space="preserve"> Zamawiającego jaką jest Uczelnia wyższa,</w:t>
      </w:r>
      <w:r w:rsidR="002A539F">
        <w:rPr>
          <w:rFonts w:ascii="Arial" w:eastAsia="Calibri" w:hAnsi="Arial" w:cs="Arial"/>
        </w:rPr>
        <w:t xml:space="preserve"> której głównym odbiorcą jest student,</w:t>
      </w:r>
      <w:r w:rsidR="00D87670">
        <w:rPr>
          <w:rFonts w:ascii="Arial" w:eastAsia="Calibri" w:hAnsi="Arial" w:cs="Arial"/>
        </w:rPr>
        <w:t xml:space="preserve"> </w:t>
      </w:r>
      <w:r w:rsidR="00D87670" w:rsidRPr="009D1CF9">
        <w:rPr>
          <w:rFonts w:ascii="Arial" w:eastAsia="Calibri" w:hAnsi="Arial" w:cs="Arial"/>
        </w:rPr>
        <w:t>wszystkie potrzebne informacje zostały załączone na stronie zamawiającego</w:t>
      </w:r>
      <w:r w:rsidR="0022022F" w:rsidRPr="009D1CF9">
        <w:rPr>
          <w:rFonts w:ascii="Arial" w:eastAsia="Calibri" w:hAnsi="Arial" w:cs="Arial"/>
        </w:rPr>
        <w:t xml:space="preserve">. </w:t>
      </w:r>
    </w:p>
    <w:p w14:paraId="32C97C45" w14:textId="455F7CE0" w:rsidR="007355D4" w:rsidRPr="009D1CF9" w:rsidRDefault="00D81B0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D1CF9">
        <w:rPr>
          <w:rFonts w:ascii="Arial" w:eastAsia="Calibri" w:hAnsi="Arial" w:cs="Arial"/>
        </w:rPr>
        <w:t xml:space="preserve">Oświadczenie o aktualności dokumentacji – druk w załączeniu                                      </w:t>
      </w:r>
      <w:r w:rsidRPr="009D1CF9">
        <w:rPr>
          <w:rFonts w:ascii="Arial" w:eastAsia="Calibri" w:hAnsi="Arial" w:cs="Arial"/>
          <w:b/>
        </w:rPr>
        <w:t>Odpowiedź</w:t>
      </w:r>
      <w:r w:rsidRPr="009D1CF9">
        <w:rPr>
          <w:rFonts w:ascii="Arial" w:eastAsia="Calibri" w:hAnsi="Arial" w:cs="Arial"/>
        </w:rPr>
        <w:t xml:space="preserve">: </w:t>
      </w:r>
      <w:r w:rsidR="009D1CF9" w:rsidRPr="009D1CF9">
        <w:rPr>
          <w:rFonts w:ascii="Arial" w:eastAsia="Calibri" w:hAnsi="Arial" w:cs="Arial"/>
        </w:rPr>
        <w:t>zamawiający oświadcza, że podane w dokumentacji przetargowej informacje są zgodne ze stanem faktycznym i prawnym, w związku z tym nie widzimy uzasadnienia złożenia proponowanego oświadczenia.</w:t>
      </w:r>
    </w:p>
    <w:p w14:paraId="76B120E1" w14:textId="127D8462" w:rsidR="00D81B0F" w:rsidRPr="009D1CF9" w:rsidRDefault="00D81B0F" w:rsidP="003712A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D1CF9">
        <w:rPr>
          <w:rFonts w:ascii="Arial" w:eastAsia="Calibri" w:hAnsi="Arial" w:cs="Arial"/>
        </w:rPr>
        <w:t xml:space="preserve">Akt powołania władz uczelni (Rektora, Kanclerza)                                                                                             </w:t>
      </w:r>
      <w:r w:rsidRPr="009D1CF9">
        <w:rPr>
          <w:rFonts w:ascii="Arial" w:eastAsia="Calibri" w:hAnsi="Arial" w:cs="Arial"/>
          <w:b/>
        </w:rPr>
        <w:t>Odpowiedź</w:t>
      </w:r>
      <w:r w:rsidRPr="009D1CF9">
        <w:rPr>
          <w:rFonts w:ascii="Arial" w:eastAsia="Calibri" w:hAnsi="Arial" w:cs="Arial"/>
        </w:rPr>
        <w:t>:</w:t>
      </w:r>
      <w:r w:rsidR="00330957" w:rsidRPr="009D1CF9">
        <w:rPr>
          <w:rFonts w:ascii="Arial" w:eastAsia="Calibri" w:hAnsi="Arial" w:cs="Arial"/>
        </w:rPr>
        <w:t xml:space="preserve"> </w:t>
      </w:r>
      <w:r w:rsidR="0022022F" w:rsidRPr="009D1CF9">
        <w:rPr>
          <w:rFonts w:ascii="Arial" w:eastAsia="Calibri" w:hAnsi="Arial" w:cs="Arial"/>
        </w:rPr>
        <w:t xml:space="preserve">powołanie Rektora dołączono jako odrębny plik; </w:t>
      </w:r>
      <w:r w:rsidR="00330957" w:rsidRPr="009D1CF9">
        <w:rPr>
          <w:rFonts w:ascii="Arial" w:eastAsia="Calibri" w:hAnsi="Arial" w:cs="Arial"/>
        </w:rPr>
        <w:t>Kanclerz nie jest powoływany na podstawie aktu.</w:t>
      </w:r>
    </w:p>
    <w:p w14:paraId="04475253" w14:textId="272F61C9" w:rsidR="00D81B0F" w:rsidRDefault="00E701B6" w:rsidP="00D81B0F">
      <w:pPr>
        <w:tabs>
          <w:tab w:val="left" w:pos="426"/>
        </w:tabs>
        <w:suppressAutoHyphens/>
        <w:spacing w:after="16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II Pakiet : </w:t>
      </w:r>
      <w:r w:rsidR="00D81B0F">
        <w:rPr>
          <w:rFonts w:ascii="Arial" w:eastAsia="Calibri" w:hAnsi="Arial" w:cs="Arial"/>
        </w:rPr>
        <w:t>Dokumentacja dotycząca prawnych zabezpieczeń:</w:t>
      </w:r>
    </w:p>
    <w:p w14:paraId="307EA2E3" w14:textId="77777777" w:rsidR="0022022F" w:rsidRDefault="00D81B0F" w:rsidP="001B304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Prawomocne pozwolenie na budowę, część opisowa projektu budowlanego (części architektonicznej), kosztorysy, umowa z Generalnym Wykonawcą, </w:t>
      </w:r>
    </w:p>
    <w:p w14:paraId="3F2DF3EC" w14:textId="603A0746" w:rsidR="00D81B0F" w:rsidRPr="009F6163" w:rsidRDefault="00D81B0F" w:rsidP="0022022F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>:</w:t>
      </w:r>
      <w:r w:rsidR="009F6163">
        <w:rPr>
          <w:rFonts w:ascii="Arial" w:eastAsia="Calibri" w:hAnsi="Arial" w:cs="Arial"/>
        </w:rPr>
        <w:t xml:space="preserve"> załączono jako odrębny plik</w:t>
      </w:r>
    </w:p>
    <w:p w14:paraId="60F3804C" w14:textId="77777777" w:rsidR="00D81B0F" w:rsidRPr="009F6163" w:rsidRDefault="00D81B0F" w:rsidP="00D81B0F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</w:rPr>
        <w:lastRenderedPageBreak/>
        <w:t>Źródła finansowania projektów z podziałem na wkład własny, kredyt  bankowy oraz pozostałe finansowanie (np. kwota dotacji) oraz umowy dotacji na następujące zadania:</w:t>
      </w:r>
    </w:p>
    <w:p w14:paraId="788DBC19" w14:textId="77777777" w:rsidR="00D81B0F" w:rsidRPr="001B3042" w:rsidRDefault="00D81B0F" w:rsidP="001B304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 w:rsidRPr="001B3042">
        <w:rPr>
          <w:rFonts w:ascii="Arial" w:eastAsia="Calibri" w:hAnsi="Arial" w:cs="Arial"/>
        </w:rPr>
        <w:t>„MEDPAT – Doposażenie zakładów naukowych – badania z zakresu ochrony zdrowia” budowa budynku o powierzchni użytkowej 3.456,42 m2 i zakup wysokospecjalistycznego aparatury/sprzętu medycznego,</w:t>
      </w:r>
    </w:p>
    <w:p w14:paraId="7075F8C6" w14:textId="77777777" w:rsidR="00D81B0F" w:rsidRDefault="00D81B0F" w:rsidP="00D81B0F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„SIMED – symulacja w kształceniu pielęgniarek i położnych – program rozwojowy UJK w Kielcach” – prace adaptacyjne mające na celu utworzenie </w:t>
      </w:r>
      <w:proofErr w:type="spellStart"/>
      <w:r>
        <w:rPr>
          <w:rFonts w:ascii="Arial" w:eastAsia="Calibri" w:hAnsi="Arial" w:cs="Arial"/>
        </w:rPr>
        <w:t>Monoprofilowego</w:t>
      </w:r>
      <w:proofErr w:type="spellEnd"/>
      <w:r>
        <w:rPr>
          <w:rFonts w:ascii="Arial" w:eastAsia="Calibri" w:hAnsi="Arial" w:cs="Arial"/>
        </w:rPr>
        <w:t xml:space="preserve"> Centrum Symulacji Medycznej służącego kształceniu studentów na kierunku pielęgniarstwo i położnictwo (powierzchnia użytkowa 852,60m2), zakup wysokospecjalistycznego sprzętu, oraz prace adaptacyjne mające na celu  utworzenie pracowni służącej kształceniu studentów na kierunku dietetyka.</w:t>
      </w:r>
    </w:p>
    <w:p w14:paraId="78D5C122" w14:textId="77777777" w:rsidR="00D81B0F" w:rsidRDefault="00D81B0F" w:rsidP="001B304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„Centrum Komunikacji Medialnej i Informacji Naukowej” – budowa budynku dydaktycznego o powierzchni 5.335,99 m2 w tym użytkowej 3.531,99m2 wraz z parkingiem i wyposażeniem.</w:t>
      </w:r>
    </w:p>
    <w:p w14:paraId="3B5F2346" w14:textId="77777777" w:rsidR="00D81B0F" w:rsidRDefault="00D81B0F" w:rsidP="001B304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Prace remontowe budynków, będących własnością </w:t>
      </w:r>
      <w:r w:rsidR="001B3042">
        <w:rPr>
          <w:rFonts w:ascii="Arial" w:eastAsia="Calibri" w:hAnsi="Arial" w:cs="Arial"/>
        </w:rPr>
        <w:t>zamawiającego</w:t>
      </w:r>
    </w:p>
    <w:p w14:paraId="2D35E2CB" w14:textId="074A61D6" w:rsidR="009F6163" w:rsidRDefault="009F6163" w:rsidP="009F6163">
      <w:pPr>
        <w:pStyle w:val="Akapitzlist"/>
        <w:tabs>
          <w:tab w:val="left" w:pos="426"/>
        </w:tabs>
        <w:suppressAutoHyphens/>
        <w:spacing w:after="160"/>
        <w:ind w:left="144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  <w:b/>
        </w:rPr>
        <w:t>Odpowiedź</w:t>
      </w:r>
      <w:r>
        <w:rPr>
          <w:rFonts w:ascii="Arial" w:eastAsia="Calibri" w:hAnsi="Arial" w:cs="Arial"/>
        </w:rPr>
        <w:t>: Załączono jako odrębny plik</w:t>
      </w:r>
    </w:p>
    <w:p w14:paraId="4BD8F9E3" w14:textId="77777777" w:rsidR="001B1256" w:rsidRDefault="001B3042" w:rsidP="001B1256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Wypis i </w:t>
      </w:r>
      <w:proofErr w:type="spellStart"/>
      <w:r>
        <w:rPr>
          <w:rFonts w:ascii="Arial" w:eastAsia="Calibri" w:hAnsi="Arial" w:cs="Arial"/>
        </w:rPr>
        <w:t>wyrys</w:t>
      </w:r>
      <w:proofErr w:type="spellEnd"/>
      <w:r>
        <w:rPr>
          <w:rFonts w:ascii="Arial" w:eastAsia="Calibri" w:hAnsi="Arial" w:cs="Arial"/>
        </w:rPr>
        <w:t xml:space="preserve"> z rejestru gruntów nieruchomości proponowanych na zabezpieczenie spłaty kredytów,</w:t>
      </w:r>
    </w:p>
    <w:p w14:paraId="5DF761EA" w14:textId="77777777" w:rsidR="001B1256" w:rsidRPr="001B1256" w:rsidRDefault="001B1256" w:rsidP="001B1256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9F6163">
        <w:rPr>
          <w:rFonts w:ascii="Arial" w:eastAsia="Calibri" w:hAnsi="Arial" w:cs="Arial"/>
          <w:b/>
        </w:rPr>
        <w:t>Odpowiedź</w:t>
      </w:r>
      <w:r w:rsidRPr="009F6163">
        <w:rPr>
          <w:rFonts w:ascii="Arial" w:eastAsia="Calibri" w:hAnsi="Arial" w:cs="Arial"/>
        </w:rPr>
        <w:t xml:space="preserve">: </w:t>
      </w:r>
      <w:r w:rsidR="00DA7182" w:rsidRPr="009F6163">
        <w:rPr>
          <w:rFonts w:ascii="Arial" w:eastAsia="Calibri" w:hAnsi="Arial" w:cs="Arial"/>
        </w:rPr>
        <w:t>Odpowiednie</w:t>
      </w:r>
      <w:r w:rsidR="00DA7182">
        <w:rPr>
          <w:rFonts w:ascii="Arial" w:eastAsia="Calibri" w:hAnsi="Arial" w:cs="Arial"/>
        </w:rPr>
        <w:t xml:space="preserve"> wnioski zostały złożone do Urzędu miasta, w momencie gdy </w:t>
      </w:r>
      <w:r w:rsidR="003C703C">
        <w:rPr>
          <w:rFonts w:ascii="Arial" w:eastAsia="Calibri" w:hAnsi="Arial" w:cs="Arial"/>
        </w:rPr>
        <w:t>otrzymamy wypisy i wyrysy</w:t>
      </w:r>
      <w:r w:rsidR="00DA7182">
        <w:rPr>
          <w:rFonts w:ascii="Arial" w:eastAsia="Calibri" w:hAnsi="Arial" w:cs="Arial"/>
        </w:rPr>
        <w:t xml:space="preserve"> pojawią się na stronie zamawiającego. </w:t>
      </w:r>
      <w:r w:rsidRPr="001B1256">
        <w:rPr>
          <w:rFonts w:ascii="Arial" w:eastAsia="Calibri" w:hAnsi="Arial" w:cs="Arial"/>
        </w:rPr>
        <w:t xml:space="preserve"> </w:t>
      </w:r>
    </w:p>
    <w:p w14:paraId="76742FC9" w14:textId="77777777" w:rsidR="001B3042" w:rsidRDefault="001B3042" w:rsidP="001B304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Operat szacunkowy nieruchomości proponowanych na zabezpieczenie spłaty kredytów,</w:t>
      </w:r>
    </w:p>
    <w:p w14:paraId="625A33CB" w14:textId="3DF0755D" w:rsidR="001B1256" w:rsidRPr="001B1256" w:rsidRDefault="001B1256" w:rsidP="001B1256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5B56E0">
        <w:rPr>
          <w:rFonts w:ascii="Arial" w:eastAsia="Calibri" w:hAnsi="Arial" w:cs="Arial"/>
          <w:b/>
        </w:rPr>
        <w:t>Odpowiedź</w:t>
      </w:r>
      <w:r w:rsidRPr="005B56E0">
        <w:rPr>
          <w:rFonts w:ascii="Arial" w:eastAsia="Calibri" w:hAnsi="Arial" w:cs="Arial"/>
        </w:rPr>
        <w:t>: Operat</w:t>
      </w:r>
      <w:r>
        <w:rPr>
          <w:rFonts w:ascii="Arial" w:eastAsia="Calibri" w:hAnsi="Arial" w:cs="Arial"/>
        </w:rPr>
        <w:t xml:space="preserve"> zgodnie z </w:t>
      </w:r>
      <w:r w:rsidR="005B56E0">
        <w:rPr>
          <w:rFonts w:ascii="Arial" w:eastAsia="Calibri" w:hAnsi="Arial" w:cs="Arial"/>
        </w:rPr>
        <w:t xml:space="preserve">treścią </w:t>
      </w:r>
      <w:r>
        <w:rPr>
          <w:rFonts w:ascii="Arial" w:eastAsia="Calibri" w:hAnsi="Arial" w:cs="Arial"/>
        </w:rPr>
        <w:t xml:space="preserve">SIWZ </w:t>
      </w:r>
      <w:r w:rsidR="005B56E0">
        <w:rPr>
          <w:rFonts w:ascii="Arial" w:eastAsia="Calibri" w:hAnsi="Arial" w:cs="Arial"/>
        </w:rPr>
        <w:t xml:space="preserve">– jeżeli zdaniem wykonawcy będzie konieczny – do wykonania na koszt wykonawcy. </w:t>
      </w:r>
    </w:p>
    <w:p w14:paraId="3981E3AA" w14:textId="77777777" w:rsidR="001B3042" w:rsidRDefault="001B3042" w:rsidP="001B304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Polisy ubezpieczeniowe nieruchomości proponowanych na zabezpieczenie kredytów.</w:t>
      </w:r>
    </w:p>
    <w:p w14:paraId="4707C055" w14:textId="04A8AD50" w:rsidR="001B3042" w:rsidRDefault="001B3042" w:rsidP="001B3042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 w:rsidRPr="005B56E0">
        <w:rPr>
          <w:rFonts w:ascii="Arial" w:eastAsia="Calibri" w:hAnsi="Arial" w:cs="Arial"/>
          <w:b/>
        </w:rPr>
        <w:t>Odpowiedź</w:t>
      </w:r>
      <w:r w:rsidRPr="005B56E0">
        <w:rPr>
          <w:rFonts w:ascii="Arial" w:eastAsia="Calibri" w:hAnsi="Arial" w:cs="Arial"/>
        </w:rPr>
        <w:t xml:space="preserve">: </w:t>
      </w:r>
      <w:r w:rsidR="00981D92" w:rsidRPr="005B56E0">
        <w:rPr>
          <w:rFonts w:ascii="Arial" w:eastAsia="Calibri" w:hAnsi="Arial" w:cs="Arial"/>
        </w:rPr>
        <w:t>załącz</w:t>
      </w:r>
      <w:r w:rsidR="005B56E0" w:rsidRPr="005B56E0">
        <w:rPr>
          <w:rFonts w:ascii="Arial" w:eastAsia="Calibri" w:hAnsi="Arial" w:cs="Arial"/>
        </w:rPr>
        <w:t>ono</w:t>
      </w:r>
      <w:r w:rsidR="005B56E0">
        <w:rPr>
          <w:rFonts w:ascii="Arial" w:eastAsia="Calibri" w:hAnsi="Arial" w:cs="Arial"/>
        </w:rPr>
        <w:t xml:space="preserve"> jako odrębny plik</w:t>
      </w:r>
    </w:p>
    <w:p w14:paraId="5DB34F35" w14:textId="77777777" w:rsidR="005B56E0" w:rsidRDefault="001B3042" w:rsidP="001B304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Ponadto z uwagi brak dokumentacji niezbędnej do zbadania sytuacji ekonomicznej UJK pod kątem udzielenia finansowania, a także specyfikę przedsięwzięcia, zwracamy się z prośbą o wydłużenie terminu składania ofert do dnia 16 kwietnia 2019r.                                                                                             </w:t>
      </w:r>
    </w:p>
    <w:p w14:paraId="0F6A52FA" w14:textId="0D4F2AE3" w:rsidR="001B3042" w:rsidRPr="0020377E" w:rsidRDefault="001B3042" w:rsidP="005B56E0">
      <w:pPr>
        <w:pStyle w:val="Akapitzlist"/>
        <w:tabs>
          <w:tab w:val="left" w:pos="426"/>
        </w:tabs>
        <w:suppressAutoHyphens/>
        <w:spacing w:after="160"/>
        <w:ind w:left="1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20377E">
        <w:rPr>
          <w:rFonts w:ascii="Arial" w:eastAsia="Calibri" w:hAnsi="Arial" w:cs="Arial"/>
          <w:b/>
        </w:rPr>
        <w:t>Odpowiedź</w:t>
      </w:r>
      <w:r w:rsidRPr="0020377E">
        <w:rPr>
          <w:rFonts w:ascii="Arial" w:eastAsia="Calibri" w:hAnsi="Arial" w:cs="Arial"/>
        </w:rPr>
        <w:t>:</w:t>
      </w:r>
      <w:r w:rsidR="008A625C" w:rsidRPr="0020377E">
        <w:rPr>
          <w:rFonts w:ascii="Arial" w:eastAsia="Calibri" w:hAnsi="Arial" w:cs="Arial"/>
        </w:rPr>
        <w:t xml:space="preserve"> </w:t>
      </w:r>
      <w:r w:rsidR="005B56E0" w:rsidRPr="0020377E">
        <w:rPr>
          <w:rFonts w:ascii="Arial" w:eastAsia="Calibri" w:hAnsi="Arial" w:cs="Arial"/>
        </w:rPr>
        <w:t>zamawiający przedłuża(zmienia)  termin składania i otwarcia ofert na</w:t>
      </w:r>
      <w:r w:rsidR="008A625C" w:rsidRPr="0020377E">
        <w:rPr>
          <w:rFonts w:ascii="Arial" w:eastAsia="Calibri" w:hAnsi="Arial" w:cs="Arial"/>
        </w:rPr>
        <w:t xml:space="preserve"> </w:t>
      </w:r>
      <w:r w:rsidR="008A625C" w:rsidRPr="00702B33">
        <w:rPr>
          <w:rFonts w:ascii="Arial" w:eastAsia="Calibri" w:hAnsi="Arial" w:cs="Arial"/>
          <w:b/>
          <w:u w:val="single"/>
        </w:rPr>
        <w:t>8 kwietnia</w:t>
      </w:r>
      <w:r w:rsidR="005B56E0" w:rsidRPr="00702B33">
        <w:rPr>
          <w:rFonts w:ascii="Arial" w:eastAsia="Calibri" w:hAnsi="Arial" w:cs="Arial"/>
          <w:b/>
          <w:u w:val="single"/>
        </w:rPr>
        <w:t xml:space="preserve"> 2019r.</w:t>
      </w:r>
      <w:r w:rsidR="005B56E0" w:rsidRPr="0020377E">
        <w:rPr>
          <w:rFonts w:ascii="Arial" w:eastAsia="Calibri" w:hAnsi="Arial" w:cs="Arial"/>
        </w:rPr>
        <w:t xml:space="preserve"> Godziny złożenia i otwarcia ofert nie pozostają bez zmian.</w:t>
      </w:r>
      <w:r w:rsidR="00A413B8" w:rsidRPr="00A413B8">
        <w:t xml:space="preserve"> </w:t>
      </w:r>
      <w:r w:rsidR="00A413B8" w:rsidRPr="00A413B8">
        <w:rPr>
          <w:rFonts w:ascii="Arial" w:eastAsia="Calibri" w:hAnsi="Arial" w:cs="Arial"/>
        </w:rPr>
        <w:t>In</w:t>
      </w:r>
      <w:r w:rsidR="00A413B8">
        <w:rPr>
          <w:rFonts w:ascii="Arial" w:eastAsia="Calibri" w:hAnsi="Arial" w:cs="Arial"/>
        </w:rPr>
        <w:t>formację o zmianie terminu wysła</w:t>
      </w:r>
      <w:r w:rsidR="00A413B8" w:rsidRPr="00A413B8">
        <w:rPr>
          <w:rFonts w:ascii="Arial" w:eastAsia="Calibri" w:hAnsi="Arial" w:cs="Arial"/>
        </w:rPr>
        <w:t>no do DU UE w dniu 5.03.2019r.</w:t>
      </w:r>
    </w:p>
    <w:p w14:paraId="7CFDE8FA" w14:textId="77777777" w:rsidR="00F77366" w:rsidRPr="0020377E" w:rsidRDefault="00F77366" w:rsidP="006B1A7E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33DFCCCF" w14:textId="77777777" w:rsidR="00F77366" w:rsidRPr="00A413B8" w:rsidRDefault="00F77366" w:rsidP="00A413B8">
      <w:pPr>
        <w:spacing w:after="0"/>
        <w:jc w:val="both"/>
        <w:rPr>
          <w:rFonts w:ascii="Arial" w:eastAsia="Calibri" w:hAnsi="Arial" w:cs="Arial"/>
        </w:rPr>
      </w:pPr>
    </w:p>
    <w:p w14:paraId="2BC10322" w14:textId="13009BC9" w:rsidR="00F77366" w:rsidRPr="0020377E" w:rsidRDefault="0020377E" w:rsidP="0020377E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20377E">
        <w:rPr>
          <w:rFonts w:ascii="Arial" w:hAnsi="Arial" w:cs="Arial"/>
        </w:rPr>
        <w:t>III.  pakiet pytań</w:t>
      </w:r>
      <w:r w:rsidR="00702B33">
        <w:rPr>
          <w:rFonts w:ascii="Arial" w:hAnsi="Arial" w:cs="Arial"/>
        </w:rPr>
        <w:t>:</w:t>
      </w:r>
    </w:p>
    <w:p w14:paraId="1DE13128" w14:textId="287CF4CF" w:rsidR="0020377E" w:rsidRPr="0020377E" w:rsidRDefault="0020377E" w:rsidP="002037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lang w:eastAsia="pl-PL"/>
        </w:rPr>
        <w:t xml:space="preserve">Czy  jedynym   zabezpieczeniem kredytu może być tylko hipoteka na nieruchomości, czy   dodatkowym   może być także weksel własny in </w:t>
      </w:r>
      <w:proofErr w:type="spellStart"/>
      <w:r w:rsidRPr="0020377E">
        <w:rPr>
          <w:rFonts w:ascii="Arial" w:eastAsia="Times New Roman" w:hAnsi="Arial" w:cs="Arial"/>
          <w:lang w:eastAsia="pl-PL"/>
        </w:rPr>
        <w:t>blaco</w:t>
      </w:r>
      <w:proofErr w:type="spellEnd"/>
      <w:r w:rsidRPr="0020377E">
        <w:rPr>
          <w:rFonts w:ascii="Arial" w:eastAsia="Times New Roman" w:hAnsi="Arial" w:cs="Arial"/>
          <w:lang w:eastAsia="pl-PL"/>
        </w:rPr>
        <w:t xml:space="preserve"> z wystawienia Kredytobiorcy do sumy wekslowej 200% wartości kredytu wraz z deklaracją wekslową przy kontrasygnacie kwestora uczelni  ?</w:t>
      </w:r>
    </w:p>
    <w:p w14:paraId="5CC8740D" w14:textId="41FAC4EF" w:rsidR="0020377E" w:rsidRPr="0020377E" w:rsidRDefault="0020377E" w:rsidP="0020377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b/>
          <w:lang w:eastAsia="pl-PL"/>
        </w:rPr>
        <w:t>Odpowiedź</w:t>
      </w:r>
      <w:r w:rsidRPr="0020377E">
        <w:rPr>
          <w:rFonts w:ascii="Arial" w:eastAsia="Times New Roman" w:hAnsi="Arial" w:cs="Arial"/>
          <w:lang w:eastAsia="pl-PL"/>
        </w:rPr>
        <w:t>: Patrz odpowiedź na pytanie 9.</w:t>
      </w:r>
    </w:p>
    <w:p w14:paraId="63278CB8" w14:textId="2EF3A234" w:rsidR="0020377E" w:rsidRPr="0020377E" w:rsidRDefault="0020377E" w:rsidP="0020377E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FFFF00"/>
          <w:lang w:eastAsia="pl-PL"/>
        </w:rPr>
      </w:pPr>
    </w:p>
    <w:p w14:paraId="2FE749FE" w14:textId="7B4A5217" w:rsidR="0020377E" w:rsidRPr="0020377E" w:rsidRDefault="0020377E" w:rsidP="002037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lang w:eastAsia="pl-PL"/>
        </w:rPr>
        <w:lastRenderedPageBreak/>
        <w:t>Czy posiadają Państwo Bilans Uczelni wraz  z rachunkiem Zysków i Strat na 31.12.2018r.  jeśli  nie to prognozę finansową  na 31.12.2018r. ?</w:t>
      </w:r>
    </w:p>
    <w:p w14:paraId="570E5616" w14:textId="3D417BFB" w:rsidR="0020377E" w:rsidRPr="0020377E" w:rsidRDefault="0020377E" w:rsidP="0020377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b/>
          <w:lang w:eastAsia="pl-PL"/>
        </w:rPr>
        <w:t>Odpowiedź:</w:t>
      </w:r>
      <w:r w:rsidRPr="0020377E">
        <w:rPr>
          <w:rFonts w:ascii="Arial" w:eastAsia="Times New Roman" w:hAnsi="Arial" w:cs="Arial"/>
          <w:lang w:eastAsia="pl-PL"/>
        </w:rPr>
        <w:t xml:space="preserve"> Patrz odpowiedź na pytanie 29. 1)</w:t>
      </w:r>
    </w:p>
    <w:p w14:paraId="5C096867" w14:textId="77777777" w:rsidR="0020377E" w:rsidRPr="0020377E" w:rsidRDefault="0020377E" w:rsidP="0020377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F70C29" w14:textId="3FC7EB72" w:rsidR="0020377E" w:rsidRPr="0020377E" w:rsidRDefault="0020377E" w:rsidP="0020377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lang w:eastAsia="pl-PL"/>
        </w:rPr>
        <w:t xml:space="preserve">Czy posiadają Państwo Prognozy Finansowe Uczelni  na cały  okres kredytowania? </w:t>
      </w:r>
    </w:p>
    <w:p w14:paraId="221DF381" w14:textId="041E09D4" w:rsidR="0020377E" w:rsidRPr="0020377E" w:rsidRDefault="0020377E" w:rsidP="0020377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0377E">
        <w:rPr>
          <w:rFonts w:ascii="Arial" w:eastAsia="Times New Roman" w:hAnsi="Arial" w:cs="Arial"/>
          <w:b/>
          <w:lang w:eastAsia="pl-PL"/>
        </w:rPr>
        <w:t>Odpowiedź</w:t>
      </w:r>
      <w:r w:rsidRPr="0020377E">
        <w:rPr>
          <w:rFonts w:ascii="Arial" w:eastAsia="Times New Roman" w:hAnsi="Arial" w:cs="Arial"/>
          <w:lang w:eastAsia="pl-PL"/>
        </w:rPr>
        <w:t>: Patrz odpowiedź na pytanie 29. 6).</w:t>
      </w:r>
    </w:p>
    <w:p w14:paraId="739A6B71" w14:textId="109CCBFC" w:rsidR="0020377E" w:rsidRPr="0020377E" w:rsidRDefault="0020377E" w:rsidP="0020377E">
      <w:pPr>
        <w:spacing w:after="0" w:line="360" w:lineRule="auto"/>
        <w:jc w:val="both"/>
        <w:rPr>
          <w:rFonts w:ascii="Arial" w:hAnsi="Arial" w:cs="Arial"/>
        </w:rPr>
      </w:pPr>
    </w:p>
    <w:p w14:paraId="5D8ED597" w14:textId="77777777" w:rsidR="0020377E" w:rsidRPr="0020377E" w:rsidRDefault="0020377E" w:rsidP="0020377E">
      <w:pPr>
        <w:pStyle w:val="Akapitzlist"/>
        <w:tabs>
          <w:tab w:val="left" w:pos="426"/>
        </w:tabs>
        <w:suppressAutoHyphens/>
        <w:spacing w:after="0" w:line="360" w:lineRule="auto"/>
        <w:jc w:val="both"/>
        <w:rPr>
          <w:rFonts w:ascii="Arial" w:eastAsia="Calibri" w:hAnsi="Arial" w:cs="Arial"/>
        </w:rPr>
      </w:pPr>
    </w:p>
    <w:p w14:paraId="7F4E49BA" w14:textId="77777777" w:rsidR="0020377E" w:rsidRDefault="0020377E" w:rsidP="0020377E">
      <w:pPr>
        <w:spacing w:after="0" w:line="240" w:lineRule="auto"/>
      </w:pPr>
    </w:p>
    <w:p w14:paraId="4DBE7026" w14:textId="77777777" w:rsidR="0020377E" w:rsidRPr="006B1A7E" w:rsidRDefault="0020377E" w:rsidP="006B1A7E">
      <w:pPr>
        <w:pStyle w:val="Akapitzlist"/>
        <w:ind w:left="1080"/>
        <w:jc w:val="both"/>
        <w:rPr>
          <w:rFonts w:ascii="Arial" w:hAnsi="Arial" w:cs="Arial"/>
        </w:rPr>
      </w:pPr>
    </w:p>
    <w:p w14:paraId="26A1F257" w14:textId="77777777" w:rsidR="007F2AA5" w:rsidRPr="006B1A7E" w:rsidRDefault="007F2AA5" w:rsidP="006B1A7E">
      <w:pPr>
        <w:jc w:val="both"/>
        <w:rPr>
          <w:rFonts w:ascii="Arial" w:hAnsi="Arial" w:cs="Arial"/>
        </w:rPr>
      </w:pPr>
    </w:p>
    <w:p w14:paraId="2DDAB5EB" w14:textId="77777777" w:rsidR="006B1A7E" w:rsidRPr="006B1A7E" w:rsidRDefault="006B1A7E">
      <w:pPr>
        <w:jc w:val="both"/>
        <w:rPr>
          <w:rFonts w:ascii="Arial" w:hAnsi="Arial" w:cs="Arial"/>
        </w:rPr>
      </w:pPr>
    </w:p>
    <w:sectPr w:rsidR="006B1A7E" w:rsidRPr="006B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3E4E7A"/>
    <w:multiLevelType w:val="hybridMultilevel"/>
    <w:tmpl w:val="15C6B5CE"/>
    <w:lvl w:ilvl="0" w:tplc="F38C084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12A9"/>
    <w:multiLevelType w:val="hybridMultilevel"/>
    <w:tmpl w:val="55586278"/>
    <w:lvl w:ilvl="0" w:tplc="0A6058A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E0AE6"/>
    <w:multiLevelType w:val="hybridMultilevel"/>
    <w:tmpl w:val="ECE0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F10"/>
    <w:multiLevelType w:val="hybridMultilevel"/>
    <w:tmpl w:val="FCC4A110"/>
    <w:lvl w:ilvl="0" w:tplc="C8620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D2903"/>
    <w:multiLevelType w:val="hybridMultilevel"/>
    <w:tmpl w:val="A71081F4"/>
    <w:lvl w:ilvl="0" w:tplc="2028E5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1180"/>
    <w:multiLevelType w:val="hybridMultilevel"/>
    <w:tmpl w:val="1BB658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B224A8"/>
    <w:multiLevelType w:val="hybridMultilevel"/>
    <w:tmpl w:val="37485170"/>
    <w:lvl w:ilvl="0" w:tplc="C554D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51EEB"/>
    <w:multiLevelType w:val="hybridMultilevel"/>
    <w:tmpl w:val="42647534"/>
    <w:lvl w:ilvl="0" w:tplc="3AB49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B0F76"/>
    <w:multiLevelType w:val="hybridMultilevel"/>
    <w:tmpl w:val="91749126"/>
    <w:lvl w:ilvl="0" w:tplc="D6761F10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A5"/>
    <w:rsid w:val="00086D16"/>
    <w:rsid w:val="000D07DC"/>
    <w:rsid w:val="000E3054"/>
    <w:rsid w:val="000E7530"/>
    <w:rsid w:val="00114C43"/>
    <w:rsid w:val="00192771"/>
    <w:rsid w:val="001B1256"/>
    <w:rsid w:val="001B3042"/>
    <w:rsid w:val="001C6FEC"/>
    <w:rsid w:val="001E6C27"/>
    <w:rsid w:val="001E765B"/>
    <w:rsid w:val="0020377E"/>
    <w:rsid w:val="0022022F"/>
    <w:rsid w:val="002A539F"/>
    <w:rsid w:val="002E2095"/>
    <w:rsid w:val="002E3569"/>
    <w:rsid w:val="00323CA5"/>
    <w:rsid w:val="00330957"/>
    <w:rsid w:val="003525B3"/>
    <w:rsid w:val="003712AF"/>
    <w:rsid w:val="00382AD3"/>
    <w:rsid w:val="003C703C"/>
    <w:rsid w:val="003F0D28"/>
    <w:rsid w:val="0041135D"/>
    <w:rsid w:val="00461995"/>
    <w:rsid w:val="004640C4"/>
    <w:rsid w:val="00481AFA"/>
    <w:rsid w:val="005520C2"/>
    <w:rsid w:val="0058533E"/>
    <w:rsid w:val="005B56E0"/>
    <w:rsid w:val="006B1A7E"/>
    <w:rsid w:val="006C37D5"/>
    <w:rsid w:val="006F682F"/>
    <w:rsid w:val="00702B33"/>
    <w:rsid w:val="007355D4"/>
    <w:rsid w:val="007A1502"/>
    <w:rsid w:val="007D0384"/>
    <w:rsid w:val="007F2AA5"/>
    <w:rsid w:val="00814897"/>
    <w:rsid w:val="00815B84"/>
    <w:rsid w:val="00892BF1"/>
    <w:rsid w:val="008A625C"/>
    <w:rsid w:val="008A6A41"/>
    <w:rsid w:val="008C0DFB"/>
    <w:rsid w:val="00981D92"/>
    <w:rsid w:val="009A6ABD"/>
    <w:rsid w:val="009D1CF9"/>
    <w:rsid w:val="009F6163"/>
    <w:rsid w:val="00A3679C"/>
    <w:rsid w:val="00A413B8"/>
    <w:rsid w:val="00A475F3"/>
    <w:rsid w:val="00B103ED"/>
    <w:rsid w:val="00B248AE"/>
    <w:rsid w:val="00B251CA"/>
    <w:rsid w:val="00BB6D36"/>
    <w:rsid w:val="00C12824"/>
    <w:rsid w:val="00C3391A"/>
    <w:rsid w:val="00C431FB"/>
    <w:rsid w:val="00C83442"/>
    <w:rsid w:val="00D0558A"/>
    <w:rsid w:val="00D81B0F"/>
    <w:rsid w:val="00D87670"/>
    <w:rsid w:val="00DA7182"/>
    <w:rsid w:val="00DE33B7"/>
    <w:rsid w:val="00E25C39"/>
    <w:rsid w:val="00E3003D"/>
    <w:rsid w:val="00E571E1"/>
    <w:rsid w:val="00E63F53"/>
    <w:rsid w:val="00E701B6"/>
    <w:rsid w:val="00E719A1"/>
    <w:rsid w:val="00E761A2"/>
    <w:rsid w:val="00EA1260"/>
    <w:rsid w:val="00ED637D"/>
    <w:rsid w:val="00F77366"/>
    <w:rsid w:val="00F83A9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2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2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@ujk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f@uj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D8C9-44EC-413E-91AF-15CF01AB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3325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</cp:revision>
  <cp:lastPrinted>2019-03-05T09:17:00Z</cp:lastPrinted>
  <dcterms:created xsi:type="dcterms:W3CDTF">2019-03-05T09:21:00Z</dcterms:created>
  <dcterms:modified xsi:type="dcterms:W3CDTF">2019-03-05T09:21:00Z</dcterms:modified>
</cp:coreProperties>
</file>