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CEF8" w14:textId="77777777" w:rsidR="00866507" w:rsidRDefault="00866507" w:rsidP="0007753C">
      <w:pPr>
        <w:spacing w:line="360" w:lineRule="auto"/>
        <w:jc w:val="both"/>
        <w:rPr>
          <w:rFonts w:ascii="Arial" w:hAnsi="Arial" w:cs="Arial"/>
        </w:rPr>
      </w:pPr>
    </w:p>
    <w:p w14:paraId="523BA644" w14:textId="77777777" w:rsidR="002F64FC" w:rsidRDefault="002F64FC" w:rsidP="0007753C">
      <w:pPr>
        <w:spacing w:line="360" w:lineRule="auto"/>
        <w:jc w:val="both"/>
        <w:rPr>
          <w:rFonts w:ascii="Arial" w:hAnsi="Arial" w:cs="Arial"/>
        </w:rPr>
      </w:pPr>
    </w:p>
    <w:p w14:paraId="55666188" w14:textId="77777777" w:rsidR="002F64FC" w:rsidRPr="0007753C" w:rsidRDefault="002F64FC" w:rsidP="0007753C">
      <w:pPr>
        <w:spacing w:line="360" w:lineRule="auto"/>
        <w:jc w:val="both"/>
        <w:rPr>
          <w:rFonts w:ascii="Arial" w:hAnsi="Arial" w:cs="Arial"/>
        </w:rPr>
      </w:pPr>
    </w:p>
    <w:p w14:paraId="04D1C0B0" w14:textId="341B9248" w:rsidR="00866507" w:rsidRPr="0007753C" w:rsidRDefault="00866507" w:rsidP="0007753C">
      <w:pPr>
        <w:autoSpaceDE w:val="0"/>
        <w:spacing w:line="360" w:lineRule="auto"/>
        <w:jc w:val="both"/>
        <w:rPr>
          <w:rFonts w:ascii="Arial" w:hAnsi="Arial" w:cs="Arial"/>
          <w:color w:val="000000"/>
        </w:rPr>
      </w:pPr>
      <w:r w:rsidRPr="0007753C">
        <w:rPr>
          <w:rFonts w:ascii="Arial" w:hAnsi="Arial" w:cs="Arial"/>
          <w:b/>
          <w:color w:val="000000"/>
        </w:rPr>
        <w:t xml:space="preserve">                  </w:t>
      </w:r>
      <w:r w:rsidR="00B70169" w:rsidRPr="0007753C">
        <w:rPr>
          <w:rFonts w:ascii="Arial" w:hAnsi="Arial" w:cs="Arial"/>
          <w:b/>
          <w:color w:val="000000"/>
        </w:rPr>
        <w:t xml:space="preserve">                     </w:t>
      </w:r>
      <w:r w:rsidRPr="0007753C">
        <w:rPr>
          <w:rFonts w:ascii="Arial" w:hAnsi="Arial" w:cs="Arial"/>
          <w:b/>
          <w:color w:val="000000"/>
        </w:rPr>
        <w:t xml:space="preserve"> SPECYFIKACJA ISTOTNYCH WARUNKÓW ZAMÓWIENIA</w:t>
      </w:r>
    </w:p>
    <w:p w14:paraId="7DD9C313" w14:textId="77777777" w:rsidR="00866507" w:rsidRPr="0007753C" w:rsidRDefault="00866507" w:rsidP="0007753C">
      <w:pPr>
        <w:autoSpaceDE w:val="0"/>
        <w:spacing w:line="360" w:lineRule="auto"/>
        <w:jc w:val="both"/>
        <w:rPr>
          <w:rFonts w:ascii="Arial" w:hAnsi="Arial" w:cs="Arial"/>
          <w:color w:val="000000"/>
        </w:rPr>
      </w:pPr>
    </w:p>
    <w:p w14:paraId="261DB760" w14:textId="4157D82E" w:rsidR="00866507" w:rsidRPr="0007753C" w:rsidRDefault="00866507" w:rsidP="0007753C">
      <w:pPr>
        <w:autoSpaceDE w:val="0"/>
        <w:spacing w:line="360" w:lineRule="auto"/>
        <w:jc w:val="both"/>
        <w:rPr>
          <w:rFonts w:ascii="Arial" w:hAnsi="Arial" w:cs="Arial"/>
          <w:b/>
          <w:color w:val="000000"/>
        </w:rPr>
      </w:pPr>
      <w:r w:rsidRPr="0007753C">
        <w:rPr>
          <w:rFonts w:ascii="Arial" w:hAnsi="Arial" w:cs="Arial"/>
          <w:color w:val="000000"/>
        </w:rPr>
        <w:t xml:space="preserve">Nazwa nadana zamówieniu: </w:t>
      </w:r>
      <w:r w:rsidRPr="0007753C">
        <w:rPr>
          <w:rFonts w:ascii="Arial" w:hAnsi="Arial" w:cs="Arial"/>
        </w:rPr>
        <w:t xml:space="preserve">„Dostawa specjalistycznego wyposażenia dla Wydziału Lekarskiego i Nauk </w:t>
      </w:r>
      <w:r w:rsidR="00CF2096" w:rsidRPr="0007753C">
        <w:rPr>
          <w:rFonts w:ascii="Arial" w:hAnsi="Arial" w:cs="Arial"/>
        </w:rPr>
        <w:t xml:space="preserve">                               </w:t>
      </w:r>
      <w:r w:rsidRPr="0007753C">
        <w:rPr>
          <w:rFonts w:ascii="Arial" w:hAnsi="Arial" w:cs="Arial"/>
        </w:rPr>
        <w:t xml:space="preserve">o Zdrowiu </w:t>
      </w:r>
      <w:r w:rsidR="00AE2B40">
        <w:rPr>
          <w:rFonts w:ascii="Arial" w:hAnsi="Arial" w:cs="Arial"/>
        </w:rPr>
        <w:t>oraz Wydziału Matematyczno</w:t>
      </w:r>
      <w:r w:rsidR="001609F9">
        <w:rPr>
          <w:rFonts w:ascii="Arial" w:hAnsi="Arial" w:cs="Arial"/>
        </w:rPr>
        <w:t xml:space="preserve">- </w:t>
      </w:r>
      <w:r w:rsidR="00AE2B40">
        <w:rPr>
          <w:rFonts w:ascii="Arial" w:hAnsi="Arial" w:cs="Arial"/>
        </w:rPr>
        <w:t xml:space="preserve">Przyrodniczego </w:t>
      </w:r>
      <w:r w:rsidRPr="0007753C">
        <w:rPr>
          <w:rFonts w:ascii="Arial" w:hAnsi="Arial" w:cs="Arial"/>
        </w:rPr>
        <w:t xml:space="preserve">UJK  w Kielcach” </w:t>
      </w:r>
      <w:r w:rsidRPr="0007753C">
        <w:rPr>
          <w:rFonts w:ascii="Arial" w:hAnsi="Arial" w:cs="Arial"/>
          <w:color w:val="000000"/>
        </w:rPr>
        <w:t xml:space="preserve"> </w:t>
      </w:r>
    </w:p>
    <w:p w14:paraId="5D10A0EF" w14:textId="77777777" w:rsidR="00866507" w:rsidRPr="0007753C" w:rsidRDefault="00866507" w:rsidP="0007753C">
      <w:pPr>
        <w:autoSpaceDE w:val="0"/>
        <w:spacing w:line="360" w:lineRule="auto"/>
        <w:ind w:right="-233"/>
        <w:jc w:val="both"/>
        <w:rPr>
          <w:rFonts w:ascii="Arial" w:hAnsi="Arial" w:cs="Arial"/>
        </w:rPr>
      </w:pPr>
    </w:p>
    <w:p w14:paraId="61FAE077" w14:textId="089CCF40" w:rsidR="00866507" w:rsidRPr="0007753C" w:rsidRDefault="00866507" w:rsidP="0007753C">
      <w:pPr>
        <w:autoSpaceDE w:val="0"/>
        <w:spacing w:line="360" w:lineRule="auto"/>
        <w:ind w:right="-233"/>
        <w:jc w:val="both"/>
        <w:rPr>
          <w:rFonts w:ascii="Arial" w:hAnsi="Arial" w:cs="Arial"/>
          <w:b/>
          <w:color w:val="000000"/>
        </w:rPr>
      </w:pPr>
      <w:r w:rsidRPr="0007753C">
        <w:rPr>
          <w:rFonts w:ascii="Arial" w:hAnsi="Arial" w:cs="Arial"/>
        </w:rPr>
        <w:t xml:space="preserve">             Wartość zamówienia przekracza wyrażoną w złotych równowartości kwoty 221. 000 euro.</w:t>
      </w:r>
    </w:p>
    <w:p w14:paraId="708227CB" w14:textId="77777777" w:rsidR="00866507" w:rsidRPr="0007753C" w:rsidRDefault="00866507" w:rsidP="0007753C">
      <w:pPr>
        <w:autoSpaceDE w:val="0"/>
        <w:spacing w:line="360" w:lineRule="auto"/>
        <w:ind w:right="-233"/>
        <w:jc w:val="both"/>
        <w:rPr>
          <w:rFonts w:ascii="Arial" w:hAnsi="Arial" w:cs="Arial"/>
          <w:b/>
          <w:color w:val="000000"/>
        </w:rPr>
      </w:pPr>
    </w:p>
    <w:p w14:paraId="4C3D8C88" w14:textId="5BD9B3AA" w:rsidR="00866507" w:rsidRPr="0007753C" w:rsidRDefault="00866507" w:rsidP="0007753C">
      <w:pPr>
        <w:autoSpaceDE w:val="0"/>
        <w:spacing w:line="360" w:lineRule="auto"/>
        <w:ind w:right="-233"/>
        <w:jc w:val="both"/>
        <w:rPr>
          <w:rFonts w:ascii="Arial" w:hAnsi="Arial" w:cs="Arial"/>
          <w:b/>
        </w:rPr>
      </w:pPr>
      <w:r w:rsidRPr="0007753C">
        <w:rPr>
          <w:rFonts w:ascii="Arial" w:hAnsi="Arial" w:cs="Arial"/>
        </w:rPr>
        <w:t xml:space="preserve">Oznaczenie sprawy: </w:t>
      </w:r>
      <w:r w:rsidRPr="0007753C">
        <w:rPr>
          <w:rFonts w:ascii="Arial" w:hAnsi="Arial" w:cs="Arial"/>
          <w:b/>
        </w:rPr>
        <w:t>DP.2301</w:t>
      </w:r>
      <w:r w:rsidR="009B29E1">
        <w:rPr>
          <w:rFonts w:ascii="Arial" w:hAnsi="Arial" w:cs="Arial"/>
          <w:b/>
        </w:rPr>
        <w:t>.</w:t>
      </w:r>
      <w:r w:rsidR="006D61F8">
        <w:rPr>
          <w:rFonts w:ascii="Arial" w:hAnsi="Arial" w:cs="Arial"/>
          <w:b/>
        </w:rPr>
        <w:t>46</w:t>
      </w:r>
      <w:r w:rsidRPr="0007753C">
        <w:rPr>
          <w:rFonts w:ascii="Arial" w:hAnsi="Arial" w:cs="Arial"/>
          <w:b/>
        </w:rPr>
        <w:t>.2018</w:t>
      </w:r>
    </w:p>
    <w:p w14:paraId="70452BEC" w14:textId="77777777" w:rsidR="00866507" w:rsidRPr="0007753C" w:rsidRDefault="00866507" w:rsidP="0007753C">
      <w:pPr>
        <w:autoSpaceDE w:val="0"/>
        <w:spacing w:line="360" w:lineRule="auto"/>
        <w:jc w:val="both"/>
        <w:rPr>
          <w:rFonts w:ascii="Arial" w:hAnsi="Arial" w:cs="Arial"/>
          <w:b/>
          <w:color w:val="000000"/>
        </w:rPr>
      </w:pPr>
    </w:p>
    <w:p w14:paraId="28B2F9DE" w14:textId="5504D2D8" w:rsidR="00866507" w:rsidRPr="0007753C" w:rsidRDefault="00866507" w:rsidP="0007753C">
      <w:pPr>
        <w:autoSpaceDE w:val="0"/>
        <w:spacing w:line="360" w:lineRule="auto"/>
        <w:jc w:val="both"/>
        <w:rPr>
          <w:rFonts w:ascii="Arial" w:hAnsi="Arial" w:cs="Arial"/>
          <w:b/>
          <w:color w:val="000000"/>
        </w:rPr>
      </w:pPr>
      <w:bookmarkStart w:id="0" w:name="_Hlk510960678"/>
      <w:r w:rsidRPr="0007753C">
        <w:rPr>
          <w:rFonts w:ascii="Arial" w:hAnsi="Arial" w:cs="Arial"/>
          <w:b/>
          <w:color w:val="000000"/>
        </w:rPr>
        <w:t>INWESTYCJA JEST WSPÓŁFINANSOWANA ZE ŚRODKÓW UNII EUROPEJSKIEJ W RAMACH:</w:t>
      </w:r>
    </w:p>
    <w:p w14:paraId="75287A4F" w14:textId="77777777" w:rsidR="00866507" w:rsidRPr="0007753C" w:rsidRDefault="00866507" w:rsidP="00EF099A">
      <w:pPr>
        <w:pStyle w:val="Akapitzlist"/>
        <w:autoSpaceDE w:val="0"/>
        <w:autoSpaceDN w:val="0"/>
        <w:adjustRightInd w:val="0"/>
        <w:spacing w:after="0" w:line="360" w:lineRule="auto"/>
        <w:contextualSpacing w:val="0"/>
        <w:jc w:val="both"/>
        <w:rPr>
          <w:rFonts w:ascii="Arial" w:eastAsiaTheme="minorHAnsi" w:hAnsi="Arial" w:cs="Arial"/>
          <w:b/>
        </w:rPr>
      </w:pPr>
      <w:r w:rsidRPr="0007753C">
        <w:rPr>
          <w:rFonts w:ascii="Arial" w:eastAsiaTheme="minorHAnsi" w:hAnsi="Arial" w:cs="Arial"/>
          <w:b/>
        </w:rPr>
        <w:t>Regionalny Program Operacyjny Województwa Świętokrzyskiego na lata 2014-2020.</w:t>
      </w:r>
    </w:p>
    <w:p w14:paraId="2CE91F89" w14:textId="7AE07881" w:rsidR="00866507" w:rsidRPr="0007753C" w:rsidRDefault="00866507" w:rsidP="0007753C">
      <w:pPr>
        <w:pStyle w:val="Akapitzlist"/>
        <w:autoSpaceDE w:val="0"/>
        <w:autoSpaceDN w:val="0"/>
        <w:adjustRightInd w:val="0"/>
        <w:spacing w:line="360" w:lineRule="auto"/>
        <w:jc w:val="both"/>
        <w:rPr>
          <w:rFonts w:ascii="Arial" w:eastAsiaTheme="minorHAnsi" w:hAnsi="Arial" w:cs="Arial"/>
          <w:b/>
        </w:rPr>
      </w:pPr>
      <w:r w:rsidRPr="0007753C">
        <w:rPr>
          <w:rFonts w:ascii="Arial" w:eastAsiaTheme="minorHAnsi" w:hAnsi="Arial" w:cs="Arial"/>
          <w:b/>
        </w:rPr>
        <w:t xml:space="preserve"> </w:t>
      </w:r>
      <w:r w:rsidRPr="0007753C">
        <w:rPr>
          <w:rFonts w:ascii="Arial" w:eastAsiaTheme="minorHAnsi" w:hAnsi="Arial" w:cs="Arial"/>
          <w:b/>
          <w:bCs/>
        </w:rPr>
        <w:t xml:space="preserve">Oś priorytetowa </w:t>
      </w:r>
      <w:r w:rsidRPr="0007753C">
        <w:rPr>
          <w:rFonts w:ascii="Arial" w:eastAsiaTheme="minorHAnsi" w:hAnsi="Arial" w:cs="Arial"/>
          <w:b/>
        </w:rPr>
        <w:t xml:space="preserve">Innowacje i nauka; </w:t>
      </w:r>
      <w:r w:rsidRPr="0007753C">
        <w:rPr>
          <w:rFonts w:ascii="Arial" w:eastAsiaTheme="minorHAnsi" w:hAnsi="Arial" w:cs="Arial"/>
          <w:b/>
          <w:bCs/>
        </w:rPr>
        <w:t xml:space="preserve">Tytuł projektu </w:t>
      </w:r>
      <w:r w:rsidRPr="0007753C">
        <w:rPr>
          <w:rFonts w:ascii="Arial" w:eastAsiaTheme="minorHAnsi" w:hAnsi="Arial" w:cs="Arial"/>
          <w:b/>
        </w:rPr>
        <w:t>MEDPAT - Doposażenie zakładów naukowy</w:t>
      </w:r>
      <w:r w:rsidR="00AE2B40">
        <w:rPr>
          <w:rFonts w:ascii="Arial" w:eastAsiaTheme="minorHAnsi" w:hAnsi="Arial" w:cs="Arial"/>
          <w:b/>
        </w:rPr>
        <w:t>ch - badania z zakresu ochrony z</w:t>
      </w:r>
      <w:r w:rsidRPr="0007753C">
        <w:rPr>
          <w:rFonts w:ascii="Arial" w:eastAsiaTheme="minorHAnsi" w:hAnsi="Arial" w:cs="Arial"/>
          <w:b/>
        </w:rPr>
        <w:t>drowia.</w:t>
      </w:r>
    </w:p>
    <w:bookmarkEnd w:id="0"/>
    <w:p w14:paraId="295E2A8D" w14:textId="77777777" w:rsidR="00866507" w:rsidRPr="0007753C" w:rsidRDefault="00866507" w:rsidP="0007753C">
      <w:pPr>
        <w:autoSpaceDE w:val="0"/>
        <w:spacing w:line="360" w:lineRule="auto"/>
        <w:ind w:right="-233"/>
        <w:jc w:val="both"/>
        <w:rPr>
          <w:rFonts w:ascii="Arial" w:hAnsi="Arial" w:cs="Arial"/>
          <w:color w:val="000000"/>
        </w:rPr>
      </w:pPr>
    </w:p>
    <w:p w14:paraId="1C931BA5" w14:textId="77777777" w:rsidR="00866507" w:rsidRPr="00D86EB1" w:rsidRDefault="00866507" w:rsidP="0007753C">
      <w:pPr>
        <w:autoSpaceDE w:val="0"/>
        <w:spacing w:line="360" w:lineRule="auto"/>
        <w:ind w:right="-233"/>
        <w:jc w:val="both"/>
        <w:rPr>
          <w:rFonts w:ascii="Arial" w:hAnsi="Arial" w:cs="Arial"/>
          <w:color w:val="000000"/>
        </w:rPr>
      </w:pPr>
      <w:r w:rsidRPr="00D86EB1">
        <w:rPr>
          <w:rFonts w:ascii="Arial" w:hAnsi="Arial" w:cs="Arial"/>
          <w:color w:val="000000"/>
        </w:rPr>
        <w:t>Ogłoszenie o niniejszym przetargu zostało zamieszczone:</w:t>
      </w:r>
    </w:p>
    <w:p w14:paraId="52985A2A" w14:textId="70FC362D" w:rsidR="00866507" w:rsidRPr="00D86EB1" w:rsidRDefault="00866507" w:rsidP="0007753C">
      <w:pPr>
        <w:autoSpaceDE w:val="0"/>
        <w:spacing w:line="360" w:lineRule="auto"/>
        <w:ind w:left="284"/>
        <w:jc w:val="both"/>
        <w:rPr>
          <w:rFonts w:ascii="Arial" w:hAnsi="Arial" w:cs="Arial"/>
          <w:color w:val="000000"/>
        </w:rPr>
      </w:pPr>
      <w:r w:rsidRPr="00D86EB1">
        <w:rPr>
          <w:rFonts w:ascii="Arial" w:hAnsi="Arial" w:cs="Arial"/>
          <w:color w:val="000000"/>
        </w:rPr>
        <w:t xml:space="preserve">- w Dzienniku Urzędowym Unii Europejskiej – dnia </w:t>
      </w:r>
      <w:r w:rsidR="00921239">
        <w:rPr>
          <w:rFonts w:ascii="Arial" w:hAnsi="Arial" w:cs="Arial"/>
          <w:color w:val="000000"/>
        </w:rPr>
        <w:t xml:space="preserve">1.08.2018r. </w:t>
      </w:r>
      <w:r w:rsidRPr="00D86EB1">
        <w:rPr>
          <w:rFonts w:ascii="Arial" w:hAnsi="Arial" w:cs="Arial"/>
          <w:color w:val="000000"/>
        </w:rPr>
        <w:t xml:space="preserve"> pod numerem </w:t>
      </w:r>
      <w:r w:rsidR="00921239" w:rsidRPr="002B5AB6">
        <w:rPr>
          <w:rFonts w:ascii="Arial" w:eastAsia="Times New Roman" w:hAnsi="Arial" w:cs="Arial"/>
          <w:color w:val="000033"/>
          <w:lang w:eastAsia="pl-PL"/>
        </w:rPr>
        <w:t>2018/S 146-333975</w:t>
      </w:r>
      <w:r w:rsidR="00921239" w:rsidRPr="002B5AB6">
        <w:rPr>
          <w:rFonts w:ascii="Lucida Sans Unicode" w:eastAsia="Times New Roman" w:hAnsi="Lucida Sans Unicode" w:cs="Lucida Sans Unicode"/>
          <w:color w:val="000033"/>
          <w:sz w:val="17"/>
          <w:szCs w:val="17"/>
          <w:lang w:eastAsia="pl-PL"/>
        </w:rPr>
        <w:t> </w:t>
      </w:r>
      <w:r w:rsidR="00921239" w:rsidRPr="002B5AB6">
        <w:rPr>
          <w:rFonts w:ascii="Lucida Sans Unicode" w:eastAsia="Times New Roman" w:hAnsi="Lucida Sans Unicode" w:cs="Lucida Sans Unicode"/>
          <w:color w:val="000033"/>
          <w:sz w:val="17"/>
          <w:szCs w:val="17"/>
          <w:lang w:eastAsia="pl-PL"/>
        </w:rPr>
        <w:br/>
      </w:r>
      <w:r w:rsidR="00272325" w:rsidRPr="00D86EB1">
        <w:rPr>
          <w:rFonts w:ascii="Arial" w:hAnsi="Arial" w:cs="Arial"/>
          <w:color w:val="000000"/>
        </w:rPr>
        <w:t xml:space="preserve">(wysłano do publikacji w dniu </w:t>
      </w:r>
      <w:r w:rsidR="00CB583F">
        <w:rPr>
          <w:rFonts w:ascii="Arial" w:hAnsi="Arial" w:cs="Arial"/>
          <w:color w:val="000000"/>
        </w:rPr>
        <w:t>30</w:t>
      </w:r>
      <w:r w:rsidR="00D86EB1" w:rsidRPr="00D86EB1">
        <w:rPr>
          <w:rFonts w:ascii="Arial" w:hAnsi="Arial" w:cs="Arial"/>
          <w:color w:val="000000"/>
        </w:rPr>
        <w:t>.07.2018r.</w:t>
      </w:r>
      <w:r w:rsidR="00272325" w:rsidRPr="00D86EB1">
        <w:rPr>
          <w:rFonts w:ascii="Arial" w:hAnsi="Arial" w:cs="Arial"/>
          <w:color w:val="000000"/>
        </w:rPr>
        <w:t>)</w:t>
      </w:r>
      <w:r w:rsidR="00761AD8">
        <w:rPr>
          <w:rFonts w:ascii="Arial" w:hAnsi="Arial" w:cs="Arial"/>
          <w:color w:val="000000"/>
        </w:rPr>
        <w:t xml:space="preserve"> </w:t>
      </w:r>
    </w:p>
    <w:p w14:paraId="39C7D334" w14:textId="018B0568" w:rsidR="00866507" w:rsidRPr="00D86EB1" w:rsidRDefault="00866507" w:rsidP="0007753C">
      <w:pPr>
        <w:autoSpaceDE w:val="0"/>
        <w:spacing w:line="360" w:lineRule="auto"/>
        <w:ind w:left="284"/>
        <w:jc w:val="both"/>
        <w:rPr>
          <w:rFonts w:ascii="Arial" w:hAnsi="Arial" w:cs="Arial"/>
          <w:color w:val="000000"/>
        </w:rPr>
      </w:pPr>
      <w:r w:rsidRPr="00D86EB1">
        <w:rPr>
          <w:rFonts w:ascii="Arial" w:hAnsi="Arial" w:cs="Arial"/>
          <w:color w:val="000000"/>
        </w:rPr>
        <w:t xml:space="preserve">- na stronie internetowej Zamawiającego www.ujk.edu.pl – dnia </w:t>
      </w:r>
      <w:r w:rsidR="00921239">
        <w:rPr>
          <w:rFonts w:ascii="Arial" w:hAnsi="Arial" w:cs="Arial"/>
          <w:color w:val="000000"/>
        </w:rPr>
        <w:t>1.08.2018r.</w:t>
      </w:r>
      <w:r w:rsidRPr="00D86EB1">
        <w:rPr>
          <w:rFonts w:ascii="Arial" w:hAnsi="Arial" w:cs="Arial"/>
          <w:color w:val="000000"/>
        </w:rPr>
        <w:t xml:space="preserve">  </w:t>
      </w:r>
    </w:p>
    <w:p w14:paraId="613AAC8B" w14:textId="16B74639" w:rsidR="00866507" w:rsidRPr="00222524" w:rsidRDefault="00866507" w:rsidP="00222524">
      <w:pPr>
        <w:autoSpaceDE w:val="0"/>
        <w:spacing w:line="360" w:lineRule="auto"/>
        <w:ind w:left="284"/>
        <w:jc w:val="both"/>
        <w:rPr>
          <w:rFonts w:ascii="Arial" w:hAnsi="Arial" w:cs="Arial"/>
          <w:color w:val="000000"/>
        </w:rPr>
      </w:pPr>
      <w:r w:rsidRPr="00D86EB1">
        <w:rPr>
          <w:rFonts w:ascii="Arial" w:hAnsi="Arial" w:cs="Arial"/>
          <w:color w:val="000000"/>
        </w:rPr>
        <w:t xml:space="preserve">- na tablicy ogłoszeń w siedzibie </w:t>
      </w:r>
      <w:bookmarkStart w:id="1" w:name="_GoBack"/>
      <w:bookmarkEnd w:id="1"/>
      <w:r w:rsidRPr="00D86EB1">
        <w:rPr>
          <w:rFonts w:ascii="Arial" w:hAnsi="Arial" w:cs="Arial"/>
          <w:color w:val="000000"/>
        </w:rPr>
        <w:t xml:space="preserve">Zamawiającego – dnia </w:t>
      </w:r>
      <w:r w:rsidR="00921239">
        <w:rPr>
          <w:rFonts w:ascii="Arial" w:hAnsi="Arial" w:cs="Arial"/>
          <w:color w:val="000000"/>
        </w:rPr>
        <w:t xml:space="preserve">1.08.2018r. </w:t>
      </w:r>
      <w:r w:rsidRPr="0007753C">
        <w:rPr>
          <w:rFonts w:ascii="Arial" w:eastAsiaTheme="minorHAnsi" w:hAnsi="Arial" w:cs="Arial"/>
        </w:rPr>
        <w:t xml:space="preserve">                             </w:t>
      </w:r>
    </w:p>
    <w:p w14:paraId="11066989" w14:textId="17BFC24B" w:rsidR="00866507" w:rsidRPr="0007753C" w:rsidRDefault="00866507" w:rsidP="0007753C">
      <w:pPr>
        <w:autoSpaceDE w:val="0"/>
        <w:autoSpaceDN w:val="0"/>
        <w:adjustRightInd w:val="0"/>
        <w:spacing w:line="360" w:lineRule="auto"/>
        <w:jc w:val="both"/>
        <w:rPr>
          <w:rFonts w:ascii="Arial" w:eastAsiaTheme="minorHAnsi" w:hAnsi="Arial" w:cs="Arial"/>
        </w:rPr>
      </w:pPr>
      <w:r w:rsidRPr="0007753C">
        <w:rPr>
          <w:rFonts w:ascii="Arial" w:eastAsiaTheme="minorHAnsi" w:hAnsi="Arial" w:cs="Arial"/>
        </w:rPr>
        <w:t xml:space="preserve">                                                                                                       ZATWIERDZAM</w:t>
      </w:r>
    </w:p>
    <w:p w14:paraId="328D6CBF" w14:textId="767FCA5F" w:rsidR="00CF2096" w:rsidRPr="0007753C" w:rsidRDefault="00CF2096" w:rsidP="0007753C">
      <w:pPr>
        <w:autoSpaceDE w:val="0"/>
        <w:autoSpaceDN w:val="0"/>
        <w:adjustRightInd w:val="0"/>
        <w:spacing w:line="360" w:lineRule="auto"/>
        <w:jc w:val="both"/>
        <w:rPr>
          <w:rFonts w:ascii="Arial" w:eastAsiaTheme="minorHAnsi" w:hAnsi="Arial" w:cs="Arial"/>
        </w:rPr>
      </w:pPr>
      <w:r w:rsidRPr="0007753C">
        <w:rPr>
          <w:rFonts w:ascii="Arial" w:eastAsiaTheme="minorHAnsi" w:hAnsi="Arial" w:cs="Arial"/>
        </w:rPr>
        <w:t xml:space="preserve">                                                                     </w:t>
      </w:r>
    </w:p>
    <w:p w14:paraId="1F83A709" w14:textId="5989320C" w:rsidR="00CF2096" w:rsidRPr="0007753C" w:rsidRDefault="00CF2096" w:rsidP="0007753C">
      <w:pPr>
        <w:autoSpaceDE w:val="0"/>
        <w:autoSpaceDN w:val="0"/>
        <w:adjustRightInd w:val="0"/>
        <w:spacing w:line="360" w:lineRule="auto"/>
        <w:jc w:val="both"/>
        <w:rPr>
          <w:rFonts w:ascii="Arial" w:eastAsiaTheme="minorHAnsi" w:hAnsi="Arial" w:cs="Arial"/>
        </w:rPr>
      </w:pPr>
      <w:r w:rsidRPr="0007753C">
        <w:rPr>
          <w:rFonts w:ascii="Arial" w:eastAsiaTheme="minorHAnsi" w:hAnsi="Arial" w:cs="Arial"/>
        </w:rPr>
        <w:t xml:space="preserve">                                                                                         </w:t>
      </w:r>
      <w:r w:rsidR="00222524">
        <w:rPr>
          <w:rFonts w:ascii="Arial" w:eastAsiaTheme="minorHAnsi" w:hAnsi="Arial" w:cs="Arial"/>
        </w:rPr>
        <w:t xml:space="preserve">  </w:t>
      </w:r>
      <w:r w:rsidRPr="0007753C">
        <w:rPr>
          <w:rFonts w:ascii="Arial" w:eastAsiaTheme="minorHAnsi" w:hAnsi="Arial" w:cs="Arial"/>
        </w:rPr>
        <w:t>…………………………………….</w:t>
      </w:r>
    </w:p>
    <w:p w14:paraId="4DE8EA02" w14:textId="77777777" w:rsidR="00866507" w:rsidRPr="0007753C" w:rsidRDefault="00866507" w:rsidP="0007753C">
      <w:pPr>
        <w:spacing w:line="360" w:lineRule="auto"/>
        <w:ind w:left="6946"/>
        <w:jc w:val="both"/>
        <w:rPr>
          <w:rFonts w:ascii="Arial" w:hAnsi="Arial" w:cs="Arial"/>
        </w:rPr>
      </w:pPr>
    </w:p>
    <w:p w14:paraId="637D7AF9" w14:textId="246B149A" w:rsidR="00866507" w:rsidRPr="0007753C" w:rsidRDefault="00866507" w:rsidP="0007753C">
      <w:pPr>
        <w:tabs>
          <w:tab w:val="left" w:pos="2010"/>
        </w:tabs>
        <w:spacing w:line="360" w:lineRule="auto"/>
        <w:jc w:val="both"/>
        <w:rPr>
          <w:rFonts w:ascii="Arial" w:hAnsi="Arial" w:cs="Arial"/>
        </w:rPr>
      </w:pPr>
      <w:r w:rsidRPr="0007753C">
        <w:rPr>
          <w:rFonts w:ascii="Arial" w:hAnsi="Arial" w:cs="Arial"/>
          <w:b/>
          <w:color w:val="000000"/>
        </w:rPr>
        <w:lastRenderedPageBreak/>
        <w:t>ROZDZIAŁ I. NAZWA ORAZ ADRES ZAMAWIAJĄCEGO</w:t>
      </w:r>
    </w:p>
    <w:p w14:paraId="5FE387D5" w14:textId="77777777" w:rsidR="00866507" w:rsidRPr="0007753C" w:rsidRDefault="00866507" w:rsidP="005866B6">
      <w:pPr>
        <w:spacing w:after="0" w:line="360" w:lineRule="auto"/>
        <w:jc w:val="both"/>
        <w:rPr>
          <w:rFonts w:ascii="Arial" w:hAnsi="Arial" w:cs="Arial"/>
        </w:rPr>
      </w:pPr>
      <w:bookmarkStart w:id="2" w:name="_Hlk510961402"/>
      <w:r w:rsidRPr="0007753C">
        <w:rPr>
          <w:rFonts w:ascii="Arial" w:hAnsi="Arial" w:cs="Arial"/>
        </w:rPr>
        <w:t>Uniwersytet Jana Kochanowskiego w Kielcach</w:t>
      </w:r>
    </w:p>
    <w:p w14:paraId="36DEED5E" w14:textId="77777777" w:rsidR="00866507" w:rsidRPr="0007753C" w:rsidRDefault="00866507" w:rsidP="005866B6">
      <w:pPr>
        <w:spacing w:after="0" w:line="360" w:lineRule="auto"/>
        <w:jc w:val="both"/>
        <w:rPr>
          <w:rFonts w:ascii="Arial" w:hAnsi="Arial" w:cs="Arial"/>
        </w:rPr>
      </w:pPr>
      <w:r w:rsidRPr="0007753C">
        <w:rPr>
          <w:rFonts w:ascii="Arial" w:hAnsi="Arial" w:cs="Arial"/>
        </w:rPr>
        <w:t>ul. Żeromskiego 5</w:t>
      </w:r>
    </w:p>
    <w:p w14:paraId="2144F3B6" w14:textId="77777777" w:rsidR="00866507" w:rsidRPr="0007753C" w:rsidRDefault="00866507" w:rsidP="005866B6">
      <w:pPr>
        <w:spacing w:after="0" w:line="360" w:lineRule="auto"/>
        <w:jc w:val="both"/>
        <w:rPr>
          <w:rFonts w:ascii="Arial" w:hAnsi="Arial" w:cs="Arial"/>
        </w:rPr>
      </w:pPr>
      <w:r w:rsidRPr="0007753C">
        <w:rPr>
          <w:rFonts w:ascii="Arial" w:hAnsi="Arial" w:cs="Arial"/>
        </w:rPr>
        <w:t>25-369 Kielce</w:t>
      </w:r>
    </w:p>
    <w:p w14:paraId="6D46484F" w14:textId="77777777" w:rsidR="00866507" w:rsidRPr="0007753C" w:rsidRDefault="00866507" w:rsidP="005866B6">
      <w:pPr>
        <w:spacing w:after="0" w:line="360" w:lineRule="auto"/>
        <w:jc w:val="both"/>
        <w:rPr>
          <w:rFonts w:ascii="Arial" w:hAnsi="Arial" w:cs="Arial"/>
          <w:color w:val="000000"/>
        </w:rPr>
      </w:pPr>
      <w:r w:rsidRPr="0007753C">
        <w:rPr>
          <w:rFonts w:ascii="Arial" w:hAnsi="Arial" w:cs="Arial"/>
        </w:rPr>
        <w:t>tel.: (041) 3497277 faks: (041) 3445615</w:t>
      </w:r>
    </w:p>
    <w:p w14:paraId="3C50EB92" w14:textId="77777777" w:rsidR="00866507" w:rsidRPr="0007753C" w:rsidRDefault="00866507" w:rsidP="005866B6">
      <w:pPr>
        <w:autoSpaceDE w:val="0"/>
        <w:spacing w:after="0" w:line="360" w:lineRule="auto"/>
        <w:jc w:val="both"/>
        <w:rPr>
          <w:rFonts w:ascii="Arial" w:hAnsi="Arial" w:cs="Arial"/>
          <w:b/>
          <w:color w:val="000000"/>
        </w:rPr>
      </w:pPr>
      <w:r w:rsidRPr="0007753C">
        <w:rPr>
          <w:rFonts w:ascii="Arial" w:hAnsi="Arial" w:cs="Arial"/>
          <w:color w:val="000000"/>
        </w:rPr>
        <w:t xml:space="preserve">Adres strony internetowej: </w:t>
      </w:r>
      <w:r w:rsidRPr="0007753C">
        <w:rPr>
          <w:rFonts w:ascii="Arial" w:hAnsi="Arial" w:cs="Arial"/>
        </w:rPr>
        <w:t>www.ujk.edu.pl</w:t>
      </w:r>
    </w:p>
    <w:bookmarkEnd w:id="2"/>
    <w:p w14:paraId="076A1709" w14:textId="77777777" w:rsidR="00866507" w:rsidRPr="0007753C" w:rsidRDefault="00866507" w:rsidP="0007753C">
      <w:pPr>
        <w:autoSpaceDE w:val="0"/>
        <w:spacing w:line="360" w:lineRule="auto"/>
        <w:jc w:val="both"/>
        <w:rPr>
          <w:rFonts w:ascii="Arial" w:hAnsi="Arial" w:cs="Arial"/>
          <w:color w:val="000000"/>
        </w:rPr>
      </w:pPr>
      <w:r w:rsidRPr="0007753C">
        <w:rPr>
          <w:rFonts w:ascii="Arial" w:hAnsi="Arial" w:cs="Arial"/>
          <w:b/>
          <w:color w:val="000000"/>
        </w:rPr>
        <w:t>ROZDZIAŁ II. TRYB UDZIELENIA ZAMÓWIENIA</w:t>
      </w:r>
    </w:p>
    <w:p w14:paraId="0C026354" w14:textId="4A284A43" w:rsidR="00866507" w:rsidRPr="0007753C" w:rsidRDefault="00866507" w:rsidP="00796B6C">
      <w:pPr>
        <w:numPr>
          <w:ilvl w:val="0"/>
          <w:numId w:val="1"/>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Pr="0007753C">
        <w:rPr>
          <w:rFonts w:ascii="Arial" w:hAnsi="Arial" w:cs="Arial"/>
        </w:rPr>
        <w:t>(Dz. U. z 2017 r., poz. 1579 z póź. zm.)</w:t>
      </w:r>
      <w:r w:rsidRPr="0007753C">
        <w:rPr>
          <w:rFonts w:ascii="Arial" w:hAnsi="Arial" w:cs="Arial"/>
          <w:color w:val="000000"/>
        </w:rPr>
        <w:t>, zwanej dalej „</w:t>
      </w:r>
      <w:r w:rsidR="00222524">
        <w:rPr>
          <w:rFonts w:ascii="Arial" w:hAnsi="Arial" w:cs="Arial"/>
          <w:color w:val="000000"/>
        </w:rPr>
        <w:t>PZP</w:t>
      </w:r>
      <w:r w:rsidRPr="0007753C">
        <w:rPr>
          <w:rFonts w:ascii="Arial" w:hAnsi="Arial" w:cs="Arial"/>
          <w:color w:val="000000"/>
        </w:rPr>
        <w:t>”.</w:t>
      </w:r>
    </w:p>
    <w:p w14:paraId="52A943B0" w14:textId="77777777" w:rsidR="00866507" w:rsidRPr="0007753C" w:rsidRDefault="00866507" w:rsidP="00796B6C">
      <w:pPr>
        <w:numPr>
          <w:ilvl w:val="0"/>
          <w:numId w:val="1"/>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W zakresie nieuregulowanym niniejszą Specyfikacją Istotnych Warunków Zamówienia, zwaną dalej „SIWZ” zastosowanie mają przepisy ustawy PZP.</w:t>
      </w:r>
    </w:p>
    <w:p w14:paraId="42969D4A" w14:textId="15ED2FDC" w:rsidR="00866507" w:rsidRPr="0007753C" w:rsidRDefault="00866507" w:rsidP="00796B6C">
      <w:pPr>
        <w:numPr>
          <w:ilvl w:val="0"/>
          <w:numId w:val="1"/>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271CFE5F" w14:textId="77777777" w:rsidR="00866507" w:rsidRPr="0007753C" w:rsidRDefault="00866507" w:rsidP="0007753C">
      <w:pPr>
        <w:autoSpaceDE w:val="0"/>
        <w:spacing w:line="360" w:lineRule="auto"/>
        <w:jc w:val="both"/>
        <w:rPr>
          <w:rFonts w:ascii="Arial" w:hAnsi="Arial" w:cs="Arial"/>
          <w:b/>
          <w:color w:val="000000"/>
        </w:rPr>
      </w:pPr>
      <w:r w:rsidRPr="0007753C">
        <w:rPr>
          <w:rFonts w:ascii="Arial" w:hAnsi="Arial" w:cs="Arial"/>
          <w:b/>
          <w:color w:val="000000"/>
        </w:rPr>
        <w:t>ROZDZIAŁ III. OPIS PRZEDMIOTU ZAMÓWIENIA</w:t>
      </w:r>
    </w:p>
    <w:p w14:paraId="1E5737DD" w14:textId="5475EEC2" w:rsidR="00866507" w:rsidRPr="0007753C" w:rsidRDefault="00866507" w:rsidP="00796B6C">
      <w:pPr>
        <w:pStyle w:val="Akapitzlist"/>
        <w:numPr>
          <w:ilvl w:val="0"/>
          <w:numId w:val="21"/>
        </w:numPr>
        <w:autoSpaceDE w:val="0"/>
        <w:autoSpaceDN w:val="0"/>
        <w:adjustRightInd w:val="0"/>
        <w:spacing w:after="0" w:line="360" w:lineRule="auto"/>
        <w:ind w:left="426" w:right="-233"/>
        <w:jc w:val="both"/>
        <w:rPr>
          <w:rFonts w:ascii="Arial" w:hAnsi="Arial" w:cs="Arial"/>
          <w:color w:val="000000"/>
        </w:rPr>
      </w:pPr>
      <w:r w:rsidRPr="0007753C">
        <w:rPr>
          <w:rFonts w:ascii="Arial" w:hAnsi="Arial" w:cs="Arial"/>
          <w:color w:val="000000"/>
        </w:rPr>
        <w:t xml:space="preserve">Przedmiotem zamówienia jest </w:t>
      </w:r>
      <w:r w:rsidR="00CF2096" w:rsidRPr="0007753C">
        <w:rPr>
          <w:rFonts w:ascii="Arial" w:hAnsi="Arial" w:cs="Arial"/>
          <w:color w:val="000000"/>
        </w:rPr>
        <w:t>dostawa specjalistycznego wyposażenia, postępowanie pn.</w:t>
      </w:r>
      <w:r w:rsidRPr="0007753C">
        <w:rPr>
          <w:rFonts w:ascii="Arial" w:hAnsi="Arial" w:cs="Arial"/>
          <w:color w:val="000000"/>
        </w:rPr>
        <w:t xml:space="preserve">                                                                              </w:t>
      </w:r>
      <w:r w:rsidRPr="0007753C">
        <w:rPr>
          <w:rFonts w:ascii="Arial" w:hAnsi="Arial" w:cs="Arial"/>
        </w:rPr>
        <w:t xml:space="preserve"> „Dostawa specjalistycznego wyposażenia dla Wydziału Lekarskiego i </w:t>
      </w:r>
      <w:r w:rsidR="0007753C">
        <w:rPr>
          <w:rFonts w:ascii="Arial" w:hAnsi="Arial" w:cs="Arial"/>
        </w:rPr>
        <w:t>N</w:t>
      </w:r>
      <w:r w:rsidRPr="0007753C">
        <w:rPr>
          <w:rFonts w:ascii="Arial" w:hAnsi="Arial" w:cs="Arial"/>
        </w:rPr>
        <w:t xml:space="preserve">auk o Zdrowiu </w:t>
      </w:r>
      <w:r w:rsidR="00AE2B40">
        <w:rPr>
          <w:rFonts w:ascii="Arial" w:hAnsi="Arial" w:cs="Arial"/>
        </w:rPr>
        <w:t xml:space="preserve">oraz Wydziału Matematyczno – Przyrodniczego </w:t>
      </w:r>
      <w:r w:rsidRPr="0007753C">
        <w:rPr>
          <w:rFonts w:ascii="Arial" w:hAnsi="Arial" w:cs="Arial"/>
        </w:rPr>
        <w:t xml:space="preserve">UJK w Kielcach” </w:t>
      </w:r>
      <w:r w:rsidRPr="0007753C">
        <w:rPr>
          <w:rFonts w:ascii="Arial" w:hAnsi="Arial" w:cs="Arial"/>
          <w:color w:val="000000"/>
        </w:rPr>
        <w:t xml:space="preserve">zgodnie z opisem przedmiotu zamówienia  stanowiącym załącznik nr 1 do niniejszej SIWZ.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087"/>
        <w:gridCol w:w="1559"/>
      </w:tblGrid>
      <w:tr w:rsidR="00AF1FD7" w:rsidRPr="0007753C" w14:paraId="21B3FC24" w14:textId="77777777" w:rsidTr="005866B6">
        <w:trPr>
          <w:trHeight w:val="545"/>
        </w:trPr>
        <w:tc>
          <w:tcPr>
            <w:tcW w:w="988" w:type="dxa"/>
            <w:shd w:val="clear" w:color="auto" w:fill="auto"/>
            <w:noWrap/>
            <w:vAlign w:val="bottom"/>
            <w:hideMark/>
          </w:tcPr>
          <w:p w14:paraId="3D0B1C1B" w14:textId="78A728DB"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NUMER CZĘŚCI</w:t>
            </w:r>
          </w:p>
        </w:tc>
        <w:tc>
          <w:tcPr>
            <w:tcW w:w="7087" w:type="dxa"/>
            <w:shd w:val="clear" w:color="auto" w:fill="auto"/>
            <w:vAlign w:val="bottom"/>
            <w:hideMark/>
          </w:tcPr>
          <w:p w14:paraId="6E4206C8" w14:textId="66F09333"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NAZWA</w:t>
            </w:r>
          </w:p>
        </w:tc>
        <w:tc>
          <w:tcPr>
            <w:tcW w:w="1559" w:type="dxa"/>
            <w:shd w:val="clear" w:color="auto" w:fill="auto"/>
          </w:tcPr>
          <w:p w14:paraId="760B11BA"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ILOŚĆ</w:t>
            </w:r>
          </w:p>
        </w:tc>
      </w:tr>
      <w:tr w:rsidR="00AF1FD7" w:rsidRPr="0007753C" w14:paraId="3A2FC7D7" w14:textId="77777777" w:rsidTr="005866B6">
        <w:trPr>
          <w:trHeight w:val="424"/>
        </w:trPr>
        <w:tc>
          <w:tcPr>
            <w:tcW w:w="988" w:type="dxa"/>
            <w:shd w:val="clear" w:color="auto" w:fill="auto"/>
            <w:noWrap/>
            <w:vAlign w:val="bottom"/>
            <w:hideMark/>
          </w:tcPr>
          <w:p w14:paraId="18037CD2" w14:textId="43B567E5" w:rsidR="00AF1FD7" w:rsidRPr="0007753C" w:rsidRDefault="004263A3"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I</w:t>
            </w:r>
          </w:p>
        </w:tc>
        <w:tc>
          <w:tcPr>
            <w:tcW w:w="7087" w:type="dxa"/>
            <w:shd w:val="clear" w:color="auto" w:fill="auto"/>
            <w:vAlign w:val="bottom"/>
          </w:tcPr>
          <w:p w14:paraId="58D848EC" w14:textId="77777777"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Procesor tkankowy</w:t>
            </w:r>
          </w:p>
          <w:p w14:paraId="7C726E42" w14:textId="2535388B"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Wirówka </w:t>
            </w:r>
          </w:p>
          <w:p w14:paraId="4CFCC2BA" w14:textId="5FFD497A"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Chłodziarka laboratoryjna  </w:t>
            </w:r>
          </w:p>
          <w:p w14:paraId="17C73104" w14:textId="125C7F16"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Wortex </w:t>
            </w:r>
          </w:p>
          <w:p w14:paraId="4FB018F4" w14:textId="05821F47"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Inkubator CO2 i O2. </w:t>
            </w:r>
          </w:p>
          <w:p w14:paraId="31BA32D1" w14:textId="65B642D0" w:rsidR="00AF1FD7" w:rsidRPr="008B6156"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Zaklejarka</w:t>
            </w:r>
            <w:r w:rsidR="005741C7" w:rsidRPr="008B6156">
              <w:rPr>
                <w:rFonts w:ascii="Arial" w:eastAsia="Times New Roman" w:hAnsi="Arial" w:cs="Arial"/>
                <w:color w:val="000000"/>
                <w:lang w:eastAsia="pl-PL"/>
              </w:rPr>
              <w:t xml:space="preserve"> z </w:t>
            </w:r>
            <w:r w:rsidRPr="008B6156">
              <w:rPr>
                <w:rFonts w:ascii="Arial" w:eastAsia="Times New Roman" w:hAnsi="Arial" w:cs="Arial"/>
                <w:color w:val="000000"/>
                <w:lang w:eastAsia="pl-PL"/>
              </w:rPr>
              <w:t xml:space="preserve"> Barwiark</w:t>
            </w:r>
            <w:r w:rsidR="005741C7" w:rsidRPr="008B6156">
              <w:rPr>
                <w:rFonts w:ascii="Arial" w:eastAsia="Times New Roman" w:hAnsi="Arial" w:cs="Arial"/>
                <w:color w:val="000000"/>
                <w:lang w:eastAsia="pl-PL"/>
              </w:rPr>
              <w:t>ą</w:t>
            </w:r>
            <w:r w:rsidRPr="008B6156">
              <w:rPr>
                <w:rFonts w:ascii="Arial" w:eastAsia="Times New Roman" w:hAnsi="Arial" w:cs="Arial"/>
                <w:color w:val="000000"/>
                <w:lang w:eastAsia="pl-PL"/>
              </w:rPr>
              <w:t xml:space="preserve"> </w:t>
            </w:r>
            <w:r w:rsidR="005741C7" w:rsidRPr="008B6156">
              <w:rPr>
                <w:rFonts w:ascii="Arial" w:eastAsia="Times New Roman" w:hAnsi="Arial" w:cs="Arial"/>
                <w:color w:val="000000"/>
                <w:lang w:eastAsia="pl-PL"/>
              </w:rPr>
              <w:t>ora</w:t>
            </w:r>
            <w:r w:rsidRPr="008B6156">
              <w:rPr>
                <w:rFonts w:ascii="Arial" w:eastAsia="Times New Roman" w:hAnsi="Arial" w:cs="Arial"/>
                <w:color w:val="000000"/>
                <w:lang w:eastAsia="pl-PL"/>
              </w:rPr>
              <w:t>z archiwum do przechowywania materiału i oprogramowaniem archiwizującym</w:t>
            </w:r>
          </w:p>
          <w:p w14:paraId="4F3C3E29" w14:textId="77777777" w:rsidR="00AF1FD7" w:rsidRPr="0007753C" w:rsidRDefault="00AF1FD7" w:rsidP="0007753C">
            <w:p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Łaźnia wodna</w:t>
            </w:r>
          </w:p>
        </w:tc>
        <w:tc>
          <w:tcPr>
            <w:tcW w:w="1559" w:type="dxa"/>
          </w:tcPr>
          <w:p w14:paraId="38EF35C7" w14:textId="77777777" w:rsidR="00613A56" w:rsidRDefault="00613A56" w:rsidP="0007753C">
            <w:pPr>
              <w:spacing w:after="0" w:line="360" w:lineRule="auto"/>
              <w:jc w:val="both"/>
              <w:rPr>
                <w:rFonts w:ascii="Arial" w:eastAsia="Times New Roman" w:hAnsi="Arial" w:cs="Arial"/>
                <w:color w:val="000000"/>
                <w:lang w:eastAsia="pl-PL"/>
              </w:rPr>
            </w:pPr>
          </w:p>
          <w:p w14:paraId="55299A9D"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kpl.</w:t>
            </w:r>
          </w:p>
          <w:p w14:paraId="381D4C35"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szt.</w:t>
            </w:r>
          </w:p>
          <w:p w14:paraId="5701588E"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szt.</w:t>
            </w:r>
          </w:p>
          <w:p w14:paraId="69AF2E7A"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szt.</w:t>
            </w:r>
          </w:p>
          <w:p w14:paraId="0096F7EF"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szt.</w:t>
            </w:r>
          </w:p>
          <w:p w14:paraId="3AB237BC"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zestaw</w:t>
            </w:r>
          </w:p>
          <w:p w14:paraId="6210EBB5" w14:textId="77777777" w:rsidR="00AF1FD7" w:rsidRPr="0007753C" w:rsidRDefault="00AF1FD7" w:rsidP="0007753C">
            <w:pPr>
              <w:spacing w:after="0" w:line="360" w:lineRule="auto"/>
              <w:jc w:val="both"/>
              <w:rPr>
                <w:rFonts w:ascii="Arial" w:eastAsia="Times New Roman" w:hAnsi="Arial" w:cs="Arial"/>
                <w:color w:val="000000"/>
                <w:lang w:eastAsia="pl-PL"/>
              </w:rPr>
            </w:pPr>
          </w:p>
          <w:p w14:paraId="3E2F5DD7"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2 szt.</w:t>
            </w:r>
          </w:p>
        </w:tc>
      </w:tr>
      <w:tr w:rsidR="00AF1FD7" w:rsidRPr="0007753C" w14:paraId="6A56D534" w14:textId="77777777" w:rsidTr="005866B6">
        <w:trPr>
          <w:trHeight w:val="510"/>
        </w:trPr>
        <w:tc>
          <w:tcPr>
            <w:tcW w:w="988" w:type="dxa"/>
            <w:shd w:val="clear" w:color="auto" w:fill="auto"/>
            <w:noWrap/>
            <w:vAlign w:val="bottom"/>
            <w:hideMark/>
          </w:tcPr>
          <w:p w14:paraId="42F96012" w14:textId="1320865F" w:rsidR="00AF1FD7" w:rsidRPr="0007753C" w:rsidRDefault="00E4620B"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II</w:t>
            </w:r>
          </w:p>
        </w:tc>
        <w:tc>
          <w:tcPr>
            <w:tcW w:w="7087" w:type="dxa"/>
            <w:shd w:val="clear" w:color="auto" w:fill="auto"/>
            <w:vAlign w:val="bottom"/>
          </w:tcPr>
          <w:p w14:paraId="73E762A2" w14:textId="77777777" w:rsidR="00AF1FD7" w:rsidRPr="008B6156" w:rsidRDefault="00AF1FD7" w:rsidP="00796B6C">
            <w:pPr>
              <w:pStyle w:val="Akapitzlist"/>
              <w:numPr>
                <w:ilvl w:val="0"/>
                <w:numId w:val="49"/>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Termocykler gradientowy do reakcji PCR z możliwością dołączenia dodatkowych termobloków.</w:t>
            </w:r>
          </w:p>
          <w:p w14:paraId="0EBFE7BA" w14:textId="77777777" w:rsidR="00AF1FD7" w:rsidRPr="008B6156" w:rsidRDefault="00AF1FD7" w:rsidP="00796B6C">
            <w:pPr>
              <w:pStyle w:val="Akapitzlist"/>
              <w:numPr>
                <w:ilvl w:val="0"/>
                <w:numId w:val="49"/>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lastRenderedPageBreak/>
              <w:t>Termoblok kompatybilny z termocyklerem gradientowym (poz. 1).</w:t>
            </w:r>
          </w:p>
          <w:p w14:paraId="73297C3F" w14:textId="77777777" w:rsidR="00AF1FD7" w:rsidRPr="008B6156" w:rsidRDefault="00AF1FD7" w:rsidP="00796B6C">
            <w:pPr>
              <w:pStyle w:val="Akapitzlist"/>
              <w:numPr>
                <w:ilvl w:val="0"/>
                <w:numId w:val="49"/>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Wirówka z chłodzeniem z wyposażeniem i rotorami</w:t>
            </w:r>
          </w:p>
          <w:p w14:paraId="19906723" w14:textId="4E427371" w:rsidR="00AF1FD7" w:rsidRPr="008B6156" w:rsidRDefault="00AF1FD7" w:rsidP="00796B6C">
            <w:pPr>
              <w:pStyle w:val="Akapitzlist"/>
              <w:numPr>
                <w:ilvl w:val="0"/>
                <w:numId w:val="49"/>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Mikrowirówka </w:t>
            </w:r>
          </w:p>
          <w:p w14:paraId="53D17312" w14:textId="77777777" w:rsidR="00AF1FD7" w:rsidRPr="008B6156" w:rsidRDefault="00AF1FD7" w:rsidP="00796B6C">
            <w:pPr>
              <w:pStyle w:val="Akapitzlist"/>
              <w:numPr>
                <w:ilvl w:val="0"/>
                <w:numId w:val="49"/>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Zestaw pipet (4 pipety z różnymi objętościami plus stojak).</w:t>
            </w:r>
          </w:p>
        </w:tc>
        <w:tc>
          <w:tcPr>
            <w:tcW w:w="1559" w:type="dxa"/>
          </w:tcPr>
          <w:p w14:paraId="25384CB6" w14:textId="77777777" w:rsidR="00AF1FD7"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lastRenderedPageBreak/>
              <w:t>1 kpl.</w:t>
            </w:r>
          </w:p>
          <w:p w14:paraId="34F65141" w14:textId="77777777" w:rsidR="005866B6" w:rsidRPr="0007753C" w:rsidRDefault="005866B6" w:rsidP="0007753C">
            <w:pPr>
              <w:spacing w:after="0" w:line="360" w:lineRule="auto"/>
              <w:jc w:val="both"/>
              <w:rPr>
                <w:rFonts w:ascii="Arial" w:eastAsia="Times New Roman" w:hAnsi="Arial" w:cs="Arial"/>
                <w:color w:val="000000"/>
                <w:lang w:eastAsia="pl-PL"/>
              </w:rPr>
            </w:pPr>
          </w:p>
          <w:p w14:paraId="6880D0C3"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lastRenderedPageBreak/>
              <w:t>1 kpl.</w:t>
            </w:r>
          </w:p>
          <w:p w14:paraId="1391880D"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kpl.</w:t>
            </w:r>
          </w:p>
          <w:p w14:paraId="511D1F22"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kpl.</w:t>
            </w:r>
          </w:p>
          <w:p w14:paraId="65402EF8"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4 kpl.</w:t>
            </w:r>
          </w:p>
        </w:tc>
      </w:tr>
      <w:tr w:rsidR="00AF1FD7" w:rsidRPr="0007753C" w14:paraId="7839CF2E" w14:textId="77777777" w:rsidTr="005866B6">
        <w:trPr>
          <w:trHeight w:val="300"/>
        </w:trPr>
        <w:tc>
          <w:tcPr>
            <w:tcW w:w="988" w:type="dxa"/>
            <w:shd w:val="clear" w:color="auto" w:fill="auto"/>
            <w:noWrap/>
            <w:vAlign w:val="bottom"/>
            <w:hideMark/>
          </w:tcPr>
          <w:p w14:paraId="7AF2C5DD" w14:textId="6AE9E4BB" w:rsidR="00AF1FD7" w:rsidRPr="0007753C" w:rsidRDefault="00E4620B"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III</w:t>
            </w:r>
          </w:p>
        </w:tc>
        <w:tc>
          <w:tcPr>
            <w:tcW w:w="7087" w:type="dxa"/>
            <w:shd w:val="clear" w:color="auto" w:fill="auto"/>
            <w:vAlign w:val="bottom"/>
          </w:tcPr>
          <w:p w14:paraId="693C0BA2" w14:textId="6D92413C" w:rsidR="00F863D6" w:rsidRPr="008B6156" w:rsidRDefault="00F863D6" w:rsidP="00796B6C">
            <w:pPr>
              <w:pStyle w:val="Akapitzlist"/>
              <w:numPr>
                <w:ilvl w:val="0"/>
                <w:numId w:val="50"/>
              </w:numPr>
              <w:spacing w:after="0" w:line="360" w:lineRule="auto"/>
              <w:jc w:val="both"/>
              <w:rPr>
                <w:rFonts w:ascii="Arial" w:eastAsia="Times New Roman" w:hAnsi="Arial" w:cs="Arial"/>
                <w:color w:val="000000"/>
                <w:lang w:eastAsia="pl-PL"/>
              </w:rPr>
            </w:pPr>
            <w:r w:rsidRPr="008B6156">
              <w:rPr>
                <w:rFonts w:ascii="Arial" w:eastAsia="Times New Roman" w:hAnsi="Arial" w:cs="Arial"/>
                <w:color w:val="000000"/>
                <w:lang w:eastAsia="pl-PL"/>
              </w:rPr>
              <w:t>Zestaw sprzętu do dokumentacji i analizy żeli wraz z oprogramowaniem komputerowym</w:t>
            </w:r>
          </w:p>
          <w:p w14:paraId="3F879285" w14:textId="7D59A1CA" w:rsidR="00131CF3" w:rsidRPr="005866B6" w:rsidRDefault="00F863D6" w:rsidP="005866B6">
            <w:pPr>
              <w:pStyle w:val="Akapitzlist"/>
              <w:numPr>
                <w:ilvl w:val="0"/>
                <w:numId w:val="50"/>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 xml:space="preserve">Zestaw do elektrofezy poziomej (mały) – 3 </w:t>
            </w:r>
            <w:r w:rsidR="0024675D">
              <w:rPr>
                <w:rFonts w:ascii="Arial" w:eastAsia="Times New Roman" w:hAnsi="Arial" w:cs="Arial"/>
                <w:color w:val="000000"/>
                <w:lang w:eastAsia="pl-PL"/>
              </w:rPr>
              <w:t>zestawy</w:t>
            </w:r>
            <w:r w:rsidRPr="008B6156">
              <w:rPr>
                <w:rFonts w:ascii="Arial" w:eastAsia="Times New Roman" w:hAnsi="Arial" w:cs="Arial"/>
                <w:color w:val="000000"/>
                <w:lang w:eastAsia="pl-PL"/>
              </w:rPr>
              <w:t xml:space="preserve">;               Zestaw do elektrofezy poziomej (duży) – 2 </w:t>
            </w:r>
            <w:r w:rsidR="0024675D">
              <w:rPr>
                <w:rFonts w:ascii="Arial" w:eastAsia="Times New Roman" w:hAnsi="Arial" w:cs="Arial"/>
                <w:color w:val="000000"/>
                <w:lang w:eastAsia="pl-PL"/>
              </w:rPr>
              <w:t>zestawy</w:t>
            </w:r>
          </w:p>
          <w:p w14:paraId="0ED2E93B" w14:textId="6C9B0095" w:rsidR="00AF1FD7" w:rsidRPr="008B6156" w:rsidRDefault="00F863D6" w:rsidP="00796B6C">
            <w:pPr>
              <w:pStyle w:val="Akapitzlist"/>
              <w:numPr>
                <w:ilvl w:val="0"/>
                <w:numId w:val="50"/>
              </w:numPr>
              <w:spacing w:after="0" w:line="360" w:lineRule="auto"/>
              <w:ind w:left="355" w:hanging="355"/>
              <w:jc w:val="both"/>
              <w:rPr>
                <w:rFonts w:ascii="Arial" w:eastAsia="Times New Roman" w:hAnsi="Arial" w:cs="Arial"/>
                <w:color w:val="000000"/>
                <w:lang w:eastAsia="pl-PL"/>
              </w:rPr>
            </w:pPr>
            <w:r w:rsidRPr="008B6156">
              <w:rPr>
                <w:rFonts w:ascii="Arial" w:eastAsia="Times New Roman" w:hAnsi="Arial" w:cs="Arial"/>
                <w:color w:val="000000"/>
                <w:lang w:eastAsia="pl-PL"/>
              </w:rPr>
              <w:t>Zestaw do elektrofezy pionowej</w:t>
            </w:r>
          </w:p>
        </w:tc>
        <w:tc>
          <w:tcPr>
            <w:tcW w:w="1559" w:type="dxa"/>
          </w:tcPr>
          <w:p w14:paraId="4C4A3F6B" w14:textId="4AA6FA7D"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 kpl.</w:t>
            </w:r>
          </w:p>
          <w:p w14:paraId="49433735" w14:textId="77777777" w:rsidR="00F863D6" w:rsidRDefault="00F863D6" w:rsidP="0007753C">
            <w:pPr>
              <w:spacing w:after="0" w:line="360" w:lineRule="auto"/>
              <w:jc w:val="both"/>
              <w:rPr>
                <w:rFonts w:ascii="Arial" w:eastAsia="Times New Roman" w:hAnsi="Arial" w:cs="Arial"/>
                <w:color w:val="000000"/>
                <w:lang w:eastAsia="pl-PL"/>
              </w:rPr>
            </w:pPr>
          </w:p>
          <w:p w14:paraId="3EE27C5B" w14:textId="013F1170" w:rsidR="00AF1FD7" w:rsidRDefault="00F863D6"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5 zestawów</w:t>
            </w:r>
          </w:p>
          <w:p w14:paraId="7AB57B50" w14:textId="77777777" w:rsidR="00F863D6" w:rsidRDefault="00F863D6" w:rsidP="0007753C">
            <w:pPr>
              <w:spacing w:after="0" w:line="360" w:lineRule="auto"/>
              <w:jc w:val="both"/>
              <w:rPr>
                <w:rFonts w:ascii="Arial" w:eastAsia="Times New Roman" w:hAnsi="Arial" w:cs="Arial"/>
                <w:color w:val="000000"/>
                <w:lang w:eastAsia="pl-PL"/>
              </w:rPr>
            </w:pPr>
          </w:p>
          <w:p w14:paraId="576FD48B" w14:textId="594D3034" w:rsidR="00F863D6" w:rsidRPr="0007753C" w:rsidRDefault="00F863D6"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1 zestaw</w:t>
            </w:r>
          </w:p>
        </w:tc>
      </w:tr>
      <w:tr w:rsidR="00AF1FD7" w:rsidRPr="0007753C" w14:paraId="0B4BF389" w14:textId="77777777" w:rsidTr="005866B6">
        <w:trPr>
          <w:trHeight w:val="480"/>
        </w:trPr>
        <w:tc>
          <w:tcPr>
            <w:tcW w:w="988" w:type="dxa"/>
            <w:shd w:val="clear" w:color="auto" w:fill="auto"/>
            <w:noWrap/>
            <w:vAlign w:val="bottom"/>
            <w:hideMark/>
          </w:tcPr>
          <w:p w14:paraId="65705A78" w14:textId="4D175F21" w:rsidR="00AF1FD7" w:rsidRPr="0007753C" w:rsidRDefault="00E4620B"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IV</w:t>
            </w:r>
          </w:p>
        </w:tc>
        <w:tc>
          <w:tcPr>
            <w:tcW w:w="7087" w:type="dxa"/>
            <w:shd w:val="clear" w:color="auto" w:fill="auto"/>
            <w:vAlign w:val="center"/>
          </w:tcPr>
          <w:p w14:paraId="4812EDED" w14:textId="3F96A1B8" w:rsidR="00AF1FD7" w:rsidRPr="008B6156" w:rsidRDefault="00AF1FD7" w:rsidP="0007753C">
            <w:pPr>
              <w:spacing w:after="0" w:line="360" w:lineRule="auto"/>
              <w:jc w:val="both"/>
              <w:rPr>
                <w:rFonts w:ascii="Arial" w:eastAsia="Times New Roman" w:hAnsi="Arial" w:cs="Arial"/>
                <w:lang w:eastAsia="pl-PL"/>
              </w:rPr>
            </w:pPr>
            <w:r w:rsidRPr="008B6156">
              <w:rPr>
                <w:rFonts w:ascii="Arial" w:eastAsia="Times New Roman" w:hAnsi="Arial" w:cs="Arial"/>
                <w:lang w:eastAsia="pl-PL"/>
              </w:rPr>
              <w:t>Aparatura typu Western Blot do analizy ekspresji genów</w:t>
            </w:r>
          </w:p>
        </w:tc>
        <w:tc>
          <w:tcPr>
            <w:tcW w:w="1559" w:type="dxa"/>
          </w:tcPr>
          <w:p w14:paraId="193E6F99" w14:textId="77777777" w:rsidR="00AF1FD7" w:rsidRPr="0007753C" w:rsidRDefault="00AF1FD7" w:rsidP="0007753C">
            <w:pPr>
              <w:spacing w:after="0" w:line="360" w:lineRule="auto"/>
              <w:jc w:val="both"/>
              <w:rPr>
                <w:rFonts w:ascii="Arial" w:eastAsia="Times New Roman" w:hAnsi="Arial" w:cs="Arial"/>
                <w:lang w:eastAsia="pl-PL"/>
              </w:rPr>
            </w:pPr>
            <w:r w:rsidRPr="0007753C">
              <w:rPr>
                <w:rFonts w:ascii="Arial" w:eastAsia="Times New Roman" w:hAnsi="Arial" w:cs="Arial"/>
                <w:color w:val="000000"/>
                <w:lang w:eastAsia="pl-PL"/>
              </w:rPr>
              <w:t>1 kpl.</w:t>
            </w:r>
          </w:p>
        </w:tc>
      </w:tr>
      <w:tr w:rsidR="00AF1FD7" w:rsidRPr="0007753C" w14:paraId="2B88741B" w14:textId="77777777" w:rsidTr="005866B6">
        <w:trPr>
          <w:trHeight w:val="480"/>
        </w:trPr>
        <w:tc>
          <w:tcPr>
            <w:tcW w:w="988" w:type="dxa"/>
            <w:shd w:val="clear" w:color="auto" w:fill="auto"/>
            <w:noWrap/>
            <w:vAlign w:val="bottom"/>
            <w:hideMark/>
          </w:tcPr>
          <w:p w14:paraId="7BCA9606" w14:textId="3BA17F02" w:rsidR="00AF1FD7" w:rsidRPr="0007753C" w:rsidRDefault="00E4620B"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V</w:t>
            </w:r>
          </w:p>
        </w:tc>
        <w:tc>
          <w:tcPr>
            <w:tcW w:w="7087" w:type="dxa"/>
            <w:shd w:val="clear" w:color="auto" w:fill="auto"/>
            <w:vAlign w:val="center"/>
          </w:tcPr>
          <w:p w14:paraId="25EA5A6B" w14:textId="77777777" w:rsidR="00AF1FD7" w:rsidRPr="008B6156" w:rsidRDefault="00AF1FD7" w:rsidP="0007753C">
            <w:pPr>
              <w:spacing w:after="0" w:line="360" w:lineRule="auto"/>
              <w:jc w:val="both"/>
              <w:rPr>
                <w:rFonts w:ascii="Arial" w:eastAsia="Times New Roman" w:hAnsi="Arial" w:cs="Arial"/>
                <w:lang w:eastAsia="pl-PL"/>
              </w:rPr>
            </w:pPr>
            <w:r w:rsidRPr="008B6156">
              <w:rPr>
                <w:rFonts w:ascii="Arial" w:eastAsia="Times New Roman" w:hAnsi="Arial" w:cs="Arial"/>
                <w:lang w:eastAsia="pl-PL"/>
              </w:rPr>
              <w:t>Wytwornica do lodu</w:t>
            </w:r>
          </w:p>
        </w:tc>
        <w:tc>
          <w:tcPr>
            <w:tcW w:w="1559" w:type="dxa"/>
          </w:tcPr>
          <w:p w14:paraId="2A9B86A0" w14:textId="77777777" w:rsidR="00AF1FD7" w:rsidRPr="0007753C" w:rsidRDefault="00AF1FD7" w:rsidP="0007753C">
            <w:pPr>
              <w:spacing w:after="0" w:line="360" w:lineRule="auto"/>
              <w:jc w:val="both"/>
              <w:rPr>
                <w:rFonts w:ascii="Arial" w:eastAsia="Times New Roman" w:hAnsi="Arial" w:cs="Arial"/>
                <w:lang w:eastAsia="pl-PL"/>
              </w:rPr>
            </w:pPr>
            <w:r w:rsidRPr="0007753C">
              <w:rPr>
                <w:rFonts w:ascii="Arial" w:eastAsia="Times New Roman" w:hAnsi="Arial" w:cs="Arial"/>
                <w:color w:val="000000"/>
                <w:lang w:eastAsia="pl-PL"/>
              </w:rPr>
              <w:t>1 kpl.</w:t>
            </w:r>
          </w:p>
        </w:tc>
      </w:tr>
      <w:tr w:rsidR="00AF1FD7" w:rsidRPr="0007753C" w14:paraId="0DBC8D97" w14:textId="77777777" w:rsidTr="005866B6">
        <w:trPr>
          <w:trHeight w:val="4325"/>
        </w:trPr>
        <w:tc>
          <w:tcPr>
            <w:tcW w:w="988" w:type="dxa"/>
            <w:shd w:val="clear" w:color="auto" w:fill="auto"/>
            <w:noWrap/>
            <w:hideMark/>
          </w:tcPr>
          <w:p w14:paraId="2CDAEA54" w14:textId="0EA34767" w:rsidR="00AF1FD7" w:rsidRPr="0007753C" w:rsidRDefault="00E4620B"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VI</w:t>
            </w:r>
          </w:p>
        </w:tc>
        <w:tc>
          <w:tcPr>
            <w:tcW w:w="7087" w:type="dxa"/>
            <w:shd w:val="clear" w:color="auto" w:fill="auto"/>
          </w:tcPr>
          <w:p w14:paraId="230F0E81" w14:textId="77777777" w:rsidR="00B60299" w:rsidRDefault="00AF1FD7" w:rsidP="00B60299">
            <w:pPr>
              <w:pStyle w:val="Akapitzlist"/>
              <w:numPr>
                <w:ilvl w:val="0"/>
                <w:numId w:val="51"/>
              </w:numPr>
              <w:spacing w:after="0" w:line="360" w:lineRule="auto"/>
              <w:ind w:left="499" w:hanging="497"/>
              <w:jc w:val="both"/>
              <w:rPr>
                <w:rFonts w:ascii="Arial" w:eastAsia="Times New Roman" w:hAnsi="Arial" w:cs="Arial"/>
                <w:lang w:eastAsia="pl-PL"/>
              </w:rPr>
            </w:pPr>
            <w:r w:rsidRPr="008B6156">
              <w:rPr>
                <w:rFonts w:ascii="Arial" w:eastAsia="Times New Roman" w:hAnsi="Arial" w:cs="Arial"/>
                <w:lang w:eastAsia="pl-PL"/>
              </w:rPr>
              <w:t>Laptop z niezbędnym oprogramowaniem</w:t>
            </w:r>
            <w:r w:rsidR="00C966D7" w:rsidRPr="008B6156">
              <w:rPr>
                <w:rFonts w:ascii="Arial" w:eastAsia="Times New Roman" w:hAnsi="Arial" w:cs="Arial"/>
                <w:lang w:eastAsia="pl-PL"/>
              </w:rPr>
              <w:t xml:space="preserve"> </w:t>
            </w:r>
            <w:r w:rsidR="00B60299">
              <w:rPr>
                <w:rFonts w:ascii="Arial" w:eastAsia="Times New Roman" w:hAnsi="Arial" w:cs="Arial"/>
                <w:lang w:eastAsia="pl-PL"/>
              </w:rPr>
              <w:t>oraz drukarką = 1 szt.</w:t>
            </w:r>
            <w:r w:rsidR="00F23D69">
              <w:rPr>
                <w:rFonts w:ascii="Arial" w:eastAsia="Times New Roman" w:hAnsi="Arial" w:cs="Arial"/>
                <w:lang w:eastAsia="pl-PL"/>
              </w:rPr>
              <w:t xml:space="preserve"> </w:t>
            </w:r>
          </w:p>
          <w:p w14:paraId="655C6D08" w14:textId="13AC3EB6" w:rsidR="00AF1FD7" w:rsidRPr="00B60299" w:rsidRDefault="00B60299" w:rsidP="00B60299">
            <w:pPr>
              <w:pStyle w:val="Akapitzlist"/>
              <w:numPr>
                <w:ilvl w:val="0"/>
                <w:numId w:val="51"/>
              </w:numPr>
              <w:spacing w:after="0" w:line="360" w:lineRule="auto"/>
              <w:ind w:left="499" w:hanging="497"/>
              <w:jc w:val="both"/>
              <w:rPr>
                <w:rFonts w:ascii="Arial" w:eastAsia="Times New Roman" w:hAnsi="Arial" w:cs="Arial"/>
                <w:lang w:eastAsia="pl-PL"/>
              </w:rPr>
            </w:pPr>
            <w:r w:rsidRPr="00B60299">
              <w:rPr>
                <w:rFonts w:ascii="Arial" w:hAnsi="Arial" w:cs="Arial"/>
                <w:color w:val="000000"/>
              </w:rPr>
              <w:t>Zestawy  Komputerowe wraz z oprogramowaniem 2 szt. oraz drukarkami 2 szt.</w:t>
            </w:r>
          </w:p>
          <w:p w14:paraId="25CFC7EA" w14:textId="18BDAD1B" w:rsidR="00AF1FD7" w:rsidRPr="00F34FA2" w:rsidRDefault="00AF1FD7" w:rsidP="00F34FA2">
            <w:pPr>
              <w:pStyle w:val="Akapitzlist"/>
              <w:numPr>
                <w:ilvl w:val="0"/>
                <w:numId w:val="51"/>
              </w:numPr>
              <w:spacing w:after="0" w:line="360" w:lineRule="auto"/>
              <w:ind w:left="492" w:hanging="492"/>
              <w:jc w:val="both"/>
              <w:rPr>
                <w:rFonts w:ascii="Arial" w:eastAsia="Times New Roman" w:hAnsi="Arial" w:cs="Arial"/>
                <w:lang w:eastAsia="pl-PL"/>
              </w:rPr>
            </w:pPr>
            <w:r w:rsidRPr="00F34FA2">
              <w:rPr>
                <w:rFonts w:ascii="Arial" w:eastAsia="Times New Roman" w:hAnsi="Arial" w:cs="Arial"/>
                <w:lang w:eastAsia="pl-PL"/>
              </w:rPr>
              <w:t>Systemy komputerowe do analizy i prezentacji badań</w:t>
            </w:r>
            <w:r w:rsidR="004263A3" w:rsidRPr="00F34FA2">
              <w:rPr>
                <w:rFonts w:ascii="Arial" w:eastAsia="Times New Roman" w:hAnsi="Arial" w:cs="Arial"/>
                <w:lang w:eastAsia="pl-PL"/>
              </w:rPr>
              <w:t>:</w:t>
            </w:r>
          </w:p>
          <w:p w14:paraId="2F352716" w14:textId="3A4625F5" w:rsidR="00AF1FD7" w:rsidRPr="008B6156" w:rsidRDefault="00AF1FD7" w:rsidP="00796B6C">
            <w:pPr>
              <w:pStyle w:val="Akapitzlist"/>
              <w:numPr>
                <w:ilvl w:val="0"/>
                <w:numId w:val="52"/>
              </w:numPr>
              <w:spacing w:after="0" w:line="360" w:lineRule="auto"/>
              <w:ind w:left="499" w:hanging="284"/>
              <w:jc w:val="both"/>
              <w:rPr>
                <w:rFonts w:ascii="Arial" w:eastAsia="Times New Roman" w:hAnsi="Arial" w:cs="Arial"/>
                <w:lang w:eastAsia="pl-PL"/>
              </w:rPr>
            </w:pPr>
            <w:r w:rsidRPr="008B6156">
              <w:rPr>
                <w:rFonts w:ascii="Arial" w:hAnsi="Arial" w:cs="Arial"/>
                <w:color w:val="000000"/>
              </w:rPr>
              <w:t>Zestaw</w:t>
            </w:r>
            <w:r w:rsidR="00C966D7" w:rsidRPr="008B6156">
              <w:rPr>
                <w:rFonts w:ascii="Arial" w:hAnsi="Arial" w:cs="Arial"/>
                <w:color w:val="000000"/>
              </w:rPr>
              <w:t xml:space="preserve">y </w:t>
            </w:r>
            <w:r w:rsidRPr="008B6156">
              <w:rPr>
                <w:rFonts w:ascii="Arial" w:hAnsi="Arial" w:cs="Arial"/>
                <w:color w:val="000000"/>
              </w:rPr>
              <w:t xml:space="preserve"> Komputerow</w:t>
            </w:r>
            <w:r w:rsidR="00C966D7" w:rsidRPr="008B6156">
              <w:rPr>
                <w:rFonts w:ascii="Arial" w:hAnsi="Arial" w:cs="Arial"/>
                <w:color w:val="000000"/>
              </w:rPr>
              <w:t>e  (fabrycznie nowe)</w:t>
            </w:r>
            <w:r w:rsidRPr="008B6156">
              <w:rPr>
                <w:rFonts w:ascii="Arial" w:hAnsi="Arial" w:cs="Arial"/>
                <w:color w:val="000000"/>
              </w:rPr>
              <w:t xml:space="preserve"> .</w:t>
            </w:r>
          </w:p>
          <w:p w14:paraId="252950FC" w14:textId="2722C8AF" w:rsidR="00AF1FD7" w:rsidRPr="008B6156" w:rsidRDefault="00AF1FD7" w:rsidP="00796B6C">
            <w:pPr>
              <w:pStyle w:val="Akapitzlist"/>
              <w:numPr>
                <w:ilvl w:val="0"/>
                <w:numId w:val="52"/>
              </w:numPr>
              <w:spacing w:after="0" w:line="360" w:lineRule="auto"/>
              <w:ind w:left="499" w:hanging="284"/>
              <w:jc w:val="both"/>
              <w:rPr>
                <w:rFonts w:ascii="Arial" w:hAnsi="Arial" w:cs="Arial"/>
              </w:rPr>
            </w:pPr>
            <w:r w:rsidRPr="008B6156">
              <w:rPr>
                <w:rFonts w:ascii="Arial" w:hAnsi="Arial" w:cs="Arial"/>
              </w:rPr>
              <w:t>Oprogramowanie systemowe minimum klasy MS Windows 10 Professional 64 bit PL + nośnik lub równoważny</w:t>
            </w:r>
            <w:r w:rsidR="00C966D7" w:rsidRPr="008B6156">
              <w:rPr>
                <w:rFonts w:ascii="Arial" w:hAnsi="Arial" w:cs="Arial"/>
              </w:rPr>
              <w:t xml:space="preserve"> (opisane w załączniku nr 1)</w:t>
            </w:r>
          </w:p>
          <w:p w14:paraId="3D148CCB" w14:textId="451E980C" w:rsidR="00AF1FD7" w:rsidRPr="008B6156" w:rsidRDefault="00AF1FD7" w:rsidP="00796B6C">
            <w:pPr>
              <w:pStyle w:val="Akapitzlist"/>
              <w:numPr>
                <w:ilvl w:val="0"/>
                <w:numId w:val="52"/>
              </w:numPr>
              <w:spacing w:after="0" w:line="360" w:lineRule="auto"/>
              <w:ind w:left="499" w:hanging="284"/>
              <w:jc w:val="both"/>
              <w:rPr>
                <w:rFonts w:ascii="Arial" w:hAnsi="Arial" w:cs="Arial"/>
              </w:rPr>
            </w:pPr>
            <w:r w:rsidRPr="008B6156">
              <w:rPr>
                <w:rFonts w:ascii="Arial" w:hAnsi="Arial" w:cs="Arial"/>
              </w:rPr>
              <w:t xml:space="preserve">Pakiet biurowy profesionalny klasy min MS Office Professional 2016 MOLP EDU lub równoważny </w:t>
            </w:r>
            <w:r w:rsidR="00C966D7" w:rsidRPr="008B6156">
              <w:rPr>
                <w:rFonts w:ascii="Arial" w:hAnsi="Arial" w:cs="Arial"/>
              </w:rPr>
              <w:t xml:space="preserve">(opisane w załączniku nr 1) </w:t>
            </w:r>
            <w:r w:rsidRPr="008B6156">
              <w:rPr>
                <w:rFonts w:ascii="Arial" w:hAnsi="Arial" w:cs="Arial"/>
              </w:rPr>
              <w:t xml:space="preserve"> </w:t>
            </w:r>
          </w:p>
          <w:p w14:paraId="586A18E4" w14:textId="52A5C937" w:rsidR="00AF1FD7" w:rsidRPr="008B6156" w:rsidRDefault="00AF1FD7" w:rsidP="00796B6C">
            <w:pPr>
              <w:pStyle w:val="Akapitzlist"/>
              <w:numPr>
                <w:ilvl w:val="0"/>
                <w:numId w:val="52"/>
              </w:numPr>
              <w:spacing w:after="0" w:line="360" w:lineRule="auto"/>
              <w:ind w:left="499" w:hanging="284"/>
              <w:jc w:val="both"/>
              <w:rPr>
                <w:rFonts w:ascii="Arial" w:hAnsi="Arial" w:cs="Arial"/>
              </w:rPr>
            </w:pPr>
            <w:r w:rsidRPr="008B6156">
              <w:rPr>
                <w:rFonts w:ascii="Arial" w:hAnsi="Arial" w:cs="Arial"/>
              </w:rPr>
              <w:t>Drukarka wielofunkcyjna</w:t>
            </w:r>
          </w:p>
          <w:p w14:paraId="7949D82A" w14:textId="7D361521" w:rsidR="00AF1FD7" w:rsidRPr="008B6156" w:rsidRDefault="00AF1FD7" w:rsidP="00EF3D7E">
            <w:pPr>
              <w:pStyle w:val="Akapitzlist"/>
              <w:numPr>
                <w:ilvl w:val="0"/>
                <w:numId w:val="52"/>
              </w:numPr>
              <w:spacing w:after="0" w:line="360" w:lineRule="auto"/>
              <w:ind w:left="499" w:hanging="284"/>
              <w:jc w:val="both"/>
              <w:rPr>
                <w:rFonts w:ascii="Arial" w:eastAsia="Times New Roman" w:hAnsi="Arial" w:cs="Arial"/>
                <w:b/>
                <w:bCs/>
                <w:lang w:eastAsia="pl-PL"/>
              </w:rPr>
            </w:pPr>
            <w:r w:rsidRPr="008B6156">
              <w:rPr>
                <w:rFonts w:ascii="Arial" w:eastAsia="Times New Roman" w:hAnsi="Arial" w:cs="Arial"/>
                <w:lang w:eastAsia="pl-PL"/>
              </w:rPr>
              <w:t xml:space="preserve">Projektor </w:t>
            </w:r>
            <w:r w:rsidR="00EF3D7E">
              <w:rPr>
                <w:rFonts w:ascii="Arial" w:eastAsia="Times New Roman" w:hAnsi="Arial" w:cs="Arial"/>
                <w:lang w:eastAsia="pl-PL"/>
              </w:rPr>
              <w:t>multimedialny</w:t>
            </w:r>
            <w:r w:rsidRPr="008B6156">
              <w:rPr>
                <w:rFonts w:ascii="Arial" w:eastAsia="Times New Roman" w:hAnsi="Arial" w:cs="Arial"/>
                <w:lang w:eastAsia="pl-PL"/>
              </w:rPr>
              <w:t xml:space="preserve"> </w:t>
            </w:r>
          </w:p>
        </w:tc>
        <w:tc>
          <w:tcPr>
            <w:tcW w:w="1559" w:type="dxa"/>
          </w:tcPr>
          <w:p w14:paraId="20F6AE55" w14:textId="573CB627" w:rsidR="00AF1FD7" w:rsidRPr="0007753C" w:rsidRDefault="00B60299"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00AF1FD7" w:rsidRPr="0007753C">
              <w:rPr>
                <w:rFonts w:ascii="Arial" w:eastAsia="Times New Roman" w:hAnsi="Arial" w:cs="Arial"/>
                <w:color w:val="000000"/>
                <w:lang w:eastAsia="pl-PL"/>
              </w:rPr>
              <w:t xml:space="preserve"> kpl.</w:t>
            </w:r>
          </w:p>
          <w:p w14:paraId="4A7A81BA" w14:textId="08677923" w:rsidR="00442574" w:rsidRDefault="0084126F" w:rsidP="005866B6">
            <w:pPr>
              <w:spacing w:after="0" w:line="360" w:lineRule="auto"/>
              <w:rPr>
                <w:rFonts w:ascii="Arial" w:eastAsia="Times New Roman" w:hAnsi="Arial" w:cs="Arial"/>
                <w:color w:val="000000"/>
                <w:lang w:eastAsia="pl-PL"/>
              </w:rPr>
            </w:pPr>
            <w:r>
              <w:rPr>
                <w:rFonts w:ascii="Arial" w:eastAsia="Times New Roman" w:hAnsi="Arial" w:cs="Arial"/>
                <w:color w:val="000000"/>
                <w:lang w:eastAsia="pl-PL"/>
              </w:rPr>
              <w:t>1</w:t>
            </w:r>
            <w:r w:rsidR="00B60299">
              <w:rPr>
                <w:rFonts w:ascii="Arial" w:eastAsia="Times New Roman" w:hAnsi="Arial" w:cs="Arial"/>
                <w:color w:val="000000"/>
                <w:lang w:eastAsia="pl-PL"/>
              </w:rPr>
              <w:t xml:space="preserve"> kpl</w:t>
            </w:r>
            <w:r>
              <w:rPr>
                <w:rFonts w:ascii="Arial" w:eastAsia="Times New Roman" w:hAnsi="Arial" w:cs="Arial"/>
                <w:color w:val="000000"/>
                <w:lang w:eastAsia="pl-PL"/>
              </w:rPr>
              <w:t xml:space="preserve"> zawiera</w:t>
            </w:r>
          </w:p>
          <w:p w14:paraId="19C1BF53" w14:textId="77777777" w:rsidR="00B60299" w:rsidRDefault="00B60299" w:rsidP="005866B6">
            <w:pPr>
              <w:spacing w:after="0" w:line="360" w:lineRule="auto"/>
              <w:rPr>
                <w:rFonts w:ascii="Arial" w:eastAsia="Times New Roman" w:hAnsi="Arial" w:cs="Arial"/>
                <w:color w:val="000000"/>
                <w:lang w:eastAsia="pl-PL"/>
              </w:rPr>
            </w:pPr>
          </w:p>
          <w:p w14:paraId="0F5E5D3B" w14:textId="292062D1" w:rsidR="00AF1FD7" w:rsidRPr="0007753C" w:rsidRDefault="00AF1FD7" w:rsidP="005866B6">
            <w:pPr>
              <w:spacing w:after="0" w:line="360" w:lineRule="auto"/>
              <w:rPr>
                <w:rFonts w:ascii="Arial" w:eastAsia="Times New Roman" w:hAnsi="Arial" w:cs="Arial"/>
                <w:color w:val="000000"/>
                <w:lang w:eastAsia="pl-PL"/>
              </w:rPr>
            </w:pPr>
            <w:r w:rsidRPr="0007753C">
              <w:rPr>
                <w:rFonts w:ascii="Arial" w:eastAsia="Times New Roman" w:hAnsi="Arial" w:cs="Arial"/>
                <w:color w:val="000000"/>
                <w:lang w:eastAsia="pl-PL"/>
              </w:rPr>
              <w:t>1 kpl zawiera</w:t>
            </w:r>
            <w:r w:rsidR="004263A3">
              <w:rPr>
                <w:rFonts w:ascii="Arial" w:eastAsia="Times New Roman" w:hAnsi="Arial" w:cs="Arial"/>
                <w:color w:val="000000"/>
                <w:lang w:eastAsia="pl-PL"/>
              </w:rPr>
              <w:t>:</w:t>
            </w:r>
          </w:p>
          <w:p w14:paraId="322B4D9E"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15 szt.</w:t>
            </w:r>
          </w:p>
          <w:p w14:paraId="424D6E2E"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15 szt.</w:t>
            </w:r>
          </w:p>
          <w:p w14:paraId="2F88B500" w14:textId="77777777" w:rsidR="00AF1FD7" w:rsidRPr="0007753C" w:rsidRDefault="00AF1FD7" w:rsidP="0007753C">
            <w:pPr>
              <w:spacing w:after="0" w:line="360" w:lineRule="auto"/>
              <w:jc w:val="both"/>
              <w:rPr>
                <w:rFonts w:ascii="Arial" w:eastAsia="Times New Roman" w:hAnsi="Arial" w:cs="Arial"/>
                <w:color w:val="000000"/>
                <w:lang w:eastAsia="pl-PL"/>
              </w:rPr>
            </w:pPr>
          </w:p>
          <w:p w14:paraId="2A94961F" w14:textId="77777777" w:rsidR="00AF1FD7" w:rsidRPr="0007753C" w:rsidRDefault="00AF1FD7" w:rsidP="0007753C">
            <w:pPr>
              <w:spacing w:after="0" w:line="360" w:lineRule="auto"/>
              <w:jc w:val="both"/>
              <w:rPr>
                <w:rFonts w:ascii="Arial" w:eastAsia="Times New Roman" w:hAnsi="Arial" w:cs="Arial"/>
                <w:color w:val="000000"/>
                <w:lang w:eastAsia="pl-PL"/>
              </w:rPr>
            </w:pPr>
          </w:p>
          <w:p w14:paraId="10E7CB93"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15 szt.</w:t>
            </w:r>
          </w:p>
          <w:p w14:paraId="27797D07" w14:textId="77777777" w:rsidR="00AF1FD7" w:rsidRPr="0007753C" w:rsidRDefault="00AF1FD7" w:rsidP="0007753C">
            <w:pPr>
              <w:spacing w:after="0" w:line="360" w:lineRule="auto"/>
              <w:jc w:val="both"/>
              <w:rPr>
                <w:rFonts w:ascii="Arial" w:eastAsia="Times New Roman" w:hAnsi="Arial" w:cs="Arial"/>
                <w:color w:val="000000"/>
                <w:lang w:eastAsia="pl-PL"/>
              </w:rPr>
            </w:pPr>
          </w:p>
          <w:p w14:paraId="7ABE38FA" w14:textId="77777777" w:rsidR="00AF1FD7" w:rsidRPr="0007753C" w:rsidRDefault="00AF1FD7" w:rsidP="0007753C">
            <w:pPr>
              <w:spacing w:after="0" w:line="360" w:lineRule="auto"/>
              <w:jc w:val="both"/>
              <w:rPr>
                <w:rFonts w:ascii="Arial" w:eastAsia="Times New Roman" w:hAnsi="Arial" w:cs="Arial"/>
                <w:color w:val="000000"/>
                <w:lang w:eastAsia="pl-PL"/>
              </w:rPr>
            </w:pPr>
            <w:r w:rsidRPr="0007753C">
              <w:rPr>
                <w:rFonts w:ascii="Arial" w:eastAsia="Times New Roman" w:hAnsi="Arial" w:cs="Arial"/>
                <w:color w:val="000000"/>
                <w:lang w:eastAsia="pl-PL"/>
              </w:rPr>
              <w:t>5 szt.</w:t>
            </w:r>
          </w:p>
          <w:p w14:paraId="6E9CBAF0" w14:textId="77777777" w:rsidR="00AF1FD7" w:rsidRPr="0007753C" w:rsidRDefault="00AF1FD7" w:rsidP="0007753C">
            <w:pPr>
              <w:spacing w:after="0" w:line="360" w:lineRule="auto"/>
              <w:jc w:val="both"/>
              <w:rPr>
                <w:rFonts w:ascii="Arial" w:eastAsia="Times New Roman" w:hAnsi="Arial" w:cs="Arial"/>
                <w:lang w:eastAsia="pl-PL"/>
              </w:rPr>
            </w:pPr>
            <w:r w:rsidRPr="0007753C">
              <w:rPr>
                <w:rFonts w:ascii="Arial" w:eastAsia="Times New Roman" w:hAnsi="Arial" w:cs="Arial"/>
                <w:color w:val="000000"/>
                <w:lang w:eastAsia="pl-PL"/>
              </w:rPr>
              <w:t>5 szt.</w:t>
            </w:r>
          </w:p>
        </w:tc>
      </w:tr>
      <w:tr w:rsidR="00AF1FD7" w:rsidRPr="0007753C" w14:paraId="67832234" w14:textId="77777777" w:rsidTr="005866B6">
        <w:trPr>
          <w:trHeight w:val="510"/>
        </w:trPr>
        <w:tc>
          <w:tcPr>
            <w:tcW w:w="988" w:type="dxa"/>
            <w:shd w:val="clear" w:color="auto" w:fill="auto"/>
            <w:noWrap/>
            <w:vAlign w:val="bottom"/>
            <w:hideMark/>
          </w:tcPr>
          <w:p w14:paraId="15908BD6" w14:textId="383142CF" w:rsidR="00AF1FD7" w:rsidRPr="0007753C" w:rsidRDefault="00B012CA"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VII</w:t>
            </w:r>
          </w:p>
        </w:tc>
        <w:tc>
          <w:tcPr>
            <w:tcW w:w="7087" w:type="dxa"/>
            <w:shd w:val="clear" w:color="auto" w:fill="auto"/>
            <w:vAlign w:val="center"/>
          </w:tcPr>
          <w:p w14:paraId="65514A23" w14:textId="77777777" w:rsidR="00AF1FD7" w:rsidRPr="008B6156" w:rsidRDefault="00AF1FD7" w:rsidP="0007753C">
            <w:pPr>
              <w:spacing w:after="0" w:line="360" w:lineRule="auto"/>
              <w:jc w:val="both"/>
              <w:rPr>
                <w:rFonts w:ascii="Arial" w:eastAsia="Times New Roman" w:hAnsi="Arial" w:cs="Arial"/>
                <w:lang w:eastAsia="pl-PL"/>
              </w:rPr>
            </w:pPr>
            <w:r w:rsidRPr="008B6156">
              <w:rPr>
                <w:rFonts w:ascii="Arial" w:eastAsia="Times New Roman" w:hAnsi="Arial" w:cs="Arial"/>
                <w:lang w:eastAsia="pl-PL"/>
              </w:rPr>
              <w:t>Aparatura REAL Time PCR z oprzyrządowaniem</w:t>
            </w:r>
          </w:p>
        </w:tc>
        <w:tc>
          <w:tcPr>
            <w:tcW w:w="1559" w:type="dxa"/>
          </w:tcPr>
          <w:p w14:paraId="7A95FFCC" w14:textId="77777777" w:rsidR="00AF1FD7" w:rsidRPr="0007753C" w:rsidRDefault="00AF1FD7" w:rsidP="0007753C">
            <w:pPr>
              <w:spacing w:after="0" w:line="360" w:lineRule="auto"/>
              <w:jc w:val="both"/>
              <w:rPr>
                <w:rFonts w:ascii="Arial" w:eastAsia="Times New Roman" w:hAnsi="Arial" w:cs="Arial"/>
                <w:lang w:eastAsia="pl-PL"/>
              </w:rPr>
            </w:pPr>
            <w:r w:rsidRPr="0007753C">
              <w:rPr>
                <w:rFonts w:ascii="Arial" w:eastAsia="Times New Roman" w:hAnsi="Arial" w:cs="Arial"/>
                <w:color w:val="000000"/>
                <w:lang w:eastAsia="pl-PL"/>
              </w:rPr>
              <w:t>1 kpl.</w:t>
            </w:r>
          </w:p>
        </w:tc>
      </w:tr>
      <w:tr w:rsidR="00AF1FD7" w:rsidRPr="0007753C" w14:paraId="553AE1D6" w14:textId="77777777" w:rsidTr="005866B6">
        <w:trPr>
          <w:trHeight w:val="300"/>
        </w:trPr>
        <w:tc>
          <w:tcPr>
            <w:tcW w:w="988" w:type="dxa"/>
            <w:shd w:val="clear" w:color="auto" w:fill="auto"/>
            <w:noWrap/>
            <w:vAlign w:val="bottom"/>
            <w:hideMark/>
          </w:tcPr>
          <w:p w14:paraId="59E4F04D" w14:textId="3B890BA6" w:rsidR="00AF1FD7" w:rsidRPr="0007753C" w:rsidRDefault="00B012CA"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VIII</w:t>
            </w:r>
          </w:p>
        </w:tc>
        <w:tc>
          <w:tcPr>
            <w:tcW w:w="7087" w:type="dxa"/>
            <w:shd w:val="clear" w:color="auto" w:fill="auto"/>
            <w:vAlign w:val="bottom"/>
          </w:tcPr>
          <w:p w14:paraId="3FF752B4" w14:textId="110C4535" w:rsidR="00AF1FD7" w:rsidRPr="00D63402" w:rsidRDefault="00890D04" w:rsidP="00D63402">
            <w:pPr>
              <w:rPr>
                <w:rFonts w:ascii="Arial" w:hAnsi="Arial" w:cs="Arial"/>
                <w:color w:val="auto"/>
                <w:szCs w:val="24"/>
              </w:rPr>
            </w:pPr>
            <w:r w:rsidRPr="00890D04">
              <w:rPr>
                <w:rFonts w:ascii="Arial" w:hAnsi="Arial" w:cs="Arial"/>
                <w:szCs w:val="24"/>
              </w:rPr>
              <w:t>Wirtualny Symulator Terapii Radiacyjnej</w:t>
            </w:r>
          </w:p>
        </w:tc>
        <w:tc>
          <w:tcPr>
            <w:tcW w:w="1559" w:type="dxa"/>
          </w:tcPr>
          <w:p w14:paraId="5FB59C52" w14:textId="557F25F6" w:rsidR="00AF1FD7" w:rsidRPr="0007753C" w:rsidRDefault="00CF5334"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1 </w:t>
            </w:r>
            <w:r w:rsidR="00AF1FD7" w:rsidRPr="0007753C">
              <w:rPr>
                <w:rFonts w:ascii="Arial" w:eastAsia="Times New Roman" w:hAnsi="Arial" w:cs="Arial"/>
                <w:color w:val="000000"/>
                <w:lang w:eastAsia="pl-PL"/>
              </w:rPr>
              <w:t>kpl.</w:t>
            </w:r>
          </w:p>
        </w:tc>
      </w:tr>
      <w:tr w:rsidR="00CF5334" w:rsidRPr="0007753C" w14:paraId="2A03F420" w14:textId="77777777" w:rsidTr="005866B6">
        <w:trPr>
          <w:trHeight w:val="300"/>
        </w:trPr>
        <w:tc>
          <w:tcPr>
            <w:tcW w:w="988" w:type="dxa"/>
            <w:shd w:val="clear" w:color="auto" w:fill="auto"/>
            <w:noWrap/>
          </w:tcPr>
          <w:p w14:paraId="1E2F5806" w14:textId="6B492C3D" w:rsidR="00CF5334" w:rsidRDefault="00B012CA"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IX</w:t>
            </w:r>
          </w:p>
        </w:tc>
        <w:tc>
          <w:tcPr>
            <w:tcW w:w="7087" w:type="dxa"/>
            <w:shd w:val="clear" w:color="auto" w:fill="auto"/>
            <w:vAlign w:val="bottom"/>
          </w:tcPr>
          <w:p w14:paraId="19508D50" w14:textId="7B6891C3" w:rsidR="00CF5334" w:rsidRPr="00890D04" w:rsidRDefault="00890D04" w:rsidP="00890D04">
            <w:pPr>
              <w:rPr>
                <w:rFonts w:ascii="Arial" w:hAnsi="Arial" w:cs="Arial"/>
                <w:color w:val="auto"/>
                <w:szCs w:val="24"/>
              </w:rPr>
            </w:pPr>
            <w:r w:rsidRPr="00890D04">
              <w:rPr>
                <w:rFonts w:ascii="Arial" w:hAnsi="Arial" w:cs="Arial"/>
                <w:szCs w:val="24"/>
              </w:rPr>
              <w:t>System do Weryfikacji i Planowania Radioterapii do celów edukacyjnych i badawczy</w:t>
            </w:r>
            <w:r>
              <w:rPr>
                <w:rFonts w:ascii="Arial" w:hAnsi="Arial" w:cs="Arial"/>
                <w:szCs w:val="24"/>
              </w:rPr>
              <w:t>ch</w:t>
            </w:r>
          </w:p>
        </w:tc>
        <w:tc>
          <w:tcPr>
            <w:tcW w:w="1559" w:type="dxa"/>
          </w:tcPr>
          <w:p w14:paraId="4249F334" w14:textId="77654F0F" w:rsidR="00CF5334" w:rsidRPr="0007753C" w:rsidRDefault="00CF5334"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1 kpl.</w:t>
            </w:r>
          </w:p>
        </w:tc>
      </w:tr>
      <w:tr w:rsidR="00890D04" w:rsidRPr="0007753C" w14:paraId="47E0C728" w14:textId="77777777" w:rsidTr="005866B6">
        <w:trPr>
          <w:trHeight w:val="300"/>
        </w:trPr>
        <w:tc>
          <w:tcPr>
            <w:tcW w:w="988" w:type="dxa"/>
            <w:shd w:val="clear" w:color="auto" w:fill="auto"/>
            <w:noWrap/>
          </w:tcPr>
          <w:p w14:paraId="04CC733A" w14:textId="1545355B" w:rsidR="00890D04" w:rsidRDefault="00890D04"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X</w:t>
            </w:r>
          </w:p>
        </w:tc>
        <w:tc>
          <w:tcPr>
            <w:tcW w:w="7087" w:type="dxa"/>
            <w:shd w:val="clear" w:color="auto" w:fill="auto"/>
            <w:vAlign w:val="bottom"/>
          </w:tcPr>
          <w:p w14:paraId="326D3177" w14:textId="0E91EB5D" w:rsidR="00950EAF" w:rsidRPr="005866B6" w:rsidRDefault="00890D04" w:rsidP="005866B6">
            <w:pPr>
              <w:spacing w:after="0" w:line="360" w:lineRule="auto"/>
              <w:rPr>
                <w:rFonts w:ascii="Arial" w:hAnsi="Arial" w:cs="Arial"/>
                <w:szCs w:val="24"/>
              </w:rPr>
            </w:pPr>
            <w:r w:rsidRPr="005866B6">
              <w:rPr>
                <w:rFonts w:ascii="Arial" w:hAnsi="Arial" w:cs="Arial"/>
                <w:szCs w:val="24"/>
              </w:rPr>
              <w:t>Wirtualny System Planowania Radioterapii</w:t>
            </w:r>
            <w:r w:rsidR="00950EAF" w:rsidRPr="005866B6">
              <w:rPr>
                <w:rFonts w:ascii="Arial" w:hAnsi="Arial" w:cs="Arial"/>
                <w:szCs w:val="24"/>
              </w:rPr>
              <w:t xml:space="preserve"> do celów edukacyjnych i badawczych</w:t>
            </w:r>
          </w:p>
        </w:tc>
        <w:tc>
          <w:tcPr>
            <w:tcW w:w="1559" w:type="dxa"/>
          </w:tcPr>
          <w:p w14:paraId="220F8151" w14:textId="5EBE0987" w:rsidR="00890D04" w:rsidRDefault="00890D04" w:rsidP="0007753C">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1 kpl.</w:t>
            </w:r>
          </w:p>
        </w:tc>
      </w:tr>
    </w:tbl>
    <w:p w14:paraId="046801D2" w14:textId="77777777" w:rsidR="008B6156" w:rsidRPr="0007753C" w:rsidRDefault="008B6156" w:rsidP="0007753C">
      <w:pPr>
        <w:pStyle w:val="Akapitzlist"/>
        <w:autoSpaceDE w:val="0"/>
        <w:autoSpaceDN w:val="0"/>
        <w:adjustRightInd w:val="0"/>
        <w:spacing w:after="0" w:line="360" w:lineRule="auto"/>
        <w:ind w:left="426" w:right="-233"/>
        <w:jc w:val="both"/>
        <w:rPr>
          <w:rFonts w:ascii="Arial" w:hAnsi="Arial" w:cs="Arial"/>
          <w:color w:val="000000"/>
        </w:rPr>
      </w:pPr>
    </w:p>
    <w:p w14:paraId="06B9F08D" w14:textId="77777777" w:rsidR="007D72E8" w:rsidRPr="00D61F58" w:rsidRDefault="00866507" w:rsidP="00796B6C">
      <w:pPr>
        <w:pStyle w:val="Akapitzlist"/>
        <w:numPr>
          <w:ilvl w:val="0"/>
          <w:numId w:val="21"/>
        </w:numPr>
        <w:autoSpaceDE w:val="0"/>
        <w:autoSpaceDN w:val="0"/>
        <w:adjustRightInd w:val="0"/>
        <w:spacing w:after="0" w:line="360" w:lineRule="auto"/>
        <w:ind w:left="426" w:right="-233"/>
        <w:jc w:val="both"/>
        <w:rPr>
          <w:rFonts w:ascii="Arial" w:hAnsi="Arial" w:cs="Arial"/>
          <w:color w:val="000000"/>
        </w:rPr>
      </w:pPr>
      <w:r w:rsidRPr="00D61F58">
        <w:rPr>
          <w:rFonts w:ascii="Arial" w:eastAsia="Times New Roman" w:hAnsi="Arial" w:cs="Arial"/>
        </w:rPr>
        <w:t xml:space="preserve">Kod CPV:   </w:t>
      </w:r>
    </w:p>
    <w:p w14:paraId="7A7525B1" w14:textId="264E16C2" w:rsidR="00CF2096" w:rsidRPr="00904895" w:rsidRDefault="007D72E8" w:rsidP="007D72E8">
      <w:pPr>
        <w:pStyle w:val="Akapitzlist"/>
        <w:autoSpaceDE w:val="0"/>
        <w:autoSpaceDN w:val="0"/>
        <w:adjustRightInd w:val="0"/>
        <w:spacing w:after="0" w:line="360" w:lineRule="auto"/>
        <w:ind w:left="426" w:right="-233"/>
        <w:jc w:val="both"/>
        <w:rPr>
          <w:rFonts w:ascii="Arial" w:eastAsia="Times New Roman" w:hAnsi="Arial" w:cs="Arial"/>
        </w:rPr>
      </w:pPr>
      <w:r w:rsidRPr="00904895">
        <w:rPr>
          <w:rFonts w:ascii="Arial" w:eastAsia="Times New Roman" w:hAnsi="Arial" w:cs="Arial"/>
        </w:rPr>
        <w:t>33190000-8 Różne urządzenia i produkty medyczne</w:t>
      </w:r>
    </w:p>
    <w:p w14:paraId="1CCBD989" w14:textId="45EF00B3" w:rsidR="007D72E8" w:rsidRPr="00904895" w:rsidRDefault="007D72E8" w:rsidP="00A031CE">
      <w:pPr>
        <w:pStyle w:val="Akapitzlist"/>
        <w:tabs>
          <w:tab w:val="left" w:pos="9120"/>
        </w:tabs>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33120000-7 Systemy rejestrujące i urządzenia badawcze</w:t>
      </w:r>
      <w:r w:rsidR="00A031CE" w:rsidRPr="00904895">
        <w:rPr>
          <w:rFonts w:ascii="Arial" w:hAnsi="Arial" w:cs="Arial"/>
          <w:color w:val="000000"/>
        </w:rPr>
        <w:tab/>
      </w:r>
    </w:p>
    <w:p w14:paraId="1AB2816E" w14:textId="016CA301" w:rsidR="007D72E8" w:rsidRPr="00904895" w:rsidRDefault="007D72E8"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lastRenderedPageBreak/>
        <w:t>38000000-5 Sprzęt laboratoryjny, optyczny i precyzyjny (z wyjątkiem szklanego)</w:t>
      </w:r>
    </w:p>
    <w:p w14:paraId="3FB62059" w14:textId="61EF3471" w:rsidR="007D72E8" w:rsidRPr="00904895" w:rsidRDefault="007D72E8"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 xml:space="preserve">33793000-5 </w:t>
      </w:r>
      <w:r w:rsidR="00B7246E" w:rsidRPr="00904895">
        <w:rPr>
          <w:rFonts w:ascii="Arial" w:hAnsi="Arial" w:cs="Arial"/>
          <w:color w:val="000000"/>
        </w:rPr>
        <w:t>L</w:t>
      </w:r>
      <w:r w:rsidRPr="00904895">
        <w:rPr>
          <w:rFonts w:ascii="Arial" w:hAnsi="Arial" w:cs="Arial"/>
          <w:color w:val="000000"/>
        </w:rPr>
        <w:t>aboratoryjne wyroby szklane</w:t>
      </w:r>
    </w:p>
    <w:p w14:paraId="5057C1D2" w14:textId="090BD156" w:rsidR="007D72E8" w:rsidRPr="00904895" w:rsidRDefault="007D72E8"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30213300-8 Komputer biurkowy</w:t>
      </w:r>
    </w:p>
    <w:p w14:paraId="256A9242" w14:textId="657653F9" w:rsidR="007D72E8" w:rsidRPr="00904895" w:rsidRDefault="007D72E8"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 xml:space="preserve">30213100-6 </w:t>
      </w:r>
      <w:r w:rsidR="00B7246E" w:rsidRPr="00904895">
        <w:rPr>
          <w:rFonts w:ascii="Arial" w:hAnsi="Arial" w:cs="Arial"/>
          <w:color w:val="000000"/>
        </w:rPr>
        <w:t>K</w:t>
      </w:r>
      <w:r w:rsidRPr="00904895">
        <w:rPr>
          <w:rFonts w:ascii="Arial" w:hAnsi="Arial" w:cs="Arial"/>
          <w:color w:val="000000"/>
        </w:rPr>
        <w:t>omputer przenośny</w:t>
      </w:r>
    </w:p>
    <w:p w14:paraId="531ADCB7" w14:textId="6BF03C92" w:rsidR="007D72E8" w:rsidRPr="00904895" w:rsidRDefault="007D72E8"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3023</w:t>
      </w:r>
      <w:r w:rsidR="009F1E6F" w:rsidRPr="00904895">
        <w:rPr>
          <w:rFonts w:ascii="Arial" w:hAnsi="Arial" w:cs="Arial"/>
          <w:color w:val="000000"/>
        </w:rPr>
        <w:t xml:space="preserve">2110 </w:t>
      </w:r>
      <w:r w:rsidRPr="00904895">
        <w:rPr>
          <w:rFonts w:ascii="Arial" w:hAnsi="Arial" w:cs="Arial"/>
          <w:color w:val="000000"/>
        </w:rPr>
        <w:t>-</w:t>
      </w:r>
      <w:r w:rsidR="00E14428" w:rsidRPr="00904895">
        <w:rPr>
          <w:rFonts w:ascii="Arial" w:hAnsi="Arial" w:cs="Arial"/>
          <w:color w:val="000000"/>
        </w:rPr>
        <w:t>8</w:t>
      </w:r>
      <w:r w:rsidRPr="00904895">
        <w:rPr>
          <w:rFonts w:ascii="Arial" w:hAnsi="Arial" w:cs="Arial"/>
          <w:color w:val="000000"/>
        </w:rPr>
        <w:t xml:space="preserve"> </w:t>
      </w:r>
      <w:r w:rsidR="00C037E4" w:rsidRPr="00904895">
        <w:rPr>
          <w:rFonts w:ascii="Arial" w:hAnsi="Arial" w:cs="Arial"/>
          <w:color w:val="000000"/>
        </w:rPr>
        <w:t>Drukarki laserowe</w:t>
      </w:r>
    </w:p>
    <w:p w14:paraId="2DBBB7C8" w14:textId="39256D43" w:rsidR="00B7246E" w:rsidRPr="00904895" w:rsidRDefault="00B7246E"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48000000-8 Pakiety oprogramowania i systemy informatyczne</w:t>
      </w:r>
    </w:p>
    <w:p w14:paraId="6BDD71B6" w14:textId="7F672B11" w:rsidR="00C037E4" w:rsidRPr="001609F9" w:rsidRDefault="00C037E4" w:rsidP="007D72E8">
      <w:pPr>
        <w:pStyle w:val="Akapitzlist"/>
        <w:autoSpaceDE w:val="0"/>
        <w:autoSpaceDN w:val="0"/>
        <w:adjustRightInd w:val="0"/>
        <w:spacing w:after="0" w:line="360" w:lineRule="auto"/>
        <w:ind w:left="426" w:right="-233"/>
        <w:jc w:val="both"/>
        <w:rPr>
          <w:rFonts w:ascii="Arial" w:hAnsi="Arial" w:cs="Arial"/>
          <w:color w:val="000000"/>
        </w:rPr>
      </w:pPr>
      <w:r w:rsidRPr="00904895">
        <w:rPr>
          <w:rFonts w:ascii="Arial" w:hAnsi="Arial" w:cs="Arial"/>
          <w:color w:val="000000"/>
        </w:rPr>
        <w:t>386521</w:t>
      </w:r>
      <w:r w:rsidR="00E14428" w:rsidRPr="00904895">
        <w:rPr>
          <w:rFonts w:ascii="Arial" w:hAnsi="Arial" w:cs="Arial"/>
          <w:color w:val="000000"/>
        </w:rPr>
        <w:t>0</w:t>
      </w:r>
      <w:r w:rsidRPr="00904895">
        <w:rPr>
          <w:rFonts w:ascii="Arial" w:hAnsi="Arial" w:cs="Arial"/>
          <w:color w:val="000000"/>
        </w:rPr>
        <w:t xml:space="preserve">0-1 </w:t>
      </w:r>
      <w:r w:rsidR="00E14428" w:rsidRPr="00904895">
        <w:rPr>
          <w:rFonts w:ascii="Arial" w:hAnsi="Arial" w:cs="Arial"/>
          <w:color w:val="000000"/>
        </w:rPr>
        <w:t>Projektory</w:t>
      </w:r>
    </w:p>
    <w:p w14:paraId="6C1CD243" w14:textId="77777777" w:rsidR="007D72E8" w:rsidRPr="001609F9" w:rsidRDefault="007D72E8" w:rsidP="007D72E8">
      <w:pPr>
        <w:pStyle w:val="Akapitzlist"/>
        <w:autoSpaceDE w:val="0"/>
        <w:autoSpaceDN w:val="0"/>
        <w:adjustRightInd w:val="0"/>
        <w:spacing w:after="0" w:line="360" w:lineRule="auto"/>
        <w:ind w:left="426" w:right="-233"/>
        <w:jc w:val="both"/>
        <w:rPr>
          <w:rFonts w:ascii="Arial" w:hAnsi="Arial" w:cs="Arial"/>
          <w:color w:val="000000"/>
        </w:rPr>
      </w:pPr>
    </w:p>
    <w:p w14:paraId="0B884FEA" w14:textId="771F451C" w:rsidR="00866507" w:rsidRPr="004F5285" w:rsidRDefault="00866507" w:rsidP="00796B6C">
      <w:pPr>
        <w:pStyle w:val="Akapitzlist"/>
        <w:numPr>
          <w:ilvl w:val="0"/>
          <w:numId w:val="21"/>
        </w:numPr>
        <w:autoSpaceDE w:val="0"/>
        <w:autoSpaceDN w:val="0"/>
        <w:adjustRightInd w:val="0"/>
        <w:spacing w:after="0" w:line="360" w:lineRule="auto"/>
        <w:ind w:left="426" w:right="-233"/>
        <w:jc w:val="both"/>
        <w:rPr>
          <w:rFonts w:ascii="Arial" w:hAnsi="Arial" w:cs="Arial"/>
          <w:color w:val="000000"/>
        </w:rPr>
      </w:pPr>
      <w:r w:rsidRPr="001609F9">
        <w:rPr>
          <w:rFonts w:ascii="Arial" w:hAnsi="Arial" w:cs="Arial"/>
        </w:rPr>
        <w:t>Wykonawca zobowiązany jest zrealizować</w:t>
      </w:r>
      <w:r w:rsidRPr="0007753C">
        <w:rPr>
          <w:rFonts w:ascii="Arial" w:hAnsi="Arial" w:cs="Arial"/>
        </w:rPr>
        <w:t xml:space="preserve"> zamówienie na zasadach i warunkach opisanych we wzorze umowy stanowiącym załącznik nr  3  do SIWZ. </w:t>
      </w:r>
    </w:p>
    <w:p w14:paraId="597BE9B2" w14:textId="77777777" w:rsidR="004F5285" w:rsidRDefault="004F5285" w:rsidP="00796B6C">
      <w:pPr>
        <w:pStyle w:val="Akapitzlist"/>
        <w:numPr>
          <w:ilvl w:val="0"/>
          <w:numId w:val="21"/>
        </w:numPr>
        <w:autoSpaceDE w:val="0"/>
        <w:autoSpaceDN w:val="0"/>
        <w:adjustRightInd w:val="0"/>
        <w:spacing w:after="0" w:line="360" w:lineRule="auto"/>
        <w:ind w:left="426" w:right="-233"/>
        <w:jc w:val="both"/>
        <w:rPr>
          <w:rFonts w:ascii="Arial" w:hAnsi="Arial" w:cs="Arial"/>
          <w:color w:val="000000"/>
        </w:rPr>
      </w:pPr>
      <w:r>
        <w:rPr>
          <w:rFonts w:ascii="Arial" w:hAnsi="Arial" w:cs="Arial"/>
          <w:color w:val="000000"/>
        </w:rPr>
        <w:t>Wykonawca zobowiązany będzie do:</w:t>
      </w:r>
    </w:p>
    <w:p w14:paraId="05AB4015" w14:textId="2B1BA424" w:rsidR="004F5285" w:rsidRDefault="004F5285" w:rsidP="00D92B5D">
      <w:pPr>
        <w:pStyle w:val="Akapitzlist"/>
        <w:numPr>
          <w:ilvl w:val="0"/>
          <w:numId w:val="59"/>
        </w:numPr>
        <w:autoSpaceDE w:val="0"/>
        <w:autoSpaceDN w:val="0"/>
        <w:adjustRightInd w:val="0"/>
        <w:spacing w:after="0" w:line="360" w:lineRule="auto"/>
        <w:ind w:right="-233"/>
        <w:jc w:val="both"/>
        <w:rPr>
          <w:rFonts w:ascii="Arial" w:hAnsi="Arial" w:cs="Arial"/>
          <w:color w:val="000000"/>
        </w:rPr>
      </w:pPr>
      <w:r>
        <w:rPr>
          <w:rFonts w:ascii="Arial" w:hAnsi="Arial" w:cs="Arial"/>
          <w:color w:val="000000"/>
        </w:rPr>
        <w:t xml:space="preserve"> przeszkolenia pracowników zamawiającego z zakresu obsługi dostarczonego wyposażenia;</w:t>
      </w:r>
    </w:p>
    <w:p w14:paraId="5E74C009" w14:textId="6BD34171" w:rsidR="004F5285" w:rsidRDefault="004F5285" w:rsidP="00D92B5D">
      <w:pPr>
        <w:pStyle w:val="Akapitzlist"/>
        <w:numPr>
          <w:ilvl w:val="0"/>
          <w:numId w:val="59"/>
        </w:numPr>
        <w:autoSpaceDE w:val="0"/>
        <w:autoSpaceDN w:val="0"/>
        <w:adjustRightInd w:val="0"/>
        <w:spacing w:after="0" w:line="360" w:lineRule="auto"/>
        <w:ind w:right="-233"/>
        <w:jc w:val="both"/>
        <w:rPr>
          <w:rFonts w:ascii="Arial" w:hAnsi="Arial" w:cs="Arial"/>
          <w:color w:val="000000"/>
        </w:rPr>
      </w:pPr>
      <w:r>
        <w:rPr>
          <w:rFonts w:ascii="Arial" w:hAnsi="Arial" w:cs="Arial"/>
          <w:color w:val="000000"/>
        </w:rPr>
        <w:t>transportu dostarczanego wyposażenia do budynków zamawiającego na terenie miasta Kielce;</w:t>
      </w:r>
    </w:p>
    <w:p w14:paraId="7DE64D37" w14:textId="120CF858" w:rsidR="004F5285" w:rsidRDefault="004F5285" w:rsidP="00D92B5D">
      <w:pPr>
        <w:pStyle w:val="Akapitzlist"/>
        <w:numPr>
          <w:ilvl w:val="0"/>
          <w:numId w:val="59"/>
        </w:numPr>
        <w:autoSpaceDE w:val="0"/>
        <w:autoSpaceDN w:val="0"/>
        <w:adjustRightInd w:val="0"/>
        <w:spacing w:after="0" w:line="360" w:lineRule="auto"/>
        <w:ind w:right="-233"/>
        <w:jc w:val="both"/>
        <w:rPr>
          <w:rFonts w:ascii="Arial" w:hAnsi="Arial" w:cs="Arial"/>
          <w:color w:val="000000"/>
        </w:rPr>
      </w:pPr>
      <w:r>
        <w:rPr>
          <w:rFonts w:ascii="Arial" w:hAnsi="Arial" w:cs="Arial"/>
          <w:color w:val="000000"/>
        </w:rPr>
        <w:t>wniesienia dostarczonego sprzętu do pomieszczeń wskazanych przez zamawiającego;</w:t>
      </w:r>
    </w:p>
    <w:p w14:paraId="16A002B7" w14:textId="63982E7A" w:rsidR="004F5285" w:rsidRDefault="004F5285" w:rsidP="00D92B5D">
      <w:pPr>
        <w:pStyle w:val="Akapitzlist"/>
        <w:numPr>
          <w:ilvl w:val="0"/>
          <w:numId w:val="59"/>
        </w:numPr>
        <w:autoSpaceDE w:val="0"/>
        <w:autoSpaceDN w:val="0"/>
        <w:adjustRightInd w:val="0"/>
        <w:spacing w:after="0" w:line="360" w:lineRule="auto"/>
        <w:ind w:right="-233"/>
        <w:jc w:val="both"/>
        <w:rPr>
          <w:rFonts w:ascii="Arial" w:hAnsi="Arial" w:cs="Arial"/>
          <w:color w:val="000000"/>
        </w:rPr>
      </w:pPr>
      <w:r>
        <w:rPr>
          <w:rFonts w:ascii="Arial" w:hAnsi="Arial" w:cs="Arial"/>
          <w:color w:val="000000"/>
        </w:rPr>
        <w:t>instalacji, konfiguracji i uruchomienia dostarczanego wyposażenia.</w:t>
      </w:r>
    </w:p>
    <w:p w14:paraId="603BE14D" w14:textId="37C46BC8" w:rsidR="00CC2C83" w:rsidRPr="0007753C" w:rsidRDefault="000439BC" w:rsidP="00D92B5D">
      <w:pPr>
        <w:pStyle w:val="Akapitzlist"/>
        <w:numPr>
          <w:ilvl w:val="0"/>
          <w:numId w:val="59"/>
        </w:numPr>
        <w:autoSpaceDE w:val="0"/>
        <w:autoSpaceDN w:val="0"/>
        <w:adjustRightInd w:val="0"/>
        <w:spacing w:after="0" w:line="360" w:lineRule="auto"/>
        <w:ind w:right="-233"/>
        <w:jc w:val="both"/>
        <w:rPr>
          <w:rFonts w:ascii="Arial" w:hAnsi="Arial" w:cs="Arial"/>
          <w:color w:val="000000"/>
        </w:rPr>
      </w:pPr>
      <w:r>
        <w:rPr>
          <w:rFonts w:ascii="Arial" w:hAnsi="Arial" w:cs="Arial"/>
          <w:color w:val="000000"/>
        </w:rPr>
        <w:t>świadczenia serwisu gwarancyjnego w okresie gwarancji w miejscu instalacji sprzętu, na zasadach określonych w umowie i karcie gwarancyjnej.</w:t>
      </w:r>
    </w:p>
    <w:p w14:paraId="2591AD96" w14:textId="3A66B412" w:rsidR="00CF2096" w:rsidRPr="0007753C" w:rsidRDefault="00866507" w:rsidP="00796B6C">
      <w:pPr>
        <w:numPr>
          <w:ilvl w:val="0"/>
          <w:numId w:val="21"/>
        </w:numPr>
        <w:suppressAutoHyphens/>
        <w:spacing w:after="0" w:line="360" w:lineRule="auto"/>
        <w:ind w:left="284" w:hanging="284"/>
        <w:jc w:val="both"/>
        <w:rPr>
          <w:rFonts w:ascii="Arial" w:hAnsi="Arial" w:cs="Arial"/>
          <w:bCs/>
        </w:rPr>
      </w:pPr>
      <w:bookmarkStart w:id="3" w:name="_Hlk508827590"/>
      <w:r w:rsidRPr="0007753C">
        <w:rPr>
          <w:rFonts w:ascii="Arial" w:hAnsi="Arial" w:cs="Arial"/>
        </w:rPr>
        <w:t xml:space="preserve">Wymagany okres gwarancji i rękojmi na dostarczone wyposażenie określony został w każdej części zamówienia, w załączniku nr 1. (Oferty zawierające okres gwarancji i rękojmi krótszy niż wskazany </w:t>
      </w:r>
      <w:r w:rsidR="00CF2096" w:rsidRPr="0007753C">
        <w:rPr>
          <w:rFonts w:ascii="Arial" w:hAnsi="Arial" w:cs="Arial"/>
        </w:rPr>
        <w:t xml:space="preserve">                                </w:t>
      </w:r>
      <w:r w:rsidRPr="0007753C">
        <w:rPr>
          <w:rFonts w:ascii="Arial" w:hAnsi="Arial" w:cs="Arial"/>
        </w:rPr>
        <w:t>w załączniku nr 1 zostaną odrzucone).</w:t>
      </w:r>
    </w:p>
    <w:p w14:paraId="6C2B287E" w14:textId="5633181D" w:rsidR="00CF2096" w:rsidRPr="0007753C" w:rsidRDefault="00866507" w:rsidP="00796B6C">
      <w:pPr>
        <w:numPr>
          <w:ilvl w:val="0"/>
          <w:numId w:val="21"/>
        </w:numPr>
        <w:suppressAutoHyphens/>
        <w:spacing w:after="0" w:line="360" w:lineRule="auto"/>
        <w:ind w:left="284" w:hanging="284"/>
        <w:jc w:val="both"/>
        <w:rPr>
          <w:rFonts w:ascii="Arial" w:hAnsi="Arial" w:cs="Arial"/>
          <w:bCs/>
        </w:rPr>
      </w:pPr>
      <w:r w:rsidRPr="0007753C">
        <w:rPr>
          <w:rFonts w:ascii="Arial" w:hAnsi="Arial" w:cs="Arial"/>
        </w:rPr>
        <w:t xml:space="preserve">Dostarczone wyposażenie musi być fabrycznie nowe, bez śladów użytkowania, musi pochodzić z bieżącej produkcji </w:t>
      </w:r>
      <w:r w:rsidRPr="004F5285">
        <w:rPr>
          <w:rFonts w:ascii="Arial" w:hAnsi="Arial" w:cs="Arial"/>
          <w:u w:val="single"/>
        </w:rPr>
        <w:t>(nie wcześniej niż 2018 rok</w:t>
      </w:r>
      <w:r w:rsidR="00A031CE">
        <w:rPr>
          <w:rFonts w:ascii="Arial" w:hAnsi="Arial" w:cs="Arial"/>
          <w:u w:val="single"/>
        </w:rPr>
        <w:t xml:space="preserve"> – dla części I,II,III,IV,V,VI,VII oraz nie wcześniej niż 2017rok dla części VIII, IX i X</w:t>
      </w:r>
      <w:r w:rsidRPr="004F5285">
        <w:rPr>
          <w:rFonts w:ascii="Arial" w:hAnsi="Arial" w:cs="Arial"/>
          <w:u w:val="single"/>
        </w:rPr>
        <w:t>)</w:t>
      </w:r>
      <w:r w:rsidRPr="0007753C">
        <w:rPr>
          <w:rFonts w:ascii="Arial" w:hAnsi="Arial" w:cs="Arial"/>
        </w:rPr>
        <w:t xml:space="preserve"> i nie może być przedmiotem praw osób trzecich. </w:t>
      </w:r>
    </w:p>
    <w:p w14:paraId="026B0F01" w14:textId="118E17E1" w:rsidR="00CF2096" w:rsidRPr="0007753C" w:rsidRDefault="00866507" w:rsidP="00796B6C">
      <w:pPr>
        <w:numPr>
          <w:ilvl w:val="0"/>
          <w:numId w:val="21"/>
        </w:numPr>
        <w:suppressAutoHyphens/>
        <w:spacing w:after="0" w:line="360" w:lineRule="auto"/>
        <w:ind w:left="284" w:hanging="284"/>
        <w:jc w:val="both"/>
        <w:rPr>
          <w:rFonts w:ascii="Arial" w:hAnsi="Arial" w:cs="Arial"/>
          <w:bCs/>
        </w:rPr>
      </w:pPr>
      <w:r w:rsidRPr="0007753C">
        <w:rPr>
          <w:rFonts w:ascii="Arial" w:hAnsi="Arial" w:cs="Arial"/>
        </w:rPr>
        <w:t>Dostarczone wyposażenie musi w dniu dostawy posiadać kartę gwarancyjną, instrukcję obsługi (w wersji papierowej, dopuszcza się w języku angielskim) aprobaty techniczne, certyfikaty oraz wszystkie niezbędne dokumenty wymagane przy tego typu wyposażeniu; winn</w:t>
      </w:r>
      <w:r w:rsidR="00CF2096" w:rsidRPr="0007753C">
        <w:rPr>
          <w:rFonts w:ascii="Arial" w:hAnsi="Arial" w:cs="Arial"/>
        </w:rPr>
        <w:t>o</w:t>
      </w:r>
      <w:r w:rsidRPr="0007753C">
        <w:rPr>
          <w:rFonts w:ascii="Arial" w:hAnsi="Arial" w:cs="Arial"/>
        </w:rPr>
        <w:t xml:space="preserve"> być wyposażone we wszystkie elementy (przyłącza, kable, itp.) niezbędne</w:t>
      </w:r>
      <w:r w:rsidR="004F5285">
        <w:rPr>
          <w:rFonts w:ascii="Arial" w:hAnsi="Arial" w:cs="Arial"/>
        </w:rPr>
        <w:t xml:space="preserve"> </w:t>
      </w:r>
      <w:r w:rsidRPr="0007753C">
        <w:rPr>
          <w:rFonts w:ascii="Arial" w:hAnsi="Arial" w:cs="Arial"/>
        </w:rPr>
        <w:t xml:space="preserve">do uruchomienia i pracy u Zamawiającego do celu, dla którego jest zakupywany, bez konieczności zakupu dodatkowych elementów przez Zamawiającego. </w:t>
      </w:r>
    </w:p>
    <w:p w14:paraId="0A622530" w14:textId="75A775FF" w:rsidR="007B1E85" w:rsidRPr="00950EAF" w:rsidRDefault="00866507" w:rsidP="00796B6C">
      <w:pPr>
        <w:numPr>
          <w:ilvl w:val="0"/>
          <w:numId w:val="21"/>
        </w:numPr>
        <w:suppressAutoHyphens/>
        <w:spacing w:after="0" w:line="360" w:lineRule="auto"/>
        <w:ind w:left="284" w:hanging="284"/>
        <w:jc w:val="both"/>
        <w:rPr>
          <w:rFonts w:ascii="Arial" w:hAnsi="Arial" w:cs="Arial"/>
          <w:bCs/>
        </w:rPr>
      </w:pPr>
      <w:r w:rsidRPr="0007753C">
        <w:rPr>
          <w:rFonts w:ascii="Arial" w:hAnsi="Arial" w:cs="Arial"/>
        </w:rPr>
        <w:t xml:space="preserve">Wszystkie dokumenty załączone do dostarczonego przedmiotu zamówienia muszą być sporządzone </w:t>
      </w:r>
      <w:r w:rsidR="000439BC">
        <w:rPr>
          <w:rFonts w:ascii="Arial" w:hAnsi="Arial" w:cs="Arial"/>
        </w:rPr>
        <w:t xml:space="preserve">                              </w:t>
      </w:r>
      <w:r w:rsidRPr="0007753C">
        <w:rPr>
          <w:rFonts w:ascii="Arial" w:hAnsi="Arial" w:cs="Arial"/>
        </w:rPr>
        <w:t>w języku polskim (z wyłączeniem instrukcji obsługi dla której dopuszcza się język angielski)</w:t>
      </w:r>
      <w:r w:rsidR="00C06AEB" w:rsidRPr="0007753C">
        <w:rPr>
          <w:rFonts w:ascii="Arial" w:hAnsi="Arial" w:cs="Arial"/>
        </w:rPr>
        <w:t xml:space="preserve"> </w:t>
      </w:r>
      <w:r w:rsidRPr="0007753C">
        <w:rPr>
          <w:rFonts w:ascii="Arial" w:hAnsi="Arial" w:cs="Arial"/>
        </w:rPr>
        <w:t xml:space="preserve">w formie drukowanej (instrukcja obsługi może być </w:t>
      </w:r>
      <w:r w:rsidR="00C06AEB" w:rsidRPr="0007753C">
        <w:rPr>
          <w:rFonts w:ascii="Arial" w:hAnsi="Arial" w:cs="Arial"/>
          <w:u w:val="single"/>
        </w:rPr>
        <w:t>dodatkowo</w:t>
      </w:r>
      <w:r w:rsidR="00C06AEB" w:rsidRPr="0007753C">
        <w:rPr>
          <w:rFonts w:ascii="Arial" w:hAnsi="Arial" w:cs="Arial"/>
        </w:rPr>
        <w:t xml:space="preserve"> </w:t>
      </w:r>
      <w:r w:rsidRPr="0007753C">
        <w:rPr>
          <w:rFonts w:ascii="Arial" w:hAnsi="Arial" w:cs="Arial"/>
        </w:rPr>
        <w:t>zapisana na DVD, CD lub pendrive).</w:t>
      </w:r>
    </w:p>
    <w:p w14:paraId="3C1EF5CD" w14:textId="01007A58" w:rsidR="00866507" w:rsidRPr="0007753C" w:rsidRDefault="00866507" w:rsidP="0007753C">
      <w:pPr>
        <w:pStyle w:val="Akapitzlist"/>
        <w:suppressAutoHyphens/>
        <w:autoSpaceDE w:val="0"/>
        <w:autoSpaceDN w:val="0"/>
        <w:adjustRightInd w:val="0"/>
        <w:spacing w:line="360" w:lineRule="auto"/>
        <w:ind w:left="360"/>
        <w:contextualSpacing w:val="0"/>
        <w:jc w:val="both"/>
        <w:rPr>
          <w:rFonts w:ascii="Arial" w:hAnsi="Arial" w:cs="Arial"/>
          <w:b/>
        </w:rPr>
      </w:pPr>
      <w:r w:rsidRPr="0007753C">
        <w:rPr>
          <w:rFonts w:ascii="Arial" w:hAnsi="Arial" w:cs="Arial"/>
          <w:b/>
        </w:rPr>
        <w:t>UWAGA:</w:t>
      </w:r>
    </w:p>
    <w:p w14:paraId="1DB4DD77" w14:textId="73E8ADA2" w:rsidR="00CF2096"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t xml:space="preserve">W przypadku wystąpienia w SIWZ lub którymkolwiek załączniku do SIWZ nazw producenta </w:t>
      </w:r>
      <w:r w:rsidR="00C06AEB" w:rsidRPr="0007753C">
        <w:rPr>
          <w:rFonts w:ascii="Arial" w:hAnsi="Arial" w:cs="Arial"/>
        </w:rPr>
        <w:t>wyposażenie</w:t>
      </w:r>
      <w:r w:rsidRPr="0007753C">
        <w:rPr>
          <w:rFonts w:ascii="Arial" w:hAnsi="Arial" w:cs="Arial"/>
        </w:rPr>
        <w:t xml:space="preserve"> można zastąpić równoważnym, które nie będ</w:t>
      </w:r>
      <w:r w:rsidR="00C06AEB" w:rsidRPr="0007753C">
        <w:rPr>
          <w:rFonts w:ascii="Arial" w:hAnsi="Arial" w:cs="Arial"/>
        </w:rPr>
        <w:t>zie</w:t>
      </w:r>
      <w:r w:rsidRPr="0007753C">
        <w:rPr>
          <w:rFonts w:ascii="Arial" w:hAnsi="Arial" w:cs="Arial"/>
        </w:rPr>
        <w:t xml:space="preserve"> gorsze niż t</w:t>
      </w:r>
      <w:r w:rsidR="00CF2096" w:rsidRPr="0007753C">
        <w:rPr>
          <w:rFonts w:ascii="Arial" w:hAnsi="Arial" w:cs="Arial"/>
        </w:rPr>
        <w:t>o</w:t>
      </w:r>
      <w:r w:rsidRPr="0007753C">
        <w:rPr>
          <w:rFonts w:ascii="Arial" w:hAnsi="Arial" w:cs="Arial"/>
        </w:rPr>
        <w:t xml:space="preserve"> wskazane w </w:t>
      </w:r>
      <w:r w:rsidR="00C06AEB" w:rsidRPr="0007753C">
        <w:rPr>
          <w:rFonts w:ascii="Arial" w:hAnsi="Arial" w:cs="Arial"/>
        </w:rPr>
        <w:t xml:space="preserve">SIWZ </w:t>
      </w:r>
      <w:r w:rsidRPr="0007753C">
        <w:rPr>
          <w:rFonts w:ascii="Arial" w:hAnsi="Arial" w:cs="Arial"/>
        </w:rPr>
        <w:t xml:space="preserve"> oraz gwarantować będ</w:t>
      </w:r>
      <w:r w:rsidR="00C06AEB" w:rsidRPr="0007753C">
        <w:rPr>
          <w:rFonts w:ascii="Arial" w:hAnsi="Arial" w:cs="Arial"/>
        </w:rPr>
        <w:t>zie</w:t>
      </w:r>
      <w:r w:rsidRPr="0007753C">
        <w:rPr>
          <w:rFonts w:ascii="Arial" w:hAnsi="Arial" w:cs="Arial"/>
        </w:rPr>
        <w:t xml:space="preserve"> zachowanie </w:t>
      </w:r>
      <w:r w:rsidRPr="0007753C">
        <w:rPr>
          <w:rFonts w:ascii="Arial" w:hAnsi="Arial" w:cs="Arial"/>
        </w:rPr>
        <w:lastRenderedPageBreak/>
        <w:t xml:space="preserve">parametrów i funkcjonalności opisanych w </w:t>
      </w:r>
      <w:r w:rsidR="00C06AEB" w:rsidRPr="0007753C">
        <w:rPr>
          <w:rFonts w:ascii="Arial" w:hAnsi="Arial" w:cs="Arial"/>
        </w:rPr>
        <w:t>SIWZ</w:t>
      </w:r>
      <w:r w:rsidRPr="0007753C">
        <w:rPr>
          <w:rFonts w:ascii="Arial" w:hAnsi="Arial" w:cs="Arial"/>
        </w:rPr>
        <w:t xml:space="preserve">. Wykonawca, który powołuje się na rozwiązania równoważne jest obowiązany wykazać, że oferowane przez niego </w:t>
      </w:r>
      <w:r w:rsidR="00C06AEB" w:rsidRPr="0007753C">
        <w:rPr>
          <w:rFonts w:ascii="Arial" w:hAnsi="Arial" w:cs="Arial"/>
        </w:rPr>
        <w:t xml:space="preserve">wyposażenie </w:t>
      </w:r>
      <w:r w:rsidRPr="0007753C">
        <w:rPr>
          <w:rFonts w:ascii="Arial" w:hAnsi="Arial" w:cs="Arial"/>
        </w:rPr>
        <w:t xml:space="preserve">spełnia wymagania określone przez zamawiającego. Ewentualne występujące w </w:t>
      </w:r>
      <w:r w:rsidR="00C06AEB" w:rsidRPr="0007753C">
        <w:rPr>
          <w:rFonts w:ascii="Arial" w:hAnsi="Arial" w:cs="Arial"/>
        </w:rPr>
        <w:t xml:space="preserve">SIWZ </w:t>
      </w:r>
      <w:r w:rsidRPr="0007753C">
        <w:rPr>
          <w:rFonts w:ascii="Arial" w:hAnsi="Arial" w:cs="Arial"/>
        </w:rPr>
        <w:t xml:space="preserve">nazwy (w tym nazwy własne, znaki towarowe  </w:t>
      </w:r>
      <w:r w:rsidR="00CF2096" w:rsidRPr="0007753C">
        <w:rPr>
          <w:rFonts w:ascii="Arial" w:hAnsi="Arial" w:cs="Arial"/>
        </w:rPr>
        <w:t xml:space="preserve">                                                </w:t>
      </w:r>
      <w:r w:rsidRPr="0007753C">
        <w:rPr>
          <w:rFonts w:ascii="Arial" w:hAnsi="Arial" w:cs="Arial"/>
        </w:rPr>
        <w:t>i sformułowania „np.”), typy i pochodzenie produktów nie są dla wykonawcy wiążące</w:t>
      </w:r>
      <w:bookmarkEnd w:id="3"/>
      <w:r w:rsidRPr="0007753C">
        <w:rPr>
          <w:rFonts w:ascii="Arial" w:hAnsi="Arial" w:cs="Arial"/>
        </w:rPr>
        <w:t xml:space="preserve"> </w:t>
      </w:r>
      <w:bookmarkStart w:id="4" w:name="_Hlk508827888"/>
      <w:r w:rsidRPr="0007753C">
        <w:rPr>
          <w:rFonts w:ascii="Arial" w:hAnsi="Arial" w:cs="Arial"/>
        </w:rPr>
        <w:t xml:space="preserve">i nie mają na celu naruszenia art. 29 i art. 7 ustawy PZP, a jedynie doprecyzowanie oczekiwań jakościowych, funkcjonalnych </w:t>
      </w:r>
      <w:r w:rsidR="00CF2096" w:rsidRPr="0007753C">
        <w:rPr>
          <w:rFonts w:ascii="Arial" w:hAnsi="Arial" w:cs="Arial"/>
        </w:rPr>
        <w:t xml:space="preserve">                                                                                   </w:t>
      </w:r>
      <w:r w:rsidRPr="0007753C">
        <w:rPr>
          <w:rFonts w:ascii="Arial" w:hAnsi="Arial" w:cs="Arial"/>
        </w:rPr>
        <w:t xml:space="preserve">i technologicznych zamawiającego. </w:t>
      </w:r>
      <w:r w:rsidRPr="0007753C">
        <w:rPr>
          <w:rFonts w:ascii="Arial" w:eastAsiaTheme="minorHAnsi" w:hAnsi="Arial" w:cs="Arial"/>
        </w:rPr>
        <w:t xml:space="preserve">Wszystkie zmiany i odstępstwa nie mogą powodować obniżenia wartości funkcjonalnych i użytkowych </w:t>
      </w:r>
      <w:r w:rsidR="00C06AEB" w:rsidRPr="0007753C">
        <w:rPr>
          <w:rFonts w:ascii="Arial" w:eastAsiaTheme="minorHAnsi" w:hAnsi="Arial" w:cs="Arial"/>
        </w:rPr>
        <w:t>wyposażenia oraz</w:t>
      </w:r>
      <w:r w:rsidR="000439BC">
        <w:rPr>
          <w:rFonts w:ascii="Arial" w:eastAsiaTheme="minorHAnsi" w:hAnsi="Arial" w:cs="Arial"/>
        </w:rPr>
        <w:t xml:space="preserve"> </w:t>
      </w:r>
      <w:r w:rsidRPr="0007753C">
        <w:rPr>
          <w:rFonts w:ascii="Arial" w:eastAsiaTheme="minorHAnsi" w:hAnsi="Arial" w:cs="Arial"/>
        </w:rPr>
        <w:t>nie mogą powodować zmniejszenia</w:t>
      </w:r>
      <w:r w:rsidR="00C06AEB" w:rsidRPr="0007753C">
        <w:rPr>
          <w:rFonts w:ascii="Arial" w:eastAsiaTheme="minorHAnsi" w:hAnsi="Arial" w:cs="Arial"/>
        </w:rPr>
        <w:t xml:space="preserve"> ich</w:t>
      </w:r>
      <w:r w:rsidR="000439BC">
        <w:rPr>
          <w:rFonts w:ascii="Arial" w:eastAsiaTheme="minorHAnsi" w:hAnsi="Arial" w:cs="Arial"/>
        </w:rPr>
        <w:t xml:space="preserve"> </w:t>
      </w:r>
      <w:r w:rsidRPr="0007753C">
        <w:rPr>
          <w:rFonts w:ascii="Arial" w:eastAsiaTheme="minorHAnsi" w:hAnsi="Arial" w:cs="Arial"/>
        </w:rPr>
        <w:t>trwałości eksploatacyjnej.</w:t>
      </w:r>
      <w:r w:rsidRPr="0007753C">
        <w:rPr>
          <w:rFonts w:ascii="Arial" w:hAnsi="Arial" w:cs="Arial"/>
        </w:rPr>
        <w:t xml:space="preserve"> Wszystkie planowane rozwiązania równoważne i zamienne muszą być uzgodnione pomiędzy zamawiającym </w:t>
      </w:r>
      <w:r w:rsidR="00C06AEB" w:rsidRPr="0007753C">
        <w:rPr>
          <w:rFonts w:ascii="Arial" w:hAnsi="Arial" w:cs="Arial"/>
        </w:rPr>
        <w:t>a</w:t>
      </w:r>
      <w:r w:rsidRPr="0007753C">
        <w:rPr>
          <w:rFonts w:ascii="Arial" w:hAnsi="Arial" w:cs="Arial"/>
        </w:rPr>
        <w:t xml:space="preserve"> wykonawc</w:t>
      </w:r>
      <w:r w:rsidR="000439BC">
        <w:rPr>
          <w:rFonts w:ascii="Arial" w:hAnsi="Arial" w:cs="Arial"/>
        </w:rPr>
        <w:t>ą</w:t>
      </w:r>
      <w:r w:rsidRPr="0007753C">
        <w:rPr>
          <w:rFonts w:ascii="Arial" w:hAnsi="Arial" w:cs="Arial"/>
        </w:rPr>
        <w:t xml:space="preserve">. </w:t>
      </w:r>
    </w:p>
    <w:p w14:paraId="6155615B" w14:textId="67147C65" w:rsidR="00CF2096"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Zamawiający dopuszcza składani</w:t>
      </w:r>
      <w:r w:rsidR="00FB30A1" w:rsidRPr="0007753C">
        <w:rPr>
          <w:rFonts w:ascii="Arial" w:hAnsi="Arial" w:cs="Arial"/>
        </w:rPr>
        <w:t>e</w:t>
      </w:r>
      <w:r w:rsidRPr="0007753C">
        <w:rPr>
          <w:rFonts w:ascii="Arial" w:hAnsi="Arial" w:cs="Arial"/>
        </w:rPr>
        <w:t xml:space="preserve"> ofert częściowych.</w:t>
      </w:r>
      <w:r w:rsidR="00CF2096" w:rsidRPr="0007753C">
        <w:rPr>
          <w:rFonts w:ascii="Arial" w:hAnsi="Arial" w:cs="Arial"/>
        </w:rPr>
        <w:t xml:space="preserve"> Ofertą częściową będzie oferta złożona na jedną lub kilka części oznaczonych cyfrą rzymską </w:t>
      </w:r>
      <w:r w:rsidR="004F5285">
        <w:rPr>
          <w:rFonts w:ascii="Arial" w:hAnsi="Arial" w:cs="Arial"/>
        </w:rPr>
        <w:t>w tabeli w pun</w:t>
      </w:r>
      <w:r w:rsidR="006634F4">
        <w:rPr>
          <w:rFonts w:ascii="Arial" w:hAnsi="Arial" w:cs="Arial"/>
        </w:rPr>
        <w:t xml:space="preserve">kcie </w:t>
      </w:r>
      <w:r w:rsidR="004F5285">
        <w:rPr>
          <w:rFonts w:ascii="Arial" w:hAnsi="Arial" w:cs="Arial"/>
        </w:rPr>
        <w:t xml:space="preserve"> III.1 i </w:t>
      </w:r>
      <w:r w:rsidR="00CF2096" w:rsidRPr="0007753C">
        <w:rPr>
          <w:rFonts w:ascii="Arial" w:hAnsi="Arial" w:cs="Arial"/>
        </w:rPr>
        <w:t>w opisie przedmiotu zamówienia</w:t>
      </w:r>
      <w:r w:rsidR="00D61F58">
        <w:rPr>
          <w:rFonts w:ascii="Arial" w:hAnsi="Arial" w:cs="Arial"/>
        </w:rPr>
        <w:t xml:space="preserve"> </w:t>
      </w:r>
      <w:r w:rsidR="004F5285">
        <w:rPr>
          <w:rFonts w:ascii="Arial" w:hAnsi="Arial" w:cs="Arial"/>
        </w:rPr>
        <w:t>(załącznik nr 1)</w:t>
      </w:r>
    </w:p>
    <w:p w14:paraId="42BC5BF3" w14:textId="67EF518F" w:rsidR="00B70169" w:rsidRPr="004F5285"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 xml:space="preserve">Zamawiający nie dopuszcza możliwości składania ofert wariantowych. </w:t>
      </w:r>
    </w:p>
    <w:p w14:paraId="417C2994" w14:textId="20E15BB7" w:rsidR="00B70169"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bCs/>
        </w:rPr>
        <w:t xml:space="preserve">Zamawiający przewiduje udzielenia </w:t>
      </w:r>
      <w:r w:rsidR="00B70169" w:rsidRPr="0007753C">
        <w:rPr>
          <w:rFonts w:ascii="Arial" w:hAnsi="Arial" w:cs="Arial"/>
          <w:bCs/>
        </w:rPr>
        <w:t xml:space="preserve">zamówienia na dodatkowe dostawy, </w:t>
      </w:r>
      <w:r w:rsidR="00B70169" w:rsidRPr="0007753C">
        <w:rPr>
          <w:rFonts w:ascii="Arial" w:hAnsi="Arial" w:cs="Arial"/>
        </w:rPr>
        <w:t xml:space="preserve">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w:t>
      </w:r>
      <w:r w:rsidR="00B872D7">
        <w:rPr>
          <w:rFonts w:ascii="Arial" w:hAnsi="Arial" w:cs="Arial"/>
        </w:rPr>
        <w:t xml:space="preserve"> (Art.67 ust.1 pkt.7 PZP).</w:t>
      </w:r>
    </w:p>
    <w:p w14:paraId="28DDADCB" w14:textId="77777777" w:rsidR="00B70169"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Zamawiający na podstawie art.36b. ust.1 żąda wskazania przez wykonawcę w ofercie części zamówienia, których wykonanie zamierza powierzyć podwykonawcom i podania przez wykonawcę firm podwykonawców (jeżeli są znani).</w:t>
      </w:r>
    </w:p>
    <w:p w14:paraId="748F7637" w14:textId="77777777" w:rsidR="00B70169"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Zamawiający nie przewiduje aukcji elektronicznej.</w:t>
      </w:r>
    </w:p>
    <w:p w14:paraId="0570337D" w14:textId="77777777" w:rsidR="00B70169"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Wykonawca może powierzyć wykonanie części zamówienia podwykonawcy.</w:t>
      </w:r>
    </w:p>
    <w:p w14:paraId="5024D947" w14:textId="77777777" w:rsidR="00946368" w:rsidRPr="0007753C" w:rsidRDefault="00866507"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Powierzenie wykonania części zamówienia podwykonawcom nie zwalnia Wykonawcy z odpowiedzialności za należyte wykonanie zamówienia.</w:t>
      </w:r>
    </w:p>
    <w:p w14:paraId="415A224F" w14:textId="28E4A4AC" w:rsidR="00946368" w:rsidRPr="0007753C" w:rsidRDefault="00946368" w:rsidP="00796B6C">
      <w:pPr>
        <w:pStyle w:val="Akapitzlist"/>
        <w:numPr>
          <w:ilvl w:val="0"/>
          <w:numId w:val="21"/>
        </w:numPr>
        <w:autoSpaceDE w:val="0"/>
        <w:autoSpaceDN w:val="0"/>
        <w:adjustRightInd w:val="0"/>
        <w:spacing w:line="360" w:lineRule="auto"/>
        <w:jc w:val="both"/>
        <w:rPr>
          <w:rFonts w:ascii="Arial" w:hAnsi="Arial" w:cs="Arial"/>
        </w:rPr>
      </w:pPr>
      <w:r w:rsidRPr="0007753C">
        <w:rPr>
          <w:rFonts w:ascii="Arial" w:hAnsi="Arial" w:cs="Arial"/>
        </w:rPr>
        <w:t>Dostawę</w:t>
      </w:r>
      <w:r w:rsidR="00866507" w:rsidRPr="0007753C">
        <w:rPr>
          <w:rFonts w:ascii="Arial" w:hAnsi="Arial" w:cs="Arial"/>
        </w:rPr>
        <w:t xml:space="preserve"> należy wykonać z zachowaniem szczególnej staranności,</w:t>
      </w:r>
      <w:r w:rsidR="00D61F58">
        <w:rPr>
          <w:rFonts w:ascii="Arial" w:hAnsi="Arial" w:cs="Arial"/>
        </w:rPr>
        <w:t xml:space="preserve"> </w:t>
      </w:r>
      <w:r w:rsidR="00866507" w:rsidRPr="0007753C">
        <w:rPr>
          <w:rFonts w:ascii="Arial" w:hAnsi="Arial" w:cs="Arial"/>
        </w:rPr>
        <w:t>zgodnie z umową</w:t>
      </w:r>
      <w:bookmarkStart w:id="5" w:name="_Hlk508828558"/>
      <w:bookmarkEnd w:id="4"/>
      <w:r w:rsidR="00866507" w:rsidRPr="0007753C">
        <w:rPr>
          <w:rFonts w:ascii="Arial" w:hAnsi="Arial" w:cs="Arial"/>
        </w:rPr>
        <w:t xml:space="preserve"> oraz niniejszą SIWZ.</w:t>
      </w:r>
    </w:p>
    <w:bookmarkEnd w:id="5"/>
    <w:p w14:paraId="16E32C73" w14:textId="71B9BCEA" w:rsidR="00866507" w:rsidRPr="0007753C" w:rsidRDefault="00866507" w:rsidP="0007753C">
      <w:pPr>
        <w:autoSpaceDE w:val="0"/>
        <w:spacing w:line="360" w:lineRule="auto"/>
        <w:jc w:val="both"/>
        <w:rPr>
          <w:rFonts w:ascii="Arial" w:hAnsi="Arial" w:cs="Arial"/>
          <w:b/>
          <w:color w:val="000000"/>
        </w:rPr>
      </w:pPr>
      <w:r w:rsidRPr="0007753C">
        <w:rPr>
          <w:rFonts w:ascii="Arial" w:hAnsi="Arial" w:cs="Arial"/>
          <w:b/>
          <w:color w:val="000000"/>
        </w:rPr>
        <w:t>ROZDZIAŁ IV. TERMIN REALIZACJI ZAMÓWIENIA</w:t>
      </w:r>
    </w:p>
    <w:p w14:paraId="71865746" w14:textId="1C3D0EC5" w:rsidR="00201884" w:rsidRPr="00D61F58" w:rsidRDefault="00985047" w:rsidP="00796B6C">
      <w:pPr>
        <w:pStyle w:val="Akapitzlist"/>
        <w:numPr>
          <w:ilvl w:val="0"/>
          <w:numId w:val="29"/>
        </w:numPr>
        <w:autoSpaceDE w:val="0"/>
        <w:spacing w:line="360" w:lineRule="auto"/>
        <w:jc w:val="both"/>
        <w:rPr>
          <w:rFonts w:ascii="Arial" w:hAnsi="Arial" w:cs="Arial"/>
          <w:bCs/>
          <w:iCs/>
          <w:lang w:eastAsia="zh-CN"/>
        </w:rPr>
      </w:pPr>
      <w:r w:rsidRPr="0007753C">
        <w:rPr>
          <w:rFonts w:ascii="Arial" w:hAnsi="Arial" w:cs="Arial"/>
          <w:bCs/>
          <w:iCs/>
          <w:lang w:eastAsia="zh-CN"/>
        </w:rPr>
        <w:t>Termin wykonania zamówieni</w:t>
      </w:r>
      <w:r w:rsidR="00201884" w:rsidRPr="0007753C">
        <w:rPr>
          <w:rFonts w:ascii="Arial" w:hAnsi="Arial" w:cs="Arial"/>
          <w:bCs/>
          <w:iCs/>
          <w:lang w:eastAsia="zh-CN"/>
        </w:rPr>
        <w:t xml:space="preserve">a dla każdej części ustala się </w:t>
      </w:r>
      <w:r w:rsidR="00201884" w:rsidRPr="00D61F58">
        <w:rPr>
          <w:rFonts w:ascii="Arial" w:hAnsi="Arial" w:cs="Arial"/>
          <w:bCs/>
          <w:iCs/>
          <w:lang w:eastAsia="zh-CN"/>
        </w:rPr>
        <w:t xml:space="preserve">na </w:t>
      </w:r>
      <w:r w:rsidR="004C3B67">
        <w:rPr>
          <w:rFonts w:ascii="Arial" w:hAnsi="Arial" w:cs="Arial"/>
          <w:bCs/>
          <w:iCs/>
          <w:lang w:eastAsia="zh-CN"/>
        </w:rPr>
        <w:t xml:space="preserve">dzień 30.11.2018r. </w:t>
      </w:r>
      <w:r w:rsidR="001609F9">
        <w:rPr>
          <w:rFonts w:ascii="Arial" w:hAnsi="Arial" w:cs="Arial"/>
          <w:bCs/>
          <w:iCs/>
          <w:lang w:eastAsia="zh-CN"/>
        </w:rPr>
        <w:t xml:space="preserve"> – termin planowany (W części </w:t>
      </w:r>
      <w:r w:rsidR="00B012CA">
        <w:rPr>
          <w:rFonts w:ascii="Arial" w:hAnsi="Arial" w:cs="Arial"/>
          <w:bCs/>
          <w:iCs/>
          <w:lang w:eastAsia="zh-CN"/>
        </w:rPr>
        <w:t>VIII</w:t>
      </w:r>
      <w:r w:rsidR="00EB54A0">
        <w:rPr>
          <w:rFonts w:ascii="Arial" w:hAnsi="Arial" w:cs="Arial"/>
          <w:bCs/>
          <w:iCs/>
          <w:lang w:eastAsia="zh-CN"/>
        </w:rPr>
        <w:t>,</w:t>
      </w:r>
      <w:r w:rsidR="001609F9">
        <w:rPr>
          <w:rFonts w:ascii="Arial" w:hAnsi="Arial" w:cs="Arial"/>
          <w:bCs/>
          <w:iCs/>
          <w:lang w:eastAsia="zh-CN"/>
        </w:rPr>
        <w:t xml:space="preserve"> </w:t>
      </w:r>
      <w:r w:rsidR="00B012CA">
        <w:rPr>
          <w:rFonts w:ascii="Arial" w:hAnsi="Arial" w:cs="Arial"/>
          <w:bCs/>
          <w:iCs/>
          <w:lang w:eastAsia="zh-CN"/>
        </w:rPr>
        <w:t>I</w:t>
      </w:r>
      <w:r w:rsidR="001609F9">
        <w:rPr>
          <w:rFonts w:ascii="Arial" w:hAnsi="Arial" w:cs="Arial"/>
          <w:bCs/>
          <w:iCs/>
          <w:lang w:eastAsia="zh-CN"/>
        </w:rPr>
        <w:t xml:space="preserve">X </w:t>
      </w:r>
      <w:r w:rsidR="00EB54A0">
        <w:rPr>
          <w:rFonts w:ascii="Arial" w:hAnsi="Arial" w:cs="Arial"/>
          <w:bCs/>
          <w:iCs/>
          <w:lang w:eastAsia="zh-CN"/>
        </w:rPr>
        <w:t xml:space="preserve">i X </w:t>
      </w:r>
      <w:r w:rsidR="001609F9">
        <w:rPr>
          <w:rFonts w:ascii="Arial" w:hAnsi="Arial" w:cs="Arial"/>
          <w:bCs/>
          <w:iCs/>
          <w:lang w:eastAsia="zh-CN"/>
        </w:rPr>
        <w:t>termin wykonania zamówienia będzie dostosowany do terminu zakończenia robót budowlanych w pomieszczeniach w których montowane będą systemy).</w:t>
      </w:r>
    </w:p>
    <w:p w14:paraId="279E9C05" w14:textId="4AC48DF2" w:rsidR="00866507" w:rsidRPr="0007753C" w:rsidRDefault="00866507" w:rsidP="00796B6C">
      <w:pPr>
        <w:pStyle w:val="Akapitzlist"/>
        <w:numPr>
          <w:ilvl w:val="0"/>
          <w:numId w:val="29"/>
        </w:numPr>
        <w:autoSpaceDE w:val="0"/>
        <w:spacing w:line="360" w:lineRule="auto"/>
        <w:jc w:val="both"/>
        <w:rPr>
          <w:rFonts w:ascii="Arial" w:hAnsi="Arial" w:cs="Arial"/>
          <w:bCs/>
          <w:iCs/>
          <w:lang w:eastAsia="zh-CN"/>
        </w:rPr>
      </w:pPr>
      <w:r w:rsidRPr="00D61F58">
        <w:rPr>
          <w:rFonts w:ascii="Arial" w:eastAsiaTheme="minorHAnsi" w:hAnsi="Arial" w:cs="Arial"/>
        </w:rPr>
        <w:t xml:space="preserve">Za termin wykonania </w:t>
      </w:r>
      <w:r w:rsidR="00201884" w:rsidRPr="00D61F58">
        <w:rPr>
          <w:rFonts w:ascii="Arial" w:eastAsiaTheme="minorHAnsi" w:hAnsi="Arial" w:cs="Arial"/>
        </w:rPr>
        <w:t xml:space="preserve">zamówienia </w:t>
      </w:r>
      <w:r w:rsidRPr="00D61F58">
        <w:rPr>
          <w:rFonts w:ascii="Arial" w:eastAsiaTheme="minorHAnsi" w:hAnsi="Arial" w:cs="Arial"/>
        </w:rPr>
        <w:t>przyjmuje si</w:t>
      </w:r>
      <w:r w:rsidRPr="00D61F58">
        <w:rPr>
          <w:rFonts w:ascii="Arial" w:eastAsia="TTE2030C68t00" w:hAnsi="Arial" w:cs="Arial"/>
        </w:rPr>
        <w:t xml:space="preserve">ę </w:t>
      </w:r>
      <w:r w:rsidRPr="00D61F58">
        <w:rPr>
          <w:rFonts w:ascii="Arial" w:eastAsiaTheme="minorHAnsi" w:hAnsi="Arial" w:cs="Arial"/>
        </w:rPr>
        <w:t>dzie</w:t>
      </w:r>
      <w:r w:rsidRPr="00D61F58">
        <w:rPr>
          <w:rFonts w:ascii="Arial" w:eastAsia="TTE2030C68t00" w:hAnsi="Arial" w:cs="Arial"/>
        </w:rPr>
        <w:t xml:space="preserve">ń </w:t>
      </w:r>
      <w:r w:rsidR="00201884" w:rsidRPr="00D61F58">
        <w:rPr>
          <w:rFonts w:ascii="Arial" w:eastAsia="TTE2030C68t00" w:hAnsi="Arial" w:cs="Arial"/>
        </w:rPr>
        <w:t>podpisania bezusterko</w:t>
      </w:r>
      <w:r w:rsidR="00201884" w:rsidRPr="0007753C">
        <w:rPr>
          <w:rFonts w:ascii="Arial" w:eastAsia="TTE2030C68t00" w:hAnsi="Arial" w:cs="Arial"/>
        </w:rPr>
        <w:t xml:space="preserve">wego protokołu odbioru wyposażenia. </w:t>
      </w:r>
    </w:p>
    <w:p w14:paraId="0AD43E3E" w14:textId="77777777" w:rsidR="00866507" w:rsidRPr="0007753C" w:rsidRDefault="00866507" w:rsidP="0007753C">
      <w:pPr>
        <w:autoSpaceDE w:val="0"/>
        <w:spacing w:line="360" w:lineRule="auto"/>
        <w:jc w:val="both"/>
        <w:rPr>
          <w:rFonts w:ascii="Arial" w:hAnsi="Arial" w:cs="Arial"/>
          <w:b/>
          <w:color w:val="000000"/>
        </w:rPr>
      </w:pPr>
      <w:r w:rsidRPr="0007753C">
        <w:rPr>
          <w:rFonts w:ascii="Arial" w:hAnsi="Arial" w:cs="Arial"/>
          <w:b/>
          <w:color w:val="000000"/>
        </w:rPr>
        <w:lastRenderedPageBreak/>
        <w:t>ROZDZIAŁ V. WARUNKI UDZIAŁU W POSTĘPOWANIU</w:t>
      </w:r>
    </w:p>
    <w:p w14:paraId="0B647C83" w14:textId="77777777" w:rsidR="00866507" w:rsidRPr="0007753C" w:rsidRDefault="00866507" w:rsidP="00796B6C">
      <w:pPr>
        <w:pStyle w:val="PUNKT"/>
        <w:numPr>
          <w:ilvl w:val="0"/>
          <w:numId w:val="19"/>
        </w:numPr>
        <w:suppressAutoHyphens w:val="0"/>
        <w:spacing w:before="0" w:after="0" w:line="360" w:lineRule="auto"/>
        <w:rPr>
          <w:rFonts w:ascii="Arial" w:hAnsi="Arial" w:cs="Arial"/>
          <w:sz w:val="22"/>
          <w:szCs w:val="22"/>
        </w:rPr>
      </w:pPr>
      <w:r w:rsidRPr="0007753C">
        <w:rPr>
          <w:rFonts w:ascii="Arial" w:hAnsi="Arial" w:cs="Arial"/>
          <w:sz w:val="22"/>
          <w:szCs w:val="22"/>
        </w:rPr>
        <w:t>O udzielenie zamówienia mogą ubiegać się Wykonawcy, którzy:</w:t>
      </w:r>
    </w:p>
    <w:p w14:paraId="2909529B" w14:textId="77777777" w:rsidR="00866507" w:rsidRPr="0007753C" w:rsidRDefault="00866507" w:rsidP="00796B6C">
      <w:pPr>
        <w:pStyle w:val="PUNKT"/>
        <w:numPr>
          <w:ilvl w:val="0"/>
          <w:numId w:val="18"/>
        </w:numPr>
        <w:suppressAutoHyphens w:val="0"/>
        <w:spacing w:before="0" w:after="0" w:line="360" w:lineRule="auto"/>
        <w:rPr>
          <w:rFonts w:ascii="Arial" w:hAnsi="Arial" w:cs="Arial"/>
          <w:sz w:val="22"/>
          <w:szCs w:val="22"/>
        </w:rPr>
      </w:pPr>
      <w:r w:rsidRPr="0007753C">
        <w:rPr>
          <w:rFonts w:ascii="Arial" w:hAnsi="Arial" w:cs="Arial"/>
          <w:sz w:val="22"/>
          <w:szCs w:val="22"/>
        </w:rPr>
        <w:t>nie podlegają wykluczeniu;</w:t>
      </w:r>
    </w:p>
    <w:p w14:paraId="65B2D3CE" w14:textId="77777777" w:rsidR="00866507" w:rsidRPr="0007753C" w:rsidRDefault="00866507" w:rsidP="0007753C">
      <w:pPr>
        <w:pStyle w:val="PUNKT"/>
        <w:spacing w:before="0" w:after="0" w:line="360" w:lineRule="auto"/>
        <w:ind w:left="927"/>
        <w:rPr>
          <w:rFonts w:ascii="Arial" w:hAnsi="Arial" w:cs="Arial"/>
          <w:sz w:val="22"/>
          <w:szCs w:val="22"/>
        </w:rPr>
      </w:pPr>
      <w:bookmarkStart w:id="6" w:name="_Hlk508829241"/>
      <w:r w:rsidRPr="0007753C">
        <w:rPr>
          <w:rFonts w:ascii="Arial" w:hAnsi="Arial" w:cs="Arial"/>
          <w:sz w:val="22"/>
          <w:szCs w:val="22"/>
          <w:lang w:val="pl-PL"/>
        </w:rPr>
        <w:t xml:space="preserve">a) </w:t>
      </w:r>
      <w:r w:rsidRPr="0007753C">
        <w:rPr>
          <w:rFonts w:ascii="Arial" w:hAnsi="Arial" w:cs="Arial"/>
          <w:sz w:val="22"/>
          <w:szCs w:val="22"/>
        </w:rPr>
        <w:t>art. 24 ust. 1</w:t>
      </w:r>
      <w:r w:rsidRPr="0007753C">
        <w:rPr>
          <w:rFonts w:ascii="Arial" w:hAnsi="Arial" w:cs="Arial"/>
          <w:sz w:val="22"/>
          <w:szCs w:val="22"/>
          <w:lang w:val="pl-PL"/>
        </w:rPr>
        <w:t xml:space="preserve"> pkt 12–23 </w:t>
      </w:r>
      <w:r w:rsidRPr="0007753C">
        <w:rPr>
          <w:rFonts w:ascii="Arial" w:hAnsi="Arial" w:cs="Arial"/>
          <w:sz w:val="22"/>
          <w:szCs w:val="22"/>
        </w:rPr>
        <w:t>ustawy</w:t>
      </w:r>
    </w:p>
    <w:p w14:paraId="18747B54" w14:textId="77777777" w:rsidR="00866507" w:rsidRPr="0007753C" w:rsidRDefault="00866507" w:rsidP="0007753C">
      <w:pPr>
        <w:pStyle w:val="PUNKT"/>
        <w:spacing w:before="0" w:after="0" w:line="360" w:lineRule="auto"/>
        <w:ind w:left="927"/>
        <w:rPr>
          <w:rFonts w:ascii="Arial" w:hAnsi="Arial" w:cs="Arial"/>
          <w:sz w:val="22"/>
          <w:szCs w:val="22"/>
          <w:lang w:val="pl-PL"/>
        </w:rPr>
      </w:pPr>
      <w:r w:rsidRPr="0007753C">
        <w:rPr>
          <w:rFonts w:ascii="Arial" w:hAnsi="Arial" w:cs="Arial"/>
          <w:sz w:val="22"/>
          <w:szCs w:val="22"/>
          <w:lang w:val="pl-PL"/>
        </w:rPr>
        <w:t xml:space="preserve">b) art. 24 ust. 5 pkt 1)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7" w:name="_Hlk508829282"/>
      <w:bookmarkEnd w:id="6"/>
      <w:r w:rsidRPr="0007753C">
        <w:rPr>
          <w:rFonts w:ascii="Arial" w:hAnsi="Arial" w:cs="Arial"/>
          <w:sz w:val="22"/>
          <w:szCs w:val="22"/>
          <w:lang w:val="pl-PL"/>
        </w:rPr>
        <w:t xml:space="preserve">prawomocnym postanowieniem sądu, jeżeli układ nie przewiduje zaspokojenia wierzycieli przez likwidację majątku </w:t>
      </w:r>
      <w:bookmarkStart w:id="8" w:name="_Hlk513647147"/>
      <w:r w:rsidRPr="0007753C">
        <w:rPr>
          <w:rFonts w:ascii="Arial" w:hAnsi="Arial" w:cs="Arial"/>
          <w:sz w:val="22"/>
          <w:szCs w:val="22"/>
          <w:lang w:val="pl-PL"/>
        </w:rPr>
        <w:t xml:space="preserve">upadłego, chyba że sąd zarządził likwidację jego </w:t>
      </w:r>
      <w:bookmarkStart w:id="9" w:name="_Hlk513647181"/>
      <w:bookmarkEnd w:id="8"/>
      <w:r w:rsidRPr="0007753C">
        <w:rPr>
          <w:rFonts w:ascii="Arial" w:hAnsi="Arial" w:cs="Arial"/>
          <w:sz w:val="22"/>
          <w:szCs w:val="22"/>
          <w:lang w:val="pl-PL"/>
        </w:rPr>
        <w:t>majątku w trybie art. 366 ust. 1 ustawy z dnia 28 lutego 2003 r. - Prawo upadłościowe (Dz. U. z 2016 r. poz. 2171, 2260 i 2261 oraz z 2017 r. poz. 791);</w:t>
      </w:r>
    </w:p>
    <w:bookmarkEnd w:id="7"/>
    <w:p w14:paraId="47ABF1CC" w14:textId="77777777" w:rsidR="00866507" w:rsidRPr="0007753C" w:rsidRDefault="00866507" w:rsidP="00796B6C">
      <w:pPr>
        <w:pStyle w:val="PUNKT"/>
        <w:numPr>
          <w:ilvl w:val="0"/>
          <w:numId w:val="18"/>
        </w:numPr>
        <w:suppressAutoHyphens w:val="0"/>
        <w:spacing w:before="0" w:after="0" w:line="360" w:lineRule="auto"/>
        <w:rPr>
          <w:rFonts w:ascii="Arial" w:hAnsi="Arial" w:cs="Arial"/>
          <w:sz w:val="22"/>
          <w:szCs w:val="22"/>
        </w:rPr>
      </w:pPr>
      <w:r w:rsidRPr="0007753C">
        <w:rPr>
          <w:rFonts w:ascii="Arial" w:hAnsi="Arial" w:cs="Arial"/>
          <w:sz w:val="22"/>
          <w:szCs w:val="22"/>
        </w:rPr>
        <w:t>spełniają warunki udziału w postępowaniu dotyczące:</w:t>
      </w:r>
    </w:p>
    <w:p w14:paraId="2A68065D" w14:textId="5B9B6F48" w:rsidR="00866507" w:rsidRPr="0007753C" w:rsidRDefault="00866507" w:rsidP="0007753C">
      <w:pPr>
        <w:pStyle w:val="PUNKT"/>
        <w:spacing w:before="0" w:after="0" w:line="360" w:lineRule="auto"/>
        <w:ind w:left="573"/>
        <w:rPr>
          <w:rFonts w:ascii="Arial" w:hAnsi="Arial" w:cs="Arial"/>
          <w:sz w:val="22"/>
          <w:szCs w:val="22"/>
        </w:rPr>
      </w:pPr>
      <w:r w:rsidRPr="0007753C">
        <w:rPr>
          <w:rFonts w:ascii="Arial" w:hAnsi="Arial" w:cs="Arial"/>
          <w:sz w:val="22"/>
          <w:szCs w:val="22"/>
          <w:lang w:val="pl-PL"/>
        </w:rPr>
        <w:t>a)</w:t>
      </w:r>
      <w:r w:rsidRPr="0007753C">
        <w:rPr>
          <w:rFonts w:ascii="Arial" w:hAnsi="Arial" w:cs="Arial"/>
          <w:sz w:val="22"/>
          <w:szCs w:val="22"/>
        </w:rPr>
        <w:t xml:space="preserve"> </w:t>
      </w:r>
      <w:r w:rsidRPr="0007753C">
        <w:rPr>
          <w:rFonts w:ascii="Arial" w:hAnsi="Arial" w:cs="Arial"/>
          <w:b/>
          <w:sz w:val="22"/>
          <w:szCs w:val="22"/>
        </w:rPr>
        <w:t xml:space="preserve">kompetencji lub uprawnień </w:t>
      </w:r>
      <w:bookmarkStart w:id="10" w:name="_Hlk508829371"/>
      <w:r w:rsidRPr="0007753C">
        <w:rPr>
          <w:rFonts w:ascii="Arial" w:hAnsi="Arial" w:cs="Arial"/>
          <w:sz w:val="22"/>
          <w:szCs w:val="22"/>
        </w:rPr>
        <w:t>do prowadzenia określonej działalności zawodowej,</w:t>
      </w:r>
      <w:r w:rsidR="00201884" w:rsidRPr="0007753C">
        <w:rPr>
          <w:rFonts w:ascii="Arial" w:hAnsi="Arial" w:cs="Arial"/>
          <w:sz w:val="22"/>
          <w:szCs w:val="22"/>
          <w:lang w:val="pl-PL"/>
        </w:rPr>
        <w:t xml:space="preserve"> </w:t>
      </w:r>
      <w:r w:rsidRPr="0007753C">
        <w:rPr>
          <w:rFonts w:ascii="Arial" w:hAnsi="Arial" w:cs="Arial"/>
          <w:sz w:val="22"/>
          <w:szCs w:val="22"/>
        </w:rPr>
        <w:t xml:space="preserve">o ile wynika to </w:t>
      </w:r>
      <w:r w:rsidR="00950EAF">
        <w:rPr>
          <w:rFonts w:ascii="Arial" w:hAnsi="Arial" w:cs="Arial"/>
          <w:sz w:val="22"/>
          <w:szCs w:val="22"/>
          <w:lang w:val="pl-PL"/>
        </w:rPr>
        <w:t xml:space="preserve">                        </w:t>
      </w:r>
      <w:r w:rsidRPr="0007753C">
        <w:rPr>
          <w:rFonts w:ascii="Arial" w:hAnsi="Arial" w:cs="Arial"/>
          <w:sz w:val="22"/>
          <w:szCs w:val="22"/>
        </w:rPr>
        <w:t>z odrębnych przepisów;</w:t>
      </w:r>
    </w:p>
    <w:p w14:paraId="73C8DCCC" w14:textId="77777777" w:rsidR="00866507" w:rsidRPr="0007753C" w:rsidRDefault="00866507" w:rsidP="0007753C">
      <w:pPr>
        <w:pStyle w:val="PUNKT"/>
        <w:spacing w:before="0" w:after="0" w:line="360" w:lineRule="auto"/>
        <w:ind w:left="582"/>
        <w:rPr>
          <w:rFonts w:ascii="Arial" w:hAnsi="Arial" w:cs="Arial"/>
          <w:sz w:val="22"/>
          <w:szCs w:val="22"/>
          <w:lang w:val="pl-PL"/>
        </w:rPr>
      </w:pPr>
      <w:r w:rsidRPr="0007753C">
        <w:rPr>
          <w:rFonts w:ascii="Arial" w:hAnsi="Arial" w:cs="Arial"/>
          <w:sz w:val="22"/>
          <w:szCs w:val="22"/>
        </w:rPr>
        <w:t xml:space="preserve">Zamawiający nie określa </w:t>
      </w:r>
      <w:r w:rsidRPr="0007753C">
        <w:rPr>
          <w:rFonts w:ascii="Arial" w:hAnsi="Arial" w:cs="Arial"/>
          <w:sz w:val="22"/>
          <w:szCs w:val="22"/>
          <w:lang w:val="pl-PL"/>
        </w:rPr>
        <w:t>wymagań</w:t>
      </w:r>
      <w:r w:rsidRPr="0007753C">
        <w:rPr>
          <w:rFonts w:ascii="Arial" w:hAnsi="Arial" w:cs="Arial"/>
          <w:sz w:val="22"/>
          <w:szCs w:val="22"/>
        </w:rPr>
        <w:t xml:space="preserve"> w tym zakresie</w:t>
      </w:r>
      <w:r w:rsidRPr="0007753C">
        <w:rPr>
          <w:rFonts w:ascii="Arial" w:hAnsi="Arial" w:cs="Arial"/>
          <w:sz w:val="22"/>
          <w:szCs w:val="22"/>
          <w:lang w:val="pl-PL"/>
        </w:rPr>
        <w:t>.</w:t>
      </w:r>
      <w:bookmarkEnd w:id="10"/>
    </w:p>
    <w:p w14:paraId="3625BAC1" w14:textId="77777777" w:rsidR="00F66B7B" w:rsidRPr="0007753C" w:rsidRDefault="00866507" w:rsidP="0007753C">
      <w:pPr>
        <w:pStyle w:val="PUNKT"/>
        <w:spacing w:before="0" w:after="0" w:line="360" w:lineRule="auto"/>
        <w:ind w:left="582"/>
        <w:rPr>
          <w:rFonts w:ascii="Arial" w:hAnsi="Arial" w:cs="Arial"/>
          <w:sz w:val="22"/>
          <w:szCs w:val="22"/>
        </w:rPr>
      </w:pPr>
      <w:r w:rsidRPr="0007753C">
        <w:rPr>
          <w:rFonts w:ascii="Arial" w:hAnsi="Arial" w:cs="Arial"/>
          <w:sz w:val="22"/>
          <w:szCs w:val="22"/>
          <w:lang w:val="pl-PL"/>
        </w:rPr>
        <w:t xml:space="preserve">b) </w:t>
      </w:r>
      <w:r w:rsidRPr="0007753C">
        <w:rPr>
          <w:rFonts w:ascii="Arial" w:hAnsi="Arial" w:cs="Arial"/>
          <w:b/>
          <w:sz w:val="22"/>
          <w:szCs w:val="22"/>
        </w:rPr>
        <w:t>sytuacji ekonomicznej lub finansowej</w:t>
      </w:r>
      <w:r w:rsidRPr="0007753C">
        <w:rPr>
          <w:rFonts w:ascii="Arial" w:hAnsi="Arial" w:cs="Arial"/>
          <w:sz w:val="22"/>
          <w:szCs w:val="22"/>
        </w:rPr>
        <w:t xml:space="preserve">; </w:t>
      </w:r>
    </w:p>
    <w:p w14:paraId="475804A4" w14:textId="4E4F1EC8" w:rsidR="00866507" w:rsidRPr="00B7246E" w:rsidRDefault="00F66B7B" w:rsidP="00B7246E">
      <w:pPr>
        <w:pStyle w:val="PUNKT"/>
        <w:spacing w:before="0" w:after="0" w:line="360" w:lineRule="auto"/>
        <w:ind w:left="582"/>
        <w:rPr>
          <w:rFonts w:ascii="Arial" w:hAnsi="Arial" w:cs="Arial"/>
          <w:sz w:val="22"/>
          <w:szCs w:val="22"/>
          <w:lang w:val="pl-PL"/>
        </w:rPr>
      </w:pPr>
      <w:r w:rsidRPr="0007753C">
        <w:rPr>
          <w:rFonts w:ascii="Arial" w:hAnsi="Arial" w:cs="Arial"/>
          <w:sz w:val="22"/>
          <w:szCs w:val="22"/>
          <w:lang w:val="pl-PL"/>
        </w:rPr>
        <w:t xml:space="preserve">Zamawiający nie określa wymagań w tym zakresie. </w:t>
      </w:r>
      <w:r w:rsidR="00866507" w:rsidRPr="0007753C">
        <w:rPr>
          <w:rFonts w:ascii="Arial" w:hAnsi="Arial" w:cs="Arial"/>
          <w:sz w:val="22"/>
          <w:szCs w:val="22"/>
          <w:lang w:val="pl-PL"/>
        </w:rPr>
        <w:t xml:space="preserve">  </w:t>
      </w:r>
      <w:bookmarkStart w:id="11" w:name="_Hlk513647899"/>
    </w:p>
    <w:bookmarkEnd w:id="11"/>
    <w:p w14:paraId="021D8A19" w14:textId="668E2A6E" w:rsidR="00866507" w:rsidRPr="0007753C" w:rsidRDefault="00866507" w:rsidP="0007753C">
      <w:pPr>
        <w:pStyle w:val="Bezodstpw"/>
        <w:spacing w:line="360" w:lineRule="auto"/>
        <w:jc w:val="both"/>
        <w:rPr>
          <w:rFonts w:ascii="Arial" w:hAnsi="Arial" w:cs="Arial"/>
        </w:rPr>
      </w:pPr>
      <w:r w:rsidRPr="0007753C">
        <w:rPr>
          <w:rFonts w:ascii="Arial" w:hAnsi="Arial" w:cs="Arial"/>
        </w:rPr>
        <w:t xml:space="preserve">           c)</w:t>
      </w:r>
      <w:r w:rsidRPr="0007753C">
        <w:rPr>
          <w:rFonts w:ascii="Arial" w:hAnsi="Arial" w:cs="Arial"/>
          <w:b/>
        </w:rPr>
        <w:t xml:space="preserve"> zdolności technicznej lub zawodowej</w:t>
      </w:r>
      <w:r w:rsidRPr="0007753C">
        <w:rPr>
          <w:rFonts w:ascii="Arial" w:hAnsi="Arial" w:cs="Arial"/>
        </w:rPr>
        <w:t>; Wykonawca spełni warunek, jeżeli wykaże, że:</w:t>
      </w:r>
    </w:p>
    <w:p w14:paraId="3238572E" w14:textId="76E5629D" w:rsidR="00201884" w:rsidRPr="0007753C" w:rsidRDefault="00866507" w:rsidP="0007753C">
      <w:pPr>
        <w:pStyle w:val="Bezodstpw"/>
        <w:spacing w:line="360" w:lineRule="auto"/>
        <w:ind w:left="709" w:hanging="709"/>
        <w:jc w:val="both"/>
        <w:rPr>
          <w:rFonts w:ascii="Arial" w:hAnsi="Arial" w:cs="Arial"/>
        </w:rPr>
      </w:pPr>
      <w:r w:rsidRPr="0007753C">
        <w:rPr>
          <w:rFonts w:ascii="Arial" w:hAnsi="Arial" w:cs="Arial"/>
        </w:rPr>
        <w:t xml:space="preserve">              - w okresie ostatnich </w:t>
      </w:r>
      <w:r w:rsidR="00201884" w:rsidRPr="0007753C">
        <w:rPr>
          <w:rFonts w:ascii="Arial" w:hAnsi="Arial" w:cs="Arial"/>
        </w:rPr>
        <w:t>3</w:t>
      </w:r>
      <w:r w:rsidRPr="0007753C">
        <w:rPr>
          <w:rFonts w:ascii="Arial" w:hAnsi="Arial" w:cs="Arial"/>
        </w:rPr>
        <w:t xml:space="preserve"> lat przed upływem terminu składania ofert, a jeżeli okres</w:t>
      </w:r>
      <w:r w:rsidR="00201884" w:rsidRPr="0007753C">
        <w:rPr>
          <w:rFonts w:ascii="Arial" w:hAnsi="Arial" w:cs="Arial"/>
        </w:rPr>
        <w:t xml:space="preserve"> </w:t>
      </w:r>
      <w:r w:rsidRPr="0007753C">
        <w:rPr>
          <w:rFonts w:ascii="Arial" w:hAnsi="Arial" w:cs="Arial"/>
        </w:rPr>
        <w:t xml:space="preserve">prowadzenia działalności jest krótszy- w tym okresie, wykonał należycie minimum trzy </w:t>
      </w:r>
      <w:r w:rsidR="00201884" w:rsidRPr="0007753C">
        <w:rPr>
          <w:rFonts w:ascii="Arial" w:hAnsi="Arial" w:cs="Arial"/>
        </w:rPr>
        <w:t xml:space="preserve">dostawy wyposażenia </w:t>
      </w:r>
      <w:r w:rsidR="00F66B7B" w:rsidRPr="0007753C">
        <w:rPr>
          <w:rFonts w:ascii="Arial" w:hAnsi="Arial" w:cs="Arial"/>
        </w:rPr>
        <w:t xml:space="preserve">                                </w:t>
      </w:r>
      <w:r w:rsidRPr="0007753C">
        <w:rPr>
          <w:rFonts w:ascii="Arial" w:hAnsi="Arial" w:cs="Arial"/>
        </w:rPr>
        <w:t xml:space="preserve">o minimalnej wartości </w:t>
      </w:r>
      <w:r w:rsidR="00201884" w:rsidRPr="0007753C">
        <w:rPr>
          <w:rFonts w:ascii="Arial" w:hAnsi="Arial" w:cs="Arial"/>
        </w:rPr>
        <w:t>:</w:t>
      </w:r>
    </w:p>
    <w:p w14:paraId="6B9B2C6E" w14:textId="138C73F3" w:rsidR="00E601A3" w:rsidRPr="008B6156" w:rsidRDefault="00E601A3" w:rsidP="004F5285">
      <w:pPr>
        <w:pStyle w:val="Akapitzlist"/>
        <w:autoSpaceDE w:val="0"/>
        <w:autoSpaceDN w:val="0"/>
        <w:adjustRightInd w:val="0"/>
        <w:spacing w:after="0" w:line="360" w:lineRule="auto"/>
        <w:ind w:left="426" w:right="-233"/>
        <w:rPr>
          <w:rFonts w:ascii="Arial" w:hAnsi="Arial" w:cs="Arial"/>
          <w:color w:val="000000"/>
        </w:rPr>
      </w:pPr>
      <w:r w:rsidRPr="008B6156">
        <w:rPr>
          <w:rFonts w:ascii="Arial" w:hAnsi="Arial" w:cs="Arial"/>
          <w:color w:val="000000"/>
        </w:rPr>
        <w:t xml:space="preserve">Część I </w:t>
      </w:r>
      <w:r w:rsidR="00F53BA8" w:rsidRPr="008B6156">
        <w:rPr>
          <w:rFonts w:ascii="Arial" w:hAnsi="Arial" w:cs="Arial"/>
          <w:color w:val="000000"/>
        </w:rPr>
        <w:t xml:space="preserve">1.000.000,00 zł </w:t>
      </w:r>
      <w:r w:rsidR="004F5285" w:rsidRPr="008B6156">
        <w:rPr>
          <w:rFonts w:ascii="Arial" w:hAnsi="Arial" w:cs="Arial"/>
          <w:color w:val="000000"/>
        </w:rPr>
        <w:t>brutto</w:t>
      </w:r>
      <w:r w:rsidR="001B656D" w:rsidRPr="008B6156">
        <w:rPr>
          <w:rFonts w:ascii="Arial" w:hAnsi="Arial" w:cs="Arial"/>
          <w:color w:val="000000"/>
        </w:rPr>
        <w:t xml:space="preserve"> każda </w:t>
      </w:r>
      <w:r w:rsidR="004F5285" w:rsidRPr="008B6156">
        <w:rPr>
          <w:rFonts w:ascii="Arial" w:hAnsi="Arial" w:cs="Arial"/>
          <w:color w:val="000000"/>
        </w:rPr>
        <w:t xml:space="preserve">(słownie złotych: </w:t>
      </w:r>
      <w:r w:rsidR="00F53BA8" w:rsidRPr="008B6156">
        <w:rPr>
          <w:rFonts w:ascii="Arial" w:hAnsi="Arial" w:cs="Arial"/>
          <w:color w:val="000000"/>
        </w:rPr>
        <w:t xml:space="preserve">jeden milion </w:t>
      </w:r>
      <w:r w:rsidR="004F5285" w:rsidRPr="008B6156">
        <w:rPr>
          <w:rFonts w:ascii="Arial" w:hAnsi="Arial" w:cs="Arial"/>
          <w:color w:val="000000"/>
        </w:rPr>
        <w:t xml:space="preserve"> 00/100)</w:t>
      </w:r>
    </w:p>
    <w:p w14:paraId="3B047312" w14:textId="449814A8"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II</w:t>
      </w:r>
      <w:r w:rsidR="004F5285" w:rsidRPr="008B6156">
        <w:rPr>
          <w:rFonts w:ascii="Arial" w:hAnsi="Arial" w:cs="Arial"/>
          <w:color w:val="000000"/>
        </w:rPr>
        <w:t xml:space="preserve"> </w:t>
      </w:r>
      <w:r w:rsidR="00F53BA8" w:rsidRPr="008B6156">
        <w:rPr>
          <w:rFonts w:ascii="Arial" w:hAnsi="Arial" w:cs="Arial"/>
          <w:color w:val="000000"/>
        </w:rPr>
        <w:t xml:space="preserve">100.000,00 </w:t>
      </w:r>
      <w:r w:rsidR="004F5285" w:rsidRPr="008B6156">
        <w:rPr>
          <w:rFonts w:ascii="Arial" w:hAnsi="Arial" w:cs="Arial"/>
          <w:color w:val="000000"/>
        </w:rPr>
        <w:t xml:space="preserve">zł </w:t>
      </w:r>
      <w:r w:rsidR="001B656D" w:rsidRPr="008B6156">
        <w:rPr>
          <w:rFonts w:ascii="Arial" w:hAnsi="Arial" w:cs="Arial"/>
          <w:color w:val="000000"/>
        </w:rPr>
        <w:t xml:space="preserve">brutto każda (słownie złotych: </w:t>
      </w:r>
      <w:r w:rsidR="00F53BA8" w:rsidRPr="008B6156">
        <w:rPr>
          <w:rFonts w:ascii="Arial" w:hAnsi="Arial" w:cs="Arial"/>
          <w:color w:val="000000"/>
        </w:rPr>
        <w:t>sto</w:t>
      </w:r>
      <w:r w:rsidR="001B656D" w:rsidRPr="008B6156">
        <w:rPr>
          <w:rFonts w:ascii="Arial" w:hAnsi="Arial" w:cs="Arial"/>
          <w:color w:val="000000"/>
        </w:rPr>
        <w:t xml:space="preserve"> tysięcy 00/100)</w:t>
      </w:r>
    </w:p>
    <w:p w14:paraId="34BF3DCD" w14:textId="2BF6B28B"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III</w:t>
      </w:r>
      <w:r w:rsidR="001B656D" w:rsidRPr="008B6156">
        <w:rPr>
          <w:rFonts w:ascii="Arial" w:hAnsi="Arial" w:cs="Arial"/>
          <w:color w:val="000000"/>
        </w:rPr>
        <w:t xml:space="preserve"> </w:t>
      </w:r>
      <w:r w:rsidR="00F53BA8" w:rsidRPr="008B6156">
        <w:rPr>
          <w:rFonts w:ascii="Arial" w:hAnsi="Arial" w:cs="Arial"/>
          <w:color w:val="000000"/>
        </w:rPr>
        <w:t>2</w:t>
      </w:r>
      <w:r w:rsidR="001B656D" w:rsidRPr="008B6156">
        <w:rPr>
          <w:rFonts w:ascii="Arial" w:hAnsi="Arial" w:cs="Arial"/>
          <w:color w:val="000000"/>
        </w:rPr>
        <w:t xml:space="preserve">00.000 zł brutto każda (słownie złotych: </w:t>
      </w:r>
      <w:r w:rsidR="00F53BA8" w:rsidRPr="008B6156">
        <w:rPr>
          <w:rFonts w:ascii="Arial" w:hAnsi="Arial" w:cs="Arial"/>
          <w:color w:val="000000"/>
        </w:rPr>
        <w:t>dwieście</w:t>
      </w:r>
      <w:r w:rsidR="001B656D" w:rsidRPr="008B6156">
        <w:rPr>
          <w:rFonts w:ascii="Arial" w:hAnsi="Arial" w:cs="Arial"/>
          <w:color w:val="000000"/>
        </w:rPr>
        <w:t xml:space="preserve"> tysięcy 00/100)</w:t>
      </w:r>
    </w:p>
    <w:p w14:paraId="27B2A728" w14:textId="260601CE" w:rsidR="00E601A3" w:rsidRPr="008B6156" w:rsidRDefault="00E601A3" w:rsidP="001B656D">
      <w:pPr>
        <w:pStyle w:val="Akapitzlist"/>
        <w:autoSpaceDE w:val="0"/>
        <w:autoSpaceDN w:val="0"/>
        <w:adjustRightInd w:val="0"/>
        <w:spacing w:after="0" w:line="360" w:lineRule="auto"/>
        <w:ind w:left="426" w:right="-233"/>
        <w:rPr>
          <w:rFonts w:ascii="Arial" w:hAnsi="Arial" w:cs="Arial"/>
          <w:color w:val="000000"/>
        </w:rPr>
      </w:pPr>
      <w:r w:rsidRPr="008B6156">
        <w:rPr>
          <w:rFonts w:ascii="Arial" w:hAnsi="Arial" w:cs="Arial"/>
          <w:color w:val="000000"/>
        </w:rPr>
        <w:t>Część IV</w:t>
      </w:r>
      <w:r w:rsidR="001B656D" w:rsidRPr="008B6156">
        <w:rPr>
          <w:rFonts w:ascii="Arial" w:hAnsi="Arial" w:cs="Arial"/>
          <w:color w:val="000000"/>
        </w:rPr>
        <w:t xml:space="preserve"> 1</w:t>
      </w:r>
      <w:r w:rsidR="00835218">
        <w:rPr>
          <w:rFonts w:ascii="Arial" w:hAnsi="Arial" w:cs="Arial"/>
          <w:color w:val="000000"/>
        </w:rPr>
        <w:t>0</w:t>
      </w:r>
      <w:r w:rsidR="001B656D" w:rsidRPr="008B6156">
        <w:rPr>
          <w:rFonts w:ascii="Arial" w:hAnsi="Arial" w:cs="Arial"/>
          <w:color w:val="000000"/>
        </w:rPr>
        <w:t xml:space="preserve">0.000,00 zł brutto każda (słownie złotych: </w:t>
      </w:r>
      <w:r w:rsidR="00396089">
        <w:rPr>
          <w:rFonts w:ascii="Arial" w:hAnsi="Arial" w:cs="Arial"/>
          <w:color w:val="000000"/>
        </w:rPr>
        <w:t>sto</w:t>
      </w:r>
      <w:r w:rsidR="001B656D" w:rsidRPr="008B6156">
        <w:rPr>
          <w:rFonts w:ascii="Arial" w:hAnsi="Arial" w:cs="Arial"/>
          <w:color w:val="000000"/>
        </w:rPr>
        <w:t xml:space="preserve"> tysięcy 00/100)</w:t>
      </w:r>
    </w:p>
    <w:p w14:paraId="0BC38087" w14:textId="6F36EACA"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V</w:t>
      </w:r>
      <w:r w:rsidR="001B656D" w:rsidRPr="008B6156">
        <w:rPr>
          <w:rFonts w:ascii="Arial" w:hAnsi="Arial" w:cs="Arial"/>
          <w:color w:val="000000"/>
        </w:rPr>
        <w:t xml:space="preserve"> 5.000,00 zł brutto każda (słownie złotych: pięć tysięcy 00/100)</w:t>
      </w:r>
    </w:p>
    <w:p w14:paraId="66266A19" w14:textId="30B477BB"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VI</w:t>
      </w:r>
      <w:r w:rsidR="001B656D" w:rsidRPr="008B6156">
        <w:rPr>
          <w:rFonts w:ascii="Arial" w:hAnsi="Arial" w:cs="Arial"/>
          <w:color w:val="000000"/>
        </w:rPr>
        <w:t xml:space="preserve"> </w:t>
      </w:r>
      <w:r w:rsidR="00F53BA8" w:rsidRPr="008B6156">
        <w:rPr>
          <w:rFonts w:ascii="Arial" w:hAnsi="Arial" w:cs="Arial"/>
          <w:color w:val="000000"/>
        </w:rPr>
        <w:t>50.</w:t>
      </w:r>
      <w:r w:rsidR="001B656D" w:rsidRPr="008B6156">
        <w:rPr>
          <w:rFonts w:ascii="Arial" w:hAnsi="Arial" w:cs="Arial"/>
          <w:color w:val="000000"/>
        </w:rPr>
        <w:t>000,00 zł brutto każda (słownie złotych: pięćdziesiąt tysięcy 00/100)</w:t>
      </w:r>
    </w:p>
    <w:p w14:paraId="6AC11D9E" w14:textId="010AB7E1"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VII</w:t>
      </w:r>
      <w:r w:rsidR="001B656D" w:rsidRPr="008B6156">
        <w:rPr>
          <w:rFonts w:ascii="Arial" w:hAnsi="Arial" w:cs="Arial"/>
          <w:color w:val="000000"/>
        </w:rPr>
        <w:t xml:space="preserve"> </w:t>
      </w:r>
      <w:r w:rsidR="008B6156">
        <w:rPr>
          <w:rFonts w:ascii="Arial" w:hAnsi="Arial" w:cs="Arial"/>
          <w:color w:val="000000"/>
        </w:rPr>
        <w:t>1</w:t>
      </w:r>
      <w:r w:rsidR="00396089">
        <w:rPr>
          <w:rFonts w:ascii="Arial" w:hAnsi="Arial" w:cs="Arial"/>
          <w:color w:val="000000"/>
        </w:rPr>
        <w:t>2</w:t>
      </w:r>
      <w:r w:rsidR="001B656D" w:rsidRPr="008B6156">
        <w:rPr>
          <w:rFonts w:ascii="Arial" w:hAnsi="Arial" w:cs="Arial"/>
          <w:color w:val="000000"/>
        </w:rPr>
        <w:t xml:space="preserve">0.000,00 zł brutto każda (słownie złotych: </w:t>
      </w:r>
      <w:r w:rsidR="008B6156">
        <w:rPr>
          <w:rFonts w:ascii="Arial" w:hAnsi="Arial" w:cs="Arial"/>
          <w:color w:val="000000"/>
        </w:rPr>
        <w:t xml:space="preserve">sto </w:t>
      </w:r>
      <w:r w:rsidR="00396089">
        <w:rPr>
          <w:rFonts w:ascii="Arial" w:hAnsi="Arial" w:cs="Arial"/>
          <w:color w:val="000000"/>
        </w:rPr>
        <w:t>dwadzieścia</w:t>
      </w:r>
      <w:r w:rsidR="00F53BA8" w:rsidRPr="008B6156">
        <w:rPr>
          <w:rFonts w:ascii="Arial" w:hAnsi="Arial" w:cs="Arial"/>
          <w:color w:val="000000"/>
        </w:rPr>
        <w:t xml:space="preserve"> </w:t>
      </w:r>
      <w:r w:rsidR="001B656D" w:rsidRPr="008B6156">
        <w:rPr>
          <w:rFonts w:ascii="Arial" w:hAnsi="Arial" w:cs="Arial"/>
          <w:color w:val="000000"/>
        </w:rPr>
        <w:t xml:space="preserve"> tysięcy 00/100)</w:t>
      </w:r>
    </w:p>
    <w:p w14:paraId="0D9A1CC1" w14:textId="7114ED99" w:rsidR="00E601A3" w:rsidRPr="008B6156"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VIII</w:t>
      </w:r>
      <w:r w:rsidR="001B656D" w:rsidRPr="008B6156">
        <w:rPr>
          <w:rFonts w:ascii="Arial" w:hAnsi="Arial" w:cs="Arial"/>
          <w:color w:val="000000"/>
        </w:rPr>
        <w:t xml:space="preserve"> </w:t>
      </w:r>
      <w:r w:rsidR="008B6156" w:rsidRPr="008B6156">
        <w:rPr>
          <w:rFonts w:ascii="Arial" w:hAnsi="Arial" w:cs="Arial"/>
          <w:color w:val="000000"/>
        </w:rPr>
        <w:t>50</w:t>
      </w:r>
      <w:r w:rsidR="001B656D" w:rsidRPr="008B6156">
        <w:rPr>
          <w:rFonts w:ascii="Arial" w:hAnsi="Arial" w:cs="Arial"/>
          <w:color w:val="000000"/>
        </w:rPr>
        <w:t xml:space="preserve">0.000,00 zł brutto każda (słownie złotych: </w:t>
      </w:r>
      <w:r w:rsidR="008B6156" w:rsidRPr="008B6156">
        <w:rPr>
          <w:rFonts w:ascii="Arial" w:hAnsi="Arial" w:cs="Arial"/>
          <w:color w:val="000000"/>
        </w:rPr>
        <w:t>pięćset</w:t>
      </w:r>
      <w:r w:rsidR="001B656D" w:rsidRPr="008B6156">
        <w:rPr>
          <w:rFonts w:ascii="Arial" w:hAnsi="Arial" w:cs="Arial"/>
          <w:color w:val="000000"/>
        </w:rPr>
        <w:t xml:space="preserve"> tysięcy 00/100)</w:t>
      </w:r>
    </w:p>
    <w:p w14:paraId="6C4DD03B" w14:textId="19A5F0C7" w:rsidR="00E601A3" w:rsidRDefault="00E601A3" w:rsidP="0007753C">
      <w:pPr>
        <w:pStyle w:val="Akapitzlist"/>
        <w:autoSpaceDE w:val="0"/>
        <w:autoSpaceDN w:val="0"/>
        <w:adjustRightInd w:val="0"/>
        <w:spacing w:after="0" w:line="360" w:lineRule="auto"/>
        <w:ind w:left="426" w:right="-233"/>
        <w:jc w:val="both"/>
        <w:rPr>
          <w:rFonts w:ascii="Arial" w:hAnsi="Arial" w:cs="Arial"/>
          <w:color w:val="000000"/>
        </w:rPr>
      </w:pPr>
      <w:r w:rsidRPr="008B6156">
        <w:rPr>
          <w:rFonts w:ascii="Arial" w:hAnsi="Arial" w:cs="Arial"/>
          <w:color w:val="000000"/>
        </w:rPr>
        <w:t>Część IX</w:t>
      </w:r>
      <w:r w:rsidR="001B656D" w:rsidRPr="008B6156">
        <w:rPr>
          <w:rFonts w:ascii="Arial" w:hAnsi="Arial" w:cs="Arial"/>
          <w:color w:val="000000"/>
        </w:rPr>
        <w:t xml:space="preserve"> </w:t>
      </w:r>
      <w:r w:rsidR="008B6156" w:rsidRPr="008B6156">
        <w:rPr>
          <w:rFonts w:ascii="Arial" w:hAnsi="Arial" w:cs="Arial"/>
          <w:color w:val="000000"/>
        </w:rPr>
        <w:t>30</w:t>
      </w:r>
      <w:r w:rsidR="000B3BAC" w:rsidRPr="008B6156">
        <w:rPr>
          <w:rFonts w:ascii="Arial" w:hAnsi="Arial" w:cs="Arial"/>
          <w:color w:val="000000"/>
        </w:rPr>
        <w:t>0.000,00</w:t>
      </w:r>
      <w:r w:rsidR="001B656D" w:rsidRPr="008B6156">
        <w:rPr>
          <w:rFonts w:ascii="Arial" w:hAnsi="Arial" w:cs="Arial"/>
          <w:color w:val="000000"/>
        </w:rPr>
        <w:t xml:space="preserve"> zł brutto każda (</w:t>
      </w:r>
      <w:r w:rsidR="001B656D">
        <w:rPr>
          <w:rFonts w:ascii="Arial" w:hAnsi="Arial" w:cs="Arial"/>
          <w:color w:val="000000"/>
        </w:rPr>
        <w:t xml:space="preserve">słownie złotych: </w:t>
      </w:r>
      <w:r w:rsidR="000B3BAC">
        <w:rPr>
          <w:rFonts w:ascii="Arial" w:hAnsi="Arial" w:cs="Arial"/>
          <w:color w:val="000000"/>
        </w:rPr>
        <w:t>t</w:t>
      </w:r>
      <w:r w:rsidR="008B6156">
        <w:rPr>
          <w:rFonts w:ascii="Arial" w:hAnsi="Arial" w:cs="Arial"/>
          <w:color w:val="000000"/>
        </w:rPr>
        <w:t>rzysta</w:t>
      </w:r>
      <w:r w:rsidR="001B656D">
        <w:rPr>
          <w:rFonts w:ascii="Arial" w:hAnsi="Arial" w:cs="Arial"/>
          <w:color w:val="000000"/>
        </w:rPr>
        <w:t xml:space="preserve"> tysięcy 00/100)</w:t>
      </w:r>
    </w:p>
    <w:p w14:paraId="0E12AFB4" w14:textId="06D5A9FD" w:rsidR="00324EF4" w:rsidRPr="0007753C" w:rsidRDefault="00324EF4" w:rsidP="0007753C">
      <w:pPr>
        <w:pStyle w:val="Akapitzlist"/>
        <w:autoSpaceDE w:val="0"/>
        <w:autoSpaceDN w:val="0"/>
        <w:adjustRightInd w:val="0"/>
        <w:spacing w:after="0" w:line="360" w:lineRule="auto"/>
        <w:ind w:left="426" w:right="-233"/>
        <w:jc w:val="both"/>
        <w:rPr>
          <w:rFonts w:ascii="Arial" w:hAnsi="Arial" w:cs="Arial"/>
          <w:color w:val="000000"/>
        </w:rPr>
      </w:pPr>
      <w:r>
        <w:rPr>
          <w:rFonts w:ascii="Arial" w:hAnsi="Arial" w:cs="Arial"/>
          <w:color w:val="000000"/>
        </w:rPr>
        <w:t>Część X 300.000,00 zł brutto każda (słownie złotych: trzysta tysięcy 00/100)</w:t>
      </w:r>
    </w:p>
    <w:p w14:paraId="3630B030" w14:textId="77777777" w:rsidR="00BC7996" w:rsidRDefault="00866507" w:rsidP="0007753C">
      <w:pPr>
        <w:pStyle w:val="Bezodstpw"/>
        <w:spacing w:line="360" w:lineRule="auto"/>
        <w:ind w:left="709" w:hanging="709"/>
        <w:jc w:val="both"/>
        <w:rPr>
          <w:rFonts w:ascii="Arial" w:hAnsi="Arial" w:cs="Arial"/>
        </w:rPr>
      </w:pPr>
      <w:r w:rsidRPr="0007753C">
        <w:rPr>
          <w:rFonts w:ascii="Arial" w:hAnsi="Arial" w:cs="Arial"/>
        </w:rPr>
        <w:t xml:space="preserve">       </w:t>
      </w:r>
    </w:p>
    <w:p w14:paraId="53C177D4" w14:textId="3B022173" w:rsidR="00866507" w:rsidRPr="009270C2" w:rsidRDefault="00BC7996" w:rsidP="009270C2">
      <w:pPr>
        <w:pStyle w:val="Bezodstpw"/>
        <w:spacing w:line="360" w:lineRule="auto"/>
        <w:ind w:left="709" w:hanging="709"/>
        <w:jc w:val="both"/>
        <w:rPr>
          <w:rFonts w:ascii="Arial" w:hAnsi="Arial" w:cs="Arial"/>
        </w:rPr>
      </w:pPr>
      <w:r>
        <w:rPr>
          <w:rFonts w:ascii="Arial" w:hAnsi="Arial" w:cs="Arial"/>
        </w:rPr>
        <w:lastRenderedPageBreak/>
        <w:t xml:space="preserve">       </w:t>
      </w:r>
      <w:r w:rsidR="00866507" w:rsidRPr="0007753C">
        <w:rPr>
          <w:rFonts w:ascii="Arial" w:hAnsi="Arial" w:cs="Arial"/>
        </w:rPr>
        <w:t xml:space="preserve">W przypadku Wykonawców wspólnie ubiegających się o udzielenie zamówienia wymagana ilość </w:t>
      </w:r>
      <w:r w:rsidR="00201884" w:rsidRPr="0007753C">
        <w:rPr>
          <w:rFonts w:ascii="Arial" w:hAnsi="Arial" w:cs="Arial"/>
        </w:rPr>
        <w:t>dosta</w:t>
      </w:r>
      <w:r>
        <w:rPr>
          <w:rFonts w:ascii="Arial" w:hAnsi="Arial" w:cs="Arial"/>
        </w:rPr>
        <w:t xml:space="preserve">w </w:t>
      </w:r>
      <w:r w:rsidR="00201884" w:rsidRPr="00BC7996">
        <w:rPr>
          <w:rFonts w:ascii="Arial" w:hAnsi="Arial" w:cs="Arial"/>
          <w:u w:val="single"/>
        </w:rPr>
        <w:t xml:space="preserve">nie </w:t>
      </w:r>
      <w:r w:rsidR="00866507" w:rsidRPr="0007753C">
        <w:rPr>
          <w:rFonts w:ascii="Arial" w:hAnsi="Arial" w:cs="Arial"/>
          <w:i/>
          <w:u w:val="single"/>
        </w:rPr>
        <w:t>sumuje się</w:t>
      </w:r>
      <w:r w:rsidR="00866507" w:rsidRPr="0007753C">
        <w:rPr>
          <w:rFonts w:ascii="Arial" w:hAnsi="Arial" w:cs="Arial"/>
        </w:rPr>
        <w:t>.</w:t>
      </w:r>
      <w:bookmarkEnd w:id="9"/>
    </w:p>
    <w:p w14:paraId="401ED6EF" w14:textId="24C45DDA" w:rsidR="00866507" w:rsidRPr="0007753C" w:rsidRDefault="00866507" w:rsidP="00796B6C">
      <w:pPr>
        <w:pStyle w:val="PUNKT"/>
        <w:numPr>
          <w:ilvl w:val="0"/>
          <w:numId w:val="19"/>
        </w:numPr>
        <w:suppressAutoHyphens w:val="0"/>
        <w:spacing w:before="0" w:after="0" w:line="360" w:lineRule="auto"/>
        <w:rPr>
          <w:rFonts w:ascii="Arial" w:hAnsi="Arial" w:cs="Arial"/>
          <w:sz w:val="22"/>
          <w:szCs w:val="22"/>
        </w:rPr>
      </w:pPr>
      <w:bookmarkStart w:id="12" w:name="_Hlk513649211"/>
      <w:r w:rsidRPr="0007753C">
        <w:rPr>
          <w:rFonts w:ascii="Arial" w:hAnsi="Arial" w:cs="Arial"/>
          <w:sz w:val="22"/>
          <w:szCs w:val="22"/>
        </w:rPr>
        <w:t xml:space="preserve">Wykonawca, który podlega wykluczeniu na podstawie art. 24 ust. 1 pkt 13 i 14 oraz pkt 16-20 </w:t>
      </w:r>
      <w:r w:rsidRPr="0007753C">
        <w:rPr>
          <w:rFonts w:ascii="Arial" w:hAnsi="Arial" w:cs="Arial"/>
          <w:sz w:val="22"/>
          <w:szCs w:val="22"/>
          <w:lang w:val="pl-PL"/>
        </w:rPr>
        <w:t xml:space="preserve"> lub ust. 5 pkt.1 </w:t>
      </w:r>
      <w:r w:rsidRPr="0007753C">
        <w:rPr>
          <w:rFonts w:ascii="Arial" w:hAnsi="Arial" w:cs="Arial"/>
          <w:sz w:val="22"/>
          <w:szCs w:val="22"/>
        </w:rPr>
        <w:t>ustawy</w:t>
      </w:r>
      <w:r w:rsidRPr="0007753C">
        <w:rPr>
          <w:rFonts w:ascii="Arial" w:hAnsi="Arial" w:cs="Arial"/>
          <w:sz w:val="22"/>
          <w:szCs w:val="22"/>
          <w:lang w:val="pl-PL"/>
        </w:rPr>
        <w:t xml:space="preserve"> PZP</w:t>
      </w:r>
      <w:r w:rsidRPr="0007753C">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t>
      </w:r>
      <w:r w:rsidR="00837094" w:rsidRPr="0007753C">
        <w:rPr>
          <w:rFonts w:ascii="Arial" w:hAnsi="Arial" w:cs="Arial"/>
          <w:sz w:val="22"/>
          <w:szCs w:val="22"/>
          <w:lang w:val="pl-PL"/>
        </w:rPr>
        <w:t xml:space="preserve">                    </w:t>
      </w:r>
      <w:r w:rsidRPr="0007753C">
        <w:rPr>
          <w:rFonts w:ascii="Arial" w:hAnsi="Arial" w:cs="Arial"/>
          <w:sz w:val="22"/>
          <w:szCs w:val="22"/>
        </w:rPr>
        <w:t xml:space="preserve">w tym wyroku okres obowiązywania tego zakazu. </w:t>
      </w:r>
    </w:p>
    <w:p w14:paraId="45877371" w14:textId="77777777" w:rsidR="0020240B" w:rsidRPr="0007753C" w:rsidRDefault="00866507" w:rsidP="00796B6C">
      <w:pPr>
        <w:pStyle w:val="PUNKT"/>
        <w:numPr>
          <w:ilvl w:val="0"/>
          <w:numId w:val="19"/>
        </w:numPr>
        <w:spacing w:before="0" w:after="0" w:line="360" w:lineRule="auto"/>
        <w:rPr>
          <w:rFonts w:ascii="Arial" w:hAnsi="Arial" w:cs="Arial"/>
          <w:sz w:val="22"/>
          <w:szCs w:val="22"/>
        </w:rPr>
      </w:pPr>
      <w:r w:rsidRPr="0007753C">
        <w:rPr>
          <w:rFonts w:ascii="Arial" w:hAnsi="Arial" w:cs="Arial"/>
          <w:sz w:val="22"/>
          <w:szCs w:val="22"/>
        </w:rPr>
        <w:t>Wykonawca nie podlega wykluczeniu, jeżeli Zamawiający, uwzględniając wagę</w:t>
      </w:r>
      <w:r w:rsidRPr="0007753C">
        <w:rPr>
          <w:rFonts w:ascii="Arial" w:hAnsi="Arial" w:cs="Arial"/>
          <w:sz w:val="22"/>
          <w:szCs w:val="22"/>
          <w:lang w:val="pl-PL"/>
        </w:rPr>
        <w:t xml:space="preserve"> </w:t>
      </w:r>
      <w:r w:rsidRPr="0007753C">
        <w:rPr>
          <w:rFonts w:ascii="Arial" w:hAnsi="Arial" w:cs="Arial"/>
          <w:sz w:val="22"/>
          <w:szCs w:val="22"/>
        </w:rPr>
        <w:t xml:space="preserve">i szczególne okoliczności czynu Wykonawcy, uzna za wystarczające dowody przedstawione na podstawie pkt </w:t>
      </w:r>
      <w:r w:rsidRPr="0007753C">
        <w:rPr>
          <w:rFonts w:ascii="Arial" w:hAnsi="Arial" w:cs="Arial"/>
          <w:sz w:val="22"/>
          <w:szCs w:val="22"/>
          <w:lang w:val="pl-PL"/>
        </w:rPr>
        <w:t>2</w:t>
      </w:r>
      <w:r w:rsidRPr="0007753C">
        <w:rPr>
          <w:rFonts w:ascii="Arial" w:hAnsi="Arial" w:cs="Arial"/>
          <w:sz w:val="22"/>
          <w:szCs w:val="22"/>
        </w:rPr>
        <w:t>.</w:t>
      </w:r>
    </w:p>
    <w:p w14:paraId="798F2716" w14:textId="2A1D6A65" w:rsidR="00866507" w:rsidRPr="0007753C" w:rsidRDefault="00866507" w:rsidP="00796B6C">
      <w:pPr>
        <w:pStyle w:val="PUNKT"/>
        <w:numPr>
          <w:ilvl w:val="0"/>
          <w:numId w:val="19"/>
        </w:numPr>
        <w:spacing w:before="0" w:after="0" w:line="360" w:lineRule="auto"/>
        <w:rPr>
          <w:rFonts w:ascii="Arial" w:hAnsi="Arial" w:cs="Arial"/>
          <w:sz w:val="22"/>
          <w:szCs w:val="22"/>
        </w:rPr>
      </w:pPr>
      <w:r w:rsidRPr="0007753C">
        <w:rPr>
          <w:rFonts w:ascii="Arial" w:hAnsi="Arial" w:cs="Arial"/>
          <w:sz w:val="22"/>
          <w:szCs w:val="22"/>
        </w:rPr>
        <w:t>Zamawiający może wykluczyć Wykonawcę na każdym etapie postępowania o udzielenie zamówienia.</w:t>
      </w:r>
    </w:p>
    <w:p w14:paraId="03DB5D20" w14:textId="77777777" w:rsidR="00866507" w:rsidRPr="0007753C" w:rsidRDefault="00866507" w:rsidP="00796B6C">
      <w:pPr>
        <w:pStyle w:val="PUNKT"/>
        <w:numPr>
          <w:ilvl w:val="0"/>
          <w:numId w:val="19"/>
        </w:numPr>
        <w:spacing w:before="0" w:after="0" w:line="360" w:lineRule="auto"/>
        <w:rPr>
          <w:rFonts w:ascii="Arial" w:hAnsi="Arial" w:cs="Arial"/>
          <w:sz w:val="22"/>
          <w:szCs w:val="22"/>
        </w:rPr>
      </w:pPr>
      <w:r w:rsidRPr="0007753C">
        <w:rPr>
          <w:rFonts w:ascii="Arial" w:hAnsi="Arial" w:cs="Arial"/>
          <w:sz w:val="22"/>
          <w:szCs w:val="22"/>
        </w:rPr>
        <w:t>Wykluczenie Wykonawcy następuje zgodnie z art. 24 ust. 7 Pzp</w:t>
      </w:r>
      <w:r w:rsidRPr="0007753C">
        <w:rPr>
          <w:rFonts w:ascii="Arial" w:hAnsi="Arial" w:cs="Arial"/>
          <w:sz w:val="22"/>
          <w:szCs w:val="22"/>
          <w:lang w:val="pl-PL"/>
        </w:rPr>
        <w:t>.</w:t>
      </w:r>
    </w:p>
    <w:p w14:paraId="64BDFB0D" w14:textId="2325FDD3" w:rsidR="00866507" w:rsidRPr="0007753C" w:rsidRDefault="00866507" w:rsidP="00796B6C">
      <w:pPr>
        <w:pStyle w:val="PUNKT"/>
        <w:numPr>
          <w:ilvl w:val="0"/>
          <w:numId w:val="19"/>
        </w:numPr>
        <w:spacing w:before="0" w:after="0" w:line="360" w:lineRule="auto"/>
        <w:rPr>
          <w:rFonts w:ascii="Arial" w:hAnsi="Arial" w:cs="Arial"/>
          <w:sz w:val="22"/>
          <w:szCs w:val="22"/>
        </w:rPr>
      </w:pPr>
      <w:r w:rsidRPr="0007753C">
        <w:rPr>
          <w:rFonts w:ascii="Arial" w:hAnsi="Arial" w:cs="Arial"/>
          <w:sz w:val="22"/>
          <w:szCs w:val="22"/>
        </w:rPr>
        <w:t xml:space="preserve">Wykonawca może w celu potwierdzenia spełniania warunków udziału w postępowaniu, </w:t>
      </w:r>
      <w:r w:rsidRPr="0007753C">
        <w:rPr>
          <w:rFonts w:ascii="Arial" w:hAnsi="Arial" w:cs="Arial"/>
          <w:sz w:val="22"/>
          <w:szCs w:val="22"/>
          <w:lang w:val="pl-PL"/>
        </w:rPr>
        <w:t xml:space="preserve">                                                                          </w:t>
      </w:r>
      <w:r w:rsidRPr="0007753C">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35D484F" w14:textId="22FD80C9" w:rsidR="00866507" w:rsidRPr="0007753C" w:rsidRDefault="00866507" w:rsidP="00796B6C">
      <w:pPr>
        <w:pStyle w:val="PUNKT"/>
        <w:numPr>
          <w:ilvl w:val="0"/>
          <w:numId w:val="19"/>
        </w:numPr>
        <w:spacing w:before="0" w:after="0" w:line="360" w:lineRule="auto"/>
        <w:ind w:left="284" w:hanging="284"/>
        <w:rPr>
          <w:rFonts w:ascii="Arial" w:hAnsi="Arial" w:cs="Arial"/>
          <w:sz w:val="22"/>
          <w:szCs w:val="22"/>
        </w:rPr>
      </w:pPr>
      <w:r w:rsidRPr="0007753C">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CABEA38" w14:textId="77777777" w:rsidR="00866507" w:rsidRPr="0007753C" w:rsidRDefault="00866507" w:rsidP="00796B6C">
      <w:pPr>
        <w:pStyle w:val="PUNKT"/>
        <w:numPr>
          <w:ilvl w:val="0"/>
          <w:numId w:val="19"/>
        </w:numPr>
        <w:spacing w:before="0" w:after="0" w:line="360" w:lineRule="auto"/>
        <w:ind w:left="284" w:hanging="284"/>
        <w:rPr>
          <w:rFonts w:ascii="Arial" w:hAnsi="Arial" w:cs="Arial"/>
          <w:sz w:val="22"/>
          <w:szCs w:val="22"/>
        </w:rPr>
      </w:pPr>
      <w:r w:rsidRPr="0007753C">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w:t>
      </w:r>
      <w:r w:rsidRPr="0007753C">
        <w:rPr>
          <w:rFonts w:ascii="Arial" w:hAnsi="Arial" w:cs="Arial"/>
          <w:sz w:val="22"/>
          <w:szCs w:val="22"/>
          <w:lang w:val="pl-PL"/>
        </w:rPr>
        <w:t xml:space="preserve"> oraz ust.5 pkt. 1.</w:t>
      </w:r>
    </w:p>
    <w:p w14:paraId="717F1192" w14:textId="787180A1" w:rsidR="00866507" w:rsidRPr="0007753C" w:rsidRDefault="00866507" w:rsidP="00796B6C">
      <w:pPr>
        <w:pStyle w:val="PUNKT"/>
        <w:numPr>
          <w:ilvl w:val="0"/>
          <w:numId w:val="19"/>
        </w:numPr>
        <w:spacing w:before="0" w:after="0" w:line="360" w:lineRule="auto"/>
        <w:ind w:left="284" w:hanging="284"/>
        <w:rPr>
          <w:rFonts w:ascii="Arial" w:hAnsi="Arial" w:cs="Arial"/>
          <w:sz w:val="22"/>
          <w:szCs w:val="22"/>
        </w:rPr>
      </w:pPr>
      <w:r w:rsidRPr="0007753C">
        <w:rPr>
          <w:rFonts w:ascii="Arial" w:hAnsi="Arial" w:cs="Arial"/>
          <w:sz w:val="22"/>
          <w:szCs w:val="22"/>
        </w:rPr>
        <w:t xml:space="preserve">Jeżeli zdolności techniczne lub zawodowe podmiotu, o którym mowa w pkt. </w:t>
      </w:r>
      <w:r w:rsidR="0020240B" w:rsidRPr="0007753C">
        <w:rPr>
          <w:rFonts w:ascii="Arial" w:hAnsi="Arial" w:cs="Arial"/>
          <w:sz w:val="22"/>
          <w:szCs w:val="22"/>
          <w:lang w:val="pl-PL"/>
        </w:rPr>
        <w:t>6</w:t>
      </w:r>
      <w:r w:rsidRPr="0007753C">
        <w:rPr>
          <w:rFonts w:ascii="Arial" w:hAnsi="Arial" w:cs="Arial"/>
          <w:sz w:val="22"/>
          <w:szCs w:val="22"/>
        </w:rPr>
        <w:t>, nie potwierdzają spełnienia przez Wykonawcę warunków udziału w postępowaniu lub zachodzą wobec tych podmiotów podstawy wykluczenia, Zamawiający żąda, aby Wykonawca w terminie określonym przez Zamawiającego:</w:t>
      </w:r>
    </w:p>
    <w:p w14:paraId="32D1F5E4" w14:textId="77777777" w:rsidR="00866507" w:rsidRPr="0007753C" w:rsidRDefault="00866507" w:rsidP="0007753C">
      <w:pPr>
        <w:pStyle w:val="PUNKT"/>
        <w:spacing w:before="0" w:after="0" w:line="360" w:lineRule="auto"/>
        <w:ind w:left="709" w:hanging="425"/>
        <w:rPr>
          <w:rFonts w:ascii="Arial" w:hAnsi="Arial" w:cs="Arial"/>
          <w:sz w:val="22"/>
          <w:szCs w:val="22"/>
          <w:lang w:val="pl-PL"/>
        </w:rPr>
      </w:pPr>
      <w:r w:rsidRPr="0007753C">
        <w:rPr>
          <w:rFonts w:ascii="Arial" w:hAnsi="Arial" w:cs="Arial"/>
          <w:sz w:val="22"/>
          <w:szCs w:val="22"/>
          <w:lang w:val="pl-PL"/>
        </w:rPr>
        <w:t>1)  zastąpił ten podmiot innym podmiotem lub podmiotami lub</w:t>
      </w:r>
    </w:p>
    <w:p w14:paraId="3BD2FC60" w14:textId="0C2FB96E" w:rsidR="00866507" w:rsidRPr="0007753C" w:rsidRDefault="00866507" w:rsidP="0007753C">
      <w:pPr>
        <w:pStyle w:val="PUNKT"/>
        <w:spacing w:before="0" w:after="0" w:line="360" w:lineRule="auto"/>
        <w:ind w:left="709" w:hanging="425"/>
        <w:rPr>
          <w:rFonts w:ascii="Arial" w:hAnsi="Arial" w:cs="Arial"/>
          <w:sz w:val="22"/>
          <w:szCs w:val="22"/>
          <w:lang w:val="pl-PL"/>
        </w:rPr>
      </w:pPr>
      <w:r w:rsidRPr="0007753C">
        <w:rPr>
          <w:rFonts w:ascii="Arial" w:hAnsi="Arial" w:cs="Arial"/>
          <w:sz w:val="22"/>
          <w:szCs w:val="22"/>
          <w:lang w:val="pl-PL"/>
        </w:rPr>
        <w:t xml:space="preserve">2) zobowiązał się do osobistego wykonania odpowiedniej części zamówienia, jeżeli wykaże zdolności techniczne lub zawodowe, o których mowa w pkt. </w:t>
      </w:r>
      <w:r w:rsidR="0020240B" w:rsidRPr="0007753C">
        <w:rPr>
          <w:rFonts w:ascii="Arial" w:hAnsi="Arial" w:cs="Arial"/>
          <w:sz w:val="22"/>
          <w:szCs w:val="22"/>
          <w:lang w:val="pl-PL"/>
        </w:rPr>
        <w:t xml:space="preserve">1. </w:t>
      </w:r>
      <w:r w:rsidRPr="0007753C">
        <w:rPr>
          <w:rFonts w:ascii="Arial" w:hAnsi="Arial" w:cs="Arial"/>
          <w:sz w:val="22"/>
          <w:szCs w:val="22"/>
          <w:lang w:val="pl-PL"/>
        </w:rPr>
        <w:t>2</w:t>
      </w:r>
      <w:r w:rsidR="0020240B" w:rsidRPr="0007753C">
        <w:rPr>
          <w:rFonts w:ascii="Arial" w:hAnsi="Arial" w:cs="Arial"/>
          <w:sz w:val="22"/>
          <w:szCs w:val="22"/>
          <w:lang w:val="pl-PL"/>
        </w:rPr>
        <w:t>)</w:t>
      </w:r>
      <w:r w:rsidRPr="0007753C">
        <w:rPr>
          <w:rFonts w:ascii="Arial" w:hAnsi="Arial" w:cs="Arial"/>
          <w:sz w:val="22"/>
          <w:szCs w:val="22"/>
          <w:lang w:val="pl-PL"/>
        </w:rPr>
        <w:t>.</w:t>
      </w:r>
    </w:p>
    <w:p w14:paraId="2828D2D5" w14:textId="370A3126" w:rsidR="00866507" w:rsidRPr="0007753C" w:rsidRDefault="00866507" w:rsidP="00796B6C">
      <w:pPr>
        <w:pStyle w:val="PUNKT"/>
        <w:numPr>
          <w:ilvl w:val="0"/>
          <w:numId w:val="19"/>
        </w:numPr>
        <w:spacing w:before="0" w:after="0" w:line="360" w:lineRule="auto"/>
        <w:ind w:left="284" w:hanging="284"/>
        <w:rPr>
          <w:rFonts w:ascii="Arial" w:hAnsi="Arial" w:cs="Arial"/>
          <w:sz w:val="22"/>
          <w:szCs w:val="22"/>
        </w:rPr>
      </w:pPr>
      <w:r w:rsidRPr="0007753C">
        <w:rPr>
          <w:rFonts w:ascii="Arial" w:hAnsi="Arial" w:cs="Arial"/>
          <w:sz w:val="22"/>
          <w:szCs w:val="22"/>
        </w:rPr>
        <w:lastRenderedPageBreak/>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CF4B2" w14:textId="77777777" w:rsidR="00866507" w:rsidRPr="0007753C" w:rsidRDefault="00866507" w:rsidP="00796B6C">
      <w:pPr>
        <w:numPr>
          <w:ilvl w:val="0"/>
          <w:numId w:val="10"/>
        </w:numPr>
        <w:tabs>
          <w:tab w:val="left" w:pos="709"/>
        </w:tabs>
        <w:suppressAutoHyphens/>
        <w:spacing w:after="0" w:line="360" w:lineRule="auto"/>
        <w:jc w:val="both"/>
        <w:rPr>
          <w:rFonts w:ascii="Arial" w:hAnsi="Arial" w:cs="Arial"/>
          <w:bCs/>
        </w:rPr>
      </w:pPr>
      <w:r w:rsidRPr="0007753C">
        <w:rPr>
          <w:rFonts w:ascii="Arial" w:hAnsi="Arial" w:cs="Arial"/>
          <w:bCs/>
        </w:rPr>
        <w:t>zakres dostępnych Wykonawcy zasobów innego podmiotu;</w:t>
      </w:r>
    </w:p>
    <w:p w14:paraId="74B416CB" w14:textId="77777777" w:rsidR="00866507" w:rsidRPr="0007753C" w:rsidRDefault="00866507" w:rsidP="00796B6C">
      <w:pPr>
        <w:numPr>
          <w:ilvl w:val="0"/>
          <w:numId w:val="10"/>
        </w:numPr>
        <w:tabs>
          <w:tab w:val="left" w:pos="709"/>
        </w:tabs>
        <w:suppressAutoHyphens/>
        <w:spacing w:after="0" w:line="360" w:lineRule="auto"/>
        <w:jc w:val="both"/>
        <w:rPr>
          <w:rFonts w:ascii="Arial" w:hAnsi="Arial" w:cs="Arial"/>
          <w:bCs/>
        </w:rPr>
      </w:pPr>
      <w:r w:rsidRPr="0007753C">
        <w:rPr>
          <w:rFonts w:ascii="Arial" w:hAnsi="Arial" w:cs="Arial"/>
          <w:bCs/>
        </w:rPr>
        <w:t>sposób wykorzystania zasobów innego podmiotu, przez Wykonawcę, przy wykonywaniu zamówienia publicznego;</w:t>
      </w:r>
    </w:p>
    <w:p w14:paraId="3BDB6A8C" w14:textId="77777777" w:rsidR="00866507" w:rsidRPr="0007753C" w:rsidRDefault="00866507" w:rsidP="00796B6C">
      <w:pPr>
        <w:numPr>
          <w:ilvl w:val="0"/>
          <w:numId w:val="10"/>
        </w:numPr>
        <w:tabs>
          <w:tab w:val="left" w:pos="709"/>
        </w:tabs>
        <w:suppressAutoHyphens/>
        <w:spacing w:after="0" w:line="360" w:lineRule="auto"/>
        <w:jc w:val="both"/>
        <w:rPr>
          <w:rFonts w:ascii="Arial" w:hAnsi="Arial" w:cs="Arial"/>
        </w:rPr>
      </w:pPr>
      <w:r w:rsidRPr="0007753C">
        <w:rPr>
          <w:rFonts w:ascii="Arial" w:hAnsi="Arial" w:cs="Arial"/>
          <w:bCs/>
        </w:rPr>
        <w:t>zakres i okres</w:t>
      </w:r>
      <w:r w:rsidRPr="0007753C">
        <w:rPr>
          <w:rFonts w:ascii="Arial" w:hAnsi="Arial" w:cs="Arial"/>
          <w:spacing w:val="-2"/>
        </w:rPr>
        <w:t xml:space="preserve"> udziału innego podmiotu przy wykonywaniu zamówienia publicznego</w:t>
      </w:r>
      <w:r w:rsidRPr="0007753C">
        <w:rPr>
          <w:rFonts w:ascii="Arial" w:hAnsi="Arial" w:cs="Arial"/>
        </w:rPr>
        <w:t>.</w:t>
      </w:r>
    </w:p>
    <w:p w14:paraId="6B935FFD" w14:textId="77777777" w:rsidR="00866507" w:rsidRPr="00A37874" w:rsidRDefault="00866507" w:rsidP="00796B6C">
      <w:pPr>
        <w:numPr>
          <w:ilvl w:val="0"/>
          <w:numId w:val="10"/>
        </w:numPr>
        <w:tabs>
          <w:tab w:val="left" w:pos="709"/>
        </w:tabs>
        <w:suppressAutoHyphens/>
        <w:spacing w:after="0" w:line="360" w:lineRule="auto"/>
        <w:jc w:val="both"/>
        <w:rPr>
          <w:rFonts w:ascii="Arial" w:hAnsi="Arial" w:cs="Arial"/>
          <w:spacing w:val="-2"/>
        </w:rPr>
      </w:pPr>
      <w:r w:rsidRPr="0007753C">
        <w:rPr>
          <w:rFonts w:ascii="Arial" w:hAnsi="Arial" w:cs="Arial"/>
          <w:bCs/>
        </w:rPr>
        <w:t xml:space="preserve">czy inne podmioty, na zdolności, których wykonawca powołuje się w odniesieniu do warunków udziału w postępowaniu dotyczących wykształcenia, kwalifikacji zawodowych lub doświadczenia, zrealizują roboty </w:t>
      </w:r>
      <w:r w:rsidRPr="00A37874">
        <w:rPr>
          <w:rFonts w:ascii="Arial" w:hAnsi="Arial" w:cs="Arial"/>
          <w:bCs/>
        </w:rPr>
        <w:t>budowlane lub usługi, których wskazane zdolności dotyczą.</w:t>
      </w:r>
    </w:p>
    <w:p w14:paraId="0FD652AB" w14:textId="60F59613" w:rsidR="00866507" w:rsidRPr="00A37874" w:rsidRDefault="00866507" w:rsidP="00796B6C">
      <w:pPr>
        <w:pStyle w:val="PUNKT"/>
        <w:numPr>
          <w:ilvl w:val="0"/>
          <w:numId w:val="19"/>
        </w:numPr>
        <w:spacing w:before="0" w:after="0" w:line="360" w:lineRule="auto"/>
        <w:ind w:left="284" w:hanging="284"/>
        <w:rPr>
          <w:rFonts w:ascii="Arial" w:hAnsi="Arial" w:cs="Arial"/>
          <w:sz w:val="22"/>
          <w:szCs w:val="22"/>
        </w:rPr>
      </w:pPr>
      <w:r w:rsidRPr="00A37874">
        <w:rPr>
          <w:rFonts w:ascii="Arial" w:hAnsi="Arial" w:cs="Arial"/>
          <w:sz w:val="22"/>
          <w:szCs w:val="22"/>
        </w:rPr>
        <w:t>Wykonawca, który polega na zasobach innych podmiotów składa na wezwanie Zamawiającego dokumenty o których mowa w rozdziale VI</w:t>
      </w:r>
      <w:r w:rsidRPr="00A37874">
        <w:rPr>
          <w:rFonts w:ascii="Arial" w:hAnsi="Arial" w:cs="Arial"/>
          <w:sz w:val="22"/>
          <w:szCs w:val="22"/>
          <w:lang w:val="pl-PL"/>
        </w:rPr>
        <w:t xml:space="preserve"> pkt. </w:t>
      </w:r>
      <w:r w:rsidR="00532A73" w:rsidRPr="00A37874">
        <w:rPr>
          <w:rFonts w:ascii="Arial" w:hAnsi="Arial" w:cs="Arial"/>
          <w:sz w:val="22"/>
          <w:szCs w:val="22"/>
          <w:lang w:val="pl-PL"/>
        </w:rPr>
        <w:t>6.2</w:t>
      </w:r>
      <w:r w:rsidRPr="00A37874">
        <w:rPr>
          <w:rFonts w:ascii="Arial" w:hAnsi="Arial" w:cs="Arial"/>
          <w:sz w:val="22"/>
          <w:szCs w:val="22"/>
        </w:rPr>
        <w:t xml:space="preserve"> </w:t>
      </w:r>
      <w:r w:rsidRPr="00A37874">
        <w:rPr>
          <w:rFonts w:ascii="Arial" w:hAnsi="Arial" w:cs="Arial"/>
          <w:sz w:val="22"/>
          <w:szCs w:val="22"/>
          <w:lang w:val="pl-PL"/>
        </w:rPr>
        <w:t xml:space="preserve">  </w:t>
      </w:r>
      <w:r w:rsidRPr="00A37874">
        <w:rPr>
          <w:rFonts w:ascii="Arial" w:hAnsi="Arial" w:cs="Arial"/>
          <w:sz w:val="22"/>
          <w:szCs w:val="22"/>
        </w:rPr>
        <w:t xml:space="preserve">w odniesieniu do tych podmiotów.  </w:t>
      </w:r>
    </w:p>
    <w:p w14:paraId="7E4F5DFA" w14:textId="17E1155B" w:rsidR="00866507" w:rsidRPr="0007753C" w:rsidRDefault="00866507" w:rsidP="00796B6C">
      <w:pPr>
        <w:pStyle w:val="PUNKT"/>
        <w:numPr>
          <w:ilvl w:val="0"/>
          <w:numId w:val="19"/>
        </w:numPr>
        <w:spacing w:before="0" w:after="0" w:line="360" w:lineRule="auto"/>
        <w:ind w:left="426" w:hanging="426"/>
        <w:rPr>
          <w:rFonts w:ascii="Arial" w:hAnsi="Arial" w:cs="Arial"/>
          <w:sz w:val="22"/>
          <w:szCs w:val="22"/>
        </w:rPr>
      </w:pPr>
      <w:r w:rsidRPr="00A37874">
        <w:rPr>
          <w:rFonts w:ascii="Arial" w:hAnsi="Arial" w:cs="Arial"/>
          <w:sz w:val="22"/>
          <w:szCs w:val="22"/>
        </w:rPr>
        <w:t xml:space="preserve">Potwierdzenie spełnienia przez Wykonawcę warunków, o których mowa w pkt. </w:t>
      </w:r>
      <w:r w:rsidRPr="00A37874">
        <w:rPr>
          <w:rFonts w:ascii="Arial" w:hAnsi="Arial" w:cs="Arial"/>
          <w:sz w:val="22"/>
          <w:szCs w:val="22"/>
          <w:lang w:val="pl-PL"/>
        </w:rPr>
        <w:t>1 ppkt.</w:t>
      </w:r>
      <w:r w:rsidRPr="00A37874">
        <w:rPr>
          <w:rFonts w:ascii="Arial" w:hAnsi="Arial" w:cs="Arial"/>
          <w:sz w:val="22"/>
          <w:szCs w:val="22"/>
        </w:rPr>
        <w:t>2</w:t>
      </w:r>
      <w:r w:rsidRPr="00A37874">
        <w:rPr>
          <w:rFonts w:ascii="Arial" w:hAnsi="Arial" w:cs="Arial"/>
          <w:sz w:val="22"/>
          <w:szCs w:val="22"/>
          <w:lang w:val="pl-PL"/>
        </w:rPr>
        <w:t>)</w:t>
      </w:r>
      <w:r w:rsidRPr="00A37874">
        <w:rPr>
          <w:rFonts w:ascii="Arial" w:hAnsi="Arial" w:cs="Arial"/>
          <w:sz w:val="22"/>
          <w:szCs w:val="22"/>
        </w:rPr>
        <w:t>, nastąpi na podstawie przedłożonych przez Wykonawcę dokumentów i oświadczeń, wymienionych</w:t>
      </w:r>
      <w:r w:rsidRPr="0007753C">
        <w:rPr>
          <w:rFonts w:ascii="Arial" w:hAnsi="Arial" w:cs="Arial"/>
          <w:sz w:val="22"/>
          <w:szCs w:val="22"/>
        </w:rPr>
        <w:t xml:space="preserve"> w Rozdziale VI.</w:t>
      </w:r>
    </w:p>
    <w:p w14:paraId="3DF8917D" w14:textId="40E4BE88" w:rsidR="00866507" w:rsidRPr="0007753C" w:rsidRDefault="00866507" w:rsidP="0007753C">
      <w:pPr>
        <w:autoSpaceDE w:val="0"/>
        <w:spacing w:line="360" w:lineRule="auto"/>
        <w:ind w:left="1560" w:hanging="1560"/>
        <w:jc w:val="both"/>
        <w:rPr>
          <w:rFonts w:ascii="Arial" w:hAnsi="Arial" w:cs="Arial"/>
          <w:b/>
          <w:color w:val="000000"/>
        </w:rPr>
      </w:pPr>
      <w:r w:rsidRPr="0007753C">
        <w:rPr>
          <w:rFonts w:ascii="Arial" w:hAnsi="Arial" w:cs="Arial"/>
          <w:b/>
          <w:color w:val="000000"/>
        </w:rPr>
        <w:t xml:space="preserve">ROZDZIAŁ VI. WYKAZ OŚWIADCZEŃ LUB DOKUMENTÓW POTWIERDZAJĄCYCH SPEŁNIANIE WARUNKÓW UDZIAŁU W POSTĘPOWANIU ORAZ BRAK PODSTAW </w:t>
      </w:r>
      <w:r w:rsidR="00A37874">
        <w:rPr>
          <w:rFonts w:ascii="Arial" w:hAnsi="Arial" w:cs="Arial"/>
          <w:b/>
          <w:color w:val="000000"/>
        </w:rPr>
        <w:t>DO</w:t>
      </w:r>
      <w:r w:rsidR="00D61F58">
        <w:rPr>
          <w:rFonts w:ascii="Arial" w:hAnsi="Arial" w:cs="Arial"/>
          <w:b/>
          <w:color w:val="000000"/>
        </w:rPr>
        <w:t xml:space="preserve"> </w:t>
      </w:r>
      <w:r w:rsidRPr="0007753C">
        <w:rPr>
          <w:rFonts w:ascii="Arial" w:hAnsi="Arial" w:cs="Arial"/>
          <w:b/>
          <w:color w:val="000000"/>
        </w:rPr>
        <w:t>WYKLUCZENIA</w:t>
      </w:r>
    </w:p>
    <w:p w14:paraId="7E8B7270" w14:textId="40858EC5" w:rsidR="00866507" w:rsidRPr="0007753C" w:rsidRDefault="00866507" w:rsidP="00796B6C">
      <w:pPr>
        <w:pStyle w:val="Akapitzlist"/>
        <w:numPr>
          <w:ilvl w:val="0"/>
          <w:numId w:val="27"/>
        </w:numPr>
        <w:autoSpaceDE w:val="0"/>
        <w:spacing w:after="0" w:line="360" w:lineRule="auto"/>
        <w:jc w:val="both"/>
        <w:rPr>
          <w:rFonts w:ascii="Arial" w:eastAsia="Times New Roman" w:hAnsi="Arial" w:cs="Arial"/>
          <w:b/>
          <w:color w:val="000000"/>
        </w:rPr>
      </w:pPr>
      <w:r w:rsidRPr="0007753C">
        <w:rPr>
          <w:rFonts w:ascii="Arial" w:hAnsi="Arial" w:cs="Arial"/>
        </w:rPr>
        <w:t xml:space="preserve">Do oferty wykonawca musi dołączyć </w:t>
      </w:r>
      <w:r w:rsidRPr="0007753C">
        <w:rPr>
          <w:rFonts w:ascii="Arial" w:eastAsiaTheme="minorHAnsi" w:hAnsi="Arial" w:cs="Arial"/>
        </w:rPr>
        <w:t xml:space="preserve"> aktualne na dzień składania ofert oświadczenie  </w:t>
      </w:r>
      <w:r w:rsidR="0020240B" w:rsidRPr="0007753C">
        <w:rPr>
          <w:rFonts w:ascii="Arial" w:eastAsiaTheme="minorHAnsi" w:hAnsi="Arial" w:cs="Arial"/>
        </w:rPr>
        <w:t>w</w:t>
      </w:r>
      <w:r w:rsidRPr="0007753C">
        <w:rPr>
          <w:rFonts w:ascii="Arial" w:eastAsiaTheme="minorHAnsi" w:hAnsi="Arial" w:cs="Arial"/>
        </w:rPr>
        <w:t xml:space="preserve"> zakresie wskazanym przez zamawiającego w niniejszej SIWZ. Oświadczenie składa się na formularzu Jednolitego Europejskiego Dokumentu Zamówienia (JEDZ), sporządzonego zgodnie z wzorem standardowego formularza określonego</w:t>
      </w:r>
      <w:r w:rsidR="0020240B" w:rsidRPr="0007753C">
        <w:rPr>
          <w:rFonts w:ascii="Arial" w:eastAsiaTheme="minorHAnsi" w:hAnsi="Arial" w:cs="Arial"/>
        </w:rPr>
        <w:t xml:space="preserve"> </w:t>
      </w:r>
      <w:r w:rsidRPr="0007753C">
        <w:rPr>
          <w:rFonts w:ascii="Arial" w:eastAsiaTheme="minorHAnsi" w:hAnsi="Arial" w:cs="Arial"/>
        </w:rPr>
        <w:t xml:space="preserve">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w:t>
      </w:r>
      <w:r w:rsidRPr="0007753C">
        <w:rPr>
          <w:rFonts w:ascii="Arial" w:eastAsiaTheme="minorHAnsi" w:hAnsi="Arial" w:cs="Arial"/>
          <w:u w:val="single"/>
        </w:rPr>
        <w:t>JEDZ składa się wyłącznie w formie elektronicznej.</w:t>
      </w:r>
    </w:p>
    <w:p w14:paraId="46B22E3F" w14:textId="77777777" w:rsidR="00866507" w:rsidRPr="0007753C" w:rsidRDefault="00866507" w:rsidP="0007753C">
      <w:pPr>
        <w:autoSpaceDE w:val="0"/>
        <w:autoSpaceDN w:val="0"/>
        <w:adjustRightInd w:val="0"/>
        <w:spacing w:line="360" w:lineRule="auto"/>
        <w:jc w:val="both"/>
        <w:rPr>
          <w:rFonts w:ascii="Arial" w:eastAsiaTheme="minorHAnsi" w:hAnsi="Arial" w:cs="Arial"/>
        </w:rPr>
      </w:pPr>
      <w:r w:rsidRPr="0007753C">
        <w:rPr>
          <w:rFonts w:ascii="Arial" w:eastAsiaTheme="minorHAnsi" w:hAnsi="Arial" w:cs="Arial"/>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1E62108B" w14:textId="65A791C1" w:rsidR="00866507" w:rsidRPr="0007753C" w:rsidRDefault="00866507" w:rsidP="0007753C">
      <w:pPr>
        <w:autoSpaceDE w:val="0"/>
        <w:autoSpaceDN w:val="0"/>
        <w:adjustRightInd w:val="0"/>
        <w:spacing w:line="360" w:lineRule="auto"/>
        <w:jc w:val="both"/>
        <w:rPr>
          <w:rFonts w:ascii="Arial" w:eastAsiaTheme="minorHAnsi" w:hAnsi="Arial" w:cs="Arial"/>
        </w:rPr>
      </w:pPr>
      <w:r w:rsidRPr="0007753C">
        <w:rPr>
          <w:rFonts w:ascii="Arial" w:eastAsiaTheme="minorHAnsi" w:hAnsi="Arial" w:cs="Arial"/>
        </w:rPr>
        <w:t xml:space="preserve">3. W przypadku gdy wykonawca będzie polegał na zdolnościach lub sytuacji innych podmiotów, musi udowodnić zamawiającemu, że realizując zamówienie będzie dysponował niezbędnymi zasobami tych podmiotów, </w:t>
      </w:r>
      <w:r w:rsidR="0020240B" w:rsidRPr="0007753C">
        <w:rPr>
          <w:rFonts w:ascii="Arial" w:eastAsiaTheme="minorHAnsi" w:hAnsi="Arial" w:cs="Arial"/>
        </w:rPr>
        <w:t xml:space="preserve">                             </w:t>
      </w:r>
      <w:r w:rsidRPr="0007753C">
        <w:rPr>
          <w:rFonts w:ascii="Arial" w:eastAsiaTheme="minorHAnsi" w:hAnsi="Arial" w:cs="Arial"/>
        </w:rPr>
        <w:t>w szczególności przedstawiając zobowiązanie tych podmiotów do oddania mu do dyspozycji niezbędnych zasobów na potrzeby realizacji zamówienia.</w:t>
      </w:r>
    </w:p>
    <w:p w14:paraId="1283655A" w14:textId="5807599E" w:rsidR="00F66B7B" w:rsidRPr="0007753C" w:rsidRDefault="00866507" w:rsidP="0007753C">
      <w:pPr>
        <w:autoSpaceDE w:val="0"/>
        <w:autoSpaceDN w:val="0"/>
        <w:adjustRightInd w:val="0"/>
        <w:spacing w:line="360" w:lineRule="auto"/>
        <w:jc w:val="both"/>
        <w:rPr>
          <w:rFonts w:ascii="Arial" w:hAnsi="Arial" w:cs="Arial"/>
          <w:strike/>
          <w:highlight w:val="yellow"/>
        </w:rPr>
      </w:pPr>
      <w:r w:rsidRPr="0007753C">
        <w:rPr>
          <w:rFonts w:ascii="Arial" w:eastAsiaTheme="minorHAnsi" w:hAnsi="Arial" w:cs="Arial"/>
        </w:rPr>
        <w:lastRenderedPageBreak/>
        <w:t>4.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2121BE2A" w14:textId="0F96428A" w:rsidR="00866507" w:rsidRPr="0007753C" w:rsidRDefault="00866507" w:rsidP="0007753C">
      <w:pPr>
        <w:spacing w:line="360" w:lineRule="auto"/>
        <w:ind w:left="720"/>
        <w:jc w:val="both"/>
        <w:rPr>
          <w:rFonts w:ascii="Arial" w:hAnsi="Arial" w:cs="Arial"/>
        </w:rPr>
      </w:pPr>
      <w:r w:rsidRPr="0007753C">
        <w:rPr>
          <w:rFonts w:ascii="Arial" w:hAnsi="Arial" w:cs="Arial"/>
        </w:rPr>
        <w:t xml:space="preserve">Ponadto Wykonawca złoży: </w:t>
      </w:r>
    </w:p>
    <w:p w14:paraId="26892541" w14:textId="22B65F2E" w:rsidR="00866507" w:rsidRPr="0007753C" w:rsidRDefault="00866507" w:rsidP="00796B6C">
      <w:pPr>
        <w:pStyle w:val="Lista21"/>
        <w:numPr>
          <w:ilvl w:val="0"/>
          <w:numId w:val="23"/>
        </w:numPr>
        <w:spacing w:line="360" w:lineRule="auto"/>
        <w:jc w:val="both"/>
        <w:rPr>
          <w:rFonts w:ascii="Arial" w:hAnsi="Arial" w:cs="Arial"/>
          <w:sz w:val="22"/>
          <w:szCs w:val="22"/>
        </w:rPr>
      </w:pPr>
      <w:r w:rsidRPr="0007753C">
        <w:rPr>
          <w:rFonts w:ascii="Arial" w:hAnsi="Arial" w:cs="Arial"/>
          <w:sz w:val="22"/>
          <w:szCs w:val="22"/>
        </w:rPr>
        <w:t xml:space="preserve">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w:t>
      </w:r>
      <w:r w:rsidR="0020240B" w:rsidRPr="0007753C">
        <w:rPr>
          <w:rFonts w:ascii="Arial" w:hAnsi="Arial" w:cs="Arial"/>
          <w:sz w:val="22"/>
          <w:szCs w:val="22"/>
        </w:rPr>
        <w:t xml:space="preserve">                                                                                      </w:t>
      </w:r>
      <w:r w:rsidRPr="0007753C">
        <w:rPr>
          <w:rFonts w:ascii="Arial" w:hAnsi="Arial" w:cs="Arial"/>
          <w:sz w:val="22"/>
          <w:szCs w:val="22"/>
        </w:rPr>
        <w:t>z oryginałem przez osoby udzielające pełnomocnictwa.</w:t>
      </w:r>
    </w:p>
    <w:p w14:paraId="678B9507" w14:textId="1812006D" w:rsidR="00866507" w:rsidRPr="00396089" w:rsidRDefault="00866507" w:rsidP="00396089">
      <w:pPr>
        <w:pStyle w:val="Lista21"/>
        <w:numPr>
          <w:ilvl w:val="0"/>
          <w:numId w:val="23"/>
        </w:numPr>
        <w:spacing w:line="360" w:lineRule="auto"/>
        <w:jc w:val="both"/>
        <w:rPr>
          <w:rFonts w:ascii="Arial" w:hAnsi="Arial" w:cs="Arial"/>
          <w:sz w:val="22"/>
          <w:szCs w:val="22"/>
        </w:rPr>
      </w:pPr>
      <w:bookmarkStart w:id="13" w:name="_Hlk508887577"/>
      <w:r w:rsidRPr="0007753C">
        <w:rPr>
          <w:rFonts w:ascii="Arial" w:hAnsi="Arial" w:cs="Arial"/>
          <w:sz w:val="22"/>
          <w:szCs w:val="22"/>
        </w:rPr>
        <w:t>Dowód wniesienia wadium – jeżeli będzie wniesione w innej formie niż pieniężna.</w:t>
      </w:r>
      <w:bookmarkEnd w:id="13"/>
    </w:p>
    <w:p w14:paraId="2DA3D03C" w14:textId="0078695D" w:rsidR="000439BC" w:rsidRPr="0014429A" w:rsidRDefault="000439BC" w:rsidP="00796B6C">
      <w:pPr>
        <w:pStyle w:val="Akapitzlist"/>
        <w:numPr>
          <w:ilvl w:val="0"/>
          <w:numId w:val="23"/>
        </w:numPr>
        <w:spacing w:line="360" w:lineRule="auto"/>
        <w:jc w:val="both"/>
        <w:rPr>
          <w:rFonts w:ascii="Arial" w:hAnsi="Arial" w:cs="Arial"/>
          <w:u w:val="single"/>
        </w:rPr>
      </w:pPr>
      <w:r w:rsidRPr="0014429A">
        <w:rPr>
          <w:rFonts w:ascii="Arial" w:hAnsi="Arial" w:cs="Arial"/>
          <w:u w:val="single"/>
        </w:rPr>
        <w:t xml:space="preserve">szczegółowe opisy oferowanego wyposażenia, ze szczególnym uwzględnieniem parametrów          </w:t>
      </w:r>
    </w:p>
    <w:p w14:paraId="69EA3821" w14:textId="30F89518" w:rsidR="000439BC" w:rsidRDefault="000439BC" w:rsidP="000439BC">
      <w:pPr>
        <w:pStyle w:val="Akapitzlist"/>
        <w:spacing w:line="360" w:lineRule="auto"/>
        <w:ind w:left="927"/>
        <w:jc w:val="both"/>
        <w:rPr>
          <w:rFonts w:ascii="Arial" w:hAnsi="Arial" w:cs="Arial"/>
        </w:rPr>
      </w:pPr>
      <w:r w:rsidRPr="0014429A">
        <w:rPr>
          <w:rFonts w:ascii="Arial" w:hAnsi="Arial" w:cs="Arial"/>
          <w:u w:val="single"/>
        </w:rPr>
        <w:t>technicznych wraz z folderami producenta</w:t>
      </w:r>
      <w:r>
        <w:rPr>
          <w:rFonts w:ascii="Arial" w:hAnsi="Arial" w:cs="Arial"/>
        </w:rPr>
        <w:t>.</w:t>
      </w:r>
    </w:p>
    <w:p w14:paraId="4B7C865F" w14:textId="73DA7228" w:rsidR="00396089" w:rsidRPr="000439BC" w:rsidRDefault="00396089" w:rsidP="00396089">
      <w:pPr>
        <w:spacing w:line="360" w:lineRule="auto"/>
        <w:ind w:left="720"/>
        <w:jc w:val="both"/>
        <w:rPr>
          <w:rFonts w:ascii="Arial" w:hAnsi="Arial" w:cs="Arial"/>
        </w:rPr>
      </w:pPr>
      <w:r w:rsidRPr="0007753C">
        <w:rPr>
          <w:rFonts w:ascii="Arial" w:hAnsi="Arial" w:cs="Arial"/>
        </w:rPr>
        <w:t>W przypadku wnoszenia oferty wspólnej przez dwa lub więcej podmioty gospodarcze (konsorcja/spółki cywilne) oferta musi spełniać wymagania określone w art. 23 ustawy Prawo zamówień publicznych.</w:t>
      </w:r>
    </w:p>
    <w:p w14:paraId="70E12B58" w14:textId="1E030DC6" w:rsidR="00866507" w:rsidRPr="0007753C" w:rsidRDefault="00866507" w:rsidP="0007753C">
      <w:pPr>
        <w:pStyle w:val="PPKT"/>
        <w:spacing w:before="0" w:after="0" w:line="360" w:lineRule="auto"/>
        <w:rPr>
          <w:rFonts w:ascii="Arial" w:hAnsi="Arial" w:cs="Arial"/>
          <w:sz w:val="22"/>
          <w:szCs w:val="22"/>
        </w:rPr>
      </w:pPr>
      <w:r w:rsidRPr="0007753C">
        <w:rPr>
          <w:rFonts w:ascii="Arial" w:hAnsi="Arial" w:cs="Arial"/>
          <w:b/>
          <w:sz w:val="22"/>
          <w:szCs w:val="22"/>
          <w:lang w:val="pl-PL"/>
        </w:rPr>
        <w:t xml:space="preserve">5. </w:t>
      </w:r>
      <w:r w:rsidRPr="0007753C">
        <w:rPr>
          <w:rFonts w:ascii="Arial" w:hAnsi="Arial" w:cs="Arial"/>
          <w:sz w:val="22"/>
          <w:szCs w:val="22"/>
        </w:rPr>
        <w:t>Wykonawca w terminie 3 dni od dnia zamieszczenia</w:t>
      </w:r>
      <w:r w:rsidRPr="0007753C">
        <w:rPr>
          <w:rFonts w:ascii="Arial" w:hAnsi="Arial" w:cs="Arial"/>
          <w:sz w:val="22"/>
          <w:szCs w:val="22"/>
          <w:lang w:val="pl-PL"/>
        </w:rPr>
        <w:t xml:space="preserve"> przez Zamawiającego</w:t>
      </w:r>
      <w:r w:rsidRPr="0007753C">
        <w:rPr>
          <w:rFonts w:ascii="Arial" w:hAnsi="Arial" w:cs="Arial"/>
          <w:sz w:val="22"/>
          <w:szCs w:val="22"/>
        </w:rPr>
        <w:t xml:space="preserve"> na stronie internetowej informacji, o której mowa w art. 86 ust. 5 ustawy PZP, przekaże zamawiającemu oświadczenie</w:t>
      </w:r>
      <w:r w:rsidRPr="0007753C">
        <w:rPr>
          <w:rFonts w:ascii="Arial" w:hAnsi="Arial" w:cs="Arial"/>
          <w:sz w:val="22"/>
          <w:szCs w:val="22"/>
          <w:lang w:val="pl-PL"/>
        </w:rPr>
        <w:t xml:space="preserve">  </w:t>
      </w:r>
      <w:r w:rsidRPr="0007753C">
        <w:rPr>
          <w:rFonts w:ascii="Arial" w:hAnsi="Arial" w:cs="Arial"/>
          <w:sz w:val="22"/>
          <w:szCs w:val="22"/>
        </w:rPr>
        <w:t>o przynależności lub braku przynależności do tej samej grupy kapitałowej,</w:t>
      </w:r>
      <w:r w:rsidR="0020240B" w:rsidRPr="0007753C">
        <w:rPr>
          <w:rFonts w:ascii="Arial" w:hAnsi="Arial" w:cs="Arial"/>
          <w:sz w:val="22"/>
          <w:szCs w:val="22"/>
          <w:lang w:val="pl-PL"/>
        </w:rPr>
        <w:t xml:space="preserve"> </w:t>
      </w:r>
      <w:r w:rsidRPr="0007753C">
        <w:rPr>
          <w:rFonts w:ascii="Arial" w:hAnsi="Arial" w:cs="Arial"/>
          <w:sz w:val="22"/>
          <w:szCs w:val="22"/>
        </w:rPr>
        <w:t>o której mowa w art. 24 ust. 1 pkt</w:t>
      </w:r>
      <w:r w:rsidRPr="0007753C">
        <w:rPr>
          <w:rFonts w:ascii="Arial" w:hAnsi="Arial" w:cs="Arial"/>
          <w:sz w:val="22"/>
          <w:szCs w:val="22"/>
          <w:lang w:val="pl-PL"/>
        </w:rPr>
        <w:t>.</w:t>
      </w:r>
      <w:r w:rsidRPr="0007753C">
        <w:rPr>
          <w:rFonts w:ascii="Arial" w:hAnsi="Arial" w:cs="Arial"/>
          <w:sz w:val="22"/>
          <w:szCs w:val="22"/>
        </w:rPr>
        <w:t xml:space="preserve"> 23 ustawy PZP</w:t>
      </w:r>
      <w:r w:rsidRPr="0007753C">
        <w:rPr>
          <w:rFonts w:ascii="Arial" w:hAnsi="Arial" w:cs="Arial"/>
          <w:sz w:val="22"/>
          <w:szCs w:val="22"/>
          <w:lang w:val="pl-PL"/>
        </w:rPr>
        <w:t>- wzór oświadczenia stanowi załącznik nr 8 do SIWZ</w:t>
      </w:r>
      <w:r w:rsidRPr="0007753C">
        <w:rPr>
          <w:rFonts w:ascii="Arial" w:hAnsi="Arial" w:cs="Arial"/>
          <w:sz w:val="22"/>
          <w:szCs w:val="22"/>
        </w:rPr>
        <w:t>. Wraz ze złożeniem oświadczenia, wykonawca może przedstawić dowody, że powiązania z innym wykonawcą nie prowadzą do zakłócenia konkurencji w postępowaniu</w:t>
      </w:r>
      <w:r w:rsidR="0020240B" w:rsidRPr="0007753C">
        <w:rPr>
          <w:rFonts w:ascii="Arial" w:hAnsi="Arial" w:cs="Arial"/>
          <w:sz w:val="22"/>
          <w:szCs w:val="22"/>
          <w:lang w:val="pl-PL"/>
        </w:rPr>
        <w:t xml:space="preserve">                                                              </w:t>
      </w:r>
      <w:r w:rsidRPr="0007753C">
        <w:rPr>
          <w:rFonts w:ascii="Arial" w:hAnsi="Arial" w:cs="Arial"/>
          <w:sz w:val="22"/>
          <w:szCs w:val="22"/>
        </w:rPr>
        <w:t xml:space="preserve">o udzielenie zamówienia publicznego. </w:t>
      </w:r>
      <w:r w:rsidRPr="0007753C">
        <w:rPr>
          <w:rFonts w:ascii="Arial" w:hAnsi="Arial" w:cs="Arial"/>
          <w:i/>
          <w:sz w:val="22"/>
          <w:szCs w:val="22"/>
        </w:rPr>
        <w:t xml:space="preserve">W przypadku Wykonawców wspólnie ubiegających się o udzielenie zamówienia w/w oświadczenie składa każdy z Wykonawców. </w:t>
      </w:r>
    </w:p>
    <w:p w14:paraId="0948CE33" w14:textId="77777777" w:rsidR="00866507" w:rsidRPr="0007753C" w:rsidRDefault="00866507" w:rsidP="0007753C">
      <w:pPr>
        <w:pStyle w:val="PPKT"/>
        <w:spacing w:before="0" w:after="0" w:line="360" w:lineRule="auto"/>
        <w:rPr>
          <w:rFonts w:ascii="Arial" w:hAnsi="Arial" w:cs="Arial"/>
          <w:sz w:val="22"/>
          <w:szCs w:val="22"/>
        </w:rPr>
      </w:pPr>
      <w:r w:rsidRPr="0007753C">
        <w:rPr>
          <w:rFonts w:ascii="Arial" w:hAnsi="Arial" w:cs="Arial"/>
          <w:b/>
          <w:sz w:val="22"/>
          <w:szCs w:val="22"/>
          <w:lang w:val="pl-PL"/>
        </w:rPr>
        <w:t>6.</w:t>
      </w:r>
      <w:r w:rsidRPr="0007753C">
        <w:rPr>
          <w:rFonts w:ascii="Arial" w:hAnsi="Arial" w:cs="Arial"/>
          <w:sz w:val="22"/>
          <w:szCs w:val="22"/>
          <w:lang w:val="pl-PL"/>
        </w:rPr>
        <w:t xml:space="preserve"> </w:t>
      </w:r>
      <w:r w:rsidRPr="0007753C">
        <w:rPr>
          <w:rFonts w:ascii="Arial" w:hAnsi="Arial" w:cs="Arial"/>
          <w:sz w:val="22"/>
          <w:szCs w:val="22"/>
          <w:u w:val="single"/>
        </w:rPr>
        <w:t>Zamawiający przed udzieleniem zamówienia</w:t>
      </w:r>
      <w:r w:rsidRPr="0007753C">
        <w:rPr>
          <w:rFonts w:ascii="Arial" w:hAnsi="Arial" w:cs="Arial"/>
          <w:sz w:val="22"/>
          <w:szCs w:val="22"/>
        </w:rPr>
        <w:t xml:space="preserve">, wezwie Wykonawcę, którego oferta została najwyżej oceniona, do złożenia w wyznaczonym terminie, nie krótszym niż </w:t>
      </w:r>
      <w:r w:rsidRPr="0007753C">
        <w:rPr>
          <w:rFonts w:ascii="Arial" w:hAnsi="Arial" w:cs="Arial"/>
          <w:sz w:val="22"/>
          <w:szCs w:val="22"/>
          <w:lang w:val="pl-PL"/>
        </w:rPr>
        <w:t>10</w:t>
      </w:r>
      <w:r w:rsidRPr="0007753C">
        <w:rPr>
          <w:rFonts w:ascii="Arial" w:hAnsi="Arial" w:cs="Arial"/>
          <w:sz w:val="22"/>
          <w:szCs w:val="22"/>
        </w:rPr>
        <w:t xml:space="preserve"> dni, aktualnych na dzień złożenia następujących oświadczeń </w:t>
      </w:r>
      <w:r w:rsidRPr="0007753C">
        <w:rPr>
          <w:rFonts w:ascii="Arial" w:hAnsi="Arial" w:cs="Arial"/>
          <w:sz w:val="22"/>
          <w:szCs w:val="22"/>
          <w:lang w:val="pl-PL"/>
        </w:rPr>
        <w:t>lub</w:t>
      </w:r>
      <w:r w:rsidRPr="0007753C">
        <w:rPr>
          <w:rFonts w:ascii="Arial" w:hAnsi="Arial" w:cs="Arial"/>
          <w:sz w:val="22"/>
          <w:szCs w:val="22"/>
        </w:rPr>
        <w:t xml:space="preserve"> dokumentów:</w:t>
      </w:r>
    </w:p>
    <w:p w14:paraId="491B3E7D" w14:textId="77777777" w:rsidR="00866507" w:rsidRPr="0007753C" w:rsidRDefault="00866507" w:rsidP="0007753C">
      <w:pPr>
        <w:pStyle w:val="PPKT"/>
        <w:spacing w:before="0" w:after="0" w:line="360" w:lineRule="auto"/>
        <w:rPr>
          <w:rFonts w:ascii="Arial" w:hAnsi="Arial" w:cs="Arial"/>
          <w:sz w:val="22"/>
          <w:szCs w:val="22"/>
          <w:lang w:val="pl-PL"/>
        </w:rPr>
      </w:pPr>
      <w:r w:rsidRPr="0007753C">
        <w:rPr>
          <w:rFonts w:ascii="Arial" w:hAnsi="Arial" w:cs="Arial"/>
          <w:sz w:val="22"/>
          <w:szCs w:val="22"/>
          <w:lang w:val="pl-PL"/>
        </w:rPr>
        <w:t>6.1 w celu potwierdzenia braku podstaw do wykluczenia w oparciu o art.25 ust..5 pkt 1:</w:t>
      </w:r>
    </w:p>
    <w:p w14:paraId="35391196" w14:textId="77777777" w:rsidR="00866507" w:rsidRPr="0007753C" w:rsidRDefault="00866507" w:rsidP="00796B6C">
      <w:pPr>
        <w:numPr>
          <w:ilvl w:val="0"/>
          <w:numId w:val="20"/>
        </w:numPr>
        <w:autoSpaceDE w:val="0"/>
        <w:autoSpaceDN w:val="0"/>
        <w:adjustRightInd w:val="0"/>
        <w:spacing w:after="0" w:line="360" w:lineRule="auto"/>
        <w:jc w:val="both"/>
        <w:rPr>
          <w:rFonts w:ascii="Arial" w:hAnsi="Arial" w:cs="Arial"/>
        </w:rPr>
      </w:pPr>
      <w:r w:rsidRPr="0007753C">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64689A" w14:textId="77777777" w:rsidR="00866507" w:rsidRPr="0007753C" w:rsidRDefault="00866507" w:rsidP="0007753C">
      <w:pPr>
        <w:autoSpaceDE w:val="0"/>
        <w:autoSpaceDN w:val="0"/>
        <w:adjustRightInd w:val="0"/>
        <w:spacing w:line="360" w:lineRule="auto"/>
        <w:jc w:val="both"/>
        <w:rPr>
          <w:rFonts w:ascii="Arial" w:hAnsi="Arial" w:cs="Arial"/>
          <w:i/>
        </w:rPr>
      </w:pPr>
      <w:r w:rsidRPr="0007753C">
        <w:rPr>
          <w:rFonts w:ascii="Arial" w:hAnsi="Arial" w:cs="Arial"/>
          <w:i/>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4C0DD63A"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lastRenderedPageBreak/>
        <w:t>6.2 W celu potwierdzenia braku podstaw wykluczenia wykonawcy z udziału w postępowaniu:</w:t>
      </w:r>
    </w:p>
    <w:p w14:paraId="49E059B1" w14:textId="77777777" w:rsidR="00866507" w:rsidRPr="0007753C" w:rsidRDefault="00866507" w:rsidP="00796B6C">
      <w:pPr>
        <w:pStyle w:val="Akapitzlist"/>
        <w:numPr>
          <w:ilvl w:val="0"/>
          <w:numId w:val="24"/>
        </w:numPr>
        <w:spacing w:after="0" w:line="360" w:lineRule="auto"/>
        <w:jc w:val="both"/>
        <w:rPr>
          <w:rFonts w:ascii="Arial" w:hAnsi="Arial" w:cs="Arial"/>
          <w:bCs/>
        </w:rPr>
      </w:pPr>
      <w:r w:rsidRPr="0007753C">
        <w:rPr>
          <w:rFonts w:ascii="Arial" w:hAnsi="Arial" w:cs="Arial"/>
        </w:rPr>
        <w:t>informacji z Krajowego Rejestru Karnego w zakresie określonym w art. 24 ust. 1 pkt 13, 14 i 21 Ustawy Pzp, wystawionej nie wcześniej niż 6 miesięcy przed upływem terminu składania ofert.</w:t>
      </w:r>
    </w:p>
    <w:p w14:paraId="3EDDC759" w14:textId="5EF127B0" w:rsidR="00866507" w:rsidRPr="0007753C" w:rsidRDefault="00866507" w:rsidP="00796B6C">
      <w:pPr>
        <w:pStyle w:val="Akapitzlist"/>
        <w:numPr>
          <w:ilvl w:val="0"/>
          <w:numId w:val="24"/>
        </w:numPr>
        <w:spacing w:after="0" w:line="360" w:lineRule="auto"/>
        <w:jc w:val="both"/>
        <w:rPr>
          <w:rFonts w:ascii="Arial" w:hAnsi="Arial" w:cs="Arial"/>
          <w:bCs/>
        </w:rPr>
      </w:pPr>
      <w:r w:rsidRPr="0007753C">
        <w:rPr>
          <w:rFonts w:ascii="Arial" w:hAnsi="Arial" w:cs="Arial"/>
        </w:rPr>
        <w:t xml:space="preserve">zaświadczenia właściwego naczelnika urzędu skarbowego potwierdzającego, że wykonawca nie zalega </w:t>
      </w:r>
      <w:r w:rsidR="0020240B" w:rsidRPr="0007753C">
        <w:rPr>
          <w:rFonts w:ascii="Arial" w:hAnsi="Arial" w:cs="Arial"/>
        </w:rPr>
        <w:t xml:space="preserve">                   </w:t>
      </w:r>
      <w:r w:rsidRPr="0007753C">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20240B" w:rsidRPr="0007753C">
        <w:rPr>
          <w:rFonts w:ascii="Arial" w:hAnsi="Arial" w:cs="Arial"/>
        </w:rPr>
        <w:t xml:space="preserve">                                           </w:t>
      </w:r>
      <w:r w:rsidRPr="0007753C">
        <w:rPr>
          <w:rFonts w:ascii="Arial" w:hAnsi="Arial" w:cs="Arial"/>
        </w:rPr>
        <w:t xml:space="preserve">w szczególności uzyskał przewidziane prawem zwolnienie, odroczenie lub rozłożenie na raty zaległych płatności lub wstrzymanie w całości wykonania decyzji właściwego organu. </w:t>
      </w:r>
    </w:p>
    <w:p w14:paraId="5D357853" w14:textId="77777777" w:rsidR="00866507" w:rsidRPr="0007753C" w:rsidRDefault="00866507" w:rsidP="00796B6C">
      <w:pPr>
        <w:pStyle w:val="Akapitzlist"/>
        <w:numPr>
          <w:ilvl w:val="0"/>
          <w:numId w:val="24"/>
        </w:numPr>
        <w:spacing w:after="0" w:line="360" w:lineRule="auto"/>
        <w:jc w:val="both"/>
        <w:rPr>
          <w:rFonts w:ascii="Arial" w:hAnsi="Arial" w:cs="Arial"/>
          <w:bCs/>
        </w:rPr>
      </w:pPr>
      <w:r w:rsidRPr="0007753C">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755DD92" w14:textId="57DE8E17" w:rsidR="00866507" w:rsidRPr="0007753C" w:rsidRDefault="00866507" w:rsidP="00796B6C">
      <w:pPr>
        <w:pStyle w:val="Akapitzlist"/>
        <w:numPr>
          <w:ilvl w:val="0"/>
          <w:numId w:val="24"/>
        </w:numPr>
        <w:spacing w:after="0" w:line="360" w:lineRule="auto"/>
        <w:jc w:val="both"/>
        <w:rPr>
          <w:rFonts w:ascii="Arial" w:hAnsi="Arial" w:cs="Arial"/>
          <w:bCs/>
        </w:rPr>
      </w:pPr>
      <w:r w:rsidRPr="0007753C">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4220693" w14:textId="77777777" w:rsidR="00866507" w:rsidRPr="0007753C" w:rsidRDefault="00866507" w:rsidP="00796B6C">
      <w:pPr>
        <w:pStyle w:val="Akapitzlist"/>
        <w:numPr>
          <w:ilvl w:val="0"/>
          <w:numId w:val="24"/>
        </w:numPr>
        <w:spacing w:after="0" w:line="360" w:lineRule="auto"/>
        <w:jc w:val="both"/>
        <w:rPr>
          <w:rFonts w:ascii="Arial" w:hAnsi="Arial" w:cs="Arial"/>
          <w:bCs/>
        </w:rPr>
      </w:pPr>
      <w:r w:rsidRPr="0007753C">
        <w:rPr>
          <w:rFonts w:ascii="Arial" w:hAnsi="Arial" w:cs="Arial"/>
        </w:rPr>
        <w:t xml:space="preserve">oświadczenia wykonawcy o braku orzeczenia wobec niego tytułem środka zapobiegawczego zakazu ubiegania się o zamówienia publiczne. </w:t>
      </w:r>
    </w:p>
    <w:p w14:paraId="3EBF6C25" w14:textId="1A581DE0" w:rsidR="00F66B7B" w:rsidRPr="00396089" w:rsidRDefault="00866507" w:rsidP="0007753C">
      <w:pPr>
        <w:pStyle w:val="Akapitzlist"/>
        <w:numPr>
          <w:ilvl w:val="0"/>
          <w:numId w:val="24"/>
        </w:numPr>
        <w:spacing w:after="0" w:line="360" w:lineRule="auto"/>
        <w:jc w:val="both"/>
        <w:rPr>
          <w:rFonts w:ascii="Arial" w:hAnsi="Arial" w:cs="Arial"/>
          <w:bCs/>
        </w:rPr>
      </w:pPr>
      <w:r w:rsidRPr="0007753C">
        <w:rPr>
          <w:rFonts w:ascii="Arial" w:hAnsi="Arial" w:cs="Arial"/>
        </w:rPr>
        <w:t xml:space="preserve">oświadczenia wykonawcy o niezaleganiu z opłacaniem podatków i opłat lokalnych, o których mowa </w:t>
      </w:r>
      <w:r w:rsidR="0020240B" w:rsidRPr="0007753C">
        <w:rPr>
          <w:rFonts w:ascii="Arial" w:hAnsi="Arial" w:cs="Arial"/>
        </w:rPr>
        <w:t xml:space="preserve">                                             </w:t>
      </w:r>
      <w:r w:rsidRPr="0007753C">
        <w:rPr>
          <w:rFonts w:ascii="Arial" w:hAnsi="Arial" w:cs="Arial"/>
        </w:rPr>
        <w:t>w ustawie z dnia 12 stycznia 1991 r. o podatkach i opłatach lokalnych (Dz. U. z 2016 r. poz. 716).</w:t>
      </w:r>
    </w:p>
    <w:p w14:paraId="7FEE2039" w14:textId="77777777" w:rsidR="007B1E85" w:rsidRPr="0007753C" w:rsidRDefault="007B1E85" w:rsidP="0007753C">
      <w:pPr>
        <w:pStyle w:val="Akapitzlist"/>
        <w:spacing w:after="0" w:line="360" w:lineRule="auto"/>
        <w:ind w:left="405"/>
        <w:jc w:val="both"/>
        <w:rPr>
          <w:rFonts w:ascii="Arial" w:hAnsi="Arial" w:cs="Arial"/>
          <w:bCs/>
        </w:rPr>
      </w:pPr>
    </w:p>
    <w:p w14:paraId="5D2C9999" w14:textId="1AEA56F6" w:rsidR="00866507" w:rsidRPr="0007753C" w:rsidRDefault="00866507" w:rsidP="00796B6C">
      <w:pPr>
        <w:pStyle w:val="Akapitzlist"/>
        <w:numPr>
          <w:ilvl w:val="1"/>
          <w:numId w:val="30"/>
        </w:numPr>
        <w:autoSpaceDE w:val="0"/>
        <w:autoSpaceDN w:val="0"/>
        <w:adjustRightInd w:val="0"/>
        <w:spacing w:after="0" w:line="360" w:lineRule="auto"/>
        <w:jc w:val="both"/>
        <w:rPr>
          <w:rFonts w:ascii="Arial" w:hAnsi="Arial" w:cs="Arial"/>
        </w:rPr>
      </w:pPr>
      <w:r w:rsidRPr="0007753C">
        <w:rPr>
          <w:rFonts w:ascii="Arial" w:hAnsi="Arial" w:cs="Arial"/>
        </w:rPr>
        <w:t>W celu potwierdzenia spełniania warunków udziału w postępowaniu:</w:t>
      </w:r>
    </w:p>
    <w:p w14:paraId="130D5E4C" w14:textId="62C40C62" w:rsidR="00866507" w:rsidRPr="0007753C" w:rsidRDefault="00866507" w:rsidP="00796B6C">
      <w:pPr>
        <w:pStyle w:val="Akapitzlist"/>
        <w:numPr>
          <w:ilvl w:val="0"/>
          <w:numId w:val="25"/>
        </w:numPr>
        <w:autoSpaceDE w:val="0"/>
        <w:autoSpaceDN w:val="0"/>
        <w:adjustRightInd w:val="0"/>
        <w:spacing w:after="0" w:line="360" w:lineRule="auto"/>
        <w:jc w:val="both"/>
        <w:rPr>
          <w:rFonts w:ascii="Arial" w:hAnsi="Arial" w:cs="Arial"/>
        </w:rPr>
      </w:pPr>
      <w:r w:rsidRPr="0007753C">
        <w:rPr>
          <w:rFonts w:ascii="Arial" w:hAnsi="Arial" w:cs="Arial"/>
        </w:rPr>
        <w:t xml:space="preserve">wykazu </w:t>
      </w:r>
      <w:r w:rsidR="0020240B" w:rsidRPr="0007753C">
        <w:rPr>
          <w:rFonts w:ascii="Arial" w:hAnsi="Arial" w:cs="Arial"/>
        </w:rPr>
        <w:t xml:space="preserve">dostaw </w:t>
      </w:r>
      <w:r w:rsidRPr="0007753C">
        <w:rPr>
          <w:rFonts w:ascii="Arial" w:hAnsi="Arial" w:cs="Arial"/>
          <w:color w:val="auto"/>
        </w:rPr>
        <w:t>wykonanych</w:t>
      </w:r>
      <w:r w:rsidR="00034B90" w:rsidRPr="0007753C">
        <w:rPr>
          <w:rFonts w:ascii="Arial" w:hAnsi="Arial" w:cs="Arial"/>
          <w:color w:val="auto"/>
        </w:rPr>
        <w:t xml:space="preserve">, a w przypadku świadczeń okresowych lub ciągłych również wykonywanych w okresie ostatnich 3 lat przed upływem terminu składania ofert, </w:t>
      </w:r>
      <w:r w:rsidRPr="0007753C">
        <w:rPr>
          <w:rFonts w:ascii="Arial" w:hAnsi="Arial" w:cs="Arial"/>
          <w:color w:val="auto"/>
        </w:rPr>
        <w:t xml:space="preserve">a jeżeli okres prowadzenia działalności jest krótszy-w tym okresie, wraz  z podaniem ich </w:t>
      </w:r>
      <w:r w:rsidR="00034B90" w:rsidRPr="0007753C">
        <w:rPr>
          <w:rFonts w:ascii="Arial" w:hAnsi="Arial" w:cs="Arial"/>
          <w:color w:val="auto"/>
        </w:rPr>
        <w:t xml:space="preserve">wartości, przedmiotu, </w:t>
      </w:r>
      <w:r w:rsidRPr="0007753C">
        <w:rPr>
          <w:rFonts w:ascii="Arial" w:hAnsi="Arial" w:cs="Arial"/>
          <w:color w:val="auto"/>
        </w:rPr>
        <w:t xml:space="preserve"> dat</w:t>
      </w:r>
      <w:r w:rsidR="00034B90" w:rsidRPr="0007753C">
        <w:rPr>
          <w:rFonts w:ascii="Arial" w:hAnsi="Arial" w:cs="Arial"/>
          <w:color w:val="auto"/>
        </w:rPr>
        <w:t xml:space="preserve"> wykonania i podmiotów na rzecz których dostawy zostały wykonane</w:t>
      </w:r>
      <w:r w:rsidRPr="0007753C">
        <w:rPr>
          <w:rFonts w:ascii="Arial" w:hAnsi="Arial" w:cs="Arial"/>
          <w:color w:val="auto"/>
        </w:rPr>
        <w:t>,</w:t>
      </w:r>
      <w:r w:rsidR="00034B90" w:rsidRPr="0007753C">
        <w:rPr>
          <w:rFonts w:ascii="Arial" w:hAnsi="Arial" w:cs="Arial"/>
          <w:color w:val="auto"/>
        </w:rPr>
        <w:t xml:space="preserve"> oraz </w:t>
      </w:r>
      <w:r w:rsidRPr="0007753C">
        <w:rPr>
          <w:rFonts w:ascii="Arial" w:hAnsi="Arial" w:cs="Arial"/>
          <w:color w:val="auto"/>
        </w:rPr>
        <w:t xml:space="preserve">  załączeniem </w:t>
      </w:r>
      <w:r w:rsidRPr="0007753C">
        <w:rPr>
          <w:rFonts w:ascii="Arial" w:hAnsi="Arial" w:cs="Arial"/>
        </w:rPr>
        <w:t xml:space="preserve">dowodów określających czy </w:t>
      </w:r>
      <w:r w:rsidR="00034B90" w:rsidRPr="0007753C">
        <w:rPr>
          <w:rFonts w:ascii="Arial" w:hAnsi="Arial" w:cs="Arial"/>
        </w:rPr>
        <w:t xml:space="preserve"> te dostawy </w:t>
      </w:r>
      <w:r w:rsidRPr="0007753C">
        <w:rPr>
          <w:rFonts w:ascii="Arial" w:hAnsi="Arial" w:cs="Arial"/>
        </w:rPr>
        <w:t xml:space="preserve">zostały wykonane </w:t>
      </w:r>
      <w:r w:rsidR="00034B90" w:rsidRPr="0007753C">
        <w:rPr>
          <w:rFonts w:ascii="Arial" w:hAnsi="Arial" w:cs="Arial"/>
        </w:rPr>
        <w:t xml:space="preserve">lub są wykonywane </w:t>
      </w:r>
      <w:r w:rsidRPr="0007753C">
        <w:rPr>
          <w:rFonts w:ascii="Arial" w:hAnsi="Arial" w:cs="Arial"/>
        </w:rPr>
        <w:t xml:space="preserve">należycie, przy czym dowodami, o których mowa, są referencje bądź inne dokumenty wystawione przez podmiot, na rzecz którego </w:t>
      </w:r>
      <w:r w:rsidR="00034B90" w:rsidRPr="0007753C">
        <w:rPr>
          <w:rFonts w:ascii="Arial" w:hAnsi="Arial" w:cs="Arial"/>
        </w:rPr>
        <w:t xml:space="preserve">dostawy </w:t>
      </w:r>
      <w:r w:rsidRPr="0007753C">
        <w:rPr>
          <w:rFonts w:ascii="Arial" w:hAnsi="Arial" w:cs="Arial"/>
        </w:rPr>
        <w:t xml:space="preserve">były wykonywane, </w:t>
      </w:r>
      <w:r w:rsidR="00034B90" w:rsidRPr="0007753C">
        <w:rPr>
          <w:rFonts w:ascii="Arial" w:hAnsi="Arial" w:cs="Arial"/>
        </w:rPr>
        <w:t xml:space="preserve">a w przypadku świadczeń okresowych lub ciągłych są wykonywane, </w:t>
      </w:r>
      <w:r w:rsidRPr="0007753C">
        <w:rPr>
          <w:rFonts w:ascii="Arial" w:hAnsi="Arial" w:cs="Arial"/>
        </w:rPr>
        <w:t xml:space="preserve"> </w:t>
      </w:r>
      <w:r w:rsidR="00034B90" w:rsidRPr="0007753C">
        <w:rPr>
          <w:rFonts w:ascii="Arial" w:hAnsi="Arial" w:cs="Arial"/>
        </w:rPr>
        <w:t xml:space="preserve">                         </w:t>
      </w:r>
      <w:r w:rsidRPr="0007753C">
        <w:rPr>
          <w:rFonts w:ascii="Arial" w:hAnsi="Arial" w:cs="Arial"/>
        </w:rPr>
        <w:lastRenderedPageBreak/>
        <w:t xml:space="preserve">a jeżeli z uzasadnionej przyczyny o obiektywnym charakterze wykonawca nie jest w stanie uzyskać tych dokumentów- </w:t>
      </w:r>
      <w:r w:rsidR="00034B90" w:rsidRPr="0007753C">
        <w:rPr>
          <w:rFonts w:ascii="Arial" w:hAnsi="Arial" w:cs="Arial"/>
        </w:rPr>
        <w:t xml:space="preserve">oświadczenie  wykonawcy, w przypadku świadczeń okresowych lub ciągłych nadal wykonywanych referencje bądź inne dokumenty potwierdzające ich należyte wykonanie powinny być wydane nie wcześniej </w:t>
      </w:r>
      <w:r w:rsidR="00F66B7B" w:rsidRPr="0007753C">
        <w:rPr>
          <w:rFonts w:ascii="Arial" w:hAnsi="Arial" w:cs="Arial"/>
        </w:rPr>
        <w:t>niż 3 miesiące przed upływem terminu składania ofert</w:t>
      </w:r>
      <w:r w:rsidRPr="0007753C">
        <w:rPr>
          <w:rFonts w:ascii="Arial" w:hAnsi="Arial" w:cs="Arial"/>
        </w:rPr>
        <w:t xml:space="preserve">. </w:t>
      </w:r>
    </w:p>
    <w:p w14:paraId="17A1561A" w14:textId="226E3EA0" w:rsidR="00866507" w:rsidRPr="0007753C" w:rsidRDefault="00866507" w:rsidP="0007753C">
      <w:pPr>
        <w:autoSpaceDE w:val="0"/>
        <w:autoSpaceDN w:val="0"/>
        <w:adjustRightInd w:val="0"/>
        <w:spacing w:line="360" w:lineRule="auto"/>
        <w:ind w:left="284" w:hanging="142"/>
        <w:jc w:val="both"/>
        <w:rPr>
          <w:rFonts w:ascii="Arial" w:hAnsi="Arial" w:cs="Arial"/>
        </w:rPr>
      </w:pPr>
      <w:r w:rsidRPr="0007753C">
        <w:rPr>
          <w:rFonts w:ascii="Arial" w:hAnsi="Arial" w:cs="Arial"/>
        </w:rPr>
        <w:t xml:space="preserve">   Z treści wykazu i dowodów potwierdzających wykonanie robót musi wynikać spełnianie warunku, o którym mowa w Rozdziale V.1.2) c) tiret pier</w:t>
      </w:r>
      <w:r w:rsidR="00F66B7B" w:rsidRPr="0007753C">
        <w:rPr>
          <w:rFonts w:ascii="Arial" w:hAnsi="Arial" w:cs="Arial"/>
        </w:rPr>
        <w:t>wszy.</w:t>
      </w:r>
    </w:p>
    <w:p w14:paraId="2370D5F3" w14:textId="22848DF1"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7.</w:t>
      </w:r>
      <w:r w:rsidRPr="0007753C">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sidR="00F66B7B" w:rsidRPr="0007753C">
        <w:rPr>
          <w:rFonts w:ascii="Arial" w:hAnsi="Arial" w:cs="Arial"/>
        </w:rPr>
        <w:t xml:space="preserve">                                </w:t>
      </w:r>
      <w:r w:rsidRPr="0007753C">
        <w:rPr>
          <w:rFonts w:ascii="Arial" w:hAnsi="Arial" w:cs="Arial"/>
        </w:rPr>
        <w:t>w postępowaniu i zawarciu umowy w sprawie zamówienia publicznego.</w:t>
      </w:r>
    </w:p>
    <w:p w14:paraId="3ACC8F17"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8.</w:t>
      </w:r>
      <w:r w:rsidRPr="0007753C">
        <w:rPr>
          <w:rFonts w:ascii="Arial" w:hAnsi="Arial" w:cs="Arial"/>
        </w:rPr>
        <w:t xml:space="preserve"> Wszyscy wykonawcy składający wspólną ofertę będą ponosić odpowiedzialność solidarną za wykonanie umowy. </w:t>
      </w:r>
    </w:p>
    <w:p w14:paraId="549A2797"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9.</w:t>
      </w:r>
      <w:r w:rsidRPr="0007753C">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1341C993" w14:textId="1E1F2E3A"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10.</w:t>
      </w:r>
      <w:r w:rsidRPr="0007753C">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5DDED7B4" w14:textId="49418D20"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11.</w:t>
      </w:r>
      <w:r w:rsidRPr="0007753C">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t>
      </w:r>
      <w:r w:rsidR="000439BC">
        <w:rPr>
          <w:rFonts w:ascii="Arial" w:hAnsi="Arial" w:cs="Arial"/>
        </w:rPr>
        <w:t xml:space="preserve">               </w:t>
      </w:r>
      <w:r w:rsidRPr="0007753C">
        <w:rPr>
          <w:rFonts w:ascii="Arial" w:hAnsi="Arial" w:cs="Arial"/>
        </w:rPr>
        <w:t>w punkcie 6 ppkt. 1).</w:t>
      </w:r>
    </w:p>
    <w:p w14:paraId="49060349"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b/>
        </w:rPr>
        <w:t xml:space="preserve">12. </w:t>
      </w:r>
      <w:r w:rsidRPr="0007753C">
        <w:rPr>
          <w:rFonts w:ascii="Arial" w:hAnsi="Arial" w:cs="Arial"/>
          <w:color w:val="000000"/>
        </w:rPr>
        <w:t xml:space="preserve">Jeżeli wykonawca ma siedzibę lub miejsce zamieszkania poza terytorium Rzeczypospolitej Polskiej, zamiast dokumentów, o których mowa: </w:t>
      </w:r>
    </w:p>
    <w:p w14:paraId="06B8DAC5" w14:textId="77777777" w:rsidR="00866507" w:rsidRPr="0007753C" w:rsidRDefault="00866507" w:rsidP="00796B6C">
      <w:pPr>
        <w:pStyle w:val="Akapitzlist"/>
        <w:numPr>
          <w:ilvl w:val="1"/>
          <w:numId w:val="9"/>
        </w:numPr>
        <w:suppressAutoHyphens/>
        <w:autoSpaceDE w:val="0"/>
        <w:autoSpaceDN w:val="0"/>
        <w:adjustRightInd w:val="0"/>
        <w:spacing w:after="0" w:line="360" w:lineRule="auto"/>
        <w:ind w:left="993" w:hanging="426"/>
        <w:jc w:val="both"/>
        <w:rPr>
          <w:rFonts w:ascii="Arial" w:hAnsi="Arial" w:cs="Arial"/>
        </w:rPr>
      </w:pPr>
      <w:r w:rsidRPr="0007753C">
        <w:rPr>
          <w:rFonts w:ascii="Arial" w:hAnsi="Arial" w:cs="Arial"/>
          <w:color w:val="000000"/>
        </w:rPr>
        <w:t xml:space="preserve">w pkt. 6.1 ppkt 1) - </w:t>
      </w:r>
      <w:r w:rsidRPr="0007753C">
        <w:rPr>
          <w:rFonts w:ascii="Arial" w:hAnsi="Arial" w:cs="Arial"/>
        </w:rPr>
        <w:t xml:space="preserve">składa informację z odpowiedniego rejestru albo, w przypadku braku takiego rejestru, inny dokument potwierdzający, że nie otwarto jego likwidacji ani nie ogłoszono upadłości,  </w:t>
      </w:r>
    </w:p>
    <w:p w14:paraId="7CAD6379" w14:textId="6E53F8AF" w:rsidR="00866507" w:rsidRPr="0007753C" w:rsidRDefault="00866507" w:rsidP="0007753C">
      <w:pPr>
        <w:suppressAutoHyphens/>
        <w:spacing w:line="360" w:lineRule="auto"/>
        <w:ind w:left="993"/>
        <w:jc w:val="both"/>
        <w:rPr>
          <w:rFonts w:ascii="Arial" w:hAnsi="Arial" w:cs="Arial"/>
        </w:rPr>
      </w:pPr>
      <w:r w:rsidRPr="0007753C">
        <w:rPr>
          <w:rFonts w:ascii="Arial" w:hAnsi="Arial" w:cs="Arial"/>
        </w:rPr>
        <w:lastRenderedPageBreak/>
        <w:t xml:space="preserve">- Jeżeli w kraju, w którym wykonawca ma siedzibę lub miejsce zamieszkania lub miejsce zamieszkania ma osoba, której dokument dotyczy, nie wydaje się dokumentów, o których mowa </w:t>
      </w:r>
      <w:r w:rsidR="000439BC">
        <w:rPr>
          <w:rFonts w:ascii="Arial" w:hAnsi="Arial" w:cs="Arial"/>
        </w:rPr>
        <w:t xml:space="preserve">                                                                                         </w:t>
      </w:r>
      <w:r w:rsidRPr="0007753C">
        <w:rPr>
          <w:rFonts w:ascii="Arial" w:hAnsi="Arial" w:cs="Arial"/>
        </w:rPr>
        <w:t>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CE03BB" w14:textId="77777777" w:rsidR="00866507" w:rsidRPr="0007753C" w:rsidRDefault="00866507" w:rsidP="0007753C">
      <w:pPr>
        <w:suppressAutoHyphens/>
        <w:spacing w:line="360" w:lineRule="auto"/>
        <w:ind w:left="993"/>
        <w:jc w:val="both"/>
        <w:rPr>
          <w:rFonts w:ascii="Arial" w:hAnsi="Arial" w:cs="Arial"/>
        </w:rPr>
      </w:pPr>
      <w:r w:rsidRPr="0007753C">
        <w:rPr>
          <w:rFonts w:ascii="Arial" w:hAnsi="Arial" w:cs="Arial"/>
        </w:rPr>
        <w:t>- dokumenty, o których mowa lit. a), powinny być wystawione nie wcześniej niż 6 miesięcy przed upływem terminu składania ofert.</w:t>
      </w:r>
    </w:p>
    <w:p w14:paraId="5471F0A1" w14:textId="77777777" w:rsidR="00866507" w:rsidRPr="0007753C" w:rsidRDefault="00866507" w:rsidP="00796B6C">
      <w:pPr>
        <w:pStyle w:val="Akapitzlist"/>
        <w:numPr>
          <w:ilvl w:val="0"/>
          <w:numId w:val="9"/>
        </w:numPr>
        <w:autoSpaceDE w:val="0"/>
        <w:autoSpaceDN w:val="0"/>
        <w:adjustRightInd w:val="0"/>
        <w:spacing w:after="0" w:line="360" w:lineRule="auto"/>
        <w:jc w:val="both"/>
        <w:rPr>
          <w:rFonts w:ascii="Arial" w:hAnsi="Arial" w:cs="Arial"/>
          <w:color w:val="000000"/>
        </w:rPr>
      </w:pPr>
      <w:r w:rsidRPr="0007753C">
        <w:rPr>
          <w:rFonts w:ascii="Arial" w:hAnsi="Arial" w:cs="Arial"/>
        </w:rPr>
        <w:t xml:space="preserve">w pkt. 6.2 ppkt 1) - </w:t>
      </w:r>
      <w:r w:rsidRPr="0007753C">
        <w:rPr>
          <w:rFonts w:ascii="Arial" w:hAnsi="Arial" w:cs="Arial"/>
          <w:color w:val="00000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32292635" w14:textId="77777777" w:rsidR="00866507" w:rsidRPr="0007753C" w:rsidRDefault="00866507" w:rsidP="00796B6C">
      <w:pPr>
        <w:pStyle w:val="Akapitzlist"/>
        <w:numPr>
          <w:ilvl w:val="0"/>
          <w:numId w:val="9"/>
        </w:numPr>
        <w:autoSpaceDE w:val="0"/>
        <w:autoSpaceDN w:val="0"/>
        <w:adjustRightInd w:val="0"/>
        <w:spacing w:after="0" w:line="360" w:lineRule="auto"/>
        <w:jc w:val="both"/>
        <w:rPr>
          <w:rFonts w:ascii="Arial" w:hAnsi="Arial" w:cs="Arial"/>
          <w:color w:val="000000"/>
        </w:rPr>
      </w:pPr>
      <w:r w:rsidRPr="0007753C">
        <w:rPr>
          <w:rFonts w:ascii="Arial" w:hAnsi="Arial" w:cs="Arial"/>
        </w:rPr>
        <w:t>w pkt. 6.2 ppkt 2) i 3) -</w:t>
      </w:r>
      <w:r w:rsidRPr="0007753C">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6FAB914C" w14:textId="4F14CA2A" w:rsidR="00866507" w:rsidRPr="0007753C" w:rsidRDefault="00866507" w:rsidP="00796B6C">
      <w:pPr>
        <w:pStyle w:val="Akapitzlist"/>
        <w:numPr>
          <w:ilvl w:val="0"/>
          <w:numId w:val="9"/>
        </w:numPr>
        <w:autoSpaceDE w:val="0"/>
        <w:autoSpaceDN w:val="0"/>
        <w:adjustRightInd w:val="0"/>
        <w:spacing w:after="0" w:line="360" w:lineRule="auto"/>
        <w:jc w:val="both"/>
        <w:rPr>
          <w:rFonts w:ascii="Arial" w:hAnsi="Arial" w:cs="Arial"/>
          <w:color w:val="000000"/>
        </w:rPr>
      </w:pPr>
      <w:r w:rsidRPr="0007753C">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 pkt. 6.2   ppkt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17E3743E" w14:textId="26AC5794" w:rsidR="00866507" w:rsidRPr="0007753C" w:rsidRDefault="00866507" w:rsidP="0007753C">
      <w:pPr>
        <w:pStyle w:val="Akapitzlist"/>
        <w:autoSpaceDE w:val="0"/>
        <w:autoSpaceDN w:val="0"/>
        <w:adjustRightInd w:val="0"/>
        <w:spacing w:line="360" w:lineRule="auto"/>
        <w:ind w:left="1287"/>
        <w:jc w:val="both"/>
        <w:rPr>
          <w:rFonts w:ascii="Arial" w:hAnsi="Arial" w:cs="Arial"/>
          <w:color w:val="000000"/>
        </w:rPr>
      </w:pPr>
      <w:r w:rsidRPr="0007753C">
        <w:rPr>
          <w:rFonts w:ascii="Arial" w:hAnsi="Arial" w:cs="Arial"/>
          <w:color w:val="000000"/>
        </w:rPr>
        <w:t>UWAGA: Dokumenty sporządzone w języku obcym są składane wraz z tłumaczeniem na język polski</w:t>
      </w:r>
      <w:r w:rsidR="00F66B7B" w:rsidRPr="0007753C">
        <w:rPr>
          <w:rFonts w:ascii="Arial" w:hAnsi="Arial" w:cs="Arial"/>
          <w:color w:val="000000"/>
        </w:rPr>
        <w:t>.</w:t>
      </w:r>
    </w:p>
    <w:p w14:paraId="0BEF23BA" w14:textId="6BFB80AB"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lastRenderedPageBreak/>
        <w:t>13.</w:t>
      </w:r>
      <w:r w:rsidRPr="0007753C">
        <w:rPr>
          <w:rFonts w:ascii="Arial" w:hAnsi="Arial" w:cs="Arial"/>
        </w:rPr>
        <w:t xml:space="preserve"> Oświadczenia, o których mowa w rozporządzeniu Ministra Rozwoju z dnia 26 lipca 2016r. w sprawie rodzajów dokumentów, jakich może żądać zamawiający od 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w:t>
      </w:r>
      <w:r w:rsidR="00F66B7B" w:rsidRPr="0007753C">
        <w:rPr>
          <w:rFonts w:ascii="Arial" w:hAnsi="Arial" w:cs="Arial"/>
        </w:rPr>
        <w:t xml:space="preserve">                              </w:t>
      </w:r>
      <w:r w:rsidRPr="0007753C">
        <w:rPr>
          <w:rFonts w:ascii="Arial" w:hAnsi="Arial" w:cs="Arial"/>
        </w:rPr>
        <w:t>w oryginałem.</w:t>
      </w:r>
    </w:p>
    <w:p w14:paraId="703A48B2" w14:textId="17678050"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703C25D"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36441A44"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b/>
        </w:rPr>
        <w:t>14.</w:t>
      </w:r>
      <w:r w:rsidRPr="0007753C">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6DB06A2F" w14:textId="03BC4E8A"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b/>
          <w:color w:val="000000"/>
        </w:rPr>
        <w:t>15.</w:t>
      </w:r>
      <w:r w:rsidRPr="0007753C">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F66B7B" w:rsidRPr="0007753C">
        <w:rPr>
          <w:rFonts w:ascii="Arial" w:hAnsi="Arial" w:cs="Arial"/>
          <w:color w:val="000000"/>
        </w:rPr>
        <w:t xml:space="preserve"> </w:t>
      </w:r>
      <w:r w:rsidRPr="0007753C">
        <w:rPr>
          <w:rFonts w:ascii="Arial" w:hAnsi="Arial" w:cs="Arial"/>
          <w:color w:val="000000"/>
        </w:rPr>
        <w:t>w</w:t>
      </w:r>
      <w:r w:rsidR="00D61F58">
        <w:rPr>
          <w:rFonts w:ascii="Arial" w:hAnsi="Arial" w:cs="Arial"/>
          <w:color w:val="000000"/>
        </w:rPr>
        <w:t xml:space="preserve"> </w:t>
      </w:r>
      <w:r w:rsidRPr="0007753C">
        <w:rPr>
          <w:rFonts w:ascii="Arial" w:hAnsi="Arial" w:cs="Arial"/>
          <w:color w:val="000000"/>
        </w:rPr>
        <w:t>postępowaniu</w:t>
      </w:r>
      <w:r w:rsidR="00D61F58">
        <w:rPr>
          <w:rFonts w:ascii="Arial" w:hAnsi="Arial" w:cs="Arial"/>
          <w:color w:val="000000"/>
        </w:rPr>
        <w:t xml:space="preserve">, </w:t>
      </w:r>
      <w:r w:rsidRPr="0007753C">
        <w:rPr>
          <w:rFonts w:ascii="Arial" w:hAnsi="Arial" w:cs="Arial"/>
          <w:color w:val="000000"/>
        </w:rPr>
        <w:t>a jeżeli zachodzą uzasadnione podstawy do uznania, że złożone uprzednio oświadczenia lub dokumenty nie są już aktualne, do złożenia aktualnych oświadczeń lub dokumentów.</w:t>
      </w:r>
    </w:p>
    <w:p w14:paraId="23E671DB" w14:textId="0B29DB57" w:rsidR="00866507" w:rsidRPr="0007753C" w:rsidRDefault="00866507" w:rsidP="0007753C">
      <w:pPr>
        <w:pStyle w:val="Bezodstpw"/>
        <w:spacing w:line="360" w:lineRule="auto"/>
        <w:jc w:val="both"/>
        <w:rPr>
          <w:rFonts w:ascii="Arial" w:hAnsi="Arial" w:cs="Arial"/>
        </w:rPr>
      </w:pPr>
      <w:r w:rsidRPr="0007753C">
        <w:rPr>
          <w:rFonts w:ascii="Arial" w:hAnsi="Arial" w:cs="Arial"/>
        </w:rPr>
        <w:t xml:space="preserve">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w:t>
      </w:r>
      <w:r w:rsidR="00F66B7B" w:rsidRPr="0007753C">
        <w:rPr>
          <w:rFonts w:ascii="Arial" w:hAnsi="Arial" w:cs="Arial"/>
        </w:rPr>
        <w:t xml:space="preserve">                                         </w:t>
      </w:r>
      <w:r w:rsidRPr="0007753C">
        <w:rPr>
          <w:rFonts w:ascii="Arial" w:hAnsi="Arial" w:cs="Arial"/>
        </w:rPr>
        <w:t xml:space="preserve">i dokumentów zamawiający będzie żądał od wykonawcy przedstawienia tłumaczenia na język polski </w:t>
      </w:r>
      <w:r w:rsidR="00F66B7B" w:rsidRPr="0007753C">
        <w:rPr>
          <w:rFonts w:ascii="Arial" w:hAnsi="Arial" w:cs="Arial"/>
        </w:rPr>
        <w:t xml:space="preserve">                             </w:t>
      </w:r>
      <w:r w:rsidRPr="0007753C">
        <w:rPr>
          <w:rFonts w:ascii="Arial" w:hAnsi="Arial" w:cs="Arial"/>
        </w:rPr>
        <w:t>ww. dokumentów.</w:t>
      </w:r>
    </w:p>
    <w:p w14:paraId="24BE35AB" w14:textId="1BF7A351" w:rsidR="00866507" w:rsidRPr="0007753C" w:rsidRDefault="00866507" w:rsidP="0007753C">
      <w:pPr>
        <w:autoSpaceDE w:val="0"/>
        <w:spacing w:line="360" w:lineRule="auto"/>
        <w:ind w:left="1701" w:hanging="1843"/>
        <w:jc w:val="both"/>
        <w:rPr>
          <w:rFonts w:ascii="Arial" w:hAnsi="Arial" w:cs="Arial"/>
          <w:color w:val="000000"/>
        </w:rPr>
      </w:pPr>
      <w:r w:rsidRPr="0007753C">
        <w:rPr>
          <w:rFonts w:ascii="Arial" w:hAnsi="Arial" w:cs="Arial"/>
          <w:b/>
          <w:color w:val="000000"/>
        </w:rPr>
        <w:t xml:space="preserve">ROZDZIAŁ VII. INFORMACJE O SPOSOBIE POROZUMIEWANIA SIĘ ZAMAWIAJĄCEGO </w:t>
      </w:r>
      <w:r w:rsidR="00F66B7B" w:rsidRPr="0007753C">
        <w:rPr>
          <w:rFonts w:ascii="Arial" w:hAnsi="Arial" w:cs="Arial"/>
          <w:b/>
          <w:color w:val="000000"/>
        </w:rPr>
        <w:t xml:space="preserve">                                                                  </w:t>
      </w:r>
      <w:r w:rsidRPr="0007753C">
        <w:rPr>
          <w:rFonts w:ascii="Arial" w:hAnsi="Arial" w:cs="Arial"/>
          <w:b/>
          <w:color w:val="000000"/>
        </w:rPr>
        <w:t>Z WYKONAWCAMI ORAZ PRZEKAZYWANIA OŚWIADCZEŃ I DOKUMENTÓW, A TAKŻE WSKAZANIE OSÓB UPRAWNIONYCH DO POROZUMIEWANIA SIĘ Z WYKONAWCAMI</w:t>
      </w:r>
    </w:p>
    <w:p w14:paraId="301D9DD0" w14:textId="6C6CF094"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lastRenderedPageBreak/>
        <w:t xml:space="preserve">Wszelkie zawiadomienia, oświadczenia, wnioski, zapytania oraz informacje zamawiający oraz wykonawcy mogą przekazywać </w:t>
      </w:r>
      <w:r w:rsidRPr="0007753C">
        <w:rPr>
          <w:rFonts w:ascii="Arial" w:hAnsi="Arial" w:cs="Arial"/>
          <w:color w:val="000000"/>
          <w:u w:val="single"/>
        </w:rPr>
        <w:t>pisemnie, faksem lub drogą elektroniczną</w:t>
      </w:r>
      <w:r w:rsidRPr="0007753C">
        <w:rPr>
          <w:rFonts w:ascii="Arial" w:hAnsi="Arial" w:cs="Arial"/>
          <w:color w:val="000000"/>
        </w:rPr>
        <w:t xml:space="preserve"> (do wyboru przez wykonawcę) za wyjątkiem oferty, umowy oraz dokumentów wymienionych w Rozdziale VI niniejszej SIWZ (również w przypadku ich złożenia w wyniku wezwania,</w:t>
      </w:r>
      <w:r w:rsidR="00F66B7B" w:rsidRPr="0007753C">
        <w:rPr>
          <w:rFonts w:ascii="Arial" w:hAnsi="Arial" w:cs="Arial"/>
          <w:color w:val="000000"/>
        </w:rPr>
        <w:t xml:space="preserve"> </w:t>
      </w:r>
      <w:r w:rsidRPr="0007753C">
        <w:rPr>
          <w:rFonts w:ascii="Arial" w:hAnsi="Arial" w:cs="Arial"/>
          <w:color w:val="000000"/>
        </w:rPr>
        <w:t>o którym mowa w art. 26 ust. 3 ustawy PZP), dla których prawodawca przewidział wyłącznie formę pisemną.</w:t>
      </w:r>
    </w:p>
    <w:p w14:paraId="7B3C1358" w14:textId="2D7319D0"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Domniemywa się, iż pismo wysłane przez zamawiającego na numer faksu podany przez wykonawcę </w:t>
      </w:r>
      <w:r w:rsidR="00F66B7B" w:rsidRPr="0007753C">
        <w:rPr>
          <w:rFonts w:ascii="Arial" w:hAnsi="Arial" w:cs="Arial"/>
          <w:color w:val="000000"/>
        </w:rPr>
        <w:t xml:space="preserve">                             </w:t>
      </w:r>
      <w:r w:rsidRPr="0007753C">
        <w:rPr>
          <w:rFonts w:ascii="Arial" w:hAnsi="Arial" w:cs="Arial"/>
          <w:color w:val="000000"/>
        </w:rPr>
        <w:t>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14:paraId="4ABF0E8E"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W korespondencji kierowanej do zamawiającego wykonawca winien posługiwać się numerem sprawy określonym w niniejszej SIWZ.</w:t>
      </w:r>
    </w:p>
    <w:p w14:paraId="1E9E3388"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Zawiadomienia, oświadczenia, wnioski, zapytania oraz informacje przekazywane przez Wykonawcę pisemnie winny być składane na adres: </w:t>
      </w:r>
    </w:p>
    <w:p w14:paraId="4B40AA7F" w14:textId="4486483D" w:rsidR="00866507" w:rsidRPr="0007753C" w:rsidRDefault="00866507" w:rsidP="004263A3">
      <w:pPr>
        <w:autoSpaceDE w:val="0"/>
        <w:spacing w:line="360" w:lineRule="auto"/>
        <w:ind w:left="284"/>
        <w:rPr>
          <w:rFonts w:ascii="Arial" w:hAnsi="Arial" w:cs="Arial"/>
          <w:color w:val="000000"/>
        </w:rPr>
      </w:pPr>
      <w:r w:rsidRPr="0007753C">
        <w:rPr>
          <w:rFonts w:ascii="Arial" w:hAnsi="Arial" w:cs="Arial"/>
          <w:color w:val="000000"/>
        </w:rPr>
        <w:t>Uniwersytet Jana Kochanowskiego w Kielcach</w:t>
      </w:r>
      <w:r w:rsidR="00F66B7B" w:rsidRPr="0007753C">
        <w:rPr>
          <w:rFonts w:ascii="Arial" w:hAnsi="Arial" w:cs="Arial"/>
          <w:color w:val="000000"/>
        </w:rPr>
        <w:t xml:space="preserve">                                                                                                                                          </w:t>
      </w:r>
      <w:r w:rsidRPr="0007753C">
        <w:rPr>
          <w:rFonts w:ascii="Arial" w:hAnsi="Arial" w:cs="Arial"/>
          <w:color w:val="000000"/>
        </w:rPr>
        <w:t>Dział Zamówień Publicznych</w:t>
      </w:r>
      <w:r w:rsidR="00F66B7B" w:rsidRPr="0007753C">
        <w:rPr>
          <w:rFonts w:ascii="Arial" w:hAnsi="Arial" w:cs="Arial"/>
          <w:color w:val="000000"/>
        </w:rPr>
        <w:t xml:space="preserve">                                                                                                                                          </w:t>
      </w:r>
      <w:r w:rsidRPr="0007753C">
        <w:rPr>
          <w:rFonts w:ascii="Arial" w:hAnsi="Arial" w:cs="Arial"/>
          <w:color w:val="000000"/>
        </w:rPr>
        <w:t>ul. Żeromskiego 5</w:t>
      </w:r>
      <w:r w:rsidR="00F66B7B" w:rsidRPr="0007753C">
        <w:rPr>
          <w:rFonts w:ascii="Arial" w:hAnsi="Arial" w:cs="Arial"/>
          <w:color w:val="000000"/>
        </w:rPr>
        <w:t xml:space="preserve">                                                                                                                                                                  25-369 </w:t>
      </w:r>
      <w:r w:rsidRPr="0007753C">
        <w:rPr>
          <w:rFonts w:ascii="Arial" w:hAnsi="Arial" w:cs="Arial"/>
          <w:color w:val="000000"/>
        </w:rPr>
        <w:t>Kielce</w:t>
      </w:r>
    </w:p>
    <w:p w14:paraId="0AD9B9C9" w14:textId="339A52C8" w:rsidR="00866507" w:rsidRPr="006D61F8"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Zawiadomienia, oświadczenia, wnioski, zapytania oraz informacje przekazywane przez Wykonawcę drogą elektroniczną winny być kierowane na adres: </w:t>
      </w:r>
      <w:hyperlink r:id="rId8" w:history="1">
        <w:r w:rsidR="000439BC" w:rsidRPr="00A943BE">
          <w:rPr>
            <w:rStyle w:val="Hipercze"/>
            <w:rFonts w:ascii="Arial" w:hAnsi="Arial" w:cs="Arial"/>
          </w:rPr>
          <w:t>asmigala@ujk.edu.pl</w:t>
        </w:r>
      </w:hyperlink>
      <w:r w:rsidR="000439BC">
        <w:rPr>
          <w:rFonts w:ascii="Arial" w:hAnsi="Arial" w:cs="Arial"/>
          <w:color w:val="000000"/>
        </w:rPr>
        <w:t xml:space="preserve"> </w:t>
      </w:r>
      <w:r w:rsidRPr="0007753C">
        <w:rPr>
          <w:rFonts w:ascii="Arial" w:hAnsi="Arial" w:cs="Arial"/>
          <w:color w:val="000000"/>
        </w:rPr>
        <w:t>, a faksem na nr (41</w:t>
      </w:r>
      <w:r w:rsidRPr="006D61F8">
        <w:rPr>
          <w:rFonts w:ascii="Arial" w:hAnsi="Arial" w:cs="Arial"/>
          <w:color w:val="000000"/>
        </w:rPr>
        <w:t>) 344 56 15.</w:t>
      </w:r>
    </w:p>
    <w:p w14:paraId="5DB8F9DB" w14:textId="0456092A"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rPr>
        <w:t xml:space="preserve">W postępowaniu o udzielenie zamówienia komunikacja między Zamawiającym </w:t>
      </w:r>
      <w:r w:rsidRPr="0007753C">
        <w:rPr>
          <w:rFonts w:ascii="Arial" w:hAnsi="Arial" w:cs="Arial"/>
        </w:rPr>
        <w:br/>
        <w:t xml:space="preserve">a Wykonawcami odbywa się za pośrednictwem operatora pocztowego w rozumieniu ustawy z dnia 23 listopada 2012 r. – </w:t>
      </w:r>
      <w:r w:rsidRPr="0007753C">
        <w:rPr>
          <w:rFonts w:ascii="Arial" w:hAnsi="Arial" w:cs="Arial"/>
          <w:i/>
        </w:rPr>
        <w:t xml:space="preserve">Prawo pocztowe </w:t>
      </w:r>
      <w:r w:rsidRPr="0007753C">
        <w:rPr>
          <w:rFonts w:ascii="Arial" w:hAnsi="Arial" w:cs="Arial"/>
        </w:rPr>
        <w:t xml:space="preserve">osobiście, za pośrednictwem posłańca, faksu lub przy użyciu środków komunikacji elektronicznej w rozumieniu ustawy z dnia 18 lipca 2002 r. </w:t>
      </w:r>
      <w:r w:rsidRPr="0007753C">
        <w:rPr>
          <w:rFonts w:ascii="Arial" w:hAnsi="Arial" w:cs="Arial"/>
          <w:i/>
        </w:rPr>
        <w:t>o świadczeniu usług drogą elektroniczną</w:t>
      </w:r>
      <w:r w:rsidRPr="0007753C">
        <w:rPr>
          <w:rFonts w:ascii="Arial" w:hAnsi="Arial" w:cs="Arial"/>
        </w:rPr>
        <w:t>, z uwzględnieniem wymogów dotyczących formy, ustanowionych poniżej.</w:t>
      </w:r>
    </w:p>
    <w:p w14:paraId="1C563C59"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w:t>
      </w:r>
      <w:r w:rsidRPr="0007753C">
        <w:rPr>
          <w:rFonts w:ascii="Arial" w:hAnsi="Arial" w:cs="Arial"/>
          <w:i/>
        </w:rPr>
        <w:t>o świadczeniu usług drogą elektroniczną</w:t>
      </w:r>
      <w:r w:rsidRPr="0007753C">
        <w:rPr>
          <w:rFonts w:ascii="Arial" w:hAnsi="Arial" w:cs="Arial"/>
        </w:rPr>
        <w:t xml:space="preserve">, każda ze stron na żądanie drugiej strony niezwłocznie potwierdza fakt ich otrzymania. </w:t>
      </w:r>
    </w:p>
    <w:p w14:paraId="3355EA7D"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07753C">
        <w:rPr>
          <w:rFonts w:ascii="Arial" w:hAnsi="Arial" w:cs="Arial"/>
        </w:rPr>
        <w:br/>
        <w:t xml:space="preserve">na formularzu JEDZ powinny mieć formę dokumentu elektronicznego, podpisanego kwalifikowanym podpisem elektronicznym przez każdego z nich w zakresie w jakim potwierdzają okoliczności, o których </w:t>
      </w:r>
      <w:r w:rsidRPr="0007753C">
        <w:rPr>
          <w:rFonts w:ascii="Arial" w:hAnsi="Arial" w:cs="Arial"/>
        </w:rPr>
        <w:lastRenderedPageBreak/>
        <w:t xml:space="preserve">mowa w treści art. 22 ust. 1 ustawy Pzp.  Analogiczny wymóg dotyczy JEDZ składanego przez podwykonawcę, na podstawie art. 25a ust. 5 pkt 1 ustawy Pzp. </w:t>
      </w:r>
    </w:p>
    <w:p w14:paraId="0211942E"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rPr>
        <w:t xml:space="preserve">Środkiem komunikacji elektronicznej, służącym złożeniu JEDZ przez wykonawcę, jest poczta elektroniczna. </w:t>
      </w:r>
      <w:r w:rsidRPr="0007753C">
        <w:rPr>
          <w:rFonts w:ascii="Arial" w:hAnsi="Arial" w:cs="Arial"/>
          <w:b/>
          <w:i/>
          <w:u w:val="single"/>
        </w:rPr>
        <w:t>UWAGA!</w:t>
      </w:r>
      <w:r w:rsidRPr="0007753C">
        <w:rPr>
          <w:rFonts w:ascii="Arial" w:hAnsi="Arial" w:cs="Arial"/>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76E6939" w14:textId="0AD4493A" w:rsidR="00866507" w:rsidRPr="0007753C" w:rsidRDefault="00866507" w:rsidP="0007753C">
      <w:pPr>
        <w:pStyle w:val="Akapitzlist"/>
        <w:spacing w:before="120" w:line="360" w:lineRule="auto"/>
        <w:ind w:left="714"/>
        <w:jc w:val="both"/>
        <w:rPr>
          <w:rFonts w:ascii="Arial" w:hAnsi="Arial" w:cs="Arial"/>
        </w:rPr>
      </w:pPr>
      <w:r w:rsidRPr="0007753C">
        <w:rPr>
          <w:rFonts w:ascii="Arial" w:hAnsi="Arial" w:cs="Arial"/>
        </w:rPr>
        <w:t xml:space="preserve">JEDZ należy przesłać na adres email: </w:t>
      </w:r>
      <w:hyperlink r:id="rId9" w:history="1">
        <w:r w:rsidR="000439BC" w:rsidRPr="00A943BE">
          <w:rPr>
            <w:rStyle w:val="Hipercze"/>
            <w:rFonts w:ascii="Arial" w:hAnsi="Arial" w:cs="Arial"/>
          </w:rPr>
          <w:t>asmigala@ujk.edu.pl</w:t>
        </w:r>
      </w:hyperlink>
      <w:r w:rsidR="000439BC">
        <w:rPr>
          <w:rFonts w:ascii="Arial" w:hAnsi="Arial" w:cs="Arial"/>
        </w:rPr>
        <w:t xml:space="preserve"> </w:t>
      </w:r>
    </w:p>
    <w:p w14:paraId="61C7989B" w14:textId="77777777"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Zamawiający dopuszcza w szczególności następujący format przesyłanych danych: .pdf, .doc, .docx, .rtf,.xps, .odt.</w:t>
      </w:r>
      <w:r w:rsidRPr="0007753C">
        <w:rPr>
          <w:rFonts w:ascii="Arial" w:hAnsi="Arial" w:cs="Arial"/>
          <w:vertAlign w:val="superscript"/>
        </w:rPr>
        <w:t xml:space="preserve"> </w:t>
      </w:r>
    </w:p>
    <w:p w14:paraId="41366E9D" w14:textId="6278ABAC"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Wykonawca wypełnia JEDZ, tworząc dokument elektroniczny. Może korzystać z narzędzia ESPD lub innych dostępnych narzędzi lub oprogramowania, które umożliwiają wypełnienie JEDZ </w:t>
      </w:r>
      <w:r w:rsidR="00F66B7B" w:rsidRPr="0007753C">
        <w:rPr>
          <w:rFonts w:ascii="Arial" w:hAnsi="Arial" w:cs="Arial"/>
        </w:rPr>
        <w:t xml:space="preserve">                                  </w:t>
      </w:r>
      <w:r w:rsidRPr="0007753C">
        <w:rPr>
          <w:rFonts w:ascii="Arial" w:hAnsi="Arial" w:cs="Arial"/>
        </w:rPr>
        <w:t>i utworzenie dokumentu elektronicznego, w szczególności w jednym z ww. formatów.</w:t>
      </w:r>
    </w:p>
    <w:p w14:paraId="603E63FC" w14:textId="77777777"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07753C">
        <w:rPr>
          <w:rStyle w:val="Odwoanieprzypisudolnego"/>
          <w:rFonts w:ascii="Arial" w:hAnsi="Arial" w:cs="Arial"/>
        </w:rPr>
        <w:footnoteReference w:id="1"/>
      </w:r>
      <w:r w:rsidRPr="0007753C">
        <w:rPr>
          <w:rFonts w:ascii="Arial" w:hAnsi="Arial" w:cs="Arial"/>
        </w:rPr>
        <w:t xml:space="preserve"> </w:t>
      </w:r>
    </w:p>
    <w:p w14:paraId="548EAA6A" w14:textId="1F2144B0"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Podpisany dokument elektroniczny JEDZ powinien zostać zaszyfrowany, </w:t>
      </w:r>
      <w:r w:rsidRPr="0007753C">
        <w:rPr>
          <w:rFonts w:ascii="Arial" w:hAnsi="Arial" w:cs="Arial"/>
        </w:rPr>
        <w:br/>
        <w:t xml:space="preserve">tj. opatrzony hasłem dostępowym. W tym celu wykonawca może posłużyć się narzędziami oferowanymi przez oprogramowanie, w którym przygotowuje dokument oświadczenia (np. Adobe Acrobat), lub skorzystać z </w:t>
      </w:r>
      <w:r w:rsidRPr="0007753C">
        <w:rPr>
          <w:rFonts w:ascii="Arial" w:hAnsi="Arial" w:cs="Arial"/>
          <w:iCs/>
        </w:rPr>
        <w:t>dostępnych na rynku narzędzi na licencji open-source (np.: AES Crypt, 7-Zip</w:t>
      </w:r>
      <w:r w:rsidR="00CB32B4" w:rsidRPr="0007753C">
        <w:rPr>
          <w:rFonts w:ascii="Arial" w:hAnsi="Arial" w:cs="Arial"/>
          <w:iCs/>
        </w:rPr>
        <w:t xml:space="preserve"> </w:t>
      </w:r>
      <w:r w:rsidRPr="0007753C">
        <w:rPr>
          <w:rFonts w:ascii="Arial" w:hAnsi="Arial" w:cs="Arial"/>
          <w:iCs/>
        </w:rPr>
        <w:t>i</w:t>
      </w:r>
      <w:r w:rsidR="00CB32B4" w:rsidRPr="0007753C">
        <w:rPr>
          <w:rFonts w:ascii="Arial" w:hAnsi="Arial" w:cs="Arial"/>
          <w:iCs/>
        </w:rPr>
        <w:t xml:space="preserve"> </w:t>
      </w:r>
      <w:r w:rsidRPr="0007753C">
        <w:rPr>
          <w:rFonts w:ascii="Arial" w:hAnsi="Arial" w:cs="Arial"/>
          <w:iCs/>
        </w:rPr>
        <w:t>Smart</w:t>
      </w:r>
      <w:r w:rsidR="00CB32B4" w:rsidRPr="0007753C">
        <w:rPr>
          <w:rFonts w:ascii="Arial" w:hAnsi="Arial" w:cs="Arial"/>
          <w:iCs/>
        </w:rPr>
        <w:t xml:space="preserve"> </w:t>
      </w:r>
      <w:r w:rsidRPr="0007753C">
        <w:rPr>
          <w:rFonts w:ascii="Arial" w:hAnsi="Arial" w:cs="Arial"/>
          <w:iCs/>
        </w:rPr>
        <w:t xml:space="preserve">Sign) lub komercyjnych. </w:t>
      </w:r>
    </w:p>
    <w:p w14:paraId="002C859E" w14:textId="77777777"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14:paraId="470EC176" w14:textId="77777777"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07753C">
        <w:rPr>
          <w:rFonts w:ascii="Arial" w:hAnsi="Arial" w:cs="Arial"/>
          <w:i/>
        </w:rPr>
        <w:t xml:space="preserve">(np. JEDZ do </w:t>
      </w:r>
      <w:r w:rsidRPr="0007753C">
        <w:rPr>
          <w:rFonts w:ascii="Arial" w:hAnsi="Arial" w:cs="Arial"/>
          <w:i/>
        </w:rPr>
        <w:lastRenderedPageBreak/>
        <w:t xml:space="preserve">oferty 658 – w takim przypadku numer ten musi być wskazany </w:t>
      </w:r>
      <w:r w:rsidRPr="0007753C">
        <w:rPr>
          <w:rFonts w:ascii="Arial" w:hAnsi="Arial" w:cs="Arial"/>
          <w:i/>
        </w:rPr>
        <w:br/>
        <w:t>w treści oferty).</w:t>
      </w:r>
      <w:r w:rsidRPr="0007753C">
        <w:rPr>
          <w:rFonts w:ascii="Arial" w:hAnsi="Arial" w:cs="Arial"/>
        </w:rPr>
        <w:t xml:space="preserve">  </w:t>
      </w:r>
    </w:p>
    <w:p w14:paraId="1C209527" w14:textId="77777777" w:rsidR="00866507" w:rsidRPr="0007753C" w:rsidRDefault="00866507" w:rsidP="00796B6C">
      <w:pPr>
        <w:pStyle w:val="Akapitzlist"/>
        <w:numPr>
          <w:ilvl w:val="0"/>
          <w:numId w:val="28"/>
        </w:numPr>
        <w:spacing w:after="160" w:line="360" w:lineRule="auto"/>
        <w:jc w:val="both"/>
        <w:rPr>
          <w:rFonts w:ascii="Arial" w:hAnsi="Arial" w:cs="Arial"/>
        </w:rPr>
      </w:pPr>
      <w:r w:rsidRPr="0007753C">
        <w:rPr>
          <w:rFonts w:ascii="Arial" w:hAnsi="Arial" w:cs="Arial"/>
        </w:rPr>
        <w:t>Wykonawca, przesyłając JEDZ, żąda potwierdzenia dostarczenia wiadomości zawierającej JEDZ.</w:t>
      </w:r>
    </w:p>
    <w:p w14:paraId="2906AD65" w14:textId="445E1120"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Datą przesłania JEDZ będzie potwierdzenie dostarczenia wiadomości zawierającej JEDZ </w:t>
      </w:r>
      <w:r w:rsidR="00CB32B4" w:rsidRPr="0007753C">
        <w:rPr>
          <w:rFonts w:ascii="Arial" w:hAnsi="Arial" w:cs="Arial"/>
        </w:rPr>
        <w:t xml:space="preserve">                           </w:t>
      </w:r>
      <w:r w:rsidRPr="0007753C">
        <w:rPr>
          <w:rFonts w:ascii="Arial" w:hAnsi="Arial" w:cs="Arial"/>
        </w:rPr>
        <w:t xml:space="preserve">z serwera pocztowego zamawiającego. </w:t>
      </w:r>
    </w:p>
    <w:p w14:paraId="0036C653" w14:textId="3DBC7060" w:rsidR="00866507" w:rsidRPr="0007753C" w:rsidRDefault="00866507" w:rsidP="00796B6C">
      <w:pPr>
        <w:pStyle w:val="Akapitzlist"/>
        <w:numPr>
          <w:ilvl w:val="0"/>
          <w:numId w:val="28"/>
        </w:numPr>
        <w:spacing w:before="120" w:after="0" w:line="360" w:lineRule="auto"/>
        <w:jc w:val="both"/>
        <w:rPr>
          <w:rFonts w:ascii="Arial" w:hAnsi="Arial" w:cs="Arial"/>
        </w:rPr>
      </w:pPr>
      <w:r w:rsidRPr="0007753C">
        <w:rPr>
          <w:rFonts w:ascii="Arial" w:hAnsi="Arial" w:cs="Arial"/>
        </w:rPr>
        <w:t xml:space="preserve">Obowiązek złożenia JEDZ w postaci elektronicznej opatrzonej kwalifikowanym podpisem elektronicznym w sposób określony powyżej dotyczy również JEDZ składanego na wezwanie </w:t>
      </w:r>
      <w:r w:rsidR="00CB32B4" w:rsidRPr="0007753C">
        <w:rPr>
          <w:rFonts w:ascii="Arial" w:hAnsi="Arial" w:cs="Arial"/>
        </w:rPr>
        <w:t xml:space="preserve">             </w:t>
      </w:r>
      <w:r w:rsidRPr="0007753C">
        <w:rPr>
          <w:rFonts w:ascii="Arial" w:hAnsi="Arial" w:cs="Arial"/>
        </w:rPr>
        <w:t xml:space="preserve">w trybie art. 26 ust. 3 ustawy Pzp; w takim przypadku Zamawiający nie wymaga szyfrowania tego dokumentu. </w:t>
      </w:r>
    </w:p>
    <w:p w14:paraId="50630E55" w14:textId="77777777" w:rsidR="00866507" w:rsidRPr="0007753C" w:rsidRDefault="00866507" w:rsidP="00796B6C">
      <w:pPr>
        <w:pStyle w:val="Akapitzlist"/>
        <w:numPr>
          <w:ilvl w:val="0"/>
          <w:numId w:val="6"/>
        </w:numPr>
        <w:spacing w:before="120" w:after="0" w:line="360" w:lineRule="auto"/>
        <w:jc w:val="both"/>
        <w:rPr>
          <w:rFonts w:ascii="Arial" w:hAnsi="Arial" w:cs="Arial"/>
        </w:rPr>
      </w:pPr>
      <w:r w:rsidRPr="0007753C">
        <w:rPr>
          <w:rFonts w:ascii="Arial" w:hAnsi="Arial" w:cs="Arial"/>
        </w:rPr>
        <w:t>Ofertę składa się pod rygorem nieważności w formie pisemnej.</w:t>
      </w:r>
    </w:p>
    <w:p w14:paraId="0329A4DB"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JEDZ przesłany w formie elektronicznej otworzony zostanie przez zamawiającego niezwłocznie po otwarciu ofert, w dniu wyznaczonym na ich składanie.</w:t>
      </w:r>
    </w:p>
    <w:p w14:paraId="6FA61C7A" w14:textId="77777777" w:rsidR="00866507" w:rsidRPr="0007753C"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Wykonawca może zwrócić się do zamawiającego o wyjaśnienie treści niniejszej SIWZ.</w:t>
      </w:r>
    </w:p>
    <w:p w14:paraId="529F79FE" w14:textId="77777777" w:rsidR="00866507" w:rsidRPr="006D61F8" w:rsidRDefault="00866507" w:rsidP="00796B6C">
      <w:pPr>
        <w:numPr>
          <w:ilvl w:val="0"/>
          <w:numId w:val="6"/>
        </w:numPr>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Osobą </w:t>
      </w:r>
      <w:r w:rsidRPr="006D61F8">
        <w:rPr>
          <w:rFonts w:ascii="Arial" w:hAnsi="Arial" w:cs="Arial"/>
          <w:color w:val="000000"/>
        </w:rPr>
        <w:t xml:space="preserve">uprawnioną przez zamawiającego do porozumiewania się z wykonawcami jest: </w:t>
      </w:r>
    </w:p>
    <w:p w14:paraId="4B17F7FD" w14:textId="613032DB" w:rsidR="00866507" w:rsidRPr="00A031CE" w:rsidRDefault="00866507" w:rsidP="00796B6C">
      <w:pPr>
        <w:pStyle w:val="Akapitzlist"/>
        <w:numPr>
          <w:ilvl w:val="0"/>
          <w:numId w:val="26"/>
        </w:numPr>
        <w:autoSpaceDE w:val="0"/>
        <w:spacing w:after="0" w:line="360" w:lineRule="auto"/>
        <w:jc w:val="both"/>
        <w:rPr>
          <w:rFonts w:ascii="Arial" w:hAnsi="Arial" w:cs="Arial"/>
          <w:color w:val="000000"/>
          <w:lang w:val="en-US"/>
        </w:rPr>
      </w:pPr>
      <w:r w:rsidRPr="006D61F8">
        <w:rPr>
          <w:rFonts w:ascii="Arial" w:hAnsi="Arial" w:cs="Arial"/>
          <w:color w:val="000000"/>
          <w:lang w:val="en-US"/>
        </w:rPr>
        <w:t xml:space="preserve">Anna </w:t>
      </w:r>
      <w:r w:rsidR="00CB32B4" w:rsidRPr="006D61F8">
        <w:rPr>
          <w:rFonts w:ascii="Arial" w:hAnsi="Arial" w:cs="Arial"/>
          <w:color w:val="000000"/>
          <w:lang w:val="en-US"/>
        </w:rPr>
        <w:t>Śmigała</w:t>
      </w:r>
      <w:r w:rsidRPr="006D61F8">
        <w:rPr>
          <w:rFonts w:ascii="Arial" w:hAnsi="Arial" w:cs="Arial"/>
          <w:color w:val="000000"/>
          <w:lang w:val="en-US"/>
        </w:rPr>
        <w:t xml:space="preserve"> </w:t>
      </w:r>
      <w:r w:rsidRPr="006D61F8">
        <w:rPr>
          <w:rFonts w:ascii="Arial" w:hAnsi="Arial" w:cs="Arial"/>
          <w:bCs/>
          <w:lang w:val="en-US"/>
        </w:rPr>
        <w:t xml:space="preserve"> tel. 41</w:t>
      </w:r>
      <w:r w:rsidR="00CB32B4" w:rsidRPr="006D61F8">
        <w:rPr>
          <w:rFonts w:ascii="Arial" w:hAnsi="Arial" w:cs="Arial"/>
          <w:bCs/>
          <w:lang w:val="en-US"/>
        </w:rPr>
        <w:t xml:space="preserve"> </w:t>
      </w:r>
      <w:r w:rsidRPr="006D61F8">
        <w:rPr>
          <w:rFonts w:ascii="Arial" w:hAnsi="Arial" w:cs="Arial"/>
          <w:bCs/>
          <w:lang w:val="en-US"/>
        </w:rPr>
        <w:t xml:space="preserve">349 </w:t>
      </w:r>
      <w:r w:rsidR="006D61F8" w:rsidRPr="006D61F8">
        <w:rPr>
          <w:rFonts w:ascii="Arial" w:hAnsi="Arial" w:cs="Arial"/>
          <w:bCs/>
          <w:lang w:val="en-US"/>
        </w:rPr>
        <w:t>72 96</w:t>
      </w:r>
      <w:r w:rsidRPr="006D61F8">
        <w:rPr>
          <w:rFonts w:ascii="Arial" w:hAnsi="Arial" w:cs="Arial"/>
          <w:bCs/>
          <w:lang w:val="en-US"/>
        </w:rPr>
        <w:t xml:space="preserve">, mail: </w:t>
      </w:r>
      <w:hyperlink r:id="rId10" w:history="1">
        <w:r w:rsidR="00CB32B4" w:rsidRPr="006D61F8">
          <w:rPr>
            <w:rStyle w:val="Hipercze"/>
            <w:rFonts w:ascii="Arial" w:hAnsi="Arial" w:cs="Arial"/>
            <w:bCs/>
            <w:lang w:val="en-US"/>
          </w:rPr>
          <w:t>asmigala@ujk.edu.pl</w:t>
        </w:r>
      </w:hyperlink>
      <w:r w:rsidR="00CB32B4" w:rsidRPr="00A031CE">
        <w:rPr>
          <w:rFonts w:ascii="Arial" w:hAnsi="Arial" w:cs="Arial"/>
          <w:bCs/>
          <w:lang w:val="en-US"/>
        </w:rPr>
        <w:t xml:space="preserve">  </w:t>
      </w:r>
    </w:p>
    <w:p w14:paraId="71918245" w14:textId="75A6E5B9" w:rsidR="00866507" w:rsidRPr="0007753C" w:rsidRDefault="00866507" w:rsidP="00796B6C">
      <w:pPr>
        <w:pStyle w:val="Akapitzlist"/>
        <w:numPr>
          <w:ilvl w:val="0"/>
          <w:numId w:val="26"/>
        </w:numPr>
        <w:autoSpaceDE w:val="0"/>
        <w:spacing w:after="0" w:line="360" w:lineRule="auto"/>
        <w:jc w:val="both"/>
        <w:rPr>
          <w:rFonts w:ascii="Arial" w:hAnsi="Arial" w:cs="Arial"/>
          <w:color w:val="000000"/>
        </w:rPr>
      </w:pPr>
      <w:r w:rsidRPr="0007753C">
        <w:rPr>
          <w:rFonts w:ascii="Arial" w:hAnsi="Arial" w:cs="Arial"/>
          <w:color w:val="000000"/>
        </w:rPr>
        <w:t xml:space="preserve">Barbara Kotras 41 349 72 77, mail: </w:t>
      </w:r>
      <w:hyperlink r:id="rId11" w:history="1">
        <w:r w:rsidR="00CB32B4" w:rsidRPr="0007753C">
          <w:rPr>
            <w:rStyle w:val="Hipercze"/>
            <w:rFonts w:ascii="Arial" w:hAnsi="Arial" w:cs="Arial"/>
          </w:rPr>
          <w:t>dzp@ujk.edu.pl</w:t>
        </w:r>
      </w:hyperlink>
      <w:r w:rsidRPr="0007753C">
        <w:rPr>
          <w:rFonts w:ascii="Arial" w:hAnsi="Arial" w:cs="Arial"/>
          <w:color w:val="000000"/>
        </w:rPr>
        <w:t xml:space="preserve"> </w:t>
      </w:r>
    </w:p>
    <w:p w14:paraId="3ABE94BF" w14:textId="79B1DC0A" w:rsidR="00A37874" w:rsidRPr="00CF5334" w:rsidRDefault="00866507" w:rsidP="00796B6C">
      <w:pPr>
        <w:numPr>
          <w:ilvl w:val="0"/>
          <w:numId w:val="6"/>
        </w:numPr>
        <w:suppressAutoHyphens/>
        <w:autoSpaceDE w:val="0"/>
        <w:spacing w:after="0" w:line="360" w:lineRule="auto"/>
        <w:ind w:left="284" w:hanging="284"/>
        <w:jc w:val="both"/>
        <w:rPr>
          <w:rFonts w:ascii="Arial" w:hAnsi="Arial" w:cs="Arial"/>
          <w:b/>
          <w:color w:val="000000"/>
        </w:rPr>
      </w:pPr>
      <w:r w:rsidRPr="0007753C">
        <w:rPr>
          <w:rFonts w:ascii="Arial" w:hAnsi="Arial" w:cs="Arial"/>
          <w:color w:val="000000"/>
        </w:rPr>
        <w:t>Postępowanie o udzielenie zamówienia prowadzi się w języku polskim</w:t>
      </w:r>
      <w:r w:rsidRPr="0007753C">
        <w:rPr>
          <w:rFonts w:ascii="Arial" w:hAnsi="Arial" w:cs="Arial"/>
          <w:b/>
          <w:bCs/>
          <w:color w:val="000000"/>
        </w:rPr>
        <w:t>.</w:t>
      </w:r>
    </w:p>
    <w:p w14:paraId="7BD2428E" w14:textId="0937BF9D" w:rsidR="00866507" w:rsidRPr="0007753C" w:rsidRDefault="00866507" w:rsidP="0007753C">
      <w:pPr>
        <w:autoSpaceDE w:val="0"/>
        <w:spacing w:line="360" w:lineRule="auto"/>
        <w:jc w:val="both"/>
        <w:rPr>
          <w:rFonts w:ascii="Arial" w:hAnsi="Arial" w:cs="Arial"/>
          <w:color w:val="000000"/>
        </w:rPr>
      </w:pPr>
      <w:r w:rsidRPr="0007753C">
        <w:rPr>
          <w:rFonts w:ascii="Arial" w:hAnsi="Arial" w:cs="Arial"/>
          <w:b/>
          <w:color w:val="000000"/>
        </w:rPr>
        <w:t>ROZDZIAŁ VIII. WYMAGANIA DOTYCZĄCE WADIUM</w:t>
      </w:r>
    </w:p>
    <w:p w14:paraId="28E9737F" w14:textId="1F00A4DB" w:rsidR="00CB32B4" w:rsidRPr="0007753C" w:rsidRDefault="00866507" w:rsidP="00796B6C">
      <w:pPr>
        <w:pStyle w:val="Akapitzlist"/>
        <w:numPr>
          <w:ilvl w:val="1"/>
          <w:numId w:val="6"/>
        </w:numPr>
        <w:autoSpaceDE w:val="0"/>
        <w:spacing w:line="360" w:lineRule="auto"/>
        <w:jc w:val="both"/>
        <w:rPr>
          <w:rFonts w:ascii="Arial" w:hAnsi="Arial" w:cs="Arial"/>
        </w:rPr>
      </w:pPr>
      <w:r w:rsidRPr="0007753C">
        <w:rPr>
          <w:rFonts w:ascii="Arial" w:hAnsi="Arial" w:cs="Arial"/>
        </w:rPr>
        <w:t xml:space="preserve">Warunkiem udziału w postępowaniu jest wniesienie wadium w kwocie: </w:t>
      </w:r>
    </w:p>
    <w:p w14:paraId="2D05D44C" w14:textId="30BE05A5"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 xml:space="preserve">Część I </w:t>
      </w:r>
      <w:r w:rsidR="00BF621A">
        <w:rPr>
          <w:rFonts w:ascii="Arial" w:hAnsi="Arial" w:cs="Arial"/>
          <w:color w:val="000000"/>
        </w:rPr>
        <w:t>25.000,00</w:t>
      </w:r>
      <w:r w:rsidR="004300D1">
        <w:rPr>
          <w:rFonts w:ascii="Arial" w:hAnsi="Arial" w:cs="Arial"/>
          <w:color w:val="000000"/>
        </w:rPr>
        <w:t xml:space="preserve"> zł (słownie złotych: </w:t>
      </w:r>
      <w:r w:rsidR="00BF621A">
        <w:rPr>
          <w:rFonts w:ascii="Arial" w:hAnsi="Arial" w:cs="Arial"/>
          <w:color w:val="000000"/>
        </w:rPr>
        <w:t xml:space="preserve">dwadzieścia pięć tysięcy </w:t>
      </w:r>
      <w:r w:rsidR="004300D1">
        <w:rPr>
          <w:rFonts w:ascii="Arial" w:hAnsi="Arial" w:cs="Arial"/>
          <w:color w:val="000000"/>
        </w:rPr>
        <w:t>00/100)</w:t>
      </w:r>
    </w:p>
    <w:p w14:paraId="53AE2F8A" w14:textId="412AF16D"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II</w:t>
      </w:r>
      <w:r w:rsidR="006356D6">
        <w:rPr>
          <w:rFonts w:ascii="Arial" w:hAnsi="Arial" w:cs="Arial"/>
          <w:color w:val="000000"/>
        </w:rPr>
        <w:t xml:space="preserve"> </w:t>
      </w:r>
      <w:r w:rsidR="00BF621A">
        <w:rPr>
          <w:rFonts w:ascii="Arial" w:hAnsi="Arial" w:cs="Arial"/>
          <w:color w:val="000000"/>
        </w:rPr>
        <w:t>3.</w:t>
      </w:r>
      <w:r w:rsidR="00396089">
        <w:rPr>
          <w:rFonts w:ascii="Arial" w:hAnsi="Arial" w:cs="Arial"/>
          <w:color w:val="000000"/>
        </w:rPr>
        <w:t>0</w:t>
      </w:r>
      <w:r w:rsidR="006356D6">
        <w:rPr>
          <w:rFonts w:ascii="Arial" w:hAnsi="Arial" w:cs="Arial"/>
          <w:color w:val="000000"/>
        </w:rPr>
        <w:t xml:space="preserve">00,00 zł (słownie złotych: </w:t>
      </w:r>
      <w:r w:rsidR="00BF621A">
        <w:rPr>
          <w:rFonts w:ascii="Arial" w:hAnsi="Arial" w:cs="Arial"/>
          <w:color w:val="000000"/>
        </w:rPr>
        <w:t xml:space="preserve">trzy tysiące </w:t>
      </w:r>
      <w:r w:rsidR="006356D6">
        <w:rPr>
          <w:rFonts w:ascii="Arial" w:hAnsi="Arial" w:cs="Arial"/>
          <w:color w:val="000000"/>
        </w:rPr>
        <w:t xml:space="preserve"> 00/100)</w:t>
      </w:r>
    </w:p>
    <w:p w14:paraId="5C62A95B" w14:textId="6E902A00"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III</w:t>
      </w:r>
      <w:r w:rsidR="006E7C15">
        <w:rPr>
          <w:rFonts w:ascii="Arial" w:hAnsi="Arial" w:cs="Arial"/>
          <w:color w:val="000000"/>
        </w:rPr>
        <w:t xml:space="preserve"> </w:t>
      </w:r>
      <w:r w:rsidR="00BF621A">
        <w:rPr>
          <w:rFonts w:ascii="Arial" w:hAnsi="Arial" w:cs="Arial"/>
          <w:color w:val="000000"/>
        </w:rPr>
        <w:t>5</w:t>
      </w:r>
      <w:r w:rsidR="006E7C15">
        <w:rPr>
          <w:rFonts w:ascii="Arial" w:hAnsi="Arial" w:cs="Arial"/>
          <w:color w:val="000000"/>
        </w:rPr>
        <w:t xml:space="preserve">.000,00 zł (słownie złotych: </w:t>
      </w:r>
      <w:r w:rsidR="00BF621A">
        <w:rPr>
          <w:rFonts w:ascii="Arial" w:hAnsi="Arial" w:cs="Arial"/>
          <w:color w:val="000000"/>
        </w:rPr>
        <w:t>pięć</w:t>
      </w:r>
      <w:r w:rsidR="006E7C15">
        <w:rPr>
          <w:rFonts w:ascii="Arial" w:hAnsi="Arial" w:cs="Arial"/>
          <w:color w:val="000000"/>
        </w:rPr>
        <w:t xml:space="preserve"> tysi</w:t>
      </w:r>
      <w:r w:rsidR="00BF621A">
        <w:rPr>
          <w:rFonts w:ascii="Arial" w:hAnsi="Arial" w:cs="Arial"/>
          <w:color w:val="000000"/>
        </w:rPr>
        <w:t xml:space="preserve">ęcy </w:t>
      </w:r>
      <w:r w:rsidR="006E7C15">
        <w:rPr>
          <w:rFonts w:ascii="Arial" w:hAnsi="Arial" w:cs="Arial"/>
          <w:color w:val="000000"/>
        </w:rPr>
        <w:t xml:space="preserve"> 00/100)</w:t>
      </w:r>
    </w:p>
    <w:p w14:paraId="5007FB4C" w14:textId="3D2EB6FC"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IV</w:t>
      </w:r>
      <w:r w:rsidR="006E7C15">
        <w:rPr>
          <w:rFonts w:ascii="Arial" w:hAnsi="Arial" w:cs="Arial"/>
          <w:color w:val="000000"/>
        </w:rPr>
        <w:t xml:space="preserve"> </w:t>
      </w:r>
      <w:r w:rsidR="00BF621A">
        <w:rPr>
          <w:rFonts w:ascii="Arial" w:hAnsi="Arial" w:cs="Arial"/>
          <w:color w:val="000000"/>
        </w:rPr>
        <w:t>3</w:t>
      </w:r>
      <w:r w:rsidR="006E7C15">
        <w:rPr>
          <w:rFonts w:ascii="Arial" w:hAnsi="Arial" w:cs="Arial"/>
          <w:color w:val="000000"/>
        </w:rPr>
        <w:t>0</w:t>
      </w:r>
      <w:r w:rsidR="00C02E44">
        <w:rPr>
          <w:rFonts w:ascii="Arial" w:hAnsi="Arial" w:cs="Arial"/>
          <w:color w:val="000000"/>
        </w:rPr>
        <w:t>0</w:t>
      </w:r>
      <w:r w:rsidR="006E7C15">
        <w:rPr>
          <w:rFonts w:ascii="Arial" w:hAnsi="Arial" w:cs="Arial"/>
          <w:color w:val="000000"/>
        </w:rPr>
        <w:t xml:space="preserve">0,00 zł (słownie złotych: </w:t>
      </w:r>
      <w:r w:rsidR="00BF621A">
        <w:rPr>
          <w:rFonts w:ascii="Arial" w:hAnsi="Arial" w:cs="Arial"/>
          <w:color w:val="000000"/>
        </w:rPr>
        <w:t>trzy</w:t>
      </w:r>
      <w:r w:rsidR="00C02E44">
        <w:rPr>
          <w:rFonts w:ascii="Arial" w:hAnsi="Arial" w:cs="Arial"/>
          <w:color w:val="000000"/>
        </w:rPr>
        <w:t xml:space="preserve"> tysiące </w:t>
      </w:r>
      <w:r w:rsidR="00BF621A">
        <w:rPr>
          <w:rFonts w:ascii="Arial" w:hAnsi="Arial" w:cs="Arial"/>
          <w:color w:val="000000"/>
        </w:rPr>
        <w:t xml:space="preserve"> </w:t>
      </w:r>
      <w:r w:rsidR="006E7C15">
        <w:rPr>
          <w:rFonts w:ascii="Arial" w:hAnsi="Arial" w:cs="Arial"/>
          <w:color w:val="000000"/>
        </w:rPr>
        <w:t xml:space="preserve"> 00/100)</w:t>
      </w:r>
    </w:p>
    <w:p w14:paraId="5D407A62" w14:textId="2F059A91"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V</w:t>
      </w:r>
      <w:r w:rsidR="006E7C15">
        <w:rPr>
          <w:rFonts w:ascii="Arial" w:hAnsi="Arial" w:cs="Arial"/>
          <w:color w:val="000000"/>
        </w:rPr>
        <w:t xml:space="preserve"> </w:t>
      </w:r>
      <w:r w:rsidR="00BF621A">
        <w:rPr>
          <w:rFonts w:ascii="Arial" w:hAnsi="Arial" w:cs="Arial"/>
          <w:color w:val="000000"/>
        </w:rPr>
        <w:t>1</w:t>
      </w:r>
      <w:r w:rsidR="006E7C15">
        <w:rPr>
          <w:rFonts w:ascii="Arial" w:hAnsi="Arial" w:cs="Arial"/>
          <w:color w:val="000000"/>
        </w:rPr>
        <w:t xml:space="preserve">00,00 zł (słownie złotych: </w:t>
      </w:r>
      <w:r w:rsidR="00BF621A">
        <w:rPr>
          <w:rFonts w:ascii="Arial" w:hAnsi="Arial" w:cs="Arial"/>
          <w:color w:val="000000"/>
        </w:rPr>
        <w:t>sto</w:t>
      </w:r>
      <w:r w:rsidR="006E7C15">
        <w:rPr>
          <w:rFonts w:ascii="Arial" w:hAnsi="Arial" w:cs="Arial"/>
          <w:color w:val="000000"/>
        </w:rPr>
        <w:t xml:space="preserve"> 00/100)</w:t>
      </w:r>
    </w:p>
    <w:p w14:paraId="0DA3F166" w14:textId="1EDA5A54"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VI</w:t>
      </w:r>
      <w:r w:rsidR="006E7C15">
        <w:rPr>
          <w:rFonts w:ascii="Arial" w:hAnsi="Arial" w:cs="Arial"/>
          <w:color w:val="000000"/>
        </w:rPr>
        <w:t xml:space="preserve"> </w:t>
      </w:r>
      <w:r w:rsidR="00BF621A">
        <w:rPr>
          <w:rFonts w:ascii="Arial" w:hAnsi="Arial" w:cs="Arial"/>
          <w:color w:val="000000"/>
        </w:rPr>
        <w:t>1</w:t>
      </w:r>
      <w:r w:rsidR="006E7C15">
        <w:rPr>
          <w:rFonts w:ascii="Arial" w:hAnsi="Arial" w:cs="Arial"/>
          <w:color w:val="000000"/>
        </w:rPr>
        <w:t xml:space="preserve">.000,00 zł (słownie złotych: </w:t>
      </w:r>
      <w:r w:rsidR="00BF621A">
        <w:rPr>
          <w:rFonts w:ascii="Arial" w:hAnsi="Arial" w:cs="Arial"/>
          <w:color w:val="000000"/>
        </w:rPr>
        <w:t>jeden</w:t>
      </w:r>
      <w:r w:rsidR="006E7C15">
        <w:rPr>
          <w:rFonts w:ascii="Arial" w:hAnsi="Arial" w:cs="Arial"/>
          <w:color w:val="000000"/>
        </w:rPr>
        <w:t xml:space="preserve"> tysi</w:t>
      </w:r>
      <w:r w:rsidR="00BF621A">
        <w:rPr>
          <w:rFonts w:ascii="Arial" w:hAnsi="Arial" w:cs="Arial"/>
          <w:color w:val="000000"/>
        </w:rPr>
        <w:t>ą</w:t>
      </w:r>
      <w:r w:rsidR="006E7C15">
        <w:rPr>
          <w:rFonts w:ascii="Arial" w:hAnsi="Arial" w:cs="Arial"/>
          <w:color w:val="000000"/>
        </w:rPr>
        <w:t>c 00/100)</w:t>
      </w:r>
    </w:p>
    <w:p w14:paraId="657089D4" w14:textId="6F81E875"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VII</w:t>
      </w:r>
      <w:r w:rsidR="006E7C15">
        <w:rPr>
          <w:rFonts w:ascii="Arial" w:hAnsi="Arial" w:cs="Arial"/>
          <w:color w:val="000000"/>
        </w:rPr>
        <w:t xml:space="preserve"> 4</w:t>
      </w:r>
      <w:r w:rsidR="00BF621A">
        <w:rPr>
          <w:rFonts w:ascii="Arial" w:hAnsi="Arial" w:cs="Arial"/>
          <w:color w:val="000000"/>
        </w:rPr>
        <w:t>.0</w:t>
      </w:r>
      <w:r w:rsidR="006E7C15">
        <w:rPr>
          <w:rFonts w:ascii="Arial" w:hAnsi="Arial" w:cs="Arial"/>
          <w:color w:val="000000"/>
        </w:rPr>
        <w:t>00,00 zł (słownie złotych: cztery</w:t>
      </w:r>
      <w:r w:rsidR="00BF621A">
        <w:rPr>
          <w:rFonts w:ascii="Arial" w:hAnsi="Arial" w:cs="Arial"/>
          <w:color w:val="000000"/>
        </w:rPr>
        <w:t xml:space="preserve"> tysiące </w:t>
      </w:r>
      <w:r w:rsidR="006E7C15">
        <w:rPr>
          <w:rFonts w:ascii="Arial" w:hAnsi="Arial" w:cs="Arial"/>
          <w:color w:val="000000"/>
        </w:rPr>
        <w:t xml:space="preserve"> 00/100)</w:t>
      </w:r>
    </w:p>
    <w:p w14:paraId="29647790" w14:textId="09144A23" w:rsidR="00E601A3" w:rsidRPr="0007753C"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VIII</w:t>
      </w:r>
      <w:r w:rsidR="006E7C15">
        <w:rPr>
          <w:rFonts w:ascii="Arial" w:hAnsi="Arial" w:cs="Arial"/>
          <w:color w:val="000000"/>
        </w:rPr>
        <w:t xml:space="preserve"> </w:t>
      </w:r>
      <w:r w:rsidR="00BF621A">
        <w:rPr>
          <w:rFonts w:ascii="Arial" w:hAnsi="Arial" w:cs="Arial"/>
          <w:color w:val="000000"/>
        </w:rPr>
        <w:t>40.</w:t>
      </w:r>
      <w:r w:rsidR="006E7C15">
        <w:rPr>
          <w:rFonts w:ascii="Arial" w:hAnsi="Arial" w:cs="Arial"/>
          <w:color w:val="000000"/>
        </w:rPr>
        <w:t xml:space="preserve">000,00 zł (słownie złotych: </w:t>
      </w:r>
      <w:r w:rsidR="00BF621A">
        <w:rPr>
          <w:rFonts w:ascii="Arial" w:hAnsi="Arial" w:cs="Arial"/>
          <w:color w:val="000000"/>
        </w:rPr>
        <w:t xml:space="preserve">czterdzieści </w:t>
      </w:r>
      <w:r w:rsidR="006E7C15">
        <w:rPr>
          <w:rFonts w:ascii="Arial" w:hAnsi="Arial" w:cs="Arial"/>
          <w:color w:val="000000"/>
        </w:rPr>
        <w:t>tysi</w:t>
      </w:r>
      <w:r w:rsidR="00BF621A">
        <w:rPr>
          <w:rFonts w:ascii="Arial" w:hAnsi="Arial" w:cs="Arial"/>
          <w:color w:val="000000"/>
        </w:rPr>
        <w:t>ęcy</w:t>
      </w:r>
      <w:r w:rsidR="006E7C15">
        <w:rPr>
          <w:rFonts w:ascii="Arial" w:hAnsi="Arial" w:cs="Arial"/>
          <w:color w:val="000000"/>
        </w:rPr>
        <w:t xml:space="preserve"> 00/100)</w:t>
      </w:r>
    </w:p>
    <w:p w14:paraId="0E4B9839" w14:textId="0E881DD9" w:rsidR="00E601A3" w:rsidRDefault="00E601A3" w:rsidP="0007753C">
      <w:pPr>
        <w:pStyle w:val="Akapitzlist"/>
        <w:autoSpaceDE w:val="0"/>
        <w:autoSpaceDN w:val="0"/>
        <w:adjustRightInd w:val="0"/>
        <w:spacing w:after="0" w:line="360" w:lineRule="auto"/>
        <w:ind w:left="360" w:right="-233"/>
        <w:jc w:val="both"/>
        <w:rPr>
          <w:rFonts w:ascii="Arial" w:hAnsi="Arial" w:cs="Arial"/>
          <w:color w:val="000000"/>
        </w:rPr>
      </w:pPr>
      <w:r w:rsidRPr="0007753C">
        <w:rPr>
          <w:rFonts w:ascii="Arial" w:hAnsi="Arial" w:cs="Arial"/>
          <w:color w:val="000000"/>
        </w:rPr>
        <w:t>Część IX</w:t>
      </w:r>
      <w:r w:rsidR="006E7C15">
        <w:rPr>
          <w:rFonts w:ascii="Arial" w:hAnsi="Arial" w:cs="Arial"/>
          <w:color w:val="000000"/>
        </w:rPr>
        <w:t xml:space="preserve"> </w:t>
      </w:r>
      <w:r w:rsidR="006875DD">
        <w:rPr>
          <w:rFonts w:ascii="Arial" w:hAnsi="Arial" w:cs="Arial"/>
          <w:color w:val="000000"/>
        </w:rPr>
        <w:t>1</w:t>
      </w:r>
      <w:r w:rsidR="00BF621A">
        <w:rPr>
          <w:rFonts w:ascii="Arial" w:hAnsi="Arial" w:cs="Arial"/>
          <w:color w:val="000000"/>
        </w:rPr>
        <w:t>0</w:t>
      </w:r>
      <w:r w:rsidR="006E7C15">
        <w:rPr>
          <w:rFonts w:ascii="Arial" w:hAnsi="Arial" w:cs="Arial"/>
          <w:color w:val="000000"/>
        </w:rPr>
        <w:t xml:space="preserve">.000,00 zł (słownie złotych: </w:t>
      </w:r>
      <w:r w:rsidR="00BF621A">
        <w:rPr>
          <w:rFonts w:ascii="Arial" w:hAnsi="Arial" w:cs="Arial"/>
          <w:color w:val="000000"/>
        </w:rPr>
        <w:t>dziesięć</w:t>
      </w:r>
      <w:r w:rsidR="001E15AA">
        <w:rPr>
          <w:rFonts w:ascii="Arial" w:hAnsi="Arial" w:cs="Arial"/>
          <w:color w:val="000000"/>
        </w:rPr>
        <w:t xml:space="preserve"> tysi</w:t>
      </w:r>
      <w:r w:rsidR="00BF621A">
        <w:rPr>
          <w:rFonts w:ascii="Arial" w:hAnsi="Arial" w:cs="Arial"/>
          <w:color w:val="000000"/>
        </w:rPr>
        <w:t>ę</w:t>
      </w:r>
      <w:r w:rsidR="001E15AA">
        <w:rPr>
          <w:rFonts w:ascii="Arial" w:hAnsi="Arial" w:cs="Arial"/>
          <w:color w:val="000000"/>
        </w:rPr>
        <w:t>c</w:t>
      </w:r>
      <w:r w:rsidR="00BF621A">
        <w:rPr>
          <w:rFonts w:ascii="Arial" w:hAnsi="Arial" w:cs="Arial"/>
          <w:color w:val="000000"/>
        </w:rPr>
        <w:t>y</w:t>
      </w:r>
      <w:r w:rsidR="006E7C15">
        <w:rPr>
          <w:rFonts w:ascii="Arial" w:hAnsi="Arial" w:cs="Arial"/>
          <w:color w:val="000000"/>
        </w:rPr>
        <w:t xml:space="preserve"> 00/100)</w:t>
      </w:r>
    </w:p>
    <w:p w14:paraId="16EDD012" w14:textId="7ACE143F" w:rsidR="00950EAF" w:rsidRPr="0007753C" w:rsidRDefault="00950EAF" w:rsidP="0007753C">
      <w:pPr>
        <w:pStyle w:val="Akapitzlist"/>
        <w:autoSpaceDE w:val="0"/>
        <w:autoSpaceDN w:val="0"/>
        <w:adjustRightInd w:val="0"/>
        <w:spacing w:after="0" w:line="360" w:lineRule="auto"/>
        <w:ind w:left="360" w:right="-233"/>
        <w:jc w:val="both"/>
        <w:rPr>
          <w:rFonts w:ascii="Arial" w:hAnsi="Arial" w:cs="Arial"/>
          <w:color w:val="000000"/>
        </w:rPr>
      </w:pPr>
      <w:r>
        <w:rPr>
          <w:rFonts w:ascii="Arial" w:hAnsi="Arial" w:cs="Arial"/>
          <w:color w:val="000000"/>
        </w:rPr>
        <w:t>Część X 15.000,00 zł (słownie złotych: piętnaście tysięcy 00/100)</w:t>
      </w:r>
    </w:p>
    <w:p w14:paraId="1286CD56" w14:textId="77777777" w:rsidR="00CB32B4" w:rsidRPr="0007753C" w:rsidRDefault="00CB32B4" w:rsidP="0007753C">
      <w:pPr>
        <w:pStyle w:val="Akapitzlist"/>
        <w:autoSpaceDE w:val="0"/>
        <w:spacing w:line="360" w:lineRule="auto"/>
        <w:ind w:left="360"/>
        <w:jc w:val="both"/>
        <w:rPr>
          <w:rFonts w:ascii="Arial" w:hAnsi="Arial" w:cs="Arial"/>
        </w:rPr>
      </w:pPr>
    </w:p>
    <w:p w14:paraId="4C504ED3" w14:textId="324F7772" w:rsidR="00866507" w:rsidRPr="0007753C" w:rsidRDefault="00866507" w:rsidP="0007753C">
      <w:pPr>
        <w:pStyle w:val="Akapitzlist"/>
        <w:autoSpaceDE w:val="0"/>
        <w:spacing w:line="360" w:lineRule="auto"/>
        <w:ind w:left="360"/>
        <w:jc w:val="both"/>
        <w:rPr>
          <w:rFonts w:ascii="Arial" w:hAnsi="Arial" w:cs="Arial"/>
        </w:rPr>
      </w:pPr>
      <w:r w:rsidRPr="0007753C">
        <w:rPr>
          <w:rFonts w:ascii="Arial" w:hAnsi="Arial" w:cs="Arial"/>
        </w:rPr>
        <w:t xml:space="preserve"> </w:t>
      </w:r>
      <w:r w:rsidR="00CB32B4" w:rsidRPr="0007753C">
        <w:rPr>
          <w:rFonts w:ascii="Arial" w:hAnsi="Arial" w:cs="Arial"/>
        </w:rPr>
        <w:t xml:space="preserve">Wadium należy wnieść </w:t>
      </w:r>
      <w:r w:rsidRPr="0007753C">
        <w:rPr>
          <w:rFonts w:ascii="Arial" w:hAnsi="Arial" w:cs="Arial"/>
        </w:rPr>
        <w:t xml:space="preserve">przed upływem terminu składania ofert. </w:t>
      </w:r>
    </w:p>
    <w:p w14:paraId="3FECDDA1" w14:textId="77777777" w:rsidR="00866507" w:rsidRPr="0007753C" w:rsidRDefault="00866507" w:rsidP="0007753C">
      <w:pPr>
        <w:autoSpaceDE w:val="0"/>
        <w:spacing w:line="360" w:lineRule="auto"/>
        <w:jc w:val="both"/>
        <w:rPr>
          <w:rFonts w:ascii="Arial" w:hAnsi="Arial" w:cs="Arial"/>
        </w:rPr>
      </w:pPr>
      <w:bookmarkStart w:id="14" w:name="_Hlk508888619"/>
      <w:r w:rsidRPr="0007753C">
        <w:rPr>
          <w:rFonts w:ascii="Arial" w:hAnsi="Arial" w:cs="Arial"/>
        </w:rPr>
        <w:t xml:space="preserve">2. </w:t>
      </w:r>
      <w:bookmarkStart w:id="15" w:name="_Hlk508888860"/>
      <w:r w:rsidRPr="0007753C">
        <w:rPr>
          <w:rFonts w:ascii="Arial" w:hAnsi="Arial" w:cs="Arial"/>
        </w:rPr>
        <w:t xml:space="preserve">Wadium może być wnoszone w jednej lub kilku następujących formach:  </w:t>
      </w:r>
    </w:p>
    <w:p w14:paraId="7CFF2F51" w14:textId="77777777" w:rsidR="00866507" w:rsidRPr="0007753C" w:rsidRDefault="00866507" w:rsidP="0007753C">
      <w:pPr>
        <w:autoSpaceDE w:val="0"/>
        <w:spacing w:line="360" w:lineRule="auto"/>
        <w:ind w:left="284"/>
        <w:jc w:val="both"/>
        <w:rPr>
          <w:rFonts w:ascii="Arial" w:hAnsi="Arial" w:cs="Arial"/>
        </w:rPr>
      </w:pPr>
      <w:r w:rsidRPr="0007753C">
        <w:rPr>
          <w:rFonts w:ascii="Arial" w:hAnsi="Arial" w:cs="Arial"/>
        </w:rPr>
        <w:lastRenderedPageBreak/>
        <w:t xml:space="preserve">a) pieniądzu,  </w:t>
      </w:r>
    </w:p>
    <w:p w14:paraId="64C741B7" w14:textId="77777777" w:rsidR="00866507" w:rsidRPr="0007753C" w:rsidRDefault="00866507" w:rsidP="0007753C">
      <w:pPr>
        <w:autoSpaceDE w:val="0"/>
        <w:spacing w:line="360" w:lineRule="auto"/>
        <w:ind w:left="567" w:hanging="283"/>
        <w:jc w:val="both"/>
        <w:rPr>
          <w:rFonts w:ascii="Arial" w:hAnsi="Arial" w:cs="Arial"/>
        </w:rPr>
      </w:pPr>
      <w:r w:rsidRPr="0007753C">
        <w:rPr>
          <w:rFonts w:ascii="Arial" w:hAnsi="Arial" w:cs="Arial"/>
        </w:rPr>
        <w:t xml:space="preserve">b) poręczeniach bankowych lub poręczeniach spółdzielczej kasy oszczędnościowo-kredytowej, z tym że poręczenie kasy jest zawsze poręczeniem pieniężnym;  </w:t>
      </w:r>
    </w:p>
    <w:p w14:paraId="4B30FD18" w14:textId="77777777" w:rsidR="00866507" w:rsidRPr="0007753C" w:rsidRDefault="00866507" w:rsidP="0007753C">
      <w:pPr>
        <w:autoSpaceDE w:val="0"/>
        <w:spacing w:line="360" w:lineRule="auto"/>
        <w:ind w:left="284"/>
        <w:jc w:val="both"/>
        <w:rPr>
          <w:rFonts w:ascii="Arial" w:hAnsi="Arial" w:cs="Arial"/>
        </w:rPr>
      </w:pPr>
      <w:r w:rsidRPr="0007753C">
        <w:rPr>
          <w:rFonts w:ascii="Arial" w:hAnsi="Arial" w:cs="Arial"/>
        </w:rPr>
        <w:t xml:space="preserve">c) gwarancjach bankowych;  </w:t>
      </w:r>
    </w:p>
    <w:p w14:paraId="316A65F9" w14:textId="77777777" w:rsidR="00866507" w:rsidRPr="0007753C" w:rsidRDefault="00866507" w:rsidP="0007753C">
      <w:pPr>
        <w:autoSpaceDE w:val="0"/>
        <w:spacing w:line="360" w:lineRule="auto"/>
        <w:ind w:left="284"/>
        <w:jc w:val="both"/>
        <w:rPr>
          <w:rFonts w:ascii="Arial" w:hAnsi="Arial" w:cs="Arial"/>
        </w:rPr>
      </w:pPr>
      <w:r w:rsidRPr="0007753C">
        <w:rPr>
          <w:rFonts w:ascii="Arial" w:hAnsi="Arial" w:cs="Arial"/>
        </w:rPr>
        <w:t xml:space="preserve">d) gwarancjach ubezpieczeniowych;  </w:t>
      </w:r>
    </w:p>
    <w:p w14:paraId="59D6DCA5" w14:textId="77777777" w:rsidR="00866507" w:rsidRPr="0007753C" w:rsidRDefault="00866507" w:rsidP="0007753C">
      <w:pPr>
        <w:autoSpaceDE w:val="0"/>
        <w:spacing w:line="360" w:lineRule="auto"/>
        <w:ind w:left="567" w:hanging="283"/>
        <w:jc w:val="both"/>
        <w:rPr>
          <w:rFonts w:ascii="Arial" w:hAnsi="Arial" w:cs="Arial"/>
        </w:rPr>
      </w:pPr>
      <w:r w:rsidRPr="0007753C">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bookmarkEnd w:id="14"/>
    <w:bookmarkEnd w:id="15"/>
    <w:p w14:paraId="22DB81F5" w14:textId="77777777" w:rsidR="00866507" w:rsidRPr="0007753C" w:rsidRDefault="00866507" w:rsidP="0007753C">
      <w:pPr>
        <w:autoSpaceDE w:val="0"/>
        <w:spacing w:line="360" w:lineRule="auto"/>
        <w:ind w:left="284" w:hanging="284"/>
        <w:jc w:val="both"/>
        <w:rPr>
          <w:rFonts w:ascii="Arial" w:hAnsi="Arial" w:cs="Arial"/>
        </w:rPr>
      </w:pPr>
      <w:r w:rsidRPr="0007753C">
        <w:rPr>
          <w:rFonts w:ascii="Arial" w:hAnsi="Arial" w:cs="Arial"/>
        </w:rPr>
        <w:t xml:space="preserve">3. Wadium w formie pieniądza należy wnieść przelewem na numer konta na konto Uniwersytetu Jana Kochanowskiego w Kielcach Bank Millenium S.A. Nr 15 1160 2202 0000 0003 3977 3201. </w:t>
      </w:r>
    </w:p>
    <w:p w14:paraId="5A154994" w14:textId="14EB23CD" w:rsidR="00866507" w:rsidRPr="0007753C" w:rsidRDefault="00866507" w:rsidP="0007753C">
      <w:pPr>
        <w:autoSpaceDE w:val="0"/>
        <w:spacing w:line="360" w:lineRule="auto"/>
        <w:ind w:left="284" w:hanging="284"/>
        <w:jc w:val="both"/>
        <w:rPr>
          <w:rFonts w:ascii="Arial" w:hAnsi="Arial" w:cs="Arial"/>
        </w:rPr>
      </w:pPr>
      <w:r w:rsidRPr="0007753C">
        <w:rPr>
          <w:rFonts w:ascii="Arial" w:hAnsi="Arial" w:cs="Arial"/>
        </w:rPr>
        <w:t>4. Na dowodzie przelewu należy wpisać: „Wadium – oznaczenie sprawy DP.2301</w:t>
      </w:r>
      <w:r w:rsidR="006D61F8">
        <w:rPr>
          <w:rFonts w:ascii="Arial" w:hAnsi="Arial" w:cs="Arial"/>
        </w:rPr>
        <w:t>.46.</w:t>
      </w:r>
      <w:r w:rsidRPr="0007753C">
        <w:rPr>
          <w:rFonts w:ascii="Arial" w:hAnsi="Arial" w:cs="Arial"/>
        </w:rPr>
        <w:t xml:space="preserve">2018” </w:t>
      </w:r>
    </w:p>
    <w:p w14:paraId="7DB487BB" w14:textId="77777777" w:rsidR="00866507" w:rsidRPr="0007753C" w:rsidRDefault="00866507" w:rsidP="0007753C">
      <w:pPr>
        <w:autoSpaceDE w:val="0"/>
        <w:spacing w:line="360" w:lineRule="auto"/>
        <w:ind w:left="284" w:hanging="284"/>
        <w:jc w:val="both"/>
        <w:rPr>
          <w:rFonts w:ascii="Arial" w:hAnsi="Arial" w:cs="Arial"/>
        </w:rPr>
      </w:pPr>
      <w:bookmarkStart w:id="16" w:name="_Hlk508888702"/>
      <w:r w:rsidRPr="0007753C">
        <w:rPr>
          <w:rFonts w:ascii="Arial" w:hAnsi="Arial" w:cs="Arial"/>
        </w:rPr>
        <w:t xml:space="preserve">5. Potwierdzoną za zgodność z oryginałem kopię dowodu wpłaty można dołączyć do oferty. </w:t>
      </w:r>
    </w:p>
    <w:p w14:paraId="11C81064" w14:textId="18B06DB3" w:rsidR="00866507" w:rsidRPr="0007753C" w:rsidRDefault="00866507" w:rsidP="0007753C">
      <w:pPr>
        <w:autoSpaceDE w:val="0"/>
        <w:spacing w:line="360" w:lineRule="auto"/>
        <w:ind w:left="284" w:hanging="284"/>
        <w:jc w:val="both"/>
        <w:rPr>
          <w:rFonts w:ascii="Arial" w:hAnsi="Arial" w:cs="Arial"/>
        </w:rPr>
      </w:pPr>
      <w:r w:rsidRPr="0007753C">
        <w:rPr>
          <w:rFonts w:ascii="Arial" w:hAnsi="Arial" w:cs="Arial"/>
        </w:rPr>
        <w:t xml:space="preserve">6.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w:t>
      </w:r>
    </w:p>
    <w:p w14:paraId="43297EC1" w14:textId="77777777" w:rsidR="00866507" w:rsidRPr="0007753C" w:rsidRDefault="00866507" w:rsidP="0007753C">
      <w:pPr>
        <w:autoSpaceDE w:val="0"/>
        <w:spacing w:line="360" w:lineRule="auto"/>
        <w:ind w:left="284" w:hanging="284"/>
        <w:jc w:val="both"/>
        <w:rPr>
          <w:rFonts w:ascii="Arial" w:hAnsi="Arial" w:cs="Arial"/>
        </w:rPr>
      </w:pPr>
      <w:r w:rsidRPr="0007753C">
        <w:rPr>
          <w:rFonts w:ascii="Arial" w:hAnsi="Arial" w:cs="Arial"/>
        </w:rPr>
        <w:t xml:space="preserve">7. Oferta niezabezpieczona jedną z form wadium zostanie odrzucona zgodnie z art. 89 ust. 1 pkt. 7a) ustawy PZP. </w:t>
      </w:r>
    </w:p>
    <w:p w14:paraId="29F09552" w14:textId="77777777" w:rsidR="00866507" w:rsidRPr="0007753C" w:rsidRDefault="00866507" w:rsidP="0007753C">
      <w:pPr>
        <w:autoSpaceDE w:val="0"/>
        <w:spacing w:line="360" w:lineRule="auto"/>
        <w:ind w:left="284" w:hanging="284"/>
        <w:jc w:val="both"/>
        <w:rPr>
          <w:rFonts w:ascii="Arial" w:hAnsi="Arial" w:cs="Arial"/>
        </w:rPr>
      </w:pPr>
      <w:r w:rsidRPr="0007753C">
        <w:rPr>
          <w:rFonts w:ascii="Arial" w:hAnsi="Arial" w:cs="Arial"/>
        </w:rPr>
        <w:t>8. Zwrot wadium nastąpi zgodnie z art. 46 ust. 1, ust. 1a, ust. 2 ustawy PZP.</w:t>
      </w:r>
    </w:p>
    <w:bookmarkEnd w:id="16"/>
    <w:p w14:paraId="0D9D3126" w14:textId="77777777" w:rsidR="00866507" w:rsidRPr="0007753C" w:rsidRDefault="00866507" w:rsidP="0007753C">
      <w:pPr>
        <w:autoSpaceDE w:val="0"/>
        <w:spacing w:line="360" w:lineRule="auto"/>
        <w:jc w:val="both"/>
        <w:rPr>
          <w:rFonts w:ascii="Arial" w:hAnsi="Arial" w:cs="Arial"/>
          <w:color w:val="000000"/>
        </w:rPr>
      </w:pPr>
      <w:r w:rsidRPr="0007753C">
        <w:rPr>
          <w:rFonts w:ascii="Arial" w:hAnsi="Arial" w:cs="Arial"/>
          <w:b/>
          <w:color w:val="000000"/>
        </w:rPr>
        <w:t>ROZDZIAŁ IX. TERMIN ZWIĄZANIA OFERTĄ</w:t>
      </w:r>
    </w:p>
    <w:p w14:paraId="627347C8" w14:textId="77777777" w:rsidR="00866507" w:rsidRPr="0007753C" w:rsidRDefault="00866507" w:rsidP="00796B6C">
      <w:pPr>
        <w:numPr>
          <w:ilvl w:val="0"/>
          <w:numId w:val="3"/>
        </w:numPr>
        <w:suppressAutoHyphens/>
        <w:autoSpaceDE w:val="0"/>
        <w:spacing w:after="0" w:line="360" w:lineRule="auto"/>
        <w:ind w:left="284" w:hanging="284"/>
        <w:jc w:val="both"/>
        <w:rPr>
          <w:rFonts w:ascii="Arial" w:hAnsi="Arial" w:cs="Arial"/>
        </w:rPr>
      </w:pPr>
      <w:r w:rsidRPr="0007753C">
        <w:rPr>
          <w:rFonts w:ascii="Arial" w:hAnsi="Arial" w:cs="Arial"/>
          <w:color w:val="000000"/>
        </w:rPr>
        <w:t xml:space="preserve"> Wykonawca będzie związany złożoną ofertą przez 60 dni. Bieg terminu związania ofertą  </w:t>
      </w:r>
      <w:r w:rsidRPr="0007753C">
        <w:rPr>
          <w:rFonts w:ascii="Arial" w:hAnsi="Arial" w:cs="Arial"/>
          <w:color w:val="000000"/>
        </w:rPr>
        <w:br/>
        <w:t xml:space="preserve"> rozpoczyna się wraz z upływem terminu składania ofert.</w:t>
      </w:r>
    </w:p>
    <w:p w14:paraId="7B95C0B5" w14:textId="77777777" w:rsidR="00866507" w:rsidRPr="0007753C" w:rsidRDefault="00866507" w:rsidP="00796B6C">
      <w:pPr>
        <w:numPr>
          <w:ilvl w:val="0"/>
          <w:numId w:val="3"/>
        </w:numPr>
        <w:suppressAutoHyphens/>
        <w:autoSpaceDE w:val="0"/>
        <w:spacing w:after="0" w:line="360" w:lineRule="auto"/>
        <w:ind w:left="426" w:hanging="426"/>
        <w:jc w:val="both"/>
        <w:rPr>
          <w:rFonts w:ascii="Arial" w:hAnsi="Arial" w:cs="Arial"/>
        </w:rPr>
      </w:pPr>
      <w:r w:rsidRPr="0007753C">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B0EE607" w14:textId="77777777" w:rsidR="00866507" w:rsidRPr="0007753C" w:rsidRDefault="00866507" w:rsidP="0007753C">
      <w:pPr>
        <w:autoSpaceDE w:val="0"/>
        <w:spacing w:line="360" w:lineRule="auto"/>
        <w:jc w:val="both"/>
        <w:rPr>
          <w:rFonts w:ascii="Arial" w:hAnsi="Arial" w:cs="Arial"/>
        </w:rPr>
      </w:pPr>
      <w:r w:rsidRPr="0007753C">
        <w:rPr>
          <w:rFonts w:ascii="Arial" w:hAnsi="Arial" w:cs="Arial"/>
          <w:b/>
        </w:rPr>
        <w:t>ROZDZIAŁ X. OPIS SPOSOBU PRZYGOTOWYWANIA OFERT</w:t>
      </w:r>
    </w:p>
    <w:p w14:paraId="459B6133" w14:textId="7FD1101A" w:rsidR="00866507" w:rsidRPr="0007753C" w:rsidRDefault="00866507" w:rsidP="00796B6C">
      <w:pPr>
        <w:pStyle w:val="PUNKT"/>
        <w:numPr>
          <w:ilvl w:val="1"/>
          <w:numId w:val="5"/>
        </w:numPr>
        <w:spacing w:before="0" w:after="0" w:line="360" w:lineRule="auto"/>
        <w:rPr>
          <w:rFonts w:ascii="Arial" w:hAnsi="Arial" w:cs="Arial"/>
          <w:sz w:val="22"/>
          <w:szCs w:val="22"/>
        </w:rPr>
      </w:pPr>
      <w:bookmarkStart w:id="17" w:name="_Hlk508889331"/>
      <w:r w:rsidRPr="0007753C">
        <w:rPr>
          <w:rFonts w:ascii="Arial" w:hAnsi="Arial" w:cs="Arial"/>
          <w:sz w:val="22"/>
          <w:szCs w:val="22"/>
        </w:rPr>
        <w:t>Ofertę należy złożyć pod rygorem nieważności w formie pisemnej. Oferta musi być sporządzona czytelnie, w języku polskim, na maszynie, komputerze lub inn</w:t>
      </w:r>
      <w:r w:rsidRPr="0007753C">
        <w:rPr>
          <w:rFonts w:ascii="Arial" w:hAnsi="Arial" w:cs="Arial"/>
          <w:sz w:val="22"/>
          <w:szCs w:val="22"/>
          <w:lang w:val="pl-PL"/>
        </w:rPr>
        <w:t>ą</w:t>
      </w:r>
      <w:r w:rsidRPr="0007753C">
        <w:rPr>
          <w:rFonts w:ascii="Arial" w:hAnsi="Arial" w:cs="Arial"/>
          <w:sz w:val="22"/>
          <w:szCs w:val="22"/>
        </w:rPr>
        <w:t xml:space="preserve"> trwałą </w:t>
      </w:r>
      <w:r w:rsidRPr="0007753C">
        <w:rPr>
          <w:rFonts w:ascii="Arial" w:hAnsi="Arial" w:cs="Arial"/>
          <w:sz w:val="22"/>
          <w:szCs w:val="22"/>
          <w:lang w:val="pl-PL"/>
        </w:rPr>
        <w:t xml:space="preserve"> </w:t>
      </w:r>
      <w:r w:rsidRPr="0007753C">
        <w:rPr>
          <w:rFonts w:ascii="Arial" w:hAnsi="Arial" w:cs="Arial"/>
          <w:sz w:val="22"/>
          <w:szCs w:val="22"/>
        </w:rPr>
        <w:t>i czytelną techniką oraz podpisana przez osobę</w:t>
      </w:r>
      <w:r w:rsidRPr="0007753C">
        <w:rPr>
          <w:rFonts w:ascii="Arial" w:hAnsi="Arial" w:cs="Arial"/>
          <w:sz w:val="22"/>
          <w:szCs w:val="22"/>
          <w:lang w:val="pl-PL"/>
        </w:rPr>
        <w:t xml:space="preserve"> </w:t>
      </w:r>
      <w:r w:rsidRPr="0007753C">
        <w:rPr>
          <w:rFonts w:ascii="Arial" w:hAnsi="Arial" w:cs="Arial"/>
          <w:sz w:val="22"/>
          <w:szCs w:val="22"/>
          <w:lang w:val="pl-PL"/>
        </w:rPr>
        <w:lastRenderedPageBreak/>
        <w:t>uprawnioną /osoby</w:t>
      </w:r>
      <w:r w:rsidRPr="0007753C">
        <w:rPr>
          <w:rFonts w:ascii="Arial" w:hAnsi="Arial" w:cs="Arial"/>
          <w:sz w:val="22"/>
          <w:szCs w:val="22"/>
        </w:rPr>
        <w:t xml:space="preserve"> uprawnione do reprezentowania Wykonawcy na zewnątrz i zaciągania zobowiązań </w:t>
      </w:r>
      <w:r w:rsidR="00CB32B4" w:rsidRPr="0007753C">
        <w:rPr>
          <w:rFonts w:ascii="Arial" w:hAnsi="Arial" w:cs="Arial"/>
          <w:sz w:val="22"/>
          <w:szCs w:val="22"/>
          <w:lang w:val="pl-PL"/>
        </w:rPr>
        <w:t xml:space="preserve">                        </w:t>
      </w:r>
      <w:r w:rsidRPr="0007753C">
        <w:rPr>
          <w:rFonts w:ascii="Arial" w:hAnsi="Arial" w:cs="Arial"/>
          <w:sz w:val="22"/>
          <w:szCs w:val="22"/>
        </w:rPr>
        <w:t xml:space="preserve">w wysokości odpowiadającej cenie oferty. W przypadku podpisania oferty oraz poświadczenia za zgodność </w:t>
      </w:r>
      <w:r w:rsidR="00CB32B4" w:rsidRPr="0007753C">
        <w:rPr>
          <w:rFonts w:ascii="Arial" w:hAnsi="Arial" w:cs="Arial"/>
          <w:sz w:val="22"/>
          <w:szCs w:val="22"/>
          <w:lang w:val="pl-PL"/>
        </w:rPr>
        <w:t xml:space="preserve">                    </w:t>
      </w:r>
      <w:r w:rsidRPr="0007753C">
        <w:rPr>
          <w:rFonts w:ascii="Arial" w:hAnsi="Arial" w:cs="Arial"/>
          <w:sz w:val="22"/>
          <w:szCs w:val="22"/>
        </w:rPr>
        <w:t xml:space="preserve">z oryginałem kopii dokumentów przez osobę niewymienioną </w:t>
      </w:r>
      <w:r w:rsidRPr="0007753C">
        <w:rPr>
          <w:rFonts w:ascii="Arial" w:hAnsi="Arial" w:cs="Arial"/>
          <w:sz w:val="22"/>
          <w:szCs w:val="22"/>
          <w:lang w:val="pl-PL"/>
        </w:rPr>
        <w:t xml:space="preserve">  </w:t>
      </w:r>
      <w:r w:rsidRPr="0007753C">
        <w:rPr>
          <w:rFonts w:ascii="Arial" w:hAnsi="Arial" w:cs="Arial"/>
          <w:sz w:val="22"/>
          <w:szCs w:val="22"/>
        </w:rPr>
        <w:t xml:space="preserve">w dokumencie rejestracyjnym (ewidencyjnym) wykonawcy, należy do oferty dołączyć stosowane pełnomocnictwo w oryginale lub notarialnie poświadczone pełnomocnictwo </w:t>
      </w:r>
      <w:r w:rsidRPr="0007753C">
        <w:rPr>
          <w:rFonts w:ascii="Arial" w:hAnsi="Arial" w:cs="Arial"/>
          <w:sz w:val="22"/>
          <w:szCs w:val="22"/>
          <w:lang w:val="pl-PL"/>
        </w:rPr>
        <w:t xml:space="preserve"> </w:t>
      </w:r>
      <w:r w:rsidRPr="0007753C">
        <w:rPr>
          <w:rFonts w:ascii="Arial" w:hAnsi="Arial" w:cs="Arial"/>
          <w:sz w:val="22"/>
          <w:szCs w:val="22"/>
        </w:rPr>
        <w:t>w formie odpisu, lub wypis aktu notarialnego, jeżeli pełnomocnictwo ustanowione zostało w formie aktu notarialnego.</w:t>
      </w:r>
    </w:p>
    <w:p w14:paraId="74ECC661" w14:textId="381792BC"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 xml:space="preserve">W przypadku Wykonawców wspólnie ubiegających się o udzielenie zamówienia, wykonawcy ustanawiają pełnomocnika do reprezentowania ich w postępowaniu </w:t>
      </w:r>
      <w:r w:rsidRPr="0007753C">
        <w:rPr>
          <w:rFonts w:ascii="Arial" w:hAnsi="Arial" w:cs="Arial"/>
          <w:sz w:val="22"/>
          <w:szCs w:val="22"/>
          <w:lang w:val="pl-PL"/>
        </w:rPr>
        <w:t xml:space="preserve"> </w:t>
      </w:r>
      <w:r w:rsidRPr="0007753C">
        <w:rPr>
          <w:rFonts w:ascii="Arial" w:hAnsi="Arial" w:cs="Arial"/>
          <w:sz w:val="22"/>
          <w:szCs w:val="22"/>
        </w:rPr>
        <w:t xml:space="preserve">o udzielenie zamówienia albo reprezentowania </w:t>
      </w:r>
      <w:r w:rsidR="00CB32B4" w:rsidRPr="0007753C">
        <w:rPr>
          <w:rFonts w:ascii="Arial" w:hAnsi="Arial" w:cs="Arial"/>
          <w:sz w:val="22"/>
          <w:szCs w:val="22"/>
          <w:lang w:val="pl-PL"/>
        </w:rPr>
        <w:t xml:space="preserve">                </w:t>
      </w:r>
      <w:r w:rsidRPr="0007753C">
        <w:rPr>
          <w:rFonts w:ascii="Arial" w:hAnsi="Arial" w:cs="Arial"/>
          <w:sz w:val="22"/>
          <w:szCs w:val="22"/>
        </w:rPr>
        <w:t xml:space="preserve">w postępowaniu i zawarcia umowy </w:t>
      </w:r>
      <w:r w:rsidRPr="0007753C">
        <w:rPr>
          <w:rFonts w:ascii="Arial" w:hAnsi="Arial" w:cs="Arial"/>
          <w:sz w:val="22"/>
          <w:szCs w:val="22"/>
          <w:lang w:val="pl-PL"/>
        </w:rPr>
        <w:t xml:space="preserve"> </w:t>
      </w:r>
      <w:r w:rsidRPr="0007753C">
        <w:rPr>
          <w:rFonts w:ascii="Arial" w:hAnsi="Arial" w:cs="Arial"/>
          <w:sz w:val="22"/>
          <w:szCs w:val="22"/>
        </w:rPr>
        <w:t xml:space="preserve">w sprawie zamówienia publicznego. </w:t>
      </w:r>
    </w:p>
    <w:p w14:paraId="3A8363CF" w14:textId="77777777" w:rsidR="00866507" w:rsidRPr="0007753C" w:rsidRDefault="00866507" w:rsidP="00796B6C">
      <w:pPr>
        <w:pStyle w:val="PUNKT"/>
        <w:numPr>
          <w:ilvl w:val="1"/>
          <w:numId w:val="5"/>
        </w:numPr>
        <w:spacing w:before="0" w:after="0" w:line="360" w:lineRule="auto"/>
        <w:rPr>
          <w:rFonts w:ascii="Arial" w:hAnsi="Arial" w:cs="Arial"/>
          <w:color w:val="FF0000"/>
          <w:sz w:val="22"/>
          <w:szCs w:val="22"/>
        </w:rPr>
      </w:pPr>
      <w:r w:rsidRPr="0007753C">
        <w:rPr>
          <w:rFonts w:ascii="Arial" w:hAnsi="Arial" w:cs="Arial"/>
          <w:sz w:val="22"/>
          <w:szCs w:val="22"/>
          <w:lang w:val="pl-PL"/>
        </w:rPr>
        <w:t>Jeżeli oferta wykonawców wspólnie ubiegających się o udzielenie zamówienia zostanie wybrana, Zamawiający będzie żądał przed zawarciem umowy w sprawie zamówienia publicznego przedłożenia umowy regulującej współpracę tych wykonawców</w:t>
      </w:r>
      <w:r w:rsidRPr="0007753C">
        <w:rPr>
          <w:rFonts w:ascii="Arial" w:hAnsi="Arial" w:cs="Arial"/>
          <w:color w:val="FF0000"/>
          <w:sz w:val="22"/>
          <w:szCs w:val="22"/>
          <w:lang w:val="pl-PL"/>
        </w:rPr>
        <w:t xml:space="preserve">. </w:t>
      </w:r>
    </w:p>
    <w:p w14:paraId="5D98DDAE"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Wykonawcy występujący wspólnie ponoszą solidarną odpowiedzialność za niewykonanie lub nienależyte wykonanie zamówienia.</w:t>
      </w:r>
    </w:p>
    <w:p w14:paraId="4C7D421D"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Dokumenty sporządzone w języku obcym muszą zostać złożone wraz z tłumaczeniem na język polski</w:t>
      </w:r>
      <w:r w:rsidRPr="0007753C">
        <w:rPr>
          <w:rFonts w:ascii="Arial" w:hAnsi="Arial" w:cs="Arial"/>
          <w:sz w:val="22"/>
          <w:szCs w:val="22"/>
          <w:lang w:val="pl-PL"/>
        </w:rPr>
        <w:t>, poświadczone przez wykonawcę</w:t>
      </w:r>
      <w:r w:rsidRPr="0007753C">
        <w:rPr>
          <w:rFonts w:ascii="Arial" w:hAnsi="Arial" w:cs="Arial"/>
          <w:sz w:val="22"/>
          <w:szCs w:val="22"/>
        </w:rPr>
        <w:t>.</w:t>
      </w:r>
    </w:p>
    <w:p w14:paraId="7C5E2D92" w14:textId="2519AB1A"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Każdy wykonawca może złożyć tylko jedną ofertę, która musi obejmować całość przedmiotu zamówienia.</w:t>
      </w:r>
      <w:r w:rsidR="00CB32B4" w:rsidRPr="0007753C">
        <w:rPr>
          <w:rFonts w:ascii="Arial" w:hAnsi="Arial" w:cs="Arial"/>
          <w:sz w:val="22"/>
          <w:szCs w:val="22"/>
          <w:lang w:val="pl-PL"/>
        </w:rPr>
        <w:t>(części której dotyczy składana oferta)</w:t>
      </w:r>
    </w:p>
    <w:p w14:paraId="44072E7A"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Treść złożonej oferty musi odpowiadać treści niniejszej SIWZ.</w:t>
      </w:r>
    </w:p>
    <w:p w14:paraId="628EE2A6"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Wykonawca ponosi wszelkie koszty związane z przygotowaniem i złożeniem oferty. Zamawiający nie przewiduje zwrotu kosztów udziału w postępowaniu.</w:t>
      </w:r>
    </w:p>
    <w:p w14:paraId="1E99DC77" w14:textId="042EE482"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 xml:space="preserve">Zaleca się, aby każda zapisana strona oferty była ponumerowana kolejnymi numerami, a cała oferta wraz </w:t>
      </w:r>
      <w:r w:rsidR="00CB32B4" w:rsidRPr="0007753C">
        <w:rPr>
          <w:rFonts w:ascii="Arial" w:hAnsi="Arial" w:cs="Arial"/>
          <w:sz w:val="22"/>
          <w:szCs w:val="22"/>
          <w:lang w:val="pl-PL"/>
        </w:rPr>
        <w:t xml:space="preserve">           </w:t>
      </w:r>
      <w:r w:rsidRPr="0007753C">
        <w:rPr>
          <w:rFonts w:ascii="Arial" w:hAnsi="Arial" w:cs="Arial"/>
          <w:sz w:val="22"/>
          <w:szCs w:val="22"/>
        </w:rPr>
        <w:t>z załącznikami była w trwały sposób ze sobą połączona (np. zbindowana, zszyta uniemożliwiając jej samoistną dekompletację).</w:t>
      </w:r>
    </w:p>
    <w:p w14:paraId="0FAB72C3"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Poprawki lub zmiany (również przy użyciu korektora) w ofercie powinny być parafowane własnoręcznie przez osobę/osoby podpisujące ofertę.</w:t>
      </w:r>
    </w:p>
    <w:p w14:paraId="3F5E58CA" w14:textId="45DF37D6"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 xml:space="preserve">Składanie oferty odbywa się za pośrednictwem operatora pocztowego w rozumieniu ustawy z dnia </w:t>
      </w:r>
      <w:r w:rsidR="00CB32B4" w:rsidRPr="0007753C">
        <w:rPr>
          <w:rFonts w:ascii="Arial" w:hAnsi="Arial" w:cs="Arial"/>
          <w:sz w:val="22"/>
          <w:szCs w:val="22"/>
          <w:lang w:val="pl-PL"/>
        </w:rPr>
        <w:t xml:space="preserve">                             </w:t>
      </w:r>
      <w:r w:rsidRPr="0007753C">
        <w:rPr>
          <w:rFonts w:ascii="Arial" w:hAnsi="Arial" w:cs="Arial"/>
          <w:sz w:val="22"/>
          <w:szCs w:val="22"/>
        </w:rPr>
        <w:t>23 listopada 2012 r. – Prawo pocztowe, osobiście lub za pośrednictwem posłańca.</w:t>
      </w:r>
    </w:p>
    <w:bookmarkEnd w:id="17"/>
    <w:p w14:paraId="21810ED5" w14:textId="55F814FD" w:rsidR="00866507" w:rsidRPr="0007753C" w:rsidRDefault="00866507" w:rsidP="00796B6C">
      <w:pPr>
        <w:pStyle w:val="PUNKT"/>
        <w:numPr>
          <w:ilvl w:val="1"/>
          <w:numId w:val="5"/>
        </w:numPr>
        <w:spacing w:before="0" w:after="0" w:line="360" w:lineRule="auto"/>
        <w:rPr>
          <w:rFonts w:ascii="Arial" w:hAnsi="Arial" w:cs="Arial"/>
          <w:color w:val="FF0000"/>
          <w:sz w:val="22"/>
          <w:szCs w:val="22"/>
          <w:lang w:val="pl-PL"/>
        </w:rPr>
      </w:pPr>
      <w:r w:rsidRPr="0007753C">
        <w:rPr>
          <w:rFonts w:ascii="Arial" w:hAnsi="Arial" w:cs="Arial"/>
          <w:sz w:val="22"/>
          <w:szCs w:val="22"/>
        </w:rPr>
        <w:t>Ofertę należy złożyć w zamkniętej kopercie</w:t>
      </w:r>
      <w:r w:rsidRPr="0007753C">
        <w:rPr>
          <w:rFonts w:ascii="Arial" w:hAnsi="Arial" w:cs="Arial"/>
          <w:sz w:val="22"/>
          <w:szCs w:val="22"/>
          <w:lang w:val="pl-PL"/>
        </w:rPr>
        <w:t xml:space="preserve"> (opakowaniu)</w:t>
      </w:r>
      <w:r w:rsidRPr="0007753C">
        <w:rPr>
          <w:rFonts w:ascii="Arial" w:hAnsi="Arial" w:cs="Arial"/>
          <w:sz w:val="22"/>
          <w:szCs w:val="22"/>
        </w:rPr>
        <w:t>, w siedzibie Zamawiającego tj.</w:t>
      </w:r>
      <w:r w:rsidRPr="0007753C">
        <w:rPr>
          <w:rFonts w:ascii="Arial" w:hAnsi="Arial" w:cs="Arial"/>
          <w:sz w:val="22"/>
          <w:szCs w:val="22"/>
          <w:lang w:val="pl-PL"/>
        </w:rPr>
        <w:t xml:space="preserve"> Uniwersytet Jana Kochanowskiego w Kielcach, ul. Żeromskiego 5, 25-369 Kielce, Kancelaria Ogólna. Koperta powinna być </w:t>
      </w:r>
      <w:r w:rsidRPr="0007753C">
        <w:rPr>
          <w:rFonts w:ascii="Arial" w:hAnsi="Arial" w:cs="Arial"/>
          <w:sz w:val="22"/>
          <w:szCs w:val="22"/>
        </w:rPr>
        <w:t>opatrzon</w:t>
      </w:r>
      <w:r w:rsidRPr="0007753C">
        <w:rPr>
          <w:rFonts w:ascii="Arial" w:hAnsi="Arial" w:cs="Arial"/>
          <w:sz w:val="22"/>
          <w:szCs w:val="22"/>
          <w:lang w:val="pl-PL"/>
        </w:rPr>
        <w:t>a</w:t>
      </w:r>
      <w:r w:rsidRPr="0007753C">
        <w:rPr>
          <w:rFonts w:ascii="Arial" w:hAnsi="Arial" w:cs="Arial"/>
          <w:sz w:val="22"/>
          <w:szCs w:val="22"/>
        </w:rPr>
        <w:t xml:space="preserve"> nazwą, dokładnym adresem </w:t>
      </w:r>
      <w:r w:rsidRPr="0007753C">
        <w:rPr>
          <w:rFonts w:ascii="Arial" w:hAnsi="Arial" w:cs="Arial"/>
          <w:sz w:val="22"/>
          <w:szCs w:val="22"/>
          <w:lang w:val="pl-PL"/>
        </w:rPr>
        <w:t xml:space="preserve">Wykonawcy </w:t>
      </w:r>
      <w:r w:rsidRPr="0007753C">
        <w:rPr>
          <w:rFonts w:ascii="Arial" w:hAnsi="Arial" w:cs="Arial"/>
          <w:sz w:val="22"/>
          <w:szCs w:val="22"/>
        </w:rPr>
        <w:t>oraz oznaczon</w:t>
      </w:r>
      <w:r w:rsidRPr="0007753C">
        <w:rPr>
          <w:rFonts w:ascii="Arial" w:hAnsi="Arial" w:cs="Arial"/>
          <w:sz w:val="22"/>
          <w:szCs w:val="22"/>
          <w:lang w:val="pl-PL"/>
        </w:rPr>
        <w:t>a</w:t>
      </w:r>
      <w:r w:rsidRPr="0007753C">
        <w:rPr>
          <w:rFonts w:ascii="Arial" w:hAnsi="Arial" w:cs="Arial"/>
          <w:sz w:val="22"/>
          <w:szCs w:val="22"/>
        </w:rPr>
        <w:t xml:space="preserve"> </w:t>
      </w:r>
      <w:r w:rsidRPr="0007753C">
        <w:rPr>
          <w:rFonts w:ascii="Arial" w:hAnsi="Arial" w:cs="Arial"/>
          <w:sz w:val="22"/>
          <w:szCs w:val="22"/>
          <w:lang w:val="pl-PL"/>
        </w:rPr>
        <w:t>w następujący sposób:</w:t>
      </w:r>
      <w:r w:rsidRPr="0007753C">
        <w:rPr>
          <w:rFonts w:ascii="Arial" w:hAnsi="Arial" w:cs="Arial"/>
          <w:color w:val="FF0000"/>
          <w:sz w:val="22"/>
          <w:szCs w:val="22"/>
          <w:lang w:val="pl-PL"/>
        </w:rPr>
        <w:t xml:space="preserve"> </w:t>
      </w:r>
      <w:r w:rsidRPr="0007753C">
        <w:rPr>
          <w:rFonts w:ascii="Arial" w:hAnsi="Arial" w:cs="Arial"/>
          <w:sz w:val="22"/>
          <w:szCs w:val="22"/>
          <w:lang w:val="pl-PL"/>
        </w:rPr>
        <w:t>„</w:t>
      </w:r>
      <w:r w:rsidR="00CB32B4" w:rsidRPr="0007753C">
        <w:rPr>
          <w:rFonts w:ascii="Arial" w:hAnsi="Arial" w:cs="Arial"/>
          <w:sz w:val="22"/>
          <w:szCs w:val="22"/>
          <w:lang w:val="pl-PL"/>
        </w:rPr>
        <w:t>Dostawa specjalistycznego wyposażenia dla</w:t>
      </w:r>
      <w:r w:rsidRPr="0007753C">
        <w:rPr>
          <w:rFonts w:ascii="Arial" w:hAnsi="Arial" w:cs="Arial"/>
          <w:sz w:val="22"/>
          <w:szCs w:val="22"/>
        </w:rPr>
        <w:t xml:space="preserve"> Wydziału Lekarskiego i </w:t>
      </w:r>
      <w:r w:rsidR="00CB32B4" w:rsidRPr="0007753C">
        <w:rPr>
          <w:rFonts w:ascii="Arial" w:hAnsi="Arial" w:cs="Arial"/>
          <w:sz w:val="22"/>
          <w:szCs w:val="22"/>
          <w:lang w:val="pl-PL"/>
        </w:rPr>
        <w:t>N</w:t>
      </w:r>
      <w:r w:rsidRPr="0007753C">
        <w:rPr>
          <w:rFonts w:ascii="Arial" w:hAnsi="Arial" w:cs="Arial"/>
          <w:sz w:val="22"/>
          <w:szCs w:val="22"/>
        </w:rPr>
        <w:t xml:space="preserve">auk o Zdrowiu </w:t>
      </w:r>
      <w:r w:rsidR="00FC44FF">
        <w:rPr>
          <w:rFonts w:ascii="Arial" w:hAnsi="Arial" w:cs="Arial"/>
          <w:sz w:val="22"/>
          <w:szCs w:val="22"/>
          <w:lang w:val="pl-PL"/>
        </w:rPr>
        <w:t xml:space="preserve">oraz Wydziału Matematyczno – Przyrodniczego </w:t>
      </w:r>
      <w:r w:rsidRPr="0007753C">
        <w:rPr>
          <w:rFonts w:ascii="Arial" w:hAnsi="Arial" w:cs="Arial"/>
          <w:sz w:val="22"/>
          <w:szCs w:val="22"/>
        </w:rPr>
        <w:t xml:space="preserve">UJK  w Kielcach” </w:t>
      </w:r>
      <w:r w:rsidRPr="006D61F8">
        <w:rPr>
          <w:rFonts w:ascii="Arial" w:hAnsi="Arial" w:cs="Arial"/>
          <w:sz w:val="22"/>
          <w:szCs w:val="22"/>
          <w:lang w:val="pl-PL"/>
        </w:rPr>
        <w:t>DP.2301</w:t>
      </w:r>
      <w:r w:rsidR="006D61F8" w:rsidRPr="006D61F8">
        <w:rPr>
          <w:rFonts w:ascii="Arial" w:hAnsi="Arial" w:cs="Arial"/>
          <w:sz w:val="22"/>
          <w:szCs w:val="22"/>
          <w:lang w:val="pl-PL"/>
        </w:rPr>
        <w:t>.46</w:t>
      </w:r>
      <w:r w:rsidRPr="006D61F8">
        <w:rPr>
          <w:rFonts w:ascii="Arial" w:hAnsi="Arial" w:cs="Arial"/>
          <w:sz w:val="22"/>
          <w:szCs w:val="22"/>
          <w:lang w:val="pl-PL"/>
        </w:rPr>
        <w:t>.2018”</w:t>
      </w:r>
    </w:p>
    <w:p w14:paraId="6F22C5DC" w14:textId="77777777" w:rsidR="00866507" w:rsidRPr="0007753C" w:rsidRDefault="00866507" w:rsidP="00796B6C">
      <w:pPr>
        <w:pStyle w:val="PUNKT"/>
        <w:numPr>
          <w:ilvl w:val="1"/>
          <w:numId w:val="5"/>
        </w:numPr>
        <w:spacing w:before="0" w:after="0" w:line="360" w:lineRule="auto"/>
        <w:rPr>
          <w:rFonts w:ascii="Arial" w:hAnsi="Arial" w:cs="Arial"/>
          <w:sz w:val="22"/>
          <w:szCs w:val="22"/>
        </w:rPr>
      </w:pPr>
      <w:bookmarkStart w:id="18" w:name="_Hlk508889611"/>
      <w:r w:rsidRPr="0007753C">
        <w:rPr>
          <w:rFonts w:ascii="Arial" w:hAnsi="Arial" w:cs="Arial"/>
          <w:sz w:val="22"/>
          <w:szCs w:val="22"/>
        </w:rPr>
        <w:t>Zamawiający nie ponosi odpowiedzialności za zdarzenia wynikające z nieprawidłowego oznakowania opakowania (oferty).</w:t>
      </w:r>
    </w:p>
    <w:p w14:paraId="240D89E0" w14:textId="79A1390E"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lastRenderedPageBreak/>
        <w:t>Zamawiający informuje, iż zgodnie z art. 8 w związku z art. 96 ust. 3 ustawy PZP oferty składane</w:t>
      </w:r>
      <w:r w:rsidRPr="0007753C">
        <w:rPr>
          <w:rFonts w:ascii="Arial" w:hAnsi="Arial" w:cs="Arial"/>
          <w:sz w:val="22"/>
          <w:szCs w:val="22"/>
          <w:lang w:val="pl-PL"/>
        </w:rPr>
        <w:t xml:space="preserve"> </w:t>
      </w:r>
      <w:r w:rsidR="00CB32B4" w:rsidRPr="0007753C">
        <w:rPr>
          <w:rFonts w:ascii="Arial" w:hAnsi="Arial" w:cs="Arial"/>
          <w:sz w:val="22"/>
          <w:szCs w:val="22"/>
          <w:lang w:val="pl-PL"/>
        </w:rPr>
        <w:t xml:space="preserve">                                       </w:t>
      </w:r>
      <w:r w:rsidRPr="0007753C">
        <w:rPr>
          <w:rFonts w:ascii="Arial" w:hAnsi="Arial" w:cs="Arial"/>
          <w:sz w:val="22"/>
          <w:szCs w:val="22"/>
        </w:rPr>
        <w:t xml:space="preserve">w postępowaniu o zamówienie publiczne są jawne i podlegają udostępnieniu od chwili ich otwarcia, </w:t>
      </w:r>
      <w:r w:rsidR="003302AC" w:rsidRPr="0007753C">
        <w:rPr>
          <w:rFonts w:ascii="Arial" w:hAnsi="Arial" w:cs="Arial"/>
          <w:sz w:val="22"/>
          <w:szCs w:val="22"/>
          <w:lang w:val="pl-PL"/>
        </w:rPr>
        <w:t xml:space="preserve">                           </w:t>
      </w:r>
      <w:r w:rsidRPr="0007753C">
        <w:rPr>
          <w:rFonts w:ascii="Arial" w:hAnsi="Arial" w:cs="Arial"/>
          <w:sz w:val="22"/>
          <w:szCs w:val="22"/>
        </w:rPr>
        <w:t>z wyjątkiem informacji stanowiących tajemnicę przedsiębiorstwa, jeśli wykonawca w terminie składania ofert zastrzegł, że nie mogą one być udostępnione</w:t>
      </w:r>
      <w:r w:rsidR="003302AC" w:rsidRPr="0007753C">
        <w:rPr>
          <w:rFonts w:ascii="Arial" w:hAnsi="Arial" w:cs="Arial"/>
          <w:sz w:val="22"/>
          <w:szCs w:val="22"/>
          <w:lang w:val="pl-PL"/>
        </w:rPr>
        <w:t xml:space="preserve"> </w:t>
      </w:r>
      <w:r w:rsidRPr="0007753C">
        <w:rPr>
          <w:rFonts w:ascii="Arial" w:hAnsi="Arial" w:cs="Arial"/>
          <w:sz w:val="22"/>
          <w:szCs w:val="22"/>
        </w:rPr>
        <w:t>i jednocześnie wykazał, iż zastrzeżone informacje stanowią tajemnicę przedsiębiorstwa</w:t>
      </w:r>
      <w:r w:rsidR="003302AC" w:rsidRPr="0007753C">
        <w:rPr>
          <w:rFonts w:ascii="Arial" w:hAnsi="Arial" w:cs="Arial"/>
          <w:sz w:val="22"/>
          <w:szCs w:val="22"/>
          <w:lang w:val="pl-PL"/>
        </w:rPr>
        <w:t>, oraz z wyjątkiem  informacji podlegających ochronie danych osobowych (RODO).</w:t>
      </w:r>
    </w:p>
    <w:p w14:paraId="366F2114" w14:textId="5D336683" w:rsidR="00866507" w:rsidRPr="00AA1E1D" w:rsidRDefault="00866507" w:rsidP="00796B6C">
      <w:pPr>
        <w:pStyle w:val="Akapitzlist"/>
        <w:numPr>
          <w:ilvl w:val="1"/>
          <w:numId w:val="5"/>
        </w:numPr>
        <w:autoSpaceDE w:val="0"/>
        <w:autoSpaceDN w:val="0"/>
        <w:adjustRightInd w:val="0"/>
        <w:spacing w:after="0" w:line="360" w:lineRule="auto"/>
        <w:jc w:val="both"/>
        <w:rPr>
          <w:rFonts w:ascii="Arial" w:hAnsi="Arial" w:cs="Arial"/>
          <w:b/>
        </w:rPr>
      </w:pPr>
      <w:r w:rsidRPr="00AA1E1D">
        <w:rPr>
          <w:rFonts w:ascii="Arial" w:hAnsi="Arial" w:cs="Aria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w:t>
      </w:r>
      <w:r w:rsidR="003302AC" w:rsidRPr="00AA1E1D">
        <w:rPr>
          <w:rFonts w:ascii="Arial" w:hAnsi="Arial" w:cs="Arial"/>
        </w:rPr>
        <w:t xml:space="preserve">                                            </w:t>
      </w:r>
      <w:r w:rsidRPr="00AA1E1D">
        <w:rPr>
          <w:rFonts w:ascii="Arial" w:hAnsi="Arial" w:cs="Arial"/>
        </w:rPr>
        <w:t>i zaświadczenia składane w trakcie niniejszego postępowania są jawne bez zastrzeżeń.</w:t>
      </w:r>
      <w:r w:rsidR="00AA1E1D" w:rsidRPr="00AA1E1D">
        <w:rPr>
          <w:rFonts w:ascii="Arial" w:hAnsi="Arial" w:cs="Arial"/>
        </w:rPr>
        <w:t xml:space="preserve"> W przypadku zastrzeżenia określonych informacji jako tajemnicy przedsiębiorstwa należy w ofercie wykazać, że zastrzeżone informacje stanowią tajemnicę przedsiębiorstwa (art.8 ust.3 PZP)</w:t>
      </w:r>
    </w:p>
    <w:p w14:paraId="32337525" w14:textId="409B11D4"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 xml:space="preserve">Zamawiający informuje, że w przypadku kiedy wykonawca otrzyma od niego wezwanie w trybie art. 90 ustawy PZP, a złożone przez niego wyjaśnienia i/lub dowody stanowić będą tajemnice przedsiębiorstwa </w:t>
      </w:r>
      <w:r w:rsidR="003302AC" w:rsidRPr="0007753C">
        <w:rPr>
          <w:rFonts w:ascii="Arial" w:hAnsi="Arial" w:cs="Arial"/>
          <w:sz w:val="22"/>
          <w:szCs w:val="22"/>
          <w:lang w:val="pl-PL"/>
        </w:rPr>
        <w:t xml:space="preserve">                               </w:t>
      </w:r>
      <w:r w:rsidRPr="0007753C">
        <w:rPr>
          <w:rFonts w:ascii="Arial" w:hAnsi="Arial" w:cs="Arial"/>
          <w:sz w:val="22"/>
          <w:szCs w:val="22"/>
        </w:rPr>
        <w:t xml:space="preserve">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w:t>
      </w:r>
      <w:r w:rsidR="003302AC" w:rsidRPr="0007753C">
        <w:rPr>
          <w:rFonts w:ascii="Arial" w:hAnsi="Arial" w:cs="Arial"/>
          <w:sz w:val="22"/>
          <w:szCs w:val="22"/>
          <w:lang w:val="pl-PL"/>
        </w:rPr>
        <w:t xml:space="preserve">                                            </w:t>
      </w:r>
      <w:r w:rsidRPr="0007753C">
        <w:rPr>
          <w:rFonts w:ascii="Arial" w:hAnsi="Arial" w:cs="Arial"/>
          <w:sz w:val="22"/>
          <w:szCs w:val="22"/>
        </w:rPr>
        <w:t>iż dane informacje stanowią tajemnicę przedsiębiorstwa.</w:t>
      </w:r>
    </w:p>
    <w:p w14:paraId="056530E7" w14:textId="0B9E695A" w:rsidR="00866507" w:rsidRPr="0007753C" w:rsidRDefault="00866507" w:rsidP="00796B6C">
      <w:pPr>
        <w:pStyle w:val="PUNKT"/>
        <w:numPr>
          <w:ilvl w:val="1"/>
          <w:numId w:val="5"/>
        </w:numPr>
        <w:spacing w:before="0" w:after="0" w:line="360" w:lineRule="auto"/>
        <w:rPr>
          <w:rFonts w:ascii="Arial" w:hAnsi="Arial" w:cs="Arial"/>
          <w:color w:val="FF0000"/>
          <w:sz w:val="22"/>
          <w:szCs w:val="22"/>
        </w:rPr>
      </w:pPr>
      <w:r w:rsidRPr="0007753C">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w:t>
      </w:r>
      <w:r w:rsidRPr="0007753C">
        <w:rPr>
          <w:rFonts w:ascii="Arial" w:hAnsi="Arial" w:cs="Arial"/>
          <w:sz w:val="22"/>
          <w:szCs w:val="22"/>
          <w:lang w:val="pl-PL"/>
        </w:rPr>
        <w:t xml:space="preserve">y  </w:t>
      </w:r>
      <w:r w:rsidRPr="0007753C">
        <w:rPr>
          <w:rFonts w:ascii="Arial" w:hAnsi="Arial" w:cs="Arial"/>
          <w:sz w:val="22"/>
          <w:szCs w:val="22"/>
        </w:rPr>
        <w:t>i po stwierdzeniu poprawności procedury dokonywania zmian, zostaną dołączone do oferty</w:t>
      </w:r>
      <w:r w:rsidRPr="0007753C">
        <w:rPr>
          <w:rFonts w:ascii="Arial" w:hAnsi="Arial" w:cs="Arial"/>
          <w:color w:val="FF0000"/>
          <w:sz w:val="22"/>
          <w:szCs w:val="22"/>
        </w:rPr>
        <w:t>.</w:t>
      </w:r>
    </w:p>
    <w:p w14:paraId="1611AE4A" w14:textId="46084E8C" w:rsidR="00866507" w:rsidRPr="0007753C" w:rsidRDefault="00866507" w:rsidP="00796B6C">
      <w:pPr>
        <w:pStyle w:val="PUNKT"/>
        <w:numPr>
          <w:ilvl w:val="1"/>
          <w:numId w:val="5"/>
        </w:numPr>
        <w:spacing w:before="0" w:after="0" w:line="360" w:lineRule="auto"/>
        <w:rPr>
          <w:rFonts w:ascii="Arial" w:hAnsi="Arial" w:cs="Arial"/>
          <w:sz w:val="22"/>
          <w:szCs w:val="22"/>
        </w:rPr>
      </w:pPr>
      <w:r w:rsidRPr="0007753C">
        <w:rPr>
          <w:rFonts w:ascii="Arial" w:hAnsi="Arial" w:cs="Arial"/>
          <w:sz w:val="22"/>
          <w:szCs w:val="22"/>
        </w:rPr>
        <w:t xml:space="preserve">Wykonawca ma prawo przed upływem terminu składania ofert wycofać się z postępowania poprzez złożenie pisemnego powiadomienia, według tych samych zasad jak wprowadzenie zmian i poprawek z napisem </w:t>
      </w:r>
      <w:r w:rsidR="003302AC" w:rsidRPr="0007753C">
        <w:rPr>
          <w:rFonts w:ascii="Arial" w:hAnsi="Arial" w:cs="Arial"/>
          <w:sz w:val="22"/>
          <w:szCs w:val="22"/>
          <w:lang w:val="pl-PL"/>
        </w:rPr>
        <w:t xml:space="preserve">                              </w:t>
      </w:r>
      <w:r w:rsidRPr="0007753C">
        <w:rPr>
          <w:rFonts w:ascii="Arial" w:hAnsi="Arial" w:cs="Arial"/>
          <w:sz w:val="22"/>
          <w:szCs w:val="22"/>
        </w:rPr>
        <w:t>w kopercie „WYCOFANIE”. Koperty oznakowane w ten sposób będą otwierane w pierwszej kolejności po potwierdzeniu poprawności postępowania wykonawcy oraz zgodności ze złożonymi ofertami. Koperty ofert wycofanych nie będą otwierane.</w:t>
      </w:r>
    </w:p>
    <w:p w14:paraId="0AEF1C7D" w14:textId="456F4FDD" w:rsidR="00C7270E" w:rsidRPr="00F97FB5" w:rsidRDefault="00866507" w:rsidP="00796B6C">
      <w:pPr>
        <w:pStyle w:val="PUNKT"/>
        <w:numPr>
          <w:ilvl w:val="1"/>
          <w:numId w:val="5"/>
        </w:numPr>
        <w:spacing w:before="0" w:after="0" w:line="360" w:lineRule="auto"/>
        <w:rPr>
          <w:rFonts w:ascii="Arial" w:hAnsi="Arial" w:cs="Arial"/>
          <w:b/>
          <w:sz w:val="22"/>
          <w:szCs w:val="22"/>
        </w:rPr>
      </w:pPr>
      <w:r w:rsidRPr="0007753C">
        <w:rPr>
          <w:rFonts w:ascii="Arial" w:hAnsi="Arial" w:cs="Arial"/>
          <w:sz w:val="22"/>
          <w:szCs w:val="22"/>
        </w:rPr>
        <w:t xml:space="preserve">Oferta, której treść nie będzie odpowiadać treści </w:t>
      </w:r>
      <w:r w:rsidRPr="0007753C">
        <w:rPr>
          <w:rFonts w:ascii="Arial" w:hAnsi="Arial" w:cs="Arial"/>
          <w:sz w:val="22"/>
          <w:szCs w:val="22"/>
          <w:lang w:val="pl-PL"/>
        </w:rPr>
        <w:t xml:space="preserve">niniejszej </w:t>
      </w:r>
      <w:r w:rsidRPr="0007753C">
        <w:rPr>
          <w:rFonts w:ascii="Arial" w:hAnsi="Arial" w:cs="Arial"/>
          <w:sz w:val="22"/>
          <w:szCs w:val="22"/>
        </w:rPr>
        <w:t>SIWZ, z zastrzeżeniem art. 87 ust. 2 pkt</w:t>
      </w:r>
      <w:r w:rsidRPr="0007753C">
        <w:rPr>
          <w:rFonts w:ascii="Arial" w:hAnsi="Arial" w:cs="Arial"/>
          <w:sz w:val="22"/>
          <w:szCs w:val="22"/>
          <w:lang w:val="pl-PL"/>
        </w:rPr>
        <w:t>.</w:t>
      </w:r>
      <w:r w:rsidRPr="0007753C">
        <w:rPr>
          <w:rFonts w:ascii="Arial" w:hAnsi="Arial" w:cs="Arial"/>
          <w:sz w:val="22"/>
          <w:szCs w:val="22"/>
        </w:rPr>
        <w:t xml:space="preserve"> 3 ustawy PZP zostanie odrzucona (art. 89 ust. 1 pkt</w:t>
      </w:r>
      <w:r w:rsidRPr="0007753C">
        <w:rPr>
          <w:rFonts w:ascii="Arial" w:hAnsi="Arial" w:cs="Arial"/>
          <w:sz w:val="22"/>
          <w:szCs w:val="22"/>
          <w:lang w:val="pl-PL"/>
        </w:rPr>
        <w:t>.</w:t>
      </w:r>
      <w:r w:rsidRPr="0007753C">
        <w:rPr>
          <w:rFonts w:ascii="Arial" w:hAnsi="Arial" w:cs="Arial"/>
          <w:sz w:val="22"/>
          <w:szCs w:val="22"/>
        </w:rPr>
        <w:t xml:space="preserve"> 2 ustawy PZP). Wszelkie niejasności i obiekcje dotyczące treści zapisów w </w:t>
      </w:r>
      <w:r w:rsidRPr="0007753C">
        <w:rPr>
          <w:rFonts w:ascii="Arial" w:hAnsi="Arial" w:cs="Arial"/>
          <w:sz w:val="22"/>
          <w:szCs w:val="22"/>
          <w:lang w:val="pl-PL"/>
        </w:rPr>
        <w:t xml:space="preserve">niniejszej </w:t>
      </w:r>
      <w:r w:rsidRPr="0007753C">
        <w:rPr>
          <w:rFonts w:ascii="Arial" w:hAnsi="Arial" w:cs="Arial"/>
          <w:sz w:val="22"/>
          <w:szCs w:val="22"/>
        </w:rPr>
        <w:t>SIWZ należy zatem wyjaśnić z zamawiającym przed terminem składania ofert</w:t>
      </w:r>
      <w:r w:rsidRPr="0007753C">
        <w:rPr>
          <w:rFonts w:ascii="Arial" w:hAnsi="Arial" w:cs="Arial"/>
          <w:sz w:val="22"/>
          <w:szCs w:val="22"/>
          <w:lang w:val="pl-PL"/>
        </w:rPr>
        <w:t xml:space="preserve"> </w:t>
      </w:r>
      <w:r w:rsidRPr="0007753C">
        <w:rPr>
          <w:rFonts w:ascii="Arial" w:hAnsi="Arial" w:cs="Arial"/>
          <w:sz w:val="22"/>
          <w:szCs w:val="22"/>
        </w:rPr>
        <w:t>w trybie przewidzianym w niniejszej SIWZ. Przepisy ustawy PZP nie przewidują negocjacji warunków udzielenia zamówienia, w tym zapisów projektu umowy, po terminie otwarcia ofert.</w:t>
      </w:r>
      <w:bookmarkEnd w:id="18"/>
    </w:p>
    <w:p w14:paraId="30C47C0F" w14:textId="73367338" w:rsidR="00866507" w:rsidRPr="0007753C" w:rsidRDefault="00866507" w:rsidP="0007753C">
      <w:pPr>
        <w:autoSpaceDE w:val="0"/>
        <w:spacing w:line="360" w:lineRule="auto"/>
        <w:jc w:val="both"/>
        <w:rPr>
          <w:rFonts w:ascii="Arial" w:hAnsi="Arial" w:cs="Arial"/>
          <w:color w:val="000000"/>
        </w:rPr>
      </w:pPr>
      <w:r w:rsidRPr="0007753C">
        <w:rPr>
          <w:rFonts w:ascii="Arial" w:hAnsi="Arial" w:cs="Arial"/>
          <w:b/>
          <w:color w:val="000000"/>
        </w:rPr>
        <w:lastRenderedPageBreak/>
        <w:t>ROZDZIAŁ XI. MIEJSCE ORAZ TERMIN SKŁADANIA I OTWARCIA OFERT</w:t>
      </w:r>
    </w:p>
    <w:p w14:paraId="7CD806DD" w14:textId="77777777" w:rsidR="00866507" w:rsidRPr="0007753C" w:rsidRDefault="00866507" w:rsidP="00796B6C">
      <w:pPr>
        <w:numPr>
          <w:ilvl w:val="0"/>
          <w:numId w:val="4"/>
        </w:numPr>
        <w:tabs>
          <w:tab w:val="clear" w:pos="0"/>
          <w:tab w:val="num" w:pos="284"/>
        </w:tabs>
        <w:suppressAutoHyphens/>
        <w:autoSpaceDE w:val="0"/>
        <w:spacing w:after="0" w:line="360" w:lineRule="auto"/>
        <w:ind w:left="284" w:hanging="284"/>
        <w:jc w:val="both"/>
        <w:rPr>
          <w:rFonts w:ascii="Arial" w:hAnsi="Arial" w:cs="Arial"/>
          <w:iCs/>
          <w:color w:val="000000"/>
        </w:rPr>
      </w:pPr>
      <w:r w:rsidRPr="0007753C">
        <w:rPr>
          <w:rFonts w:ascii="Arial" w:hAnsi="Arial" w:cs="Arial"/>
          <w:color w:val="000000"/>
        </w:rPr>
        <w:t>Ofertę należy złożyć w siedzibie zamawiającego:</w:t>
      </w:r>
    </w:p>
    <w:p w14:paraId="068C4E11" w14:textId="77777777" w:rsidR="00866507" w:rsidRPr="0007753C" w:rsidRDefault="00866507" w:rsidP="0007753C">
      <w:pPr>
        <w:tabs>
          <w:tab w:val="num" w:pos="284"/>
        </w:tabs>
        <w:autoSpaceDE w:val="0"/>
        <w:spacing w:line="360" w:lineRule="auto"/>
        <w:ind w:left="284"/>
        <w:jc w:val="both"/>
        <w:rPr>
          <w:rFonts w:ascii="Arial" w:hAnsi="Arial" w:cs="Arial"/>
          <w:iCs/>
          <w:color w:val="000000"/>
        </w:rPr>
      </w:pPr>
      <w:r w:rsidRPr="0007753C">
        <w:rPr>
          <w:rFonts w:ascii="Arial" w:hAnsi="Arial" w:cs="Arial"/>
          <w:iCs/>
          <w:color w:val="000000"/>
        </w:rPr>
        <w:t xml:space="preserve">Uniwersytet Jana Kochanowskiego w Kielcach </w:t>
      </w:r>
    </w:p>
    <w:p w14:paraId="4F9B865E" w14:textId="77777777" w:rsidR="00866507" w:rsidRPr="0007753C" w:rsidRDefault="00866507" w:rsidP="0007753C">
      <w:pPr>
        <w:tabs>
          <w:tab w:val="num" w:pos="284"/>
        </w:tabs>
        <w:autoSpaceDE w:val="0"/>
        <w:spacing w:line="360" w:lineRule="auto"/>
        <w:ind w:left="284"/>
        <w:jc w:val="both"/>
        <w:rPr>
          <w:rFonts w:ascii="Arial" w:hAnsi="Arial" w:cs="Arial"/>
          <w:iCs/>
          <w:color w:val="000000"/>
        </w:rPr>
      </w:pPr>
      <w:r w:rsidRPr="0007753C">
        <w:rPr>
          <w:rFonts w:ascii="Arial" w:hAnsi="Arial" w:cs="Arial"/>
          <w:iCs/>
          <w:color w:val="000000"/>
        </w:rPr>
        <w:t>25 - 369 Kielce, ul. Żeromskiego 5 (Kancelaria Ogólna).</w:t>
      </w:r>
    </w:p>
    <w:p w14:paraId="1C7E93BA" w14:textId="25368702" w:rsidR="00866507" w:rsidRPr="0007753C" w:rsidRDefault="00866507" w:rsidP="00796B6C">
      <w:pPr>
        <w:numPr>
          <w:ilvl w:val="0"/>
          <w:numId w:val="4"/>
        </w:numPr>
        <w:tabs>
          <w:tab w:val="clear" w:pos="0"/>
          <w:tab w:val="num" w:pos="284"/>
        </w:tabs>
        <w:suppressAutoHyphens/>
        <w:autoSpaceDE w:val="0"/>
        <w:spacing w:after="0" w:line="360" w:lineRule="auto"/>
        <w:ind w:left="284" w:hanging="284"/>
        <w:jc w:val="both"/>
        <w:rPr>
          <w:rFonts w:ascii="Arial" w:hAnsi="Arial" w:cs="Arial"/>
          <w:iCs/>
          <w:color w:val="000000"/>
        </w:rPr>
      </w:pPr>
      <w:r w:rsidRPr="0007753C">
        <w:rPr>
          <w:rFonts w:ascii="Arial" w:hAnsi="Arial" w:cs="Arial"/>
          <w:iCs/>
          <w:color w:val="000000"/>
        </w:rPr>
        <w:t xml:space="preserve">Ofertę należy złożyć do dnia </w:t>
      </w:r>
      <w:r w:rsidR="00263741">
        <w:rPr>
          <w:rFonts w:ascii="Arial" w:hAnsi="Arial" w:cs="Arial"/>
          <w:iCs/>
          <w:color w:val="000000"/>
        </w:rPr>
        <w:t>10.09.</w:t>
      </w:r>
      <w:r w:rsidRPr="0007753C">
        <w:rPr>
          <w:rFonts w:ascii="Arial" w:hAnsi="Arial" w:cs="Arial"/>
          <w:b/>
          <w:iCs/>
          <w:color w:val="000000"/>
        </w:rPr>
        <w:t>2018 r.</w:t>
      </w:r>
      <w:r w:rsidRPr="0007753C">
        <w:rPr>
          <w:rFonts w:ascii="Arial" w:hAnsi="Arial" w:cs="Arial"/>
          <w:iCs/>
          <w:color w:val="000000"/>
        </w:rPr>
        <w:t xml:space="preserve"> do godziny </w:t>
      </w:r>
      <w:r w:rsidRPr="0007753C">
        <w:rPr>
          <w:rFonts w:ascii="Arial" w:hAnsi="Arial" w:cs="Arial"/>
          <w:b/>
          <w:iCs/>
          <w:color w:val="000000"/>
        </w:rPr>
        <w:t>10:00</w:t>
      </w:r>
      <w:r w:rsidRPr="0007753C">
        <w:rPr>
          <w:rFonts w:ascii="Arial" w:hAnsi="Arial" w:cs="Arial"/>
          <w:iCs/>
          <w:color w:val="000000"/>
        </w:rPr>
        <w:t>.</w:t>
      </w:r>
    </w:p>
    <w:p w14:paraId="3EF5F64D" w14:textId="20B3983F" w:rsidR="00866507" w:rsidRPr="0007753C" w:rsidRDefault="00866507" w:rsidP="00796B6C">
      <w:pPr>
        <w:numPr>
          <w:ilvl w:val="0"/>
          <w:numId w:val="4"/>
        </w:numPr>
        <w:suppressAutoHyphens/>
        <w:autoSpaceDE w:val="0"/>
        <w:spacing w:after="0" w:line="360" w:lineRule="auto"/>
        <w:jc w:val="both"/>
        <w:rPr>
          <w:rFonts w:ascii="Arial" w:hAnsi="Arial" w:cs="Arial"/>
          <w:iCs/>
          <w:color w:val="000000"/>
        </w:rPr>
      </w:pPr>
      <w:r w:rsidRPr="0007753C">
        <w:rPr>
          <w:rFonts w:ascii="Arial" w:hAnsi="Arial" w:cs="Arial"/>
          <w:iCs/>
          <w:color w:val="000000"/>
        </w:rPr>
        <w:t xml:space="preserve">Publiczne otwarcie ofert nastąpi w dniu </w:t>
      </w:r>
      <w:r w:rsidR="00263741">
        <w:rPr>
          <w:rFonts w:ascii="Arial" w:hAnsi="Arial" w:cs="Arial"/>
          <w:iCs/>
          <w:color w:val="000000"/>
        </w:rPr>
        <w:t>10.09.</w:t>
      </w:r>
      <w:r w:rsidRPr="0007753C">
        <w:rPr>
          <w:rFonts w:ascii="Arial" w:hAnsi="Arial" w:cs="Arial"/>
          <w:b/>
          <w:iCs/>
          <w:color w:val="000000"/>
        </w:rPr>
        <w:t>2018 r.</w:t>
      </w:r>
      <w:r w:rsidRPr="0007753C">
        <w:rPr>
          <w:rFonts w:ascii="Arial" w:hAnsi="Arial" w:cs="Arial"/>
          <w:iCs/>
          <w:color w:val="000000"/>
        </w:rPr>
        <w:t xml:space="preserve"> o godzinie </w:t>
      </w:r>
      <w:r w:rsidRPr="0007753C">
        <w:rPr>
          <w:rFonts w:ascii="Arial" w:hAnsi="Arial" w:cs="Arial"/>
          <w:b/>
          <w:iCs/>
          <w:color w:val="000000"/>
        </w:rPr>
        <w:t>10:15,</w:t>
      </w:r>
      <w:r w:rsidRPr="0007753C">
        <w:rPr>
          <w:rFonts w:ascii="Arial" w:hAnsi="Arial" w:cs="Arial"/>
          <w:iCs/>
          <w:color w:val="000000"/>
        </w:rPr>
        <w:t xml:space="preserve"> w siedzibie zamawiającego:</w:t>
      </w:r>
    </w:p>
    <w:p w14:paraId="7CF6B67E" w14:textId="77777777" w:rsidR="00866507" w:rsidRPr="0007753C" w:rsidRDefault="00866507" w:rsidP="00A031CE">
      <w:pPr>
        <w:tabs>
          <w:tab w:val="num" w:pos="284"/>
        </w:tabs>
        <w:autoSpaceDE w:val="0"/>
        <w:ind w:left="284"/>
        <w:jc w:val="both"/>
        <w:rPr>
          <w:rFonts w:ascii="Arial" w:hAnsi="Arial" w:cs="Arial"/>
          <w:iCs/>
          <w:color w:val="000000"/>
        </w:rPr>
      </w:pPr>
      <w:r w:rsidRPr="0007753C">
        <w:rPr>
          <w:rFonts w:ascii="Arial" w:hAnsi="Arial" w:cs="Arial"/>
          <w:iCs/>
          <w:color w:val="000000"/>
        </w:rPr>
        <w:t>Uniwersytet Jana Kochanowskiego w Kielcach</w:t>
      </w:r>
    </w:p>
    <w:p w14:paraId="1FC40DC4" w14:textId="77777777" w:rsidR="00866507" w:rsidRPr="0007753C" w:rsidRDefault="00866507" w:rsidP="00A031CE">
      <w:pPr>
        <w:tabs>
          <w:tab w:val="num" w:pos="284"/>
        </w:tabs>
        <w:autoSpaceDE w:val="0"/>
        <w:ind w:left="284"/>
        <w:jc w:val="both"/>
        <w:rPr>
          <w:rFonts w:ascii="Arial" w:hAnsi="Arial" w:cs="Arial"/>
          <w:iCs/>
          <w:color w:val="000000"/>
        </w:rPr>
      </w:pPr>
      <w:r w:rsidRPr="0007753C">
        <w:rPr>
          <w:rFonts w:ascii="Arial" w:hAnsi="Arial" w:cs="Arial"/>
          <w:iCs/>
          <w:color w:val="000000"/>
        </w:rPr>
        <w:t>25 – 369 Kielce, ul. Żeromskiego 5</w:t>
      </w:r>
    </w:p>
    <w:p w14:paraId="3F50D3C6" w14:textId="77777777" w:rsidR="00866507" w:rsidRPr="0007753C" w:rsidRDefault="00866507" w:rsidP="00A031CE">
      <w:pPr>
        <w:tabs>
          <w:tab w:val="num" w:pos="284"/>
        </w:tabs>
        <w:autoSpaceDE w:val="0"/>
        <w:ind w:left="284"/>
        <w:jc w:val="both"/>
        <w:rPr>
          <w:rFonts w:ascii="Arial" w:hAnsi="Arial" w:cs="Arial"/>
          <w:iCs/>
          <w:color w:val="000000"/>
        </w:rPr>
      </w:pPr>
      <w:r w:rsidRPr="0007753C">
        <w:rPr>
          <w:rFonts w:ascii="Arial" w:hAnsi="Arial" w:cs="Arial"/>
          <w:iCs/>
          <w:color w:val="000000"/>
        </w:rPr>
        <w:t>Dział Zamówień Publicznych</w:t>
      </w:r>
    </w:p>
    <w:p w14:paraId="1AD915EB" w14:textId="03C27AAB" w:rsidR="00866507" w:rsidRPr="0007753C" w:rsidRDefault="00866507" w:rsidP="00796B6C">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07753C">
        <w:rPr>
          <w:rFonts w:ascii="Arial" w:hAnsi="Arial" w:cs="Arial"/>
          <w:iCs/>
          <w:color w:val="000000"/>
        </w:rPr>
        <w:t>Otwarcie ofert jest jawne. Wykonawcy oraz osoby zainteresowane mogą uczestniczyć w otwarciu ofert.</w:t>
      </w:r>
    </w:p>
    <w:p w14:paraId="152A9AB0" w14:textId="77777777" w:rsidR="00866507" w:rsidRPr="0007753C" w:rsidRDefault="00866507" w:rsidP="00796B6C">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Podczas otwarcia ofert zamawiający odczyta informacje, o których mowa w art. 86 ust. 4 ustawy PZP.</w:t>
      </w:r>
    </w:p>
    <w:p w14:paraId="1E7CFBE6" w14:textId="77777777" w:rsidR="00866507" w:rsidRPr="0007753C" w:rsidRDefault="00866507" w:rsidP="00796B6C">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07753C">
        <w:rPr>
          <w:rFonts w:ascii="Arial" w:hAnsi="Arial" w:cs="Arial"/>
          <w:color w:val="000000"/>
        </w:rPr>
        <w:t xml:space="preserve">Niezwłocznie po otwarciu ofert zamawiający zamieści na stronie internetowej: </w:t>
      </w:r>
      <w:r w:rsidRPr="0007753C">
        <w:rPr>
          <w:rFonts w:ascii="Arial" w:hAnsi="Arial" w:cs="Arial"/>
        </w:rPr>
        <w:t xml:space="preserve">www.ujk.edu.pl  </w:t>
      </w:r>
      <w:r w:rsidRPr="0007753C">
        <w:rPr>
          <w:rFonts w:ascii="Arial" w:hAnsi="Arial" w:cs="Arial"/>
          <w:color w:val="000000"/>
        </w:rPr>
        <w:t xml:space="preserve"> informacje dotyczące:</w:t>
      </w:r>
    </w:p>
    <w:p w14:paraId="3BD8759B" w14:textId="77777777" w:rsidR="00866507" w:rsidRPr="0007753C" w:rsidRDefault="00866507" w:rsidP="00796B6C">
      <w:pPr>
        <w:numPr>
          <w:ilvl w:val="0"/>
          <w:numId w:val="7"/>
        </w:numPr>
        <w:suppressAutoHyphens/>
        <w:autoSpaceDE w:val="0"/>
        <w:spacing w:after="0" w:line="360" w:lineRule="auto"/>
        <w:jc w:val="both"/>
        <w:rPr>
          <w:rFonts w:ascii="Arial" w:hAnsi="Arial" w:cs="Arial"/>
          <w:color w:val="000000"/>
        </w:rPr>
      </w:pPr>
      <w:r w:rsidRPr="0007753C">
        <w:rPr>
          <w:rFonts w:ascii="Arial" w:hAnsi="Arial" w:cs="Arial"/>
          <w:color w:val="000000"/>
        </w:rPr>
        <w:t>kwoty, jaką zamierza przeznaczyć na sfinansowanie zamówienia;</w:t>
      </w:r>
    </w:p>
    <w:p w14:paraId="7A2486FC" w14:textId="77777777" w:rsidR="00866507" w:rsidRPr="0007753C" w:rsidRDefault="00866507" w:rsidP="00796B6C">
      <w:pPr>
        <w:numPr>
          <w:ilvl w:val="0"/>
          <w:numId w:val="7"/>
        </w:numPr>
        <w:suppressAutoHyphens/>
        <w:autoSpaceDE w:val="0"/>
        <w:spacing w:after="0" w:line="360" w:lineRule="auto"/>
        <w:jc w:val="both"/>
        <w:rPr>
          <w:rFonts w:ascii="Arial" w:hAnsi="Arial" w:cs="Arial"/>
          <w:color w:val="000000"/>
        </w:rPr>
      </w:pPr>
      <w:r w:rsidRPr="0007753C">
        <w:rPr>
          <w:rFonts w:ascii="Arial" w:hAnsi="Arial" w:cs="Arial"/>
          <w:color w:val="000000"/>
        </w:rPr>
        <w:t>firm oraz adresów wykonawców, którzy złożyli oferty w terminie;</w:t>
      </w:r>
    </w:p>
    <w:p w14:paraId="665B5CEB" w14:textId="77777777" w:rsidR="00866507" w:rsidRPr="0007753C" w:rsidRDefault="00866507" w:rsidP="00796B6C">
      <w:pPr>
        <w:numPr>
          <w:ilvl w:val="0"/>
          <w:numId w:val="7"/>
        </w:numPr>
        <w:suppressAutoHyphens/>
        <w:autoSpaceDE w:val="0"/>
        <w:spacing w:after="0" w:line="360" w:lineRule="auto"/>
        <w:jc w:val="both"/>
        <w:rPr>
          <w:rFonts w:ascii="Arial" w:hAnsi="Arial" w:cs="Arial"/>
          <w:color w:val="000000"/>
        </w:rPr>
      </w:pPr>
      <w:r w:rsidRPr="0007753C">
        <w:rPr>
          <w:rFonts w:ascii="Arial" w:hAnsi="Arial" w:cs="Arial"/>
          <w:color w:val="000000"/>
        </w:rPr>
        <w:t>ceny, terminu wykonania zamówienia, okresu gwarancji i warunków płatności zawartych w ofertach.</w:t>
      </w:r>
    </w:p>
    <w:p w14:paraId="5A088873" w14:textId="77777777" w:rsidR="00866507" w:rsidRPr="0007753C" w:rsidRDefault="00866507" w:rsidP="0007753C">
      <w:pPr>
        <w:autoSpaceDE w:val="0"/>
        <w:spacing w:line="360" w:lineRule="auto"/>
        <w:jc w:val="both"/>
        <w:rPr>
          <w:rFonts w:ascii="Arial" w:hAnsi="Arial" w:cs="Arial"/>
        </w:rPr>
      </w:pPr>
      <w:r w:rsidRPr="0007753C">
        <w:rPr>
          <w:rFonts w:ascii="Arial" w:hAnsi="Arial" w:cs="Arial"/>
          <w:b/>
          <w:color w:val="000000"/>
        </w:rPr>
        <w:t>ROZDZIAŁ XII. OPIS SPOSOBU OBLICZENIA CENY</w:t>
      </w:r>
    </w:p>
    <w:p w14:paraId="14677EE5" w14:textId="77777777" w:rsidR="00866507" w:rsidRPr="0007753C" w:rsidRDefault="00866507" w:rsidP="00796B6C">
      <w:pPr>
        <w:numPr>
          <w:ilvl w:val="0"/>
          <w:numId w:val="8"/>
        </w:numPr>
        <w:suppressAutoHyphens/>
        <w:spacing w:after="0" w:line="360" w:lineRule="auto"/>
        <w:ind w:left="284" w:hanging="284"/>
        <w:jc w:val="both"/>
        <w:rPr>
          <w:rFonts w:ascii="Arial" w:hAnsi="Arial" w:cs="Arial"/>
        </w:rPr>
      </w:pPr>
      <w:r w:rsidRPr="0007753C">
        <w:rPr>
          <w:rFonts w:ascii="Arial" w:hAnsi="Arial" w:cs="Arial"/>
        </w:rPr>
        <w:t xml:space="preserve">Rozliczenia pomiędzy wykonawcą, a zamawiającym będą dokonywane wyłącznie w złotych  </w:t>
      </w:r>
      <w:r w:rsidRPr="0007753C">
        <w:rPr>
          <w:rFonts w:ascii="Arial" w:hAnsi="Arial" w:cs="Arial"/>
        </w:rPr>
        <w:br/>
        <w:t>polskich.</w:t>
      </w:r>
    </w:p>
    <w:p w14:paraId="617BC5DF" w14:textId="158C0343" w:rsidR="00866507" w:rsidRPr="0007753C" w:rsidRDefault="00866507" w:rsidP="00796B6C">
      <w:pPr>
        <w:numPr>
          <w:ilvl w:val="0"/>
          <w:numId w:val="8"/>
        </w:numPr>
        <w:suppressAutoHyphens/>
        <w:spacing w:after="0" w:line="360" w:lineRule="auto"/>
        <w:ind w:left="284" w:hanging="284"/>
        <w:jc w:val="both"/>
        <w:rPr>
          <w:rFonts w:ascii="Arial" w:hAnsi="Arial" w:cs="Arial"/>
        </w:rPr>
      </w:pPr>
      <w:r w:rsidRPr="0007753C">
        <w:rPr>
          <w:rFonts w:ascii="Arial" w:hAnsi="Arial" w:cs="Arial"/>
        </w:rPr>
        <w:t xml:space="preserve">W ofercie cena ryczałtowa brutto musi być podana w złotych polskich cyfrowo i słownie,  w zaokrągleniu do drugiego miejsca po przecinku. </w:t>
      </w:r>
    </w:p>
    <w:p w14:paraId="6462DC11" w14:textId="5A6B8786" w:rsidR="00866507" w:rsidRPr="0007753C" w:rsidRDefault="00866507" w:rsidP="00796B6C">
      <w:pPr>
        <w:numPr>
          <w:ilvl w:val="0"/>
          <w:numId w:val="8"/>
        </w:numPr>
        <w:suppressAutoHyphens/>
        <w:spacing w:after="0" w:line="360" w:lineRule="auto"/>
        <w:ind w:left="284" w:hanging="284"/>
        <w:jc w:val="both"/>
        <w:rPr>
          <w:rFonts w:ascii="Arial" w:hAnsi="Arial" w:cs="Arial"/>
        </w:rPr>
      </w:pPr>
      <w:r w:rsidRPr="0007753C">
        <w:rPr>
          <w:rFonts w:ascii="Arial" w:hAnsi="Arial" w:cs="Arial"/>
        </w:rPr>
        <w:t xml:space="preserve">Jeżeli w postępowaniu złożona będzie oferta, której wybór prowadziłby do powstania </w:t>
      </w:r>
      <w:r w:rsidRPr="0007753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3302AC" w:rsidRPr="0007753C">
        <w:rPr>
          <w:rFonts w:ascii="Arial" w:hAnsi="Arial" w:cs="Arial"/>
        </w:rPr>
        <w:t xml:space="preserve">                                    </w:t>
      </w:r>
      <w:r w:rsidRPr="0007753C">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sidR="003302AC" w:rsidRPr="0007753C">
        <w:rPr>
          <w:rFonts w:ascii="Arial" w:hAnsi="Arial" w:cs="Arial"/>
        </w:rPr>
        <w:t>.</w:t>
      </w:r>
    </w:p>
    <w:p w14:paraId="3FA17322" w14:textId="77777777" w:rsidR="00866507" w:rsidRPr="0007753C" w:rsidRDefault="00866507" w:rsidP="00796B6C">
      <w:pPr>
        <w:numPr>
          <w:ilvl w:val="0"/>
          <w:numId w:val="8"/>
        </w:numPr>
        <w:suppressAutoHyphens/>
        <w:spacing w:after="0" w:line="360" w:lineRule="auto"/>
        <w:ind w:left="284" w:hanging="284"/>
        <w:jc w:val="both"/>
        <w:rPr>
          <w:rFonts w:ascii="Arial" w:hAnsi="Arial" w:cs="Arial"/>
        </w:rPr>
      </w:pPr>
      <w:r w:rsidRPr="0007753C">
        <w:rPr>
          <w:rFonts w:ascii="Arial" w:hAnsi="Arial" w:cs="Arial"/>
        </w:rPr>
        <w:t>Prawidłowe ustalenie podatku VAT należy do obowiązków Wykonawcy.</w:t>
      </w:r>
    </w:p>
    <w:p w14:paraId="0F99B9B1" w14:textId="41AD9615" w:rsidR="00866507" w:rsidRPr="0007753C" w:rsidRDefault="00866507" w:rsidP="00796B6C">
      <w:pPr>
        <w:numPr>
          <w:ilvl w:val="0"/>
          <w:numId w:val="8"/>
        </w:numPr>
        <w:suppressAutoHyphens/>
        <w:spacing w:after="0" w:line="360" w:lineRule="auto"/>
        <w:ind w:left="284" w:hanging="284"/>
        <w:jc w:val="both"/>
        <w:rPr>
          <w:rFonts w:ascii="Arial" w:hAnsi="Arial" w:cs="Arial"/>
        </w:rPr>
      </w:pPr>
      <w:r w:rsidRPr="0007753C">
        <w:rPr>
          <w:rFonts w:ascii="Arial" w:hAnsi="Arial" w:cs="Arial"/>
        </w:rPr>
        <w:t>Oferta musi zawierać ostateczną, sumaryczną cenę obejmującą wszystkie koszty</w:t>
      </w:r>
      <w:r w:rsidR="003302AC" w:rsidRPr="0007753C">
        <w:rPr>
          <w:rFonts w:ascii="Arial" w:hAnsi="Arial" w:cs="Arial"/>
        </w:rPr>
        <w:t xml:space="preserve"> </w:t>
      </w:r>
      <w:r w:rsidRPr="0007753C">
        <w:rPr>
          <w:rFonts w:ascii="Arial" w:hAnsi="Arial" w:cs="Arial"/>
        </w:rPr>
        <w:t xml:space="preserve">z uwzględnieniem wszystkich opłat i podatków (także podatku od towarów i usług) oraz ewentualnych upustów i rabatów. Przy </w:t>
      </w:r>
      <w:r w:rsidRPr="0007753C">
        <w:rPr>
          <w:rFonts w:ascii="Arial" w:hAnsi="Arial" w:cs="Arial"/>
        </w:rPr>
        <w:lastRenderedPageBreak/>
        <w:t xml:space="preserve">dokonywaniu wyceny przedmiotu zamówienia należy uwzględnić wszystkie dane z analizy </w:t>
      </w:r>
      <w:r w:rsidR="003302AC" w:rsidRPr="0007753C">
        <w:rPr>
          <w:rFonts w:ascii="Arial" w:hAnsi="Arial" w:cs="Arial"/>
        </w:rPr>
        <w:t>opisu przedmiotu zamówienia. K</w:t>
      </w:r>
      <w:r w:rsidRPr="0007753C">
        <w:rPr>
          <w:rFonts w:ascii="Arial" w:hAnsi="Arial" w:cs="Arial"/>
        </w:rPr>
        <w:t xml:space="preserve">oszty związane  z opracowaniem oferty ponosi Wykonawca).  </w:t>
      </w:r>
    </w:p>
    <w:p w14:paraId="4680007E" w14:textId="77777777" w:rsidR="003302AC" w:rsidRPr="0007753C" w:rsidRDefault="00866507" w:rsidP="00796B6C">
      <w:pPr>
        <w:numPr>
          <w:ilvl w:val="0"/>
          <w:numId w:val="8"/>
        </w:numPr>
        <w:suppressAutoHyphens/>
        <w:spacing w:after="0" w:line="360" w:lineRule="auto"/>
        <w:ind w:left="284" w:hanging="284"/>
        <w:jc w:val="both"/>
        <w:rPr>
          <w:rFonts w:ascii="Arial" w:hAnsi="Arial" w:cs="Arial"/>
        </w:rPr>
      </w:pPr>
      <w:bookmarkStart w:id="19" w:name="_Hlk508891576"/>
      <w:r w:rsidRPr="0007753C">
        <w:rPr>
          <w:rFonts w:ascii="Arial" w:hAnsi="Arial" w:cs="Arial"/>
        </w:rPr>
        <w:t xml:space="preserve">W związku z powyższym cena oferty winna zawierać wszelkie koszty niezbędne do zrealizowania zamówienia z uwzględnieniem ryzyka Wykonawcy, w tym także opłaty związane z </w:t>
      </w:r>
      <w:r w:rsidR="003302AC" w:rsidRPr="0007753C">
        <w:rPr>
          <w:rFonts w:ascii="Arial" w:hAnsi="Arial" w:cs="Arial"/>
        </w:rPr>
        <w:t xml:space="preserve">dostawą, w tym transportu wyposażenia do miejsc wskazanych przez zamawiającego (na terenie miasta Kielce), wniesienia do wskazanych pomieszczeń, instalację, uruchomienie i przeszkolenie pracowników zamawiającego z zakresu obsługi dostarczonego wyposażenia. </w:t>
      </w:r>
    </w:p>
    <w:p w14:paraId="198BB3C0" w14:textId="20E4505D" w:rsidR="00866507" w:rsidRPr="0007753C" w:rsidRDefault="00866507" w:rsidP="002422F4">
      <w:pPr>
        <w:suppressAutoHyphens/>
        <w:spacing w:after="0" w:line="360" w:lineRule="auto"/>
        <w:ind w:left="284"/>
        <w:jc w:val="both"/>
        <w:rPr>
          <w:rFonts w:ascii="Arial" w:hAnsi="Arial" w:cs="Arial"/>
        </w:rPr>
      </w:pPr>
      <w:r w:rsidRPr="0007753C">
        <w:rPr>
          <w:rFonts w:ascii="Arial" w:hAnsi="Arial" w:cs="Arial"/>
        </w:rPr>
        <w:t xml:space="preserve"> </w:t>
      </w:r>
      <w:bookmarkEnd w:id="19"/>
      <w:r w:rsidRPr="0007753C">
        <w:rPr>
          <w:rFonts w:ascii="Arial" w:hAnsi="Arial" w:cs="Arial"/>
          <w:b/>
          <w:color w:val="000000"/>
        </w:rPr>
        <w:t>ROZDZIAŁ XIII. OPIS KRYTERIÓW, KTÓRYMI ZAMAWIAJĄCY BĘDZIE SIĘ  KIEROWAŁ PRZY WYBORZE OFERTY, WRAZ Z PODANIEM WAG TYCH KRYTERIÓW I SPOSOBU OCENY OFERT</w:t>
      </w:r>
    </w:p>
    <w:p w14:paraId="1F7B870C" w14:textId="77777777" w:rsidR="00866507" w:rsidRPr="0007753C" w:rsidRDefault="00866507" w:rsidP="00796B6C">
      <w:pPr>
        <w:numPr>
          <w:ilvl w:val="3"/>
          <w:numId w:val="2"/>
        </w:numPr>
        <w:suppressAutoHyphens/>
        <w:autoSpaceDE w:val="0"/>
        <w:spacing w:after="0" w:line="360" w:lineRule="auto"/>
        <w:ind w:left="284" w:hanging="284"/>
        <w:jc w:val="both"/>
        <w:rPr>
          <w:rFonts w:ascii="Arial" w:hAnsi="Arial" w:cs="Arial"/>
        </w:rPr>
      </w:pPr>
      <w:r w:rsidRPr="0007753C">
        <w:rPr>
          <w:rFonts w:ascii="Arial" w:hAnsi="Arial" w:cs="Arial"/>
        </w:rPr>
        <w:t>Zamawiaj</w:t>
      </w:r>
      <w:r w:rsidRPr="0007753C">
        <w:rPr>
          <w:rFonts w:ascii="Arial" w:eastAsia="TimesNewRoman" w:hAnsi="Arial" w:cs="Arial"/>
        </w:rPr>
        <w:t>ą</w:t>
      </w:r>
      <w:r w:rsidRPr="0007753C">
        <w:rPr>
          <w:rFonts w:ascii="Arial" w:hAnsi="Arial" w:cs="Arial"/>
        </w:rPr>
        <w:t>cy za najkorzystniejsz</w:t>
      </w:r>
      <w:r w:rsidRPr="0007753C">
        <w:rPr>
          <w:rFonts w:ascii="Arial" w:eastAsia="TimesNewRoman" w:hAnsi="Arial" w:cs="Arial"/>
        </w:rPr>
        <w:t xml:space="preserve">ą </w:t>
      </w:r>
      <w:r w:rsidRPr="0007753C">
        <w:rPr>
          <w:rFonts w:ascii="Arial" w:hAnsi="Arial" w:cs="Arial"/>
        </w:rPr>
        <w:t>uzna ofert</w:t>
      </w:r>
      <w:r w:rsidRPr="0007753C">
        <w:rPr>
          <w:rFonts w:ascii="Arial" w:eastAsia="TimesNewRoman" w:hAnsi="Arial" w:cs="Arial"/>
        </w:rPr>
        <w:t xml:space="preserve">ę </w:t>
      </w:r>
      <w:r w:rsidRPr="0007753C">
        <w:rPr>
          <w:rFonts w:ascii="Arial" w:hAnsi="Arial" w:cs="Arial"/>
        </w:rPr>
        <w:t>niepodlegaj</w:t>
      </w:r>
      <w:r w:rsidRPr="0007753C">
        <w:rPr>
          <w:rFonts w:ascii="Arial" w:eastAsia="TimesNewRoman" w:hAnsi="Arial" w:cs="Arial"/>
        </w:rPr>
        <w:t>ą</w:t>
      </w:r>
      <w:r w:rsidRPr="0007753C">
        <w:rPr>
          <w:rFonts w:ascii="Arial" w:hAnsi="Arial" w:cs="Arial"/>
        </w:rPr>
        <w:t>c</w:t>
      </w:r>
      <w:r w:rsidRPr="0007753C">
        <w:rPr>
          <w:rFonts w:ascii="Arial" w:eastAsia="TimesNewRoman" w:hAnsi="Arial" w:cs="Arial"/>
        </w:rPr>
        <w:t xml:space="preserve">ą </w:t>
      </w:r>
      <w:r w:rsidRPr="0007753C">
        <w:rPr>
          <w:rFonts w:ascii="Arial" w:hAnsi="Arial" w:cs="Arial"/>
        </w:rPr>
        <w:t>odrzuceniu, która uzyska najwi</w:t>
      </w:r>
      <w:r w:rsidRPr="0007753C">
        <w:rPr>
          <w:rFonts w:ascii="Arial" w:eastAsia="TimesNewRoman" w:hAnsi="Arial" w:cs="Arial"/>
        </w:rPr>
        <w:t>ę</w:t>
      </w:r>
      <w:r w:rsidRPr="0007753C">
        <w:rPr>
          <w:rFonts w:ascii="Arial" w:hAnsi="Arial" w:cs="Arial"/>
        </w:rPr>
        <w:t>ksz</w:t>
      </w:r>
      <w:r w:rsidRPr="0007753C">
        <w:rPr>
          <w:rFonts w:ascii="Arial" w:eastAsia="TimesNewRoman" w:hAnsi="Arial" w:cs="Arial"/>
        </w:rPr>
        <w:t xml:space="preserve">ą </w:t>
      </w:r>
      <w:r w:rsidRPr="0007753C">
        <w:rPr>
          <w:rFonts w:ascii="Arial" w:hAnsi="Arial" w:cs="Arial"/>
        </w:rPr>
        <w:t>liczb</w:t>
      </w:r>
      <w:r w:rsidRPr="0007753C">
        <w:rPr>
          <w:rFonts w:ascii="Arial" w:eastAsia="TimesNewRoman" w:hAnsi="Arial" w:cs="Arial"/>
        </w:rPr>
        <w:t xml:space="preserve">ę </w:t>
      </w:r>
      <w:r w:rsidRPr="0007753C">
        <w:rPr>
          <w:rFonts w:ascii="Arial" w:hAnsi="Arial" w:cs="Arial"/>
        </w:rPr>
        <w:t>punktów obliczona w oparciu o podane kryteria oceny ofert.</w:t>
      </w:r>
    </w:p>
    <w:p w14:paraId="796B9DA2" w14:textId="77777777" w:rsidR="001B03FD" w:rsidRPr="001B03FD" w:rsidRDefault="00866507" w:rsidP="00796B6C">
      <w:pPr>
        <w:numPr>
          <w:ilvl w:val="3"/>
          <w:numId w:val="2"/>
        </w:numPr>
        <w:suppressAutoHyphens/>
        <w:autoSpaceDE w:val="0"/>
        <w:spacing w:after="0" w:line="360" w:lineRule="auto"/>
        <w:ind w:left="284" w:hanging="284"/>
        <w:jc w:val="both"/>
        <w:rPr>
          <w:rFonts w:ascii="Arial" w:hAnsi="Arial" w:cs="Arial"/>
          <w:b/>
          <w:i/>
        </w:rPr>
      </w:pPr>
      <w:r w:rsidRPr="0007753C">
        <w:rPr>
          <w:rFonts w:ascii="Arial" w:hAnsi="Arial" w:cs="Arial"/>
        </w:rPr>
        <w:t>Zamawiaj</w:t>
      </w:r>
      <w:r w:rsidRPr="0007753C">
        <w:rPr>
          <w:rFonts w:ascii="Arial" w:eastAsia="TimesNewRoman" w:hAnsi="Arial" w:cs="Arial"/>
        </w:rPr>
        <w:t>ą</w:t>
      </w:r>
      <w:r w:rsidRPr="0007753C">
        <w:rPr>
          <w:rFonts w:ascii="Arial" w:hAnsi="Arial" w:cs="Arial"/>
        </w:rPr>
        <w:t>cy dokona oceny ofert według nast</w:t>
      </w:r>
      <w:r w:rsidRPr="0007753C">
        <w:rPr>
          <w:rFonts w:ascii="Arial" w:eastAsia="TimesNewRoman" w:hAnsi="Arial" w:cs="Arial"/>
        </w:rPr>
        <w:t>ę</w:t>
      </w:r>
      <w:r w:rsidRPr="0007753C">
        <w:rPr>
          <w:rFonts w:ascii="Arial" w:hAnsi="Arial" w:cs="Arial"/>
        </w:rPr>
        <w:t>puj</w:t>
      </w:r>
      <w:r w:rsidRPr="0007753C">
        <w:rPr>
          <w:rFonts w:ascii="Arial" w:eastAsia="TimesNewRoman" w:hAnsi="Arial" w:cs="Arial"/>
        </w:rPr>
        <w:t>ą</w:t>
      </w:r>
      <w:r w:rsidRPr="0007753C">
        <w:rPr>
          <w:rFonts w:ascii="Arial" w:hAnsi="Arial" w:cs="Arial"/>
        </w:rPr>
        <w:t>cych kryteriów i ich wag</w:t>
      </w:r>
      <w:bookmarkEnd w:id="12"/>
      <w:r w:rsidR="001B03FD">
        <w:rPr>
          <w:rFonts w:ascii="Arial" w:hAnsi="Arial" w:cs="Arial"/>
        </w:rPr>
        <w:t>:</w:t>
      </w:r>
    </w:p>
    <w:p w14:paraId="3BC4B077" w14:textId="425EEED6" w:rsidR="00866507" w:rsidRPr="00993A4C" w:rsidRDefault="001B03FD" w:rsidP="00D92B5D">
      <w:pPr>
        <w:pStyle w:val="Akapitzlist"/>
        <w:numPr>
          <w:ilvl w:val="0"/>
          <w:numId w:val="71"/>
        </w:numPr>
        <w:suppressAutoHyphens/>
        <w:autoSpaceDE w:val="0"/>
        <w:spacing w:after="0" w:line="360" w:lineRule="auto"/>
        <w:jc w:val="both"/>
        <w:rPr>
          <w:rFonts w:ascii="Arial" w:hAnsi="Arial" w:cs="Arial"/>
          <w:b/>
          <w:i/>
          <w:u w:val="single"/>
        </w:rPr>
      </w:pPr>
      <w:r w:rsidRPr="001B03FD">
        <w:rPr>
          <w:rFonts w:ascii="Arial" w:hAnsi="Arial" w:cs="Arial"/>
        </w:rPr>
        <w:t xml:space="preserve"> </w:t>
      </w:r>
      <w:r w:rsidRPr="00993A4C">
        <w:rPr>
          <w:rFonts w:ascii="Arial" w:hAnsi="Arial" w:cs="Arial"/>
          <w:b/>
          <w:u w:val="single"/>
        </w:rPr>
        <w:t>dla części od I do IX:</w:t>
      </w:r>
    </w:p>
    <w:tbl>
      <w:tblPr>
        <w:tblW w:w="0" w:type="auto"/>
        <w:tblInd w:w="675" w:type="dxa"/>
        <w:tblLayout w:type="fixed"/>
        <w:tblLook w:val="0000" w:firstRow="0" w:lastRow="0" w:firstColumn="0" w:lastColumn="0" w:noHBand="0" w:noVBand="0"/>
      </w:tblPr>
      <w:tblGrid>
        <w:gridCol w:w="709"/>
        <w:gridCol w:w="3827"/>
        <w:gridCol w:w="1276"/>
        <w:gridCol w:w="3544"/>
      </w:tblGrid>
      <w:tr w:rsidR="00866507" w:rsidRPr="0007753C" w14:paraId="2138F00A" w14:textId="77777777" w:rsidTr="00866507">
        <w:tc>
          <w:tcPr>
            <w:tcW w:w="709" w:type="dxa"/>
            <w:tcBorders>
              <w:top w:val="single" w:sz="4" w:space="0" w:color="000000"/>
              <w:left w:val="single" w:sz="4" w:space="0" w:color="000000"/>
              <w:bottom w:val="single" w:sz="4" w:space="0" w:color="000000"/>
            </w:tcBorders>
            <w:shd w:val="clear" w:color="auto" w:fill="auto"/>
            <w:vAlign w:val="center"/>
          </w:tcPr>
          <w:p w14:paraId="03B28F30" w14:textId="77777777" w:rsidR="00866507" w:rsidRPr="0007753C" w:rsidRDefault="00866507" w:rsidP="0007753C">
            <w:pPr>
              <w:autoSpaceDE w:val="0"/>
              <w:spacing w:line="360" w:lineRule="auto"/>
              <w:ind w:left="425" w:hanging="425"/>
              <w:jc w:val="both"/>
              <w:rPr>
                <w:rFonts w:ascii="Arial" w:hAnsi="Arial" w:cs="Arial"/>
                <w:b/>
                <w:i/>
              </w:rPr>
            </w:pPr>
            <w:r w:rsidRPr="0007753C">
              <w:rPr>
                <w:rFonts w:ascii="Arial" w:hAnsi="Arial" w:cs="Arial"/>
                <w:b/>
                <w:i/>
              </w:rPr>
              <w:t>Lp.</w:t>
            </w:r>
          </w:p>
        </w:tc>
        <w:tc>
          <w:tcPr>
            <w:tcW w:w="3827" w:type="dxa"/>
            <w:tcBorders>
              <w:top w:val="single" w:sz="4" w:space="0" w:color="000000"/>
              <w:left w:val="single" w:sz="4" w:space="0" w:color="000000"/>
              <w:bottom w:val="single" w:sz="4" w:space="0" w:color="000000"/>
            </w:tcBorders>
            <w:shd w:val="clear" w:color="auto" w:fill="auto"/>
            <w:vAlign w:val="center"/>
          </w:tcPr>
          <w:p w14:paraId="742BE2A0" w14:textId="77777777" w:rsidR="00866507" w:rsidRPr="0007753C" w:rsidRDefault="00866507" w:rsidP="0007753C">
            <w:pPr>
              <w:autoSpaceDE w:val="0"/>
              <w:spacing w:line="360" w:lineRule="auto"/>
              <w:ind w:left="425" w:hanging="425"/>
              <w:jc w:val="both"/>
              <w:rPr>
                <w:rFonts w:ascii="Arial" w:hAnsi="Arial" w:cs="Arial"/>
                <w:b/>
                <w:i/>
              </w:rPr>
            </w:pPr>
            <w:r w:rsidRPr="0007753C">
              <w:rPr>
                <w:rFonts w:ascii="Arial" w:hAnsi="Arial" w:cs="Arial"/>
                <w:b/>
                <w:i/>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52A20B2F" w14:textId="77777777" w:rsidR="00866507" w:rsidRPr="0007753C" w:rsidRDefault="00866507" w:rsidP="0007753C">
            <w:pPr>
              <w:autoSpaceDE w:val="0"/>
              <w:spacing w:line="360" w:lineRule="auto"/>
              <w:ind w:left="34" w:hanging="34"/>
              <w:jc w:val="both"/>
              <w:rPr>
                <w:rFonts w:ascii="Arial" w:hAnsi="Arial" w:cs="Arial"/>
                <w:b/>
                <w:i/>
              </w:rPr>
            </w:pPr>
            <w:r w:rsidRPr="0007753C">
              <w:rPr>
                <w:rFonts w:ascii="Arial" w:hAnsi="Arial" w:cs="Arial"/>
                <w:b/>
                <w:i/>
              </w:rPr>
              <w:t>Waga kryterium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FC0B" w14:textId="77777777" w:rsidR="00866507" w:rsidRPr="0007753C" w:rsidRDefault="00866507" w:rsidP="0007753C">
            <w:pPr>
              <w:autoSpaceDE w:val="0"/>
              <w:spacing w:line="360" w:lineRule="auto"/>
              <w:jc w:val="both"/>
              <w:rPr>
                <w:rFonts w:ascii="Arial" w:hAnsi="Arial" w:cs="Arial"/>
              </w:rPr>
            </w:pPr>
            <w:r w:rsidRPr="0007753C">
              <w:rPr>
                <w:rFonts w:ascii="Arial" w:hAnsi="Arial" w:cs="Arial"/>
                <w:b/>
                <w:i/>
              </w:rPr>
              <w:t>Maksymalna ilo</w:t>
            </w:r>
            <w:r w:rsidRPr="0007753C">
              <w:rPr>
                <w:rFonts w:ascii="Arial" w:eastAsia="TimesNewRoman" w:hAnsi="Arial" w:cs="Arial"/>
                <w:b/>
                <w:i/>
              </w:rPr>
              <w:t xml:space="preserve">ść </w:t>
            </w:r>
            <w:r w:rsidRPr="0007753C">
              <w:rPr>
                <w:rFonts w:ascii="Arial" w:hAnsi="Arial" w:cs="Arial"/>
                <w:b/>
                <w:i/>
              </w:rPr>
              <w:t>punktów jakie mo</w:t>
            </w:r>
            <w:r w:rsidRPr="0007753C">
              <w:rPr>
                <w:rFonts w:ascii="Arial" w:eastAsia="TimesNewRoman" w:hAnsi="Arial" w:cs="Arial"/>
                <w:b/>
                <w:i/>
              </w:rPr>
              <w:t>ż</w:t>
            </w:r>
            <w:r w:rsidRPr="0007753C">
              <w:rPr>
                <w:rFonts w:ascii="Arial" w:hAnsi="Arial" w:cs="Arial"/>
                <w:b/>
                <w:i/>
              </w:rPr>
              <w:t>e otrzyma</w:t>
            </w:r>
            <w:r w:rsidRPr="0007753C">
              <w:rPr>
                <w:rFonts w:ascii="Arial" w:eastAsia="TimesNewRoman" w:hAnsi="Arial" w:cs="Arial"/>
                <w:b/>
                <w:i/>
              </w:rPr>
              <w:t xml:space="preserve">ć </w:t>
            </w:r>
            <w:r w:rsidRPr="0007753C">
              <w:rPr>
                <w:rFonts w:ascii="Arial" w:hAnsi="Arial" w:cs="Arial"/>
                <w:b/>
                <w:i/>
              </w:rPr>
              <w:t>oferta za dane kryterium</w:t>
            </w:r>
          </w:p>
        </w:tc>
      </w:tr>
      <w:tr w:rsidR="00866507" w:rsidRPr="0007753C" w14:paraId="791E1BD4" w14:textId="77777777" w:rsidTr="00866507">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205D7265" w14:textId="77777777" w:rsidR="00866507" w:rsidRPr="0007753C" w:rsidRDefault="00866507" w:rsidP="0007753C">
            <w:pPr>
              <w:autoSpaceDE w:val="0"/>
              <w:spacing w:line="360" w:lineRule="auto"/>
              <w:ind w:left="425" w:hanging="425"/>
              <w:jc w:val="both"/>
              <w:rPr>
                <w:rFonts w:ascii="Arial" w:hAnsi="Arial" w:cs="Arial"/>
              </w:rPr>
            </w:pPr>
            <w:r w:rsidRPr="0007753C">
              <w:rPr>
                <w:rFonts w:ascii="Arial" w:hAnsi="Arial" w:cs="Arial"/>
              </w:rPr>
              <w:t>1</w:t>
            </w:r>
          </w:p>
        </w:tc>
        <w:tc>
          <w:tcPr>
            <w:tcW w:w="3827" w:type="dxa"/>
            <w:tcBorders>
              <w:top w:val="single" w:sz="4" w:space="0" w:color="000000"/>
              <w:left w:val="single" w:sz="4" w:space="0" w:color="000000"/>
              <w:bottom w:val="single" w:sz="4" w:space="0" w:color="000000"/>
            </w:tcBorders>
            <w:shd w:val="clear" w:color="auto" w:fill="auto"/>
            <w:vAlign w:val="center"/>
          </w:tcPr>
          <w:p w14:paraId="3BFA6076" w14:textId="77777777" w:rsidR="00866507" w:rsidRPr="0007753C" w:rsidRDefault="00866507" w:rsidP="0007753C">
            <w:pPr>
              <w:autoSpaceDE w:val="0"/>
              <w:spacing w:line="360" w:lineRule="auto"/>
              <w:ind w:left="425" w:hanging="425"/>
              <w:jc w:val="both"/>
              <w:rPr>
                <w:rFonts w:ascii="Arial" w:hAnsi="Arial" w:cs="Arial"/>
              </w:rPr>
            </w:pPr>
            <w:r w:rsidRPr="0007753C">
              <w:rPr>
                <w:rFonts w:ascii="Arial" w:hAnsi="Arial" w:cs="Arial"/>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0F536B8F" w14:textId="77777777" w:rsidR="00866507" w:rsidRPr="0007753C" w:rsidRDefault="00866507" w:rsidP="0007753C">
            <w:pPr>
              <w:autoSpaceDE w:val="0"/>
              <w:spacing w:line="360" w:lineRule="auto"/>
              <w:ind w:left="425" w:hanging="425"/>
              <w:jc w:val="both"/>
              <w:rPr>
                <w:rFonts w:ascii="Arial" w:hAnsi="Arial" w:cs="Arial"/>
              </w:rPr>
            </w:pPr>
            <w:r w:rsidRPr="0007753C">
              <w:rPr>
                <w:rFonts w:ascii="Arial" w:hAnsi="Arial" w:cs="Arial"/>
              </w:rPr>
              <w:t>60%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F484" w14:textId="77777777" w:rsidR="00866507" w:rsidRPr="0007753C" w:rsidRDefault="00866507" w:rsidP="0007753C">
            <w:pPr>
              <w:autoSpaceDE w:val="0"/>
              <w:spacing w:line="360" w:lineRule="auto"/>
              <w:ind w:left="425" w:hanging="425"/>
              <w:jc w:val="both"/>
              <w:rPr>
                <w:rFonts w:ascii="Arial" w:hAnsi="Arial" w:cs="Arial"/>
              </w:rPr>
            </w:pPr>
            <w:r w:rsidRPr="0007753C">
              <w:rPr>
                <w:rFonts w:ascii="Arial" w:hAnsi="Arial" w:cs="Arial"/>
              </w:rPr>
              <w:t>60</w:t>
            </w:r>
          </w:p>
        </w:tc>
      </w:tr>
      <w:tr w:rsidR="00866507" w:rsidRPr="0007753C" w14:paraId="20C9880A" w14:textId="77777777" w:rsidTr="00866507">
        <w:tc>
          <w:tcPr>
            <w:tcW w:w="709" w:type="dxa"/>
            <w:tcBorders>
              <w:top w:val="single" w:sz="4" w:space="0" w:color="000000"/>
              <w:left w:val="single" w:sz="4" w:space="0" w:color="000000"/>
              <w:bottom w:val="single" w:sz="4" w:space="0" w:color="000000"/>
            </w:tcBorders>
            <w:shd w:val="clear" w:color="auto" w:fill="auto"/>
            <w:vAlign w:val="center"/>
          </w:tcPr>
          <w:p w14:paraId="6ED1214F" w14:textId="77C79033" w:rsidR="00866507" w:rsidRPr="0007753C" w:rsidRDefault="001D2491" w:rsidP="0007753C">
            <w:pPr>
              <w:autoSpaceDE w:val="0"/>
              <w:spacing w:line="360" w:lineRule="auto"/>
              <w:ind w:left="425" w:hanging="425"/>
              <w:jc w:val="both"/>
              <w:rPr>
                <w:rFonts w:ascii="Arial" w:hAnsi="Arial" w:cs="Arial"/>
              </w:rPr>
            </w:pPr>
            <w:r>
              <w:rPr>
                <w:rFonts w:ascii="Arial" w:hAnsi="Arial" w:cs="Arial"/>
              </w:rPr>
              <w:t>2</w:t>
            </w:r>
          </w:p>
        </w:tc>
        <w:tc>
          <w:tcPr>
            <w:tcW w:w="3827" w:type="dxa"/>
            <w:tcBorders>
              <w:top w:val="single" w:sz="4" w:space="0" w:color="000000"/>
              <w:left w:val="single" w:sz="4" w:space="0" w:color="000000"/>
              <w:bottom w:val="single" w:sz="4" w:space="0" w:color="000000"/>
            </w:tcBorders>
            <w:shd w:val="clear" w:color="auto" w:fill="auto"/>
            <w:vAlign w:val="center"/>
          </w:tcPr>
          <w:p w14:paraId="67F7CCEE" w14:textId="77777777" w:rsidR="00866507" w:rsidRPr="0007753C" w:rsidRDefault="00866507" w:rsidP="0007753C">
            <w:pPr>
              <w:autoSpaceDE w:val="0"/>
              <w:spacing w:line="360" w:lineRule="auto"/>
              <w:jc w:val="both"/>
              <w:rPr>
                <w:rFonts w:ascii="Arial" w:hAnsi="Arial" w:cs="Arial"/>
              </w:rPr>
            </w:pPr>
            <w:r w:rsidRPr="0007753C">
              <w:rPr>
                <w:rFonts w:ascii="Arial" w:hAnsi="Arial" w:cs="Arial"/>
              </w:rPr>
              <w:t>Wydłużenie okresu gwarancji/rękojmi</w:t>
            </w:r>
          </w:p>
        </w:tc>
        <w:tc>
          <w:tcPr>
            <w:tcW w:w="1276" w:type="dxa"/>
            <w:tcBorders>
              <w:top w:val="single" w:sz="4" w:space="0" w:color="000000"/>
              <w:left w:val="single" w:sz="4" w:space="0" w:color="000000"/>
              <w:bottom w:val="single" w:sz="4" w:space="0" w:color="000000"/>
            </w:tcBorders>
            <w:shd w:val="clear" w:color="auto" w:fill="auto"/>
            <w:vAlign w:val="center"/>
          </w:tcPr>
          <w:p w14:paraId="287DC2C5" w14:textId="606B33AE" w:rsidR="00866507" w:rsidRPr="0007753C" w:rsidRDefault="00392FBB" w:rsidP="0007753C">
            <w:pPr>
              <w:autoSpaceDE w:val="0"/>
              <w:spacing w:line="360" w:lineRule="auto"/>
              <w:ind w:left="425" w:hanging="425"/>
              <w:jc w:val="both"/>
              <w:rPr>
                <w:rFonts w:ascii="Arial" w:hAnsi="Arial" w:cs="Arial"/>
              </w:rPr>
            </w:pPr>
            <w:r w:rsidRPr="0007753C">
              <w:rPr>
                <w:rFonts w:ascii="Arial" w:hAnsi="Arial" w:cs="Arial"/>
              </w:rPr>
              <w:t>4</w:t>
            </w:r>
            <w:r w:rsidR="00866507" w:rsidRPr="0007753C">
              <w:rPr>
                <w:rFonts w:ascii="Arial" w:hAnsi="Arial" w:cs="Arial"/>
              </w:rPr>
              <w:t>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C027" w14:textId="2996D5D4" w:rsidR="00866507" w:rsidRPr="0007753C" w:rsidRDefault="00392FBB" w:rsidP="0007753C">
            <w:pPr>
              <w:autoSpaceDE w:val="0"/>
              <w:spacing w:line="360" w:lineRule="auto"/>
              <w:ind w:left="425" w:hanging="425"/>
              <w:jc w:val="both"/>
              <w:rPr>
                <w:rFonts w:ascii="Arial" w:hAnsi="Arial" w:cs="Arial"/>
                <w:highlight w:val="yellow"/>
              </w:rPr>
            </w:pPr>
            <w:r w:rsidRPr="0007753C">
              <w:rPr>
                <w:rFonts w:ascii="Arial" w:hAnsi="Arial" w:cs="Arial"/>
              </w:rPr>
              <w:t>4</w:t>
            </w:r>
            <w:r w:rsidR="00866507" w:rsidRPr="0007753C">
              <w:rPr>
                <w:rFonts w:ascii="Arial" w:hAnsi="Arial" w:cs="Arial"/>
              </w:rPr>
              <w:t>0</w:t>
            </w:r>
          </w:p>
        </w:tc>
      </w:tr>
    </w:tbl>
    <w:p w14:paraId="09CB2EB0" w14:textId="77777777" w:rsidR="001B03FD" w:rsidRDefault="001B03FD" w:rsidP="001B03FD">
      <w:pPr>
        <w:suppressAutoHyphens/>
        <w:autoSpaceDE w:val="0"/>
        <w:spacing w:after="0" w:line="360" w:lineRule="auto"/>
        <w:ind w:left="284"/>
        <w:jc w:val="both"/>
        <w:rPr>
          <w:rFonts w:ascii="Arial" w:hAnsi="Arial" w:cs="Arial"/>
          <w:b/>
          <w:bCs/>
          <w:i/>
          <w:iCs/>
        </w:rPr>
      </w:pPr>
    </w:p>
    <w:p w14:paraId="0B89062C" w14:textId="05B19C70" w:rsidR="00866507" w:rsidRPr="0007753C" w:rsidRDefault="00866507" w:rsidP="001B03FD">
      <w:pPr>
        <w:suppressAutoHyphens/>
        <w:autoSpaceDE w:val="0"/>
        <w:spacing w:after="0" w:line="360" w:lineRule="auto"/>
        <w:ind w:left="284"/>
        <w:jc w:val="both"/>
        <w:rPr>
          <w:rFonts w:ascii="Arial" w:hAnsi="Arial" w:cs="Arial"/>
          <w:b/>
          <w:bCs/>
          <w:i/>
          <w:iCs/>
        </w:rPr>
      </w:pPr>
      <w:r w:rsidRPr="0007753C">
        <w:rPr>
          <w:rFonts w:ascii="Arial" w:hAnsi="Arial" w:cs="Arial"/>
        </w:rPr>
        <w:t>W trakcie oceny ofert kolejno ocenianym ofertom, zostan</w:t>
      </w:r>
      <w:r w:rsidRPr="0007753C">
        <w:rPr>
          <w:rFonts w:ascii="Arial" w:eastAsia="TimesNewRoman" w:hAnsi="Arial" w:cs="Arial"/>
        </w:rPr>
        <w:t xml:space="preserve">ą </w:t>
      </w:r>
      <w:r w:rsidRPr="0007753C">
        <w:rPr>
          <w:rFonts w:ascii="Arial" w:hAnsi="Arial" w:cs="Arial"/>
        </w:rPr>
        <w:t>przyznane punkty wg poni</w:t>
      </w:r>
      <w:r w:rsidRPr="0007753C">
        <w:rPr>
          <w:rFonts w:ascii="Arial" w:eastAsia="TimesNewRoman" w:hAnsi="Arial" w:cs="Arial"/>
        </w:rPr>
        <w:t>ż</w:t>
      </w:r>
      <w:r w:rsidRPr="0007753C">
        <w:rPr>
          <w:rFonts w:ascii="Arial" w:hAnsi="Arial" w:cs="Arial"/>
        </w:rPr>
        <w:t>szego wzoru:</w:t>
      </w:r>
    </w:p>
    <w:p w14:paraId="22BE8B25" w14:textId="0FE06F30" w:rsidR="00866507" w:rsidRPr="001B03FD" w:rsidRDefault="001B03FD" w:rsidP="00D92B5D">
      <w:pPr>
        <w:pStyle w:val="Akapitzlist"/>
        <w:numPr>
          <w:ilvl w:val="0"/>
          <w:numId w:val="72"/>
        </w:numPr>
        <w:suppressAutoHyphens/>
        <w:autoSpaceDE w:val="0"/>
        <w:spacing w:after="0" w:line="360" w:lineRule="auto"/>
        <w:jc w:val="both"/>
        <w:rPr>
          <w:rFonts w:ascii="Arial" w:hAnsi="Arial" w:cs="Arial"/>
          <w:i/>
          <w:iCs/>
        </w:rPr>
      </w:pPr>
      <w:r>
        <w:rPr>
          <w:rFonts w:ascii="Arial" w:hAnsi="Arial" w:cs="Arial"/>
        </w:rPr>
        <w:t xml:space="preserve">1) </w:t>
      </w:r>
      <w:r w:rsidR="00866507" w:rsidRPr="001B03FD">
        <w:rPr>
          <w:rFonts w:ascii="Arial" w:hAnsi="Arial" w:cs="Arial"/>
        </w:rPr>
        <w:t xml:space="preserve">Sposób oceny ofert dla kryterium  nr 1 - </w:t>
      </w:r>
      <w:r w:rsidR="00866507" w:rsidRPr="001B03FD">
        <w:rPr>
          <w:rFonts w:ascii="Arial" w:hAnsi="Arial" w:cs="Arial"/>
          <w:b/>
          <w:bCs/>
          <w:i/>
          <w:iCs/>
        </w:rPr>
        <w:t>cena brutto (1):</w:t>
      </w:r>
    </w:p>
    <w:p w14:paraId="02ECD706" w14:textId="77777777" w:rsidR="00866507" w:rsidRPr="0007753C" w:rsidRDefault="00866507" w:rsidP="0007753C">
      <w:pPr>
        <w:autoSpaceDE w:val="0"/>
        <w:spacing w:line="360" w:lineRule="auto"/>
        <w:ind w:left="851" w:hanging="425"/>
        <w:jc w:val="both"/>
        <w:rPr>
          <w:rFonts w:ascii="Arial" w:hAnsi="Arial" w:cs="Arial"/>
          <w:i/>
          <w:iCs/>
        </w:rPr>
      </w:pPr>
      <w:r w:rsidRPr="0007753C">
        <w:rPr>
          <w:rFonts w:ascii="Arial" w:hAnsi="Arial" w:cs="Arial"/>
          <w:i/>
          <w:iCs/>
        </w:rPr>
        <w:t xml:space="preserve">                najni</w:t>
      </w:r>
      <w:r w:rsidRPr="0007753C">
        <w:rPr>
          <w:rFonts w:ascii="Arial" w:eastAsia="TimesNewRoman" w:hAnsi="Arial" w:cs="Arial"/>
        </w:rPr>
        <w:t>ż</w:t>
      </w:r>
      <w:r w:rsidRPr="0007753C">
        <w:rPr>
          <w:rFonts w:ascii="Arial" w:hAnsi="Arial" w:cs="Arial"/>
          <w:i/>
          <w:iCs/>
        </w:rPr>
        <w:t xml:space="preserve">sza oferowana cena brutto </w:t>
      </w:r>
    </w:p>
    <w:p w14:paraId="5301A6B8" w14:textId="0AB2883D" w:rsidR="00866507" w:rsidRPr="0007753C" w:rsidRDefault="00866507" w:rsidP="0007753C">
      <w:pPr>
        <w:autoSpaceDE w:val="0"/>
        <w:spacing w:line="360" w:lineRule="auto"/>
        <w:ind w:left="993" w:hanging="284"/>
        <w:jc w:val="both"/>
        <w:rPr>
          <w:rFonts w:ascii="Arial" w:hAnsi="Arial" w:cs="Arial"/>
          <w:i/>
          <w:iCs/>
        </w:rPr>
      </w:pPr>
      <w:r w:rsidRPr="0007753C">
        <w:rPr>
          <w:rFonts w:ascii="Arial" w:hAnsi="Arial" w:cs="Arial"/>
          <w:i/>
          <w:iCs/>
        </w:rPr>
        <w:t>-------------------------------------------------- x  60 pkt</w:t>
      </w:r>
    </w:p>
    <w:p w14:paraId="2ED13577" w14:textId="5CE54C6A" w:rsidR="00866507" w:rsidRPr="0007753C" w:rsidRDefault="00866507" w:rsidP="0007753C">
      <w:pPr>
        <w:autoSpaceDE w:val="0"/>
        <w:spacing w:line="360" w:lineRule="auto"/>
        <w:ind w:left="851" w:hanging="425"/>
        <w:jc w:val="both"/>
        <w:rPr>
          <w:rFonts w:ascii="Arial" w:hAnsi="Arial" w:cs="Arial"/>
          <w:i/>
          <w:iCs/>
        </w:rPr>
      </w:pPr>
      <w:r w:rsidRPr="0007753C">
        <w:rPr>
          <w:rFonts w:ascii="Arial" w:hAnsi="Arial" w:cs="Arial"/>
          <w:i/>
          <w:iCs/>
        </w:rPr>
        <w:t xml:space="preserve">                  cena brutto badanej oferty</w:t>
      </w:r>
    </w:p>
    <w:p w14:paraId="30756C32" w14:textId="3F3B0BB5" w:rsidR="00866507" w:rsidRPr="001B03FD" w:rsidRDefault="00392FBB" w:rsidP="00D92B5D">
      <w:pPr>
        <w:pStyle w:val="Akapitzlist"/>
        <w:numPr>
          <w:ilvl w:val="0"/>
          <w:numId w:val="73"/>
        </w:numPr>
        <w:spacing w:line="360" w:lineRule="auto"/>
        <w:jc w:val="both"/>
        <w:rPr>
          <w:rFonts w:ascii="Arial" w:hAnsi="Arial" w:cs="Arial"/>
        </w:rPr>
      </w:pPr>
      <w:r w:rsidRPr="001B03FD">
        <w:rPr>
          <w:rFonts w:ascii="Arial" w:hAnsi="Arial" w:cs="Arial"/>
        </w:rPr>
        <w:t>2)</w:t>
      </w:r>
      <w:r w:rsidR="00866507" w:rsidRPr="001B03FD">
        <w:rPr>
          <w:rFonts w:ascii="Arial" w:hAnsi="Arial" w:cs="Arial"/>
        </w:rPr>
        <w:t xml:space="preserve"> Sposób oceny ofert dla kryterium  nr </w:t>
      </w:r>
      <w:r w:rsidRPr="001B03FD">
        <w:rPr>
          <w:rFonts w:ascii="Arial" w:hAnsi="Arial" w:cs="Arial"/>
        </w:rPr>
        <w:t>2</w:t>
      </w:r>
      <w:r w:rsidR="00866507" w:rsidRPr="001B03FD">
        <w:rPr>
          <w:rFonts w:ascii="Arial" w:hAnsi="Arial" w:cs="Arial"/>
        </w:rPr>
        <w:t xml:space="preserve"> wydłużenie okresu gwarancji/rękojmi </w:t>
      </w:r>
      <w:r w:rsidR="00866507" w:rsidRPr="001B03FD">
        <w:rPr>
          <w:rFonts w:ascii="Arial" w:hAnsi="Arial" w:cs="Arial"/>
          <w:b/>
        </w:rPr>
        <w:t>(</w:t>
      </w:r>
      <w:r w:rsidRPr="001B03FD">
        <w:rPr>
          <w:rFonts w:ascii="Arial" w:hAnsi="Arial" w:cs="Arial"/>
          <w:b/>
        </w:rPr>
        <w:t>2</w:t>
      </w:r>
      <w:r w:rsidR="00866507" w:rsidRPr="001B03FD">
        <w:rPr>
          <w:rFonts w:ascii="Arial" w:hAnsi="Arial" w:cs="Arial"/>
          <w:b/>
        </w:rPr>
        <w:t>)</w:t>
      </w:r>
      <w:r w:rsidR="00866507" w:rsidRPr="001B03FD">
        <w:rPr>
          <w:rFonts w:ascii="Arial" w:hAnsi="Arial" w:cs="Arial"/>
        </w:rPr>
        <w:t>:</w:t>
      </w:r>
    </w:p>
    <w:p w14:paraId="23C4962E" w14:textId="77777777" w:rsidR="00866507" w:rsidRPr="0007753C" w:rsidRDefault="00866507" w:rsidP="0007753C">
      <w:pPr>
        <w:spacing w:line="360" w:lineRule="auto"/>
        <w:ind w:left="567"/>
        <w:jc w:val="both"/>
        <w:rPr>
          <w:rFonts w:ascii="Arial" w:hAnsi="Arial" w:cs="Arial"/>
        </w:rPr>
      </w:pPr>
      <w:r w:rsidRPr="0007753C">
        <w:rPr>
          <w:rFonts w:ascii="Arial" w:hAnsi="Arial" w:cs="Arial"/>
          <w:u w:val="single"/>
        </w:rPr>
        <w:t>Za każdy dodatkowy miesiąc</w:t>
      </w:r>
      <w:r w:rsidRPr="0007753C">
        <w:rPr>
          <w:rFonts w:ascii="Arial" w:hAnsi="Arial" w:cs="Arial"/>
        </w:rPr>
        <w:t xml:space="preserve"> ponad wymagane minimum oferta otrzyma 1 pkt.</w:t>
      </w:r>
    </w:p>
    <w:p w14:paraId="47C21849" w14:textId="65616D9D" w:rsidR="00866507" w:rsidRPr="0007753C" w:rsidRDefault="00866507" w:rsidP="0007753C">
      <w:pPr>
        <w:spacing w:line="360" w:lineRule="auto"/>
        <w:ind w:left="567"/>
        <w:jc w:val="both"/>
        <w:rPr>
          <w:rFonts w:ascii="Arial" w:hAnsi="Arial" w:cs="Arial"/>
        </w:rPr>
      </w:pPr>
      <w:r w:rsidRPr="0007753C">
        <w:rPr>
          <w:rFonts w:ascii="Arial" w:hAnsi="Arial" w:cs="Arial"/>
        </w:rPr>
        <w:t xml:space="preserve">Za zaproponowanie </w:t>
      </w:r>
      <w:r w:rsidR="00392FBB" w:rsidRPr="0007753C">
        <w:rPr>
          <w:rFonts w:ascii="Arial" w:hAnsi="Arial" w:cs="Arial"/>
        </w:rPr>
        <w:t>minimalnego okresu gwarancji /</w:t>
      </w:r>
      <w:r w:rsidRPr="0007753C">
        <w:rPr>
          <w:rFonts w:ascii="Arial" w:hAnsi="Arial" w:cs="Arial"/>
        </w:rPr>
        <w:t xml:space="preserve">rękojmi </w:t>
      </w:r>
      <w:r w:rsidR="00392FBB" w:rsidRPr="0007753C">
        <w:rPr>
          <w:rFonts w:ascii="Arial" w:hAnsi="Arial" w:cs="Arial"/>
        </w:rPr>
        <w:t xml:space="preserve">wskazanego dla każdej części w załączniku nr 1 </w:t>
      </w:r>
      <w:r w:rsidRPr="0007753C">
        <w:rPr>
          <w:rFonts w:ascii="Arial" w:hAnsi="Arial" w:cs="Arial"/>
        </w:rPr>
        <w:t>oferta otrzyma 0 pkt.</w:t>
      </w:r>
    </w:p>
    <w:p w14:paraId="7C2A7D7C" w14:textId="4119BBDF" w:rsidR="00866507" w:rsidRPr="0007753C" w:rsidRDefault="00866507" w:rsidP="0007753C">
      <w:pPr>
        <w:spacing w:line="360" w:lineRule="auto"/>
        <w:ind w:left="567"/>
        <w:jc w:val="both"/>
        <w:rPr>
          <w:rFonts w:ascii="Arial" w:hAnsi="Arial" w:cs="Arial"/>
        </w:rPr>
      </w:pPr>
      <w:r w:rsidRPr="0007753C">
        <w:rPr>
          <w:rFonts w:ascii="Arial" w:hAnsi="Arial" w:cs="Arial"/>
        </w:rPr>
        <w:t xml:space="preserve">Za  wydłużenie gwarancji/rękojmi o </w:t>
      </w:r>
      <w:r w:rsidR="00392FBB" w:rsidRPr="0007753C">
        <w:rPr>
          <w:rFonts w:ascii="Arial" w:hAnsi="Arial" w:cs="Arial"/>
        </w:rPr>
        <w:t>4</w:t>
      </w:r>
      <w:r w:rsidRPr="0007753C">
        <w:rPr>
          <w:rFonts w:ascii="Arial" w:hAnsi="Arial" w:cs="Arial"/>
        </w:rPr>
        <w:t xml:space="preserve">0 miesięcy i więcej oferta otrzyma maksymalną liczbę punktów tj. </w:t>
      </w:r>
      <w:r w:rsidR="00392FBB" w:rsidRPr="0007753C">
        <w:rPr>
          <w:rFonts w:ascii="Arial" w:hAnsi="Arial" w:cs="Arial"/>
        </w:rPr>
        <w:t>4</w:t>
      </w:r>
      <w:r w:rsidRPr="0007753C">
        <w:rPr>
          <w:rFonts w:ascii="Arial" w:hAnsi="Arial" w:cs="Arial"/>
        </w:rPr>
        <w:t>0.</w:t>
      </w:r>
    </w:p>
    <w:p w14:paraId="051CFD81" w14:textId="77777777" w:rsidR="00866507" w:rsidRPr="0007753C" w:rsidRDefault="00866507" w:rsidP="001B03FD">
      <w:pPr>
        <w:suppressAutoHyphens/>
        <w:autoSpaceDE w:val="0"/>
        <w:spacing w:after="0" w:line="360" w:lineRule="auto"/>
        <w:ind w:left="284"/>
        <w:jc w:val="both"/>
        <w:rPr>
          <w:rFonts w:ascii="Arial" w:hAnsi="Arial" w:cs="Arial"/>
          <w:b/>
        </w:rPr>
      </w:pPr>
      <w:r w:rsidRPr="0007753C">
        <w:rPr>
          <w:rFonts w:ascii="Arial" w:hAnsi="Arial" w:cs="Arial"/>
          <w:b/>
        </w:rPr>
        <w:t>Ostateczna ocena punktowa (D) wyliczana będzie wg wzoru:</w:t>
      </w:r>
    </w:p>
    <w:p w14:paraId="4435F04A" w14:textId="74CF8BD3" w:rsidR="00866507" w:rsidRDefault="00866507" w:rsidP="0007753C">
      <w:pPr>
        <w:autoSpaceDE w:val="0"/>
        <w:spacing w:line="360" w:lineRule="auto"/>
        <w:ind w:left="284"/>
        <w:jc w:val="both"/>
        <w:rPr>
          <w:rFonts w:ascii="Arial" w:hAnsi="Arial" w:cs="Arial"/>
          <w:b/>
          <w:bCs/>
        </w:rPr>
      </w:pPr>
      <w:r w:rsidRPr="0007753C">
        <w:rPr>
          <w:rFonts w:ascii="Arial" w:hAnsi="Arial" w:cs="Arial"/>
          <w:b/>
          <w:bCs/>
        </w:rPr>
        <w:lastRenderedPageBreak/>
        <w:t xml:space="preserve">D = (1) + (2) </w:t>
      </w:r>
    </w:p>
    <w:p w14:paraId="593407C0" w14:textId="2C922656" w:rsidR="001B03FD" w:rsidRPr="00993A4C" w:rsidRDefault="001B03FD" w:rsidP="00D92B5D">
      <w:pPr>
        <w:pStyle w:val="Akapitzlist"/>
        <w:numPr>
          <w:ilvl w:val="0"/>
          <w:numId w:val="73"/>
        </w:numPr>
        <w:autoSpaceDE w:val="0"/>
        <w:spacing w:line="360" w:lineRule="auto"/>
        <w:jc w:val="both"/>
        <w:rPr>
          <w:rFonts w:ascii="Arial" w:hAnsi="Arial" w:cs="Arial"/>
          <w:b/>
          <w:u w:val="single"/>
        </w:rPr>
      </w:pPr>
      <w:r w:rsidRPr="00993A4C">
        <w:rPr>
          <w:rFonts w:ascii="Arial" w:hAnsi="Arial" w:cs="Arial"/>
          <w:b/>
          <w:u w:val="single"/>
        </w:rPr>
        <w:t>Dla części X:</w:t>
      </w:r>
    </w:p>
    <w:p w14:paraId="7DD58E26" w14:textId="14866B2E" w:rsidR="001B03FD" w:rsidRDefault="001B03FD" w:rsidP="001B03FD">
      <w:pPr>
        <w:pStyle w:val="Akapitzlist"/>
        <w:autoSpaceDE w:val="0"/>
        <w:spacing w:line="360" w:lineRule="auto"/>
        <w:ind w:left="927"/>
        <w:jc w:val="both"/>
        <w:rPr>
          <w:rFonts w:ascii="Arial" w:hAnsi="Arial" w:cs="Arial"/>
        </w:rPr>
      </w:pPr>
    </w:p>
    <w:tbl>
      <w:tblPr>
        <w:tblW w:w="0" w:type="auto"/>
        <w:tblInd w:w="675" w:type="dxa"/>
        <w:tblLayout w:type="fixed"/>
        <w:tblLook w:val="0000" w:firstRow="0" w:lastRow="0" w:firstColumn="0" w:lastColumn="0" w:noHBand="0" w:noVBand="0"/>
      </w:tblPr>
      <w:tblGrid>
        <w:gridCol w:w="709"/>
        <w:gridCol w:w="3827"/>
        <w:gridCol w:w="1276"/>
        <w:gridCol w:w="3544"/>
      </w:tblGrid>
      <w:tr w:rsidR="001B03FD" w:rsidRPr="0007753C" w14:paraId="2EA574EE" w14:textId="77777777" w:rsidTr="002A62F0">
        <w:tc>
          <w:tcPr>
            <w:tcW w:w="709" w:type="dxa"/>
            <w:tcBorders>
              <w:top w:val="single" w:sz="4" w:space="0" w:color="000000"/>
              <w:left w:val="single" w:sz="4" w:space="0" w:color="000000"/>
              <w:bottom w:val="single" w:sz="4" w:space="0" w:color="000000"/>
            </w:tcBorders>
            <w:shd w:val="clear" w:color="auto" w:fill="auto"/>
            <w:vAlign w:val="center"/>
          </w:tcPr>
          <w:p w14:paraId="70DD4446" w14:textId="77777777" w:rsidR="001B03FD" w:rsidRPr="0007753C" w:rsidRDefault="001B03FD" w:rsidP="002A62F0">
            <w:pPr>
              <w:autoSpaceDE w:val="0"/>
              <w:spacing w:line="360" w:lineRule="auto"/>
              <w:ind w:left="425" w:hanging="425"/>
              <w:jc w:val="both"/>
              <w:rPr>
                <w:rFonts w:ascii="Arial" w:hAnsi="Arial" w:cs="Arial"/>
                <w:b/>
                <w:i/>
              </w:rPr>
            </w:pPr>
            <w:r w:rsidRPr="0007753C">
              <w:rPr>
                <w:rFonts w:ascii="Arial" w:hAnsi="Arial" w:cs="Arial"/>
                <w:b/>
                <w:i/>
              </w:rPr>
              <w:t>Lp.</w:t>
            </w:r>
          </w:p>
        </w:tc>
        <w:tc>
          <w:tcPr>
            <w:tcW w:w="3827" w:type="dxa"/>
            <w:tcBorders>
              <w:top w:val="single" w:sz="4" w:space="0" w:color="000000"/>
              <w:left w:val="single" w:sz="4" w:space="0" w:color="000000"/>
              <w:bottom w:val="single" w:sz="4" w:space="0" w:color="000000"/>
            </w:tcBorders>
            <w:shd w:val="clear" w:color="auto" w:fill="auto"/>
            <w:vAlign w:val="center"/>
          </w:tcPr>
          <w:p w14:paraId="73911EF9" w14:textId="77777777" w:rsidR="001B03FD" w:rsidRPr="0007753C" w:rsidRDefault="001B03FD" w:rsidP="002A62F0">
            <w:pPr>
              <w:autoSpaceDE w:val="0"/>
              <w:spacing w:line="360" w:lineRule="auto"/>
              <w:ind w:left="425" w:hanging="425"/>
              <w:jc w:val="both"/>
              <w:rPr>
                <w:rFonts w:ascii="Arial" w:hAnsi="Arial" w:cs="Arial"/>
                <w:b/>
                <w:i/>
              </w:rPr>
            </w:pPr>
            <w:r w:rsidRPr="0007753C">
              <w:rPr>
                <w:rFonts w:ascii="Arial" w:hAnsi="Arial" w:cs="Arial"/>
                <w:b/>
                <w:i/>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215E25E1" w14:textId="77777777" w:rsidR="001B03FD" w:rsidRPr="0007753C" w:rsidRDefault="001B03FD" w:rsidP="002A62F0">
            <w:pPr>
              <w:autoSpaceDE w:val="0"/>
              <w:spacing w:line="360" w:lineRule="auto"/>
              <w:ind w:left="34" w:hanging="34"/>
              <w:jc w:val="both"/>
              <w:rPr>
                <w:rFonts w:ascii="Arial" w:hAnsi="Arial" w:cs="Arial"/>
                <w:b/>
                <w:i/>
              </w:rPr>
            </w:pPr>
            <w:r w:rsidRPr="0007753C">
              <w:rPr>
                <w:rFonts w:ascii="Arial" w:hAnsi="Arial" w:cs="Arial"/>
                <w:b/>
                <w:i/>
              </w:rPr>
              <w:t>Waga kryterium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E01D" w14:textId="77777777" w:rsidR="001B03FD" w:rsidRPr="0007753C" w:rsidRDefault="001B03FD" w:rsidP="002A62F0">
            <w:pPr>
              <w:autoSpaceDE w:val="0"/>
              <w:spacing w:line="360" w:lineRule="auto"/>
              <w:jc w:val="both"/>
              <w:rPr>
                <w:rFonts w:ascii="Arial" w:hAnsi="Arial" w:cs="Arial"/>
              </w:rPr>
            </w:pPr>
            <w:r w:rsidRPr="0007753C">
              <w:rPr>
                <w:rFonts w:ascii="Arial" w:hAnsi="Arial" w:cs="Arial"/>
                <w:b/>
                <w:i/>
              </w:rPr>
              <w:t>Maksymalna ilo</w:t>
            </w:r>
            <w:r w:rsidRPr="0007753C">
              <w:rPr>
                <w:rFonts w:ascii="Arial" w:eastAsia="TimesNewRoman" w:hAnsi="Arial" w:cs="Arial"/>
                <w:b/>
                <w:i/>
              </w:rPr>
              <w:t xml:space="preserve">ść </w:t>
            </w:r>
            <w:r w:rsidRPr="0007753C">
              <w:rPr>
                <w:rFonts w:ascii="Arial" w:hAnsi="Arial" w:cs="Arial"/>
                <w:b/>
                <w:i/>
              </w:rPr>
              <w:t>punktów jakie mo</w:t>
            </w:r>
            <w:r w:rsidRPr="0007753C">
              <w:rPr>
                <w:rFonts w:ascii="Arial" w:eastAsia="TimesNewRoman" w:hAnsi="Arial" w:cs="Arial"/>
                <w:b/>
                <w:i/>
              </w:rPr>
              <w:t>ż</w:t>
            </w:r>
            <w:r w:rsidRPr="0007753C">
              <w:rPr>
                <w:rFonts w:ascii="Arial" w:hAnsi="Arial" w:cs="Arial"/>
                <w:b/>
                <w:i/>
              </w:rPr>
              <w:t>e otrzyma</w:t>
            </w:r>
            <w:r w:rsidRPr="0007753C">
              <w:rPr>
                <w:rFonts w:ascii="Arial" w:eastAsia="TimesNewRoman" w:hAnsi="Arial" w:cs="Arial"/>
                <w:b/>
                <w:i/>
              </w:rPr>
              <w:t xml:space="preserve">ć </w:t>
            </w:r>
            <w:r w:rsidRPr="0007753C">
              <w:rPr>
                <w:rFonts w:ascii="Arial" w:hAnsi="Arial" w:cs="Arial"/>
                <w:b/>
                <w:i/>
              </w:rPr>
              <w:t>oferta za dane kryterium</w:t>
            </w:r>
          </w:p>
        </w:tc>
      </w:tr>
      <w:tr w:rsidR="001B03FD" w:rsidRPr="0007753C" w14:paraId="5C692185" w14:textId="77777777" w:rsidTr="002A62F0">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1C839160" w14:textId="77777777" w:rsidR="001B03FD" w:rsidRPr="0007753C" w:rsidRDefault="001B03FD" w:rsidP="002A62F0">
            <w:pPr>
              <w:autoSpaceDE w:val="0"/>
              <w:spacing w:line="360" w:lineRule="auto"/>
              <w:ind w:left="425" w:hanging="425"/>
              <w:jc w:val="both"/>
              <w:rPr>
                <w:rFonts w:ascii="Arial" w:hAnsi="Arial" w:cs="Arial"/>
              </w:rPr>
            </w:pPr>
            <w:r w:rsidRPr="0007753C">
              <w:rPr>
                <w:rFonts w:ascii="Arial" w:hAnsi="Arial" w:cs="Arial"/>
              </w:rPr>
              <w:t>1</w:t>
            </w:r>
          </w:p>
        </w:tc>
        <w:tc>
          <w:tcPr>
            <w:tcW w:w="3827" w:type="dxa"/>
            <w:tcBorders>
              <w:top w:val="single" w:sz="4" w:space="0" w:color="000000"/>
              <w:left w:val="single" w:sz="4" w:space="0" w:color="000000"/>
              <w:bottom w:val="single" w:sz="4" w:space="0" w:color="000000"/>
            </w:tcBorders>
            <w:shd w:val="clear" w:color="auto" w:fill="auto"/>
            <w:vAlign w:val="center"/>
          </w:tcPr>
          <w:p w14:paraId="7E6CCB37" w14:textId="77777777" w:rsidR="001B03FD" w:rsidRPr="0007753C" w:rsidRDefault="001B03FD" w:rsidP="002A62F0">
            <w:pPr>
              <w:autoSpaceDE w:val="0"/>
              <w:spacing w:line="360" w:lineRule="auto"/>
              <w:ind w:left="425" w:hanging="425"/>
              <w:jc w:val="both"/>
              <w:rPr>
                <w:rFonts w:ascii="Arial" w:hAnsi="Arial" w:cs="Arial"/>
              </w:rPr>
            </w:pPr>
            <w:r w:rsidRPr="0007753C">
              <w:rPr>
                <w:rFonts w:ascii="Arial" w:hAnsi="Arial" w:cs="Arial"/>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2EBCF7CA" w14:textId="77777777" w:rsidR="001B03FD" w:rsidRPr="0007753C" w:rsidRDefault="001B03FD" w:rsidP="002A62F0">
            <w:pPr>
              <w:autoSpaceDE w:val="0"/>
              <w:spacing w:line="360" w:lineRule="auto"/>
              <w:ind w:left="425" w:hanging="425"/>
              <w:jc w:val="both"/>
              <w:rPr>
                <w:rFonts w:ascii="Arial" w:hAnsi="Arial" w:cs="Arial"/>
              </w:rPr>
            </w:pPr>
            <w:r w:rsidRPr="0007753C">
              <w:rPr>
                <w:rFonts w:ascii="Arial" w:hAnsi="Arial" w:cs="Arial"/>
              </w:rPr>
              <w:t>60%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CF22" w14:textId="77777777" w:rsidR="001B03FD" w:rsidRPr="0007753C" w:rsidRDefault="001B03FD" w:rsidP="002A62F0">
            <w:pPr>
              <w:autoSpaceDE w:val="0"/>
              <w:spacing w:line="360" w:lineRule="auto"/>
              <w:ind w:left="425" w:hanging="425"/>
              <w:jc w:val="both"/>
              <w:rPr>
                <w:rFonts w:ascii="Arial" w:hAnsi="Arial" w:cs="Arial"/>
              </w:rPr>
            </w:pPr>
            <w:r w:rsidRPr="0007753C">
              <w:rPr>
                <w:rFonts w:ascii="Arial" w:hAnsi="Arial" w:cs="Arial"/>
              </w:rPr>
              <w:t>60</w:t>
            </w:r>
          </w:p>
        </w:tc>
      </w:tr>
      <w:tr w:rsidR="001B03FD" w:rsidRPr="0007753C" w14:paraId="7EBE90F3" w14:textId="77777777" w:rsidTr="002A62F0">
        <w:tc>
          <w:tcPr>
            <w:tcW w:w="709" w:type="dxa"/>
            <w:tcBorders>
              <w:top w:val="single" w:sz="4" w:space="0" w:color="000000"/>
              <w:left w:val="single" w:sz="4" w:space="0" w:color="000000"/>
              <w:bottom w:val="single" w:sz="4" w:space="0" w:color="000000"/>
            </w:tcBorders>
            <w:shd w:val="clear" w:color="auto" w:fill="auto"/>
            <w:vAlign w:val="center"/>
          </w:tcPr>
          <w:p w14:paraId="4837C0CF" w14:textId="7108015A" w:rsidR="001B03FD" w:rsidRPr="0007753C" w:rsidRDefault="001B03FD" w:rsidP="002A62F0">
            <w:pPr>
              <w:autoSpaceDE w:val="0"/>
              <w:spacing w:line="360" w:lineRule="auto"/>
              <w:ind w:left="425" w:hanging="425"/>
              <w:jc w:val="both"/>
              <w:rPr>
                <w:rFonts w:ascii="Arial" w:hAnsi="Arial" w:cs="Arial"/>
              </w:rPr>
            </w:pPr>
            <w:r>
              <w:rPr>
                <w:rFonts w:ascii="Arial" w:hAnsi="Arial" w:cs="Arial"/>
              </w:rPr>
              <w:t>2</w:t>
            </w:r>
          </w:p>
        </w:tc>
        <w:tc>
          <w:tcPr>
            <w:tcW w:w="3827" w:type="dxa"/>
            <w:tcBorders>
              <w:top w:val="single" w:sz="4" w:space="0" w:color="000000"/>
              <w:left w:val="single" w:sz="4" w:space="0" w:color="000000"/>
              <w:bottom w:val="single" w:sz="4" w:space="0" w:color="000000"/>
            </w:tcBorders>
            <w:shd w:val="clear" w:color="auto" w:fill="auto"/>
            <w:vAlign w:val="center"/>
          </w:tcPr>
          <w:p w14:paraId="1DECA8B5" w14:textId="77777777" w:rsidR="001B03FD" w:rsidRPr="0007753C" w:rsidRDefault="001B03FD" w:rsidP="002A62F0">
            <w:pPr>
              <w:autoSpaceDE w:val="0"/>
              <w:spacing w:line="360" w:lineRule="auto"/>
              <w:jc w:val="both"/>
              <w:rPr>
                <w:rFonts w:ascii="Arial" w:hAnsi="Arial" w:cs="Arial"/>
              </w:rPr>
            </w:pPr>
            <w:r w:rsidRPr="0007753C">
              <w:rPr>
                <w:rFonts w:ascii="Arial" w:hAnsi="Arial" w:cs="Arial"/>
              </w:rPr>
              <w:t>Wydłużenie okresu gwarancji/rękojmi</w:t>
            </w:r>
          </w:p>
        </w:tc>
        <w:tc>
          <w:tcPr>
            <w:tcW w:w="1276" w:type="dxa"/>
            <w:tcBorders>
              <w:top w:val="single" w:sz="4" w:space="0" w:color="000000"/>
              <w:left w:val="single" w:sz="4" w:space="0" w:color="000000"/>
              <w:bottom w:val="single" w:sz="4" w:space="0" w:color="000000"/>
            </w:tcBorders>
            <w:shd w:val="clear" w:color="auto" w:fill="auto"/>
            <w:vAlign w:val="center"/>
          </w:tcPr>
          <w:p w14:paraId="1B10E3A0" w14:textId="40103419" w:rsidR="001B03FD" w:rsidRPr="00993A4C" w:rsidRDefault="00993A4C" w:rsidP="002A62F0">
            <w:pPr>
              <w:autoSpaceDE w:val="0"/>
              <w:spacing w:line="360" w:lineRule="auto"/>
              <w:ind w:left="425" w:hanging="425"/>
              <w:jc w:val="both"/>
              <w:rPr>
                <w:rFonts w:ascii="Arial" w:hAnsi="Arial" w:cs="Arial"/>
              </w:rPr>
            </w:pPr>
            <w:r w:rsidRPr="00993A4C">
              <w:rPr>
                <w:rFonts w:ascii="Arial" w:hAnsi="Arial" w:cs="Arial"/>
              </w:rPr>
              <w:t>10</w:t>
            </w:r>
            <w:r w:rsidR="001B03FD" w:rsidRPr="00993A4C">
              <w:rPr>
                <w:rFonts w:ascii="Arial" w:hAnsi="Arial" w:cs="Aria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299E" w14:textId="747CEB92" w:rsidR="001B03FD" w:rsidRPr="00993A4C" w:rsidRDefault="00993A4C" w:rsidP="002A62F0">
            <w:pPr>
              <w:autoSpaceDE w:val="0"/>
              <w:spacing w:line="360" w:lineRule="auto"/>
              <w:ind w:left="425" w:hanging="425"/>
              <w:jc w:val="both"/>
              <w:rPr>
                <w:rFonts w:ascii="Arial" w:hAnsi="Arial" w:cs="Arial"/>
              </w:rPr>
            </w:pPr>
            <w:r w:rsidRPr="00993A4C">
              <w:rPr>
                <w:rFonts w:ascii="Arial" w:hAnsi="Arial" w:cs="Arial"/>
              </w:rPr>
              <w:t>10</w:t>
            </w:r>
          </w:p>
        </w:tc>
      </w:tr>
      <w:tr w:rsidR="001B03FD" w:rsidRPr="0007753C" w14:paraId="1B2D573E" w14:textId="77777777" w:rsidTr="002A62F0">
        <w:tc>
          <w:tcPr>
            <w:tcW w:w="709" w:type="dxa"/>
            <w:tcBorders>
              <w:top w:val="single" w:sz="4" w:space="0" w:color="000000"/>
              <w:left w:val="single" w:sz="4" w:space="0" w:color="000000"/>
              <w:bottom w:val="single" w:sz="4" w:space="0" w:color="000000"/>
            </w:tcBorders>
            <w:shd w:val="clear" w:color="auto" w:fill="auto"/>
            <w:vAlign w:val="center"/>
          </w:tcPr>
          <w:p w14:paraId="0DA8EA7B" w14:textId="5B28BC3A" w:rsidR="001B03FD" w:rsidRPr="0007753C" w:rsidRDefault="001B03FD" w:rsidP="002A62F0">
            <w:pPr>
              <w:autoSpaceDE w:val="0"/>
              <w:spacing w:line="360" w:lineRule="auto"/>
              <w:ind w:left="425" w:hanging="425"/>
              <w:jc w:val="both"/>
              <w:rPr>
                <w:rFonts w:ascii="Arial" w:hAnsi="Arial" w:cs="Arial"/>
              </w:rPr>
            </w:pPr>
            <w:r>
              <w:rPr>
                <w:rFonts w:ascii="Arial" w:hAnsi="Arial" w:cs="Arial"/>
              </w:rPr>
              <w:t>3</w:t>
            </w:r>
          </w:p>
        </w:tc>
        <w:tc>
          <w:tcPr>
            <w:tcW w:w="3827" w:type="dxa"/>
            <w:tcBorders>
              <w:top w:val="single" w:sz="4" w:space="0" w:color="000000"/>
              <w:left w:val="single" w:sz="4" w:space="0" w:color="000000"/>
              <w:bottom w:val="single" w:sz="4" w:space="0" w:color="000000"/>
            </w:tcBorders>
            <w:shd w:val="clear" w:color="auto" w:fill="auto"/>
            <w:vAlign w:val="center"/>
          </w:tcPr>
          <w:p w14:paraId="24383578" w14:textId="63C2432D" w:rsidR="001B03FD" w:rsidRPr="0007753C" w:rsidRDefault="001B03FD" w:rsidP="002A62F0">
            <w:pPr>
              <w:autoSpaceDE w:val="0"/>
              <w:spacing w:line="360" w:lineRule="auto"/>
              <w:jc w:val="both"/>
              <w:rPr>
                <w:rFonts w:ascii="Arial" w:hAnsi="Arial" w:cs="Arial"/>
              </w:rPr>
            </w:pPr>
            <w:r>
              <w:rPr>
                <w:rFonts w:ascii="Arial" w:hAnsi="Arial" w:cs="Arial"/>
              </w:rPr>
              <w:t>Parametry techniczne oferowanego systemu</w:t>
            </w:r>
          </w:p>
        </w:tc>
        <w:tc>
          <w:tcPr>
            <w:tcW w:w="1276" w:type="dxa"/>
            <w:tcBorders>
              <w:top w:val="single" w:sz="4" w:space="0" w:color="000000"/>
              <w:left w:val="single" w:sz="4" w:space="0" w:color="000000"/>
              <w:bottom w:val="single" w:sz="4" w:space="0" w:color="000000"/>
            </w:tcBorders>
            <w:shd w:val="clear" w:color="auto" w:fill="auto"/>
            <w:vAlign w:val="center"/>
          </w:tcPr>
          <w:p w14:paraId="1B680CB2" w14:textId="7519F74D" w:rsidR="001B03FD" w:rsidRPr="00993A4C" w:rsidRDefault="00993A4C" w:rsidP="002A62F0">
            <w:pPr>
              <w:autoSpaceDE w:val="0"/>
              <w:spacing w:line="360" w:lineRule="auto"/>
              <w:ind w:left="425" w:hanging="425"/>
              <w:jc w:val="both"/>
              <w:rPr>
                <w:rFonts w:ascii="Arial" w:hAnsi="Arial" w:cs="Arial"/>
              </w:rPr>
            </w:pPr>
            <w:r w:rsidRPr="00993A4C">
              <w:rPr>
                <w:rFonts w:ascii="Arial" w:hAnsi="Arial" w:cs="Arial"/>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C2D0" w14:textId="7B5A768F" w:rsidR="001B03FD" w:rsidRPr="00993A4C" w:rsidRDefault="00993A4C" w:rsidP="002A62F0">
            <w:pPr>
              <w:autoSpaceDE w:val="0"/>
              <w:spacing w:line="360" w:lineRule="auto"/>
              <w:ind w:left="425" w:hanging="425"/>
              <w:jc w:val="both"/>
              <w:rPr>
                <w:rFonts w:ascii="Arial" w:hAnsi="Arial" w:cs="Arial"/>
              </w:rPr>
            </w:pPr>
            <w:r w:rsidRPr="00993A4C">
              <w:rPr>
                <w:rFonts w:ascii="Arial" w:hAnsi="Arial" w:cs="Arial"/>
              </w:rPr>
              <w:t>30</w:t>
            </w:r>
          </w:p>
        </w:tc>
      </w:tr>
    </w:tbl>
    <w:p w14:paraId="6FCBB289" w14:textId="77777777" w:rsidR="001B03FD" w:rsidRDefault="001B03FD" w:rsidP="001B03FD">
      <w:pPr>
        <w:suppressAutoHyphens/>
        <w:autoSpaceDE w:val="0"/>
        <w:spacing w:after="0" w:line="360" w:lineRule="auto"/>
        <w:ind w:left="284"/>
        <w:jc w:val="both"/>
        <w:rPr>
          <w:rFonts w:ascii="Arial" w:hAnsi="Arial" w:cs="Arial"/>
          <w:b/>
          <w:bCs/>
          <w:i/>
          <w:iCs/>
        </w:rPr>
      </w:pPr>
    </w:p>
    <w:p w14:paraId="748D2023" w14:textId="77777777" w:rsidR="001B03FD" w:rsidRPr="0007753C" w:rsidRDefault="001B03FD" w:rsidP="001B03FD">
      <w:pPr>
        <w:suppressAutoHyphens/>
        <w:autoSpaceDE w:val="0"/>
        <w:spacing w:after="0" w:line="360" w:lineRule="auto"/>
        <w:ind w:left="284"/>
        <w:jc w:val="both"/>
        <w:rPr>
          <w:rFonts w:ascii="Arial" w:hAnsi="Arial" w:cs="Arial"/>
          <w:b/>
          <w:bCs/>
          <w:i/>
          <w:iCs/>
        </w:rPr>
      </w:pPr>
      <w:r w:rsidRPr="0007753C">
        <w:rPr>
          <w:rFonts w:ascii="Arial" w:hAnsi="Arial" w:cs="Arial"/>
        </w:rPr>
        <w:t>W trakcie oceny ofert kolejno ocenianym ofertom, zostan</w:t>
      </w:r>
      <w:r w:rsidRPr="0007753C">
        <w:rPr>
          <w:rFonts w:ascii="Arial" w:eastAsia="TimesNewRoman" w:hAnsi="Arial" w:cs="Arial"/>
        </w:rPr>
        <w:t xml:space="preserve">ą </w:t>
      </w:r>
      <w:r w:rsidRPr="0007753C">
        <w:rPr>
          <w:rFonts w:ascii="Arial" w:hAnsi="Arial" w:cs="Arial"/>
        </w:rPr>
        <w:t>przyznane punkty wg poni</w:t>
      </w:r>
      <w:r w:rsidRPr="0007753C">
        <w:rPr>
          <w:rFonts w:ascii="Arial" w:eastAsia="TimesNewRoman" w:hAnsi="Arial" w:cs="Arial"/>
        </w:rPr>
        <w:t>ż</w:t>
      </w:r>
      <w:r w:rsidRPr="0007753C">
        <w:rPr>
          <w:rFonts w:ascii="Arial" w:hAnsi="Arial" w:cs="Arial"/>
        </w:rPr>
        <w:t>szego wzoru:</w:t>
      </w:r>
    </w:p>
    <w:p w14:paraId="6516CDFB" w14:textId="77777777" w:rsidR="001B03FD" w:rsidRPr="001B03FD" w:rsidRDefault="001B03FD" w:rsidP="00D92B5D">
      <w:pPr>
        <w:pStyle w:val="Akapitzlist"/>
        <w:numPr>
          <w:ilvl w:val="0"/>
          <w:numId w:val="72"/>
        </w:numPr>
        <w:suppressAutoHyphens/>
        <w:autoSpaceDE w:val="0"/>
        <w:spacing w:after="0" w:line="360" w:lineRule="auto"/>
        <w:jc w:val="both"/>
        <w:rPr>
          <w:rFonts w:ascii="Arial" w:hAnsi="Arial" w:cs="Arial"/>
          <w:i/>
          <w:iCs/>
        </w:rPr>
      </w:pPr>
      <w:r>
        <w:rPr>
          <w:rFonts w:ascii="Arial" w:hAnsi="Arial" w:cs="Arial"/>
        </w:rPr>
        <w:t xml:space="preserve">1) </w:t>
      </w:r>
      <w:r w:rsidRPr="001B03FD">
        <w:rPr>
          <w:rFonts w:ascii="Arial" w:hAnsi="Arial" w:cs="Arial"/>
        </w:rPr>
        <w:t xml:space="preserve">Sposób oceny ofert dla kryterium  nr 1 - </w:t>
      </w:r>
      <w:r w:rsidRPr="001B03FD">
        <w:rPr>
          <w:rFonts w:ascii="Arial" w:hAnsi="Arial" w:cs="Arial"/>
          <w:b/>
          <w:bCs/>
          <w:i/>
          <w:iCs/>
        </w:rPr>
        <w:t>cena brutto (1):</w:t>
      </w:r>
    </w:p>
    <w:p w14:paraId="36E90C59" w14:textId="77777777" w:rsidR="001B03FD" w:rsidRPr="0007753C" w:rsidRDefault="001B03FD" w:rsidP="001B03FD">
      <w:pPr>
        <w:autoSpaceDE w:val="0"/>
        <w:spacing w:line="360" w:lineRule="auto"/>
        <w:ind w:left="851" w:hanging="425"/>
        <w:jc w:val="both"/>
        <w:rPr>
          <w:rFonts w:ascii="Arial" w:hAnsi="Arial" w:cs="Arial"/>
          <w:i/>
          <w:iCs/>
        </w:rPr>
      </w:pPr>
      <w:r w:rsidRPr="0007753C">
        <w:rPr>
          <w:rFonts w:ascii="Arial" w:hAnsi="Arial" w:cs="Arial"/>
          <w:i/>
          <w:iCs/>
        </w:rPr>
        <w:t xml:space="preserve">                najni</w:t>
      </w:r>
      <w:r w:rsidRPr="0007753C">
        <w:rPr>
          <w:rFonts w:ascii="Arial" w:eastAsia="TimesNewRoman" w:hAnsi="Arial" w:cs="Arial"/>
        </w:rPr>
        <w:t>ż</w:t>
      </w:r>
      <w:r w:rsidRPr="0007753C">
        <w:rPr>
          <w:rFonts w:ascii="Arial" w:hAnsi="Arial" w:cs="Arial"/>
          <w:i/>
          <w:iCs/>
        </w:rPr>
        <w:t xml:space="preserve">sza oferowana cena brutto </w:t>
      </w:r>
    </w:p>
    <w:p w14:paraId="258B76F8" w14:textId="77777777" w:rsidR="001B03FD" w:rsidRPr="0007753C" w:rsidRDefault="001B03FD" w:rsidP="001B03FD">
      <w:pPr>
        <w:autoSpaceDE w:val="0"/>
        <w:spacing w:line="360" w:lineRule="auto"/>
        <w:ind w:left="993" w:hanging="284"/>
        <w:jc w:val="both"/>
        <w:rPr>
          <w:rFonts w:ascii="Arial" w:hAnsi="Arial" w:cs="Arial"/>
          <w:i/>
          <w:iCs/>
        </w:rPr>
      </w:pPr>
      <w:r w:rsidRPr="0007753C">
        <w:rPr>
          <w:rFonts w:ascii="Arial" w:hAnsi="Arial" w:cs="Arial"/>
          <w:i/>
          <w:iCs/>
        </w:rPr>
        <w:t>-------------------------------------------------- x  60 pkt</w:t>
      </w:r>
    </w:p>
    <w:p w14:paraId="725FCA41" w14:textId="77777777" w:rsidR="001B03FD" w:rsidRPr="0007753C" w:rsidRDefault="001B03FD" w:rsidP="001B03FD">
      <w:pPr>
        <w:autoSpaceDE w:val="0"/>
        <w:spacing w:line="360" w:lineRule="auto"/>
        <w:ind w:left="851" w:hanging="425"/>
        <w:jc w:val="both"/>
        <w:rPr>
          <w:rFonts w:ascii="Arial" w:hAnsi="Arial" w:cs="Arial"/>
          <w:i/>
          <w:iCs/>
        </w:rPr>
      </w:pPr>
      <w:r w:rsidRPr="0007753C">
        <w:rPr>
          <w:rFonts w:ascii="Arial" w:hAnsi="Arial" w:cs="Arial"/>
          <w:i/>
          <w:iCs/>
        </w:rPr>
        <w:t xml:space="preserve">                  cena brutto badanej oferty</w:t>
      </w:r>
    </w:p>
    <w:p w14:paraId="5FDF085D" w14:textId="09BE98A8" w:rsidR="001B03FD" w:rsidRPr="00993A4C" w:rsidRDefault="001B03FD" w:rsidP="00993A4C">
      <w:pPr>
        <w:spacing w:line="360" w:lineRule="auto"/>
        <w:ind w:left="567"/>
        <w:jc w:val="both"/>
        <w:rPr>
          <w:rFonts w:ascii="Arial" w:hAnsi="Arial" w:cs="Arial"/>
        </w:rPr>
      </w:pPr>
      <w:r w:rsidRPr="00993A4C">
        <w:rPr>
          <w:rFonts w:ascii="Arial" w:hAnsi="Arial" w:cs="Arial"/>
        </w:rPr>
        <w:t xml:space="preserve">b) 2) Sposób oceny ofert dla kryterium  nr 2 wydłużenie okresu gwarancji/rękojmi </w:t>
      </w:r>
      <w:r w:rsidRPr="00993A4C">
        <w:rPr>
          <w:rFonts w:ascii="Arial" w:hAnsi="Arial" w:cs="Arial"/>
          <w:b/>
        </w:rPr>
        <w:t>(2)</w:t>
      </w:r>
      <w:r w:rsidRPr="00993A4C">
        <w:rPr>
          <w:rFonts w:ascii="Arial" w:hAnsi="Arial" w:cs="Arial"/>
        </w:rPr>
        <w:t>:</w:t>
      </w:r>
    </w:p>
    <w:p w14:paraId="0A50AF3B" w14:textId="77777777" w:rsidR="001B03FD" w:rsidRPr="00993A4C" w:rsidRDefault="001B03FD" w:rsidP="00993A4C">
      <w:pPr>
        <w:spacing w:line="360" w:lineRule="auto"/>
        <w:ind w:left="567"/>
        <w:jc w:val="both"/>
        <w:rPr>
          <w:rFonts w:ascii="Arial" w:hAnsi="Arial" w:cs="Arial"/>
        </w:rPr>
      </w:pPr>
      <w:r w:rsidRPr="00993A4C">
        <w:rPr>
          <w:rFonts w:ascii="Arial" w:hAnsi="Arial" w:cs="Arial"/>
          <w:u w:val="single"/>
        </w:rPr>
        <w:t>Za każdy dodatkowy miesiąc</w:t>
      </w:r>
      <w:r w:rsidRPr="00993A4C">
        <w:rPr>
          <w:rFonts w:ascii="Arial" w:hAnsi="Arial" w:cs="Arial"/>
        </w:rPr>
        <w:t xml:space="preserve"> ponad wymagane minimum oferta otrzyma 1 pkt.</w:t>
      </w:r>
    </w:p>
    <w:p w14:paraId="545F1CEF" w14:textId="77777777" w:rsidR="001B03FD" w:rsidRPr="00993A4C" w:rsidRDefault="001B03FD" w:rsidP="00993A4C">
      <w:pPr>
        <w:spacing w:line="360" w:lineRule="auto"/>
        <w:ind w:left="567"/>
        <w:jc w:val="both"/>
        <w:rPr>
          <w:rFonts w:ascii="Arial" w:hAnsi="Arial" w:cs="Arial"/>
        </w:rPr>
      </w:pPr>
      <w:r w:rsidRPr="00993A4C">
        <w:rPr>
          <w:rFonts w:ascii="Arial" w:hAnsi="Arial" w:cs="Arial"/>
        </w:rPr>
        <w:t>Za zaproponowanie minimalnego okresu gwarancji /rękojmi wskazanego dla każdej części w załączniku nr 1 oferta otrzyma 0 pkt.</w:t>
      </w:r>
    </w:p>
    <w:p w14:paraId="5FE5E6FF" w14:textId="0E58200F" w:rsidR="001B03FD" w:rsidRPr="00993A4C" w:rsidRDefault="001B03FD" w:rsidP="00993A4C">
      <w:pPr>
        <w:spacing w:line="360" w:lineRule="auto"/>
        <w:ind w:left="567"/>
        <w:jc w:val="both"/>
        <w:rPr>
          <w:rFonts w:ascii="Arial" w:hAnsi="Arial" w:cs="Arial"/>
        </w:rPr>
      </w:pPr>
      <w:r w:rsidRPr="00993A4C">
        <w:rPr>
          <w:rFonts w:ascii="Arial" w:hAnsi="Arial" w:cs="Arial"/>
        </w:rPr>
        <w:t xml:space="preserve">Za  wydłużenie gwarancji/rękojmi o </w:t>
      </w:r>
      <w:r w:rsidR="00993A4C" w:rsidRPr="00993A4C">
        <w:rPr>
          <w:rFonts w:ascii="Arial" w:hAnsi="Arial" w:cs="Arial"/>
        </w:rPr>
        <w:t>1</w:t>
      </w:r>
      <w:r w:rsidRPr="00993A4C">
        <w:rPr>
          <w:rFonts w:ascii="Arial" w:hAnsi="Arial" w:cs="Arial"/>
        </w:rPr>
        <w:t xml:space="preserve">0 miesięcy i więcej oferta otrzyma maksymalną liczbę punktów tj. </w:t>
      </w:r>
      <w:r w:rsidR="00993A4C" w:rsidRPr="00993A4C">
        <w:rPr>
          <w:rFonts w:ascii="Arial" w:hAnsi="Arial" w:cs="Arial"/>
        </w:rPr>
        <w:t>1</w:t>
      </w:r>
      <w:r w:rsidRPr="00993A4C">
        <w:rPr>
          <w:rFonts w:ascii="Arial" w:hAnsi="Arial" w:cs="Arial"/>
        </w:rPr>
        <w:t>0.</w:t>
      </w:r>
    </w:p>
    <w:p w14:paraId="3C547013" w14:textId="375396F8" w:rsidR="001B03FD" w:rsidRPr="00993A4C" w:rsidRDefault="001D2491" w:rsidP="001D2491">
      <w:pPr>
        <w:pStyle w:val="Akapitzlist"/>
        <w:spacing w:line="360" w:lineRule="auto"/>
        <w:ind w:left="786"/>
        <w:jc w:val="both"/>
        <w:rPr>
          <w:rFonts w:ascii="Arial" w:hAnsi="Arial" w:cs="Arial"/>
        </w:rPr>
      </w:pPr>
      <w:r>
        <w:rPr>
          <w:rFonts w:ascii="Arial" w:hAnsi="Arial" w:cs="Arial"/>
        </w:rPr>
        <w:t xml:space="preserve">b) </w:t>
      </w:r>
      <w:r w:rsidR="001B03FD" w:rsidRPr="00993A4C">
        <w:rPr>
          <w:rFonts w:ascii="Arial" w:hAnsi="Arial" w:cs="Arial"/>
        </w:rPr>
        <w:t xml:space="preserve">3) sposób liczenia punktów </w:t>
      </w:r>
      <w:r w:rsidR="00993A4C" w:rsidRPr="00993A4C">
        <w:rPr>
          <w:rFonts w:ascii="Arial" w:hAnsi="Arial" w:cs="Arial"/>
        </w:rPr>
        <w:t>dl</w:t>
      </w:r>
      <w:r w:rsidR="001B03FD" w:rsidRPr="00993A4C">
        <w:rPr>
          <w:rFonts w:ascii="Arial" w:hAnsi="Arial" w:cs="Arial"/>
        </w:rPr>
        <w:t xml:space="preserve">a kryterium </w:t>
      </w:r>
      <w:r w:rsidR="00993A4C" w:rsidRPr="00993A4C">
        <w:rPr>
          <w:rFonts w:ascii="Arial" w:hAnsi="Arial" w:cs="Arial"/>
        </w:rPr>
        <w:t>nr 3 parametry techniczne oferowanego systemu:</w:t>
      </w:r>
    </w:p>
    <w:p w14:paraId="1A71AB58" w14:textId="77BA1E58" w:rsidR="00993A4C" w:rsidRPr="00993A4C" w:rsidRDefault="00993A4C" w:rsidP="00993A4C">
      <w:pPr>
        <w:spacing w:line="360" w:lineRule="auto"/>
        <w:jc w:val="both"/>
        <w:rPr>
          <w:rFonts w:ascii="Arial" w:hAnsi="Arial" w:cs="Arial"/>
        </w:rPr>
      </w:pPr>
    </w:p>
    <w:tbl>
      <w:tblPr>
        <w:tblW w:w="873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03"/>
        <w:gridCol w:w="3155"/>
      </w:tblGrid>
      <w:tr w:rsidR="00993A4C" w:rsidRPr="00993A4C" w14:paraId="4222FEBF"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220762FF" w14:textId="7C22A65D" w:rsidR="00993A4C" w:rsidRPr="00993A4C" w:rsidRDefault="00993A4C" w:rsidP="00993A4C">
            <w:pPr>
              <w:tabs>
                <w:tab w:val="left" w:pos="1276"/>
              </w:tabs>
              <w:spacing w:before="120" w:after="120" w:line="360" w:lineRule="auto"/>
              <w:jc w:val="both"/>
              <w:rPr>
                <w:rFonts w:ascii="Arial" w:hAnsi="Arial" w:cs="Arial"/>
                <w:color w:val="auto"/>
              </w:rPr>
            </w:pPr>
            <w:r w:rsidRPr="00993A4C">
              <w:rPr>
                <w:rFonts w:ascii="Arial" w:hAnsi="Arial" w:cs="Arial"/>
              </w:rPr>
              <w:t xml:space="preserve">1. Narzędzia automatycznego konturowania, przy użyciu </w:t>
            </w:r>
            <w:r w:rsidRPr="00993A4C">
              <w:rPr>
                <w:rFonts w:ascii="Arial" w:hAnsi="Arial" w:cs="Arial"/>
              </w:rPr>
              <w:lastRenderedPageBreak/>
              <w:t>wbudowanego modelu anatomicznego</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68E85E5" w14:textId="5A332194"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lastRenderedPageBreak/>
              <w:t>TAK – 5</w:t>
            </w:r>
          </w:p>
          <w:p w14:paraId="34B37417"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63795E49" w14:textId="77777777" w:rsidR="00993A4C" w:rsidRPr="00993A4C" w:rsidRDefault="00993A4C" w:rsidP="00993A4C">
            <w:pPr>
              <w:tabs>
                <w:tab w:val="num" w:pos="426"/>
              </w:tabs>
              <w:spacing w:before="120" w:after="120" w:line="360" w:lineRule="auto"/>
              <w:ind w:right="-142"/>
              <w:jc w:val="both"/>
              <w:rPr>
                <w:rFonts w:ascii="Arial" w:hAnsi="Arial" w:cs="Arial"/>
              </w:rPr>
            </w:pPr>
          </w:p>
        </w:tc>
      </w:tr>
      <w:tr w:rsidR="00993A4C" w:rsidRPr="00993A4C" w14:paraId="03E35F0A"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5393B243" w14:textId="34117538" w:rsidR="00993A4C" w:rsidRPr="00993A4C" w:rsidRDefault="00993A4C" w:rsidP="00993A4C">
            <w:pPr>
              <w:tabs>
                <w:tab w:val="left" w:pos="1276"/>
              </w:tabs>
              <w:spacing w:before="120" w:after="120" w:line="360" w:lineRule="auto"/>
              <w:jc w:val="both"/>
              <w:rPr>
                <w:rFonts w:ascii="Arial" w:hAnsi="Arial" w:cs="Arial"/>
              </w:rPr>
            </w:pPr>
            <w:r w:rsidRPr="00993A4C">
              <w:rPr>
                <w:rFonts w:ascii="Arial" w:hAnsi="Arial" w:cs="Arial"/>
              </w:rPr>
              <w:t>2. Narzędzia automatycznego konturowania przy użyciu definiowalnego przez użytkownika atlasu struktur anatomicznych</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1B3F454" w14:textId="5D3DDF64"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TAK – 5</w:t>
            </w:r>
          </w:p>
          <w:p w14:paraId="7FB114A7"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47723837" w14:textId="77777777" w:rsidR="00993A4C" w:rsidRPr="00993A4C" w:rsidRDefault="00993A4C" w:rsidP="00993A4C">
            <w:pPr>
              <w:tabs>
                <w:tab w:val="num" w:pos="426"/>
              </w:tabs>
              <w:spacing w:before="120" w:after="120" w:line="360" w:lineRule="auto"/>
              <w:ind w:right="146"/>
              <w:jc w:val="both"/>
              <w:rPr>
                <w:rFonts w:ascii="Arial" w:hAnsi="Arial" w:cs="Arial"/>
              </w:rPr>
            </w:pPr>
          </w:p>
        </w:tc>
      </w:tr>
      <w:tr w:rsidR="00993A4C" w:rsidRPr="00993A4C" w14:paraId="15D57128"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44C1B9EE" w14:textId="7064E49C" w:rsidR="00993A4C" w:rsidRPr="00993A4C" w:rsidRDefault="00993A4C" w:rsidP="00993A4C">
            <w:pPr>
              <w:tabs>
                <w:tab w:val="left" w:pos="1276"/>
              </w:tabs>
              <w:spacing w:before="120" w:after="120" w:line="360" w:lineRule="auto"/>
              <w:jc w:val="both"/>
              <w:rPr>
                <w:rFonts w:ascii="Arial" w:hAnsi="Arial" w:cs="Arial"/>
              </w:rPr>
            </w:pPr>
            <w:r w:rsidRPr="00993A4C">
              <w:rPr>
                <w:rFonts w:ascii="Arial" w:hAnsi="Arial" w:cs="Arial"/>
              </w:rPr>
              <w:t>3. Możliwość wykonywania rejestracji deformacyjnej obrazów różnych modalności (elastycznej)</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84A4D48" w14:textId="59B81D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TAK – 5</w:t>
            </w:r>
          </w:p>
          <w:p w14:paraId="1583A47E"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764A275F" w14:textId="77777777" w:rsidR="00993A4C" w:rsidRPr="00993A4C" w:rsidRDefault="00993A4C" w:rsidP="00993A4C">
            <w:pPr>
              <w:tabs>
                <w:tab w:val="num" w:pos="426"/>
              </w:tabs>
              <w:spacing w:before="120" w:after="120" w:line="360" w:lineRule="auto"/>
              <w:ind w:right="-142"/>
              <w:jc w:val="both"/>
              <w:rPr>
                <w:rFonts w:ascii="Arial" w:hAnsi="Arial" w:cs="Arial"/>
              </w:rPr>
            </w:pPr>
          </w:p>
        </w:tc>
      </w:tr>
      <w:tr w:rsidR="00993A4C" w:rsidRPr="00993A4C" w14:paraId="449EAF7C"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3862D8EF" w14:textId="1C133675" w:rsidR="00993A4C" w:rsidRPr="00993A4C" w:rsidRDefault="00993A4C" w:rsidP="00993A4C">
            <w:pPr>
              <w:tabs>
                <w:tab w:val="left" w:pos="1276"/>
              </w:tabs>
              <w:spacing w:before="120" w:after="120" w:line="360" w:lineRule="auto"/>
              <w:jc w:val="both"/>
              <w:rPr>
                <w:rFonts w:ascii="Arial" w:hAnsi="Arial" w:cs="Arial"/>
              </w:rPr>
            </w:pPr>
            <w:r w:rsidRPr="00993A4C">
              <w:rPr>
                <w:rFonts w:ascii="Arial" w:hAnsi="Arial" w:cs="Arial"/>
              </w:rPr>
              <w:t>4. Możliwość adaptacji leczenia z uwzględnieniem dawki skumulowanej w trakcie leczenia, w tym z użyciem obrazów uzyskanych metodą rejestracji elastycznej</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A0A1D9E" w14:textId="06CA8955"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TAK – 5</w:t>
            </w:r>
          </w:p>
          <w:p w14:paraId="111EECCD"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6A6F2300" w14:textId="77777777" w:rsidR="00993A4C" w:rsidRPr="00993A4C" w:rsidRDefault="00993A4C" w:rsidP="00993A4C">
            <w:pPr>
              <w:tabs>
                <w:tab w:val="num" w:pos="426"/>
              </w:tabs>
              <w:spacing w:before="120" w:after="120" w:line="360" w:lineRule="auto"/>
              <w:ind w:right="-142"/>
              <w:jc w:val="both"/>
              <w:rPr>
                <w:rFonts w:ascii="Arial" w:hAnsi="Arial" w:cs="Arial"/>
              </w:rPr>
            </w:pPr>
          </w:p>
        </w:tc>
      </w:tr>
      <w:tr w:rsidR="00993A4C" w:rsidRPr="00993A4C" w14:paraId="6CD7DC6A"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16BF04E3" w14:textId="4C759BCF" w:rsidR="00993A4C" w:rsidRPr="00993A4C" w:rsidRDefault="00993A4C" w:rsidP="00993A4C">
            <w:pPr>
              <w:tabs>
                <w:tab w:val="left" w:pos="1276"/>
              </w:tabs>
              <w:spacing w:before="120" w:after="120" w:line="360" w:lineRule="auto"/>
              <w:jc w:val="both"/>
              <w:rPr>
                <w:rFonts w:ascii="Arial" w:hAnsi="Arial" w:cs="Arial"/>
              </w:rPr>
            </w:pPr>
            <w:r w:rsidRPr="00993A4C">
              <w:rPr>
                <w:rFonts w:ascii="Arial" w:hAnsi="Arial" w:cs="Arial"/>
              </w:rPr>
              <w:t>5. Możliwość obliczenia wartości TCP i NTCP planu leczenia dla struktur zdefiniowanych przez użytkownika</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88F2ABB" w14:textId="4EE3218E"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TAK – 5</w:t>
            </w:r>
          </w:p>
          <w:p w14:paraId="37672525"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0B08D4C9" w14:textId="77777777" w:rsidR="00993A4C" w:rsidRPr="00993A4C" w:rsidRDefault="00993A4C" w:rsidP="00993A4C">
            <w:pPr>
              <w:tabs>
                <w:tab w:val="num" w:pos="426"/>
              </w:tabs>
              <w:spacing w:before="120" w:after="120" w:line="360" w:lineRule="auto"/>
              <w:ind w:right="-142"/>
              <w:jc w:val="both"/>
              <w:rPr>
                <w:rFonts w:ascii="Arial" w:hAnsi="Arial" w:cs="Arial"/>
              </w:rPr>
            </w:pPr>
          </w:p>
        </w:tc>
      </w:tr>
      <w:tr w:rsidR="00993A4C" w:rsidRPr="00993A4C" w14:paraId="51314E38" w14:textId="77777777" w:rsidTr="00993A4C">
        <w:tc>
          <w:tcPr>
            <w:tcW w:w="3777" w:type="dxa"/>
            <w:tcBorders>
              <w:top w:val="single" w:sz="4" w:space="0" w:color="auto"/>
              <w:left w:val="single" w:sz="4" w:space="0" w:color="auto"/>
              <w:bottom w:val="single" w:sz="4" w:space="0" w:color="auto"/>
              <w:right w:val="single" w:sz="4" w:space="0" w:color="auto"/>
            </w:tcBorders>
            <w:vAlign w:val="center"/>
            <w:hideMark/>
          </w:tcPr>
          <w:p w14:paraId="302FAD98" w14:textId="120CA587" w:rsidR="00993A4C" w:rsidRPr="00993A4C" w:rsidRDefault="00993A4C" w:rsidP="00993A4C">
            <w:pPr>
              <w:tabs>
                <w:tab w:val="left" w:pos="1276"/>
              </w:tabs>
              <w:spacing w:before="120" w:after="120" w:line="360" w:lineRule="auto"/>
              <w:jc w:val="both"/>
              <w:rPr>
                <w:rFonts w:ascii="Arial" w:hAnsi="Arial" w:cs="Arial"/>
              </w:rPr>
            </w:pPr>
            <w:r w:rsidRPr="00993A4C">
              <w:rPr>
                <w:rFonts w:ascii="Arial" w:hAnsi="Arial" w:cs="Arial"/>
              </w:rPr>
              <w:t>6. W okresie gwarancji Wykonawca zapewni Zamawiającemu dostęp do najnowszych wersji systemu, w ramach posiadanej funkcjonalności wraz z odpowiednim instruktażem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93443F8" w14:textId="476E3E02"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TAK – 5</w:t>
            </w:r>
          </w:p>
          <w:p w14:paraId="4520656C" w14:textId="77777777" w:rsidR="00993A4C" w:rsidRPr="00993A4C" w:rsidRDefault="00993A4C" w:rsidP="00993A4C">
            <w:pPr>
              <w:tabs>
                <w:tab w:val="num" w:pos="426"/>
              </w:tabs>
              <w:spacing w:before="120" w:after="120" w:line="360" w:lineRule="auto"/>
              <w:ind w:right="-142"/>
              <w:jc w:val="both"/>
              <w:rPr>
                <w:rFonts w:ascii="Arial" w:hAnsi="Arial" w:cs="Arial"/>
              </w:rPr>
            </w:pPr>
            <w:r w:rsidRPr="00993A4C">
              <w:rPr>
                <w:rFonts w:ascii="Arial" w:hAnsi="Arial" w:cs="Arial"/>
              </w:rPr>
              <w:t>NIE – 0</w:t>
            </w:r>
          </w:p>
        </w:tc>
        <w:tc>
          <w:tcPr>
            <w:tcW w:w="3155" w:type="dxa"/>
            <w:tcBorders>
              <w:top w:val="single" w:sz="4" w:space="0" w:color="auto"/>
              <w:left w:val="single" w:sz="4" w:space="0" w:color="auto"/>
              <w:bottom w:val="single" w:sz="4" w:space="0" w:color="auto"/>
              <w:right w:val="single" w:sz="4" w:space="0" w:color="auto"/>
            </w:tcBorders>
            <w:vAlign w:val="center"/>
          </w:tcPr>
          <w:p w14:paraId="06DFC265" w14:textId="77777777" w:rsidR="00993A4C" w:rsidRPr="00993A4C" w:rsidRDefault="00993A4C" w:rsidP="00993A4C">
            <w:pPr>
              <w:tabs>
                <w:tab w:val="num" w:pos="426"/>
              </w:tabs>
              <w:spacing w:before="120" w:after="120" w:line="360" w:lineRule="auto"/>
              <w:ind w:right="-142"/>
              <w:jc w:val="both"/>
              <w:rPr>
                <w:rFonts w:ascii="Arial" w:hAnsi="Arial" w:cs="Arial"/>
              </w:rPr>
            </w:pPr>
          </w:p>
        </w:tc>
      </w:tr>
    </w:tbl>
    <w:p w14:paraId="3A2B10C7" w14:textId="77777777" w:rsidR="00993A4C" w:rsidRPr="00993A4C" w:rsidRDefault="00993A4C" w:rsidP="00993A4C">
      <w:pPr>
        <w:spacing w:line="360" w:lineRule="auto"/>
        <w:jc w:val="both"/>
        <w:rPr>
          <w:rFonts w:ascii="Arial" w:hAnsi="Arial" w:cs="Arial"/>
        </w:rPr>
      </w:pPr>
    </w:p>
    <w:p w14:paraId="11DBAD3D" w14:textId="77777777" w:rsidR="001B03FD" w:rsidRPr="00993A4C" w:rsidRDefault="001B03FD" w:rsidP="001B03FD">
      <w:pPr>
        <w:suppressAutoHyphens/>
        <w:autoSpaceDE w:val="0"/>
        <w:spacing w:after="0" w:line="360" w:lineRule="auto"/>
        <w:ind w:left="284"/>
        <w:jc w:val="both"/>
        <w:rPr>
          <w:rFonts w:ascii="Arial" w:hAnsi="Arial" w:cs="Arial"/>
          <w:b/>
        </w:rPr>
      </w:pPr>
      <w:r w:rsidRPr="00993A4C">
        <w:rPr>
          <w:rFonts w:ascii="Arial" w:hAnsi="Arial" w:cs="Arial"/>
          <w:b/>
        </w:rPr>
        <w:t>Ostateczna ocena punktowa (D) wyliczana będzie wg wzoru:</w:t>
      </w:r>
    </w:p>
    <w:p w14:paraId="3391C684" w14:textId="34BDC29E" w:rsidR="001B03FD" w:rsidRDefault="001B03FD" w:rsidP="001B03FD">
      <w:pPr>
        <w:autoSpaceDE w:val="0"/>
        <w:spacing w:line="360" w:lineRule="auto"/>
        <w:ind w:left="284"/>
        <w:jc w:val="both"/>
        <w:rPr>
          <w:rFonts w:ascii="Arial" w:hAnsi="Arial" w:cs="Arial"/>
          <w:b/>
          <w:bCs/>
        </w:rPr>
      </w:pPr>
      <w:r w:rsidRPr="00993A4C">
        <w:rPr>
          <w:rFonts w:ascii="Arial" w:hAnsi="Arial" w:cs="Arial"/>
          <w:b/>
          <w:bCs/>
        </w:rPr>
        <w:t xml:space="preserve">D = (1) + (2) </w:t>
      </w:r>
      <w:r w:rsidR="00993A4C" w:rsidRPr="00993A4C">
        <w:rPr>
          <w:rFonts w:ascii="Arial" w:hAnsi="Arial" w:cs="Arial"/>
          <w:b/>
          <w:bCs/>
        </w:rPr>
        <w:t>+(3)</w:t>
      </w:r>
    </w:p>
    <w:p w14:paraId="03CA9097" w14:textId="77777777" w:rsidR="001B03FD" w:rsidRPr="001B03FD" w:rsidRDefault="001B03FD" w:rsidP="001B03FD">
      <w:pPr>
        <w:pStyle w:val="Akapitzlist"/>
        <w:autoSpaceDE w:val="0"/>
        <w:spacing w:line="360" w:lineRule="auto"/>
        <w:ind w:left="927"/>
        <w:jc w:val="both"/>
        <w:rPr>
          <w:rFonts w:ascii="Arial" w:hAnsi="Arial" w:cs="Arial"/>
        </w:rPr>
      </w:pPr>
    </w:p>
    <w:p w14:paraId="64502A16" w14:textId="1424AE21" w:rsidR="00866507" w:rsidRPr="0007753C" w:rsidRDefault="00866507" w:rsidP="00796B6C">
      <w:pPr>
        <w:numPr>
          <w:ilvl w:val="3"/>
          <w:numId w:val="2"/>
        </w:numPr>
        <w:suppressAutoHyphens/>
        <w:autoSpaceDE w:val="0"/>
        <w:spacing w:after="0" w:line="360" w:lineRule="auto"/>
        <w:ind w:left="284" w:hanging="284"/>
        <w:jc w:val="both"/>
        <w:rPr>
          <w:rFonts w:ascii="Arial" w:hAnsi="Arial" w:cs="Arial"/>
        </w:rPr>
      </w:pPr>
      <w:bookmarkStart w:id="20" w:name="_Hlk513663004"/>
      <w:r w:rsidRPr="0007753C">
        <w:rPr>
          <w:rFonts w:ascii="Arial" w:hAnsi="Arial" w:cs="Arial"/>
        </w:rPr>
        <w:t>Punktacja przyznawana ofertom w poszczególnych kryteriach będzie liczona</w:t>
      </w:r>
      <w:r w:rsidR="00392FBB" w:rsidRPr="0007753C">
        <w:rPr>
          <w:rFonts w:ascii="Arial" w:hAnsi="Arial" w:cs="Arial"/>
        </w:rPr>
        <w:t xml:space="preserve"> </w:t>
      </w:r>
      <w:r w:rsidRPr="0007753C">
        <w:rPr>
          <w:rFonts w:ascii="Arial" w:hAnsi="Arial" w:cs="Arial"/>
        </w:rPr>
        <w:t>z dokładnością do dwóch miejsc po przecinku. Najwyższa liczba punktów wyznaczy najkorzystniejszą ofertę.</w:t>
      </w:r>
    </w:p>
    <w:p w14:paraId="726B7AB6" w14:textId="77777777" w:rsidR="00866507" w:rsidRPr="0007753C" w:rsidRDefault="00866507" w:rsidP="00796B6C">
      <w:pPr>
        <w:numPr>
          <w:ilvl w:val="3"/>
          <w:numId w:val="2"/>
        </w:numPr>
        <w:suppressAutoHyphens/>
        <w:autoSpaceDE w:val="0"/>
        <w:spacing w:after="0" w:line="360" w:lineRule="auto"/>
        <w:ind w:left="284" w:hanging="284"/>
        <w:jc w:val="both"/>
        <w:rPr>
          <w:rFonts w:ascii="Arial" w:hAnsi="Arial" w:cs="Arial"/>
        </w:rPr>
      </w:pPr>
      <w:r w:rsidRPr="0007753C">
        <w:rPr>
          <w:rFonts w:ascii="Arial" w:hAnsi="Arial" w:cs="Arial"/>
        </w:rPr>
        <w:lastRenderedPageBreak/>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204F8777" w14:textId="77777777" w:rsidR="00866507" w:rsidRPr="0007753C" w:rsidRDefault="00866507" w:rsidP="00796B6C">
      <w:pPr>
        <w:numPr>
          <w:ilvl w:val="3"/>
          <w:numId w:val="2"/>
        </w:numPr>
        <w:suppressAutoHyphens/>
        <w:autoSpaceDE w:val="0"/>
        <w:spacing w:after="0" w:line="360" w:lineRule="auto"/>
        <w:ind w:left="284" w:hanging="284"/>
        <w:jc w:val="both"/>
        <w:rPr>
          <w:rFonts w:ascii="Arial" w:hAnsi="Arial" w:cs="Arial"/>
        </w:rPr>
      </w:pPr>
      <w:bookmarkStart w:id="21" w:name="_Hlk513663101"/>
      <w:bookmarkEnd w:id="20"/>
      <w:r w:rsidRPr="0007753C">
        <w:rPr>
          <w:rFonts w:ascii="Arial" w:hAnsi="Arial" w:cs="Arial"/>
        </w:rPr>
        <w:t>Zamawiający poinformuje niezwłocznie wszystkich wykonawców o wyborze najkorzystniejszej oferty, podając informacje, o których mowa w art. 92 ust. 1 ustawy PZP.</w:t>
      </w:r>
    </w:p>
    <w:p w14:paraId="260C90B6" w14:textId="77777777" w:rsidR="00866507" w:rsidRPr="0007753C" w:rsidRDefault="00866507" w:rsidP="00796B6C">
      <w:pPr>
        <w:numPr>
          <w:ilvl w:val="3"/>
          <w:numId w:val="2"/>
        </w:numPr>
        <w:suppressAutoHyphens/>
        <w:autoSpaceDE w:val="0"/>
        <w:spacing w:after="0" w:line="360" w:lineRule="auto"/>
        <w:ind w:left="284" w:hanging="284"/>
        <w:jc w:val="both"/>
        <w:rPr>
          <w:rFonts w:ascii="Arial" w:hAnsi="Arial" w:cs="Arial"/>
        </w:rPr>
      </w:pPr>
      <w:r w:rsidRPr="0007753C">
        <w:rPr>
          <w:rFonts w:ascii="Arial" w:hAnsi="Arial" w:cs="Arial"/>
        </w:rPr>
        <w:t>Zamawiający udostępnia informacje, o których mowa w art. 92 ust. 1 pkt. ustawy PZP, na stronie internetowej www.ujk.edu.pl</w:t>
      </w:r>
    </w:p>
    <w:p w14:paraId="1E13FE07" w14:textId="0B138538" w:rsidR="00866507" w:rsidRPr="0007753C" w:rsidRDefault="00866507" w:rsidP="0007753C">
      <w:pPr>
        <w:autoSpaceDE w:val="0"/>
        <w:spacing w:line="360" w:lineRule="auto"/>
        <w:ind w:left="1701" w:hanging="1701"/>
        <w:jc w:val="both"/>
        <w:rPr>
          <w:rFonts w:ascii="Arial" w:hAnsi="Arial" w:cs="Arial"/>
        </w:rPr>
      </w:pPr>
      <w:r w:rsidRPr="0007753C">
        <w:rPr>
          <w:rFonts w:ascii="Arial" w:hAnsi="Arial" w:cs="Arial"/>
          <w:b/>
          <w:color w:val="000000"/>
        </w:rPr>
        <w:t>ROZDZIAŁ XIV. INFORMACJE O FORMALNOŚCIACH, JAKIE POWINNY ZOSTAĆ</w:t>
      </w:r>
      <w:r w:rsidR="00392FBB" w:rsidRPr="0007753C">
        <w:rPr>
          <w:rFonts w:ascii="Arial" w:hAnsi="Arial" w:cs="Arial"/>
          <w:b/>
          <w:color w:val="000000"/>
        </w:rPr>
        <w:t xml:space="preserve"> </w:t>
      </w:r>
      <w:r w:rsidRPr="0007753C">
        <w:rPr>
          <w:rFonts w:ascii="Arial" w:hAnsi="Arial" w:cs="Arial"/>
          <w:b/>
          <w:color w:val="000000"/>
        </w:rPr>
        <w:t xml:space="preserve"> DOPEŁNIONE PO WYBORZE OFERTY W CELU ZAWARCIA UMOWY W SPRAWIE ZAMÓWIENIA PUBLICZNEGO, ZAWARCIE UMOWY</w:t>
      </w:r>
    </w:p>
    <w:p w14:paraId="000511B7" w14:textId="69C0E56B" w:rsidR="00866507" w:rsidRPr="0007753C" w:rsidRDefault="00866507" w:rsidP="00796B6C">
      <w:pPr>
        <w:pStyle w:val="PUNKT"/>
        <w:numPr>
          <w:ilvl w:val="0"/>
          <w:numId w:val="11"/>
        </w:numPr>
        <w:spacing w:before="0" w:after="0" w:line="360" w:lineRule="auto"/>
        <w:ind w:left="426" w:hanging="426"/>
        <w:rPr>
          <w:rFonts w:ascii="Arial" w:hAnsi="Arial" w:cs="Arial"/>
          <w:sz w:val="22"/>
          <w:szCs w:val="22"/>
          <w:lang w:val="pl-PL"/>
        </w:rPr>
      </w:pPr>
      <w:r w:rsidRPr="0007753C">
        <w:rPr>
          <w:rFonts w:ascii="Arial" w:hAnsi="Arial" w:cs="Arial"/>
          <w:sz w:val="22"/>
          <w:szCs w:val="22"/>
        </w:rPr>
        <w:t>W przypadku wyboru oferty złożonej przez wykonawców wspólnie ubiegających się</w:t>
      </w:r>
      <w:r w:rsidR="00392FBB" w:rsidRPr="0007753C">
        <w:rPr>
          <w:rFonts w:ascii="Arial" w:hAnsi="Arial" w:cs="Arial"/>
          <w:sz w:val="22"/>
          <w:szCs w:val="22"/>
          <w:lang w:val="pl-PL"/>
        </w:rPr>
        <w:t xml:space="preserve"> </w:t>
      </w:r>
      <w:r w:rsidRPr="0007753C">
        <w:rPr>
          <w:rFonts w:ascii="Arial" w:hAnsi="Arial" w:cs="Arial"/>
          <w:sz w:val="22"/>
          <w:szCs w:val="22"/>
        </w:rPr>
        <w:t xml:space="preserve">o udzielenie zamówienia zamawiający </w:t>
      </w:r>
      <w:r w:rsidRPr="0007753C">
        <w:rPr>
          <w:rFonts w:ascii="Arial" w:hAnsi="Arial" w:cs="Arial"/>
          <w:sz w:val="22"/>
          <w:szCs w:val="22"/>
          <w:lang w:val="pl-PL"/>
        </w:rPr>
        <w:t xml:space="preserve">będzie żądał </w:t>
      </w:r>
      <w:r w:rsidRPr="0007753C">
        <w:rPr>
          <w:rFonts w:ascii="Arial" w:hAnsi="Arial" w:cs="Arial"/>
          <w:sz w:val="22"/>
          <w:szCs w:val="22"/>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D8536D0" w14:textId="158BB240" w:rsidR="00866507" w:rsidRPr="0007753C" w:rsidRDefault="00866507" w:rsidP="00796B6C">
      <w:pPr>
        <w:pStyle w:val="PUNKT"/>
        <w:numPr>
          <w:ilvl w:val="0"/>
          <w:numId w:val="11"/>
        </w:numPr>
        <w:spacing w:before="0" w:after="0" w:line="360" w:lineRule="auto"/>
        <w:ind w:left="426" w:hanging="426"/>
        <w:rPr>
          <w:rFonts w:ascii="Arial" w:hAnsi="Arial" w:cs="Arial"/>
          <w:sz w:val="22"/>
          <w:szCs w:val="22"/>
        </w:rPr>
      </w:pPr>
      <w:r w:rsidRPr="0007753C">
        <w:rPr>
          <w:rFonts w:ascii="Arial" w:hAnsi="Arial" w:cs="Arial"/>
          <w:sz w:val="22"/>
          <w:szCs w:val="22"/>
          <w:lang w:val="pl-PL"/>
        </w:rPr>
        <w:t xml:space="preserve">Zamawiający </w:t>
      </w:r>
      <w:r w:rsidR="00392FBB" w:rsidRPr="0007753C">
        <w:rPr>
          <w:rFonts w:ascii="Arial" w:hAnsi="Arial" w:cs="Arial"/>
          <w:sz w:val="22"/>
          <w:szCs w:val="22"/>
          <w:lang w:val="pl-PL"/>
        </w:rPr>
        <w:t xml:space="preserve">nie </w:t>
      </w:r>
      <w:r w:rsidRPr="0007753C">
        <w:rPr>
          <w:rFonts w:ascii="Arial" w:hAnsi="Arial" w:cs="Arial"/>
          <w:sz w:val="22"/>
          <w:szCs w:val="22"/>
          <w:lang w:val="pl-PL"/>
        </w:rPr>
        <w:t>będzie żądał od Wykonawcy, którego oferta zostanie wybrana jako najkorzystniejsza, wniesienia zabezpieczenia należytego wykonania umowy</w:t>
      </w:r>
      <w:r w:rsidR="00392FBB" w:rsidRPr="0007753C">
        <w:rPr>
          <w:rFonts w:ascii="Arial" w:hAnsi="Arial" w:cs="Arial"/>
          <w:sz w:val="22"/>
          <w:szCs w:val="22"/>
          <w:lang w:val="pl-PL"/>
        </w:rPr>
        <w:t xml:space="preserve">. </w:t>
      </w:r>
    </w:p>
    <w:p w14:paraId="16D2AD60" w14:textId="77777777" w:rsidR="00866507" w:rsidRPr="0007753C" w:rsidRDefault="00866507" w:rsidP="00796B6C">
      <w:pPr>
        <w:pStyle w:val="PUNKT"/>
        <w:numPr>
          <w:ilvl w:val="0"/>
          <w:numId w:val="11"/>
        </w:numPr>
        <w:spacing w:before="0" w:after="0" w:line="360" w:lineRule="auto"/>
        <w:ind w:left="426" w:hanging="426"/>
        <w:rPr>
          <w:rFonts w:ascii="Arial" w:hAnsi="Arial" w:cs="Arial"/>
          <w:sz w:val="22"/>
          <w:szCs w:val="22"/>
        </w:rPr>
      </w:pPr>
      <w:r w:rsidRPr="0007753C">
        <w:rPr>
          <w:rFonts w:ascii="Arial" w:hAnsi="Arial" w:cs="Arial"/>
          <w:sz w:val="22"/>
          <w:szCs w:val="22"/>
        </w:rPr>
        <w:t>Zamawiający zawrze umowę w sprawie zamówienia publicznego w terminach określonych w art. 94 ust. 1 lub ust. 2 ustawy Pzp.</w:t>
      </w:r>
    </w:p>
    <w:p w14:paraId="2B51E89C" w14:textId="1EB3F1AC" w:rsidR="00866507" w:rsidRPr="0007753C" w:rsidRDefault="00866507" w:rsidP="00796B6C">
      <w:pPr>
        <w:pStyle w:val="PUNKT"/>
        <w:numPr>
          <w:ilvl w:val="0"/>
          <w:numId w:val="11"/>
        </w:numPr>
        <w:spacing w:before="0" w:after="0" w:line="360" w:lineRule="auto"/>
        <w:ind w:left="426" w:hanging="426"/>
        <w:rPr>
          <w:rFonts w:ascii="Arial" w:hAnsi="Arial" w:cs="Arial"/>
          <w:sz w:val="22"/>
          <w:szCs w:val="22"/>
        </w:rPr>
      </w:pPr>
      <w:r w:rsidRPr="0007753C">
        <w:rPr>
          <w:rFonts w:ascii="Arial" w:hAnsi="Arial" w:cs="Arial"/>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w:t>
      </w:r>
      <w:r w:rsidR="00392FBB" w:rsidRPr="0007753C">
        <w:rPr>
          <w:rFonts w:ascii="Arial" w:hAnsi="Arial" w:cs="Arial"/>
          <w:sz w:val="22"/>
          <w:szCs w:val="22"/>
          <w:lang w:val="pl-PL"/>
        </w:rPr>
        <w:t xml:space="preserve"> lub osobę/osoby udzielające pełnomocnictwa.</w:t>
      </w:r>
    </w:p>
    <w:p w14:paraId="24C11B7F" w14:textId="5A4B2800" w:rsidR="002422F4" w:rsidRDefault="00866507" w:rsidP="00796B6C">
      <w:pPr>
        <w:pStyle w:val="PUNKT"/>
        <w:numPr>
          <w:ilvl w:val="0"/>
          <w:numId w:val="11"/>
        </w:numPr>
        <w:spacing w:before="0" w:after="0" w:line="360" w:lineRule="auto"/>
        <w:ind w:left="426" w:hanging="426"/>
        <w:rPr>
          <w:rFonts w:ascii="Arial" w:hAnsi="Arial" w:cs="Arial"/>
          <w:sz w:val="22"/>
          <w:szCs w:val="22"/>
        </w:rPr>
      </w:pPr>
      <w:r w:rsidRPr="0007753C">
        <w:rPr>
          <w:rFonts w:ascii="Arial" w:hAnsi="Arial" w:cs="Arial"/>
          <w:sz w:val="22"/>
          <w:szCs w:val="22"/>
        </w:rPr>
        <w:t>Wybranemu Wykonawcy Zamawiający wskaże termin i miejsce podpisania umowy.</w:t>
      </w:r>
    </w:p>
    <w:p w14:paraId="33FC6E27" w14:textId="45580A86" w:rsidR="00866507" w:rsidRPr="0007753C" w:rsidRDefault="00866507" w:rsidP="0007753C">
      <w:pPr>
        <w:autoSpaceDE w:val="0"/>
        <w:spacing w:line="360" w:lineRule="auto"/>
        <w:ind w:left="1843" w:hanging="1843"/>
        <w:jc w:val="both"/>
        <w:rPr>
          <w:rFonts w:ascii="Arial" w:hAnsi="Arial" w:cs="Arial"/>
        </w:rPr>
      </w:pPr>
      <w:r w:rsidRPr="0007753C">
        <w:rPr>
          <w:rFonts w:ascii="Arial" w:hAnsi="Arial" w:cs="Arial"/>
          <w:b/>
          <w:color w:val="000000"/>
        </w:rPr>
        <w:t>ROZDZIAŁ XV. WYMAGANIA DOTYCZĄCE ZABEZPIECZENIA NALEŻYTEGO</w:t>
      </w:r>
      <w:r w:rsidR="00392FBB" w:rsidRPr="0007753C">
        <w:rPr>
          <w:rFonts w:ascii="Arial" w:hAnsi="Arial" w:cs="Arial"/>
          <w:b/>
          <w:color w:val="000000"/>
        </w:rPr>
        <w:t xml:space="preserve"> </w:t>
      </w:r>
      <w:r w:rsidRPr="0007753C">
        <w:rPr>
          <w:rFonts w:ascii="Arial" w:hAnsi="Arial" w:cs="Arial"/>
          <w:b/>
          <w:color w:val="000000"/>
        </w:rPr>
        <w:t>WYKONANIA UMOWY</w:t>
      </w:r>
    </w:p>
    <w:p w14:paraId="69B17776" w14:textId="539D7DDE" w:rsidR="00866507" w:rsidRPr="0007753C" w:rsidRDefault="00866507" w:rsidP="0007753C">
      <w:pPr>
        <w:pStyle w:val="PUNKT"/>
        <w:tabs>
          <w:tab w:val="left" w:pos="284"/>
        </w:tabs>
        <w:spacing w:after="0" w:line="360" w:lineRule="auto"/>
        <w:ind w:left="284" w:hanging="284"/>
        <w:rPr>
          <w:rFonts w:ascii="Arial" w:hAnsi="Arial" w:cs="Arial"/>
          <w:sz w:val="22"/>
          <w:szCs w:val="22"/>
          <w:lang w:val="pl-PL"/>
        </w:rPr>
      </w:pPr>
      <w:r w:rsidRPr="0007753C">
        <w:rPr>
          <w:rFonts w:ascii="Arial" w:hAnsi="Arial" w:cs="Arial"/>
          <w:sz w:val="22"/>
          <w:szCs w:val="22"/>
          <w:lang w:val="pl-PL"/>
        </w:rPr>
        <w:t xml:space="preserve">Zamawiający </w:t>
      </w:r>
      <w:r w:rsidR="00392FBB" w:rsidRPr="0007753C">
        <w:rPr>
          <w:rFonts w:ascii="Arial" w:hAnsi="Arial" w:cs="Arial"/>
          <w:sz w:val="22"/>
          <w:szCs w:val="22"/>
          <w:lang w:val="pl-PL"/>
        </w:rPr>
        <w:t xml:space="preserve">nie </w:t>
      </w:r>
      <w:r w:rsidRPr="0007753C">
        <w:rPr>
          <w:rFonts w:ascii="Arial" w:hAnsi="Arial" w:cs="Arial"/>
          <w:sz w:val="22"/>
          <w:szCs w:val="22"/>
          <w:lang w:val="pl-PL"/>
        </w:rPr>
        <w:t>będzie żądał od Wykonawcy, którego oferta zostanie wybrana jako najkorzystniejsza,</w:t>
      </w:r>
      <w:r w:rsidR="00392FBB" w:rsidRPr="0007753C">
        <w:rPr>
          <w:rFonts w:ascii="Arial" w:hAnsi="Arial" w:cs="Arial"/>
          <w:sz w:val="22"/>
          <w:szCs w:val="22"/>
          <w:lang w:val="pl-PL"/>
        </w:rPr>
        <w:t xml:space="preserve"> </w:t>
      </w:r>
      <w:r w:rsidRPr="0007753C">
        <w:rPr>
          <w:rFonts w:ascii="Arial" w:hAnsi="Arial" w:cs="Arial"/>
          <w:sz w:val="22"/>
          <w:szCs w:val="22"/>
          <w:lang w:val="pl-PL"/>
        </w:rPr>
        <w:t>wniesienia zabezpieczenia należytego wykonania umowy</w:t>
      </w:r>
      <w:r w:rsidR="00392FBB" w:rsidRPr="0007753C">
        <w:rPr>
          <w:rFonts w:ascii="Arial" w:hAnsi="Arial" w:cs="Arial"/>
          <w:sz w:val="22"/>
          <w:szCs w:val="22"/>
          <w:lang w:val="pl-PL"/>
        </w:rPr>
        <w:t xml:space="preserve">. </w:t>
      </w:r>
      <w:r w:rsidRPr="0007753C">
        <w:rPr>
          <w:rFonts w:ascii="Arial" w:hAnsi="Arial" w:cs="Arial"/>
          <w:sz w:val="22"/>
          <w:szCs w:val="22"/>
          <w:lang w:val="pl-PL"/>
        </w:rPr>
        <w:t xml:space="preserve">. </w:t>
      </w:r>
    </w:p>
    <w:p w14:paraId="0AEC8965" w14:textId="39F096D7" w:rsidR="00866507" w:rsidRPr="0007753C" w:rsidRDefault="00866507" w:rsidP="0007753C">
      <w:pPr>
        <w:autoSpaceDE w:val="0"/>
        <w:spacing w:line="360" w:lineRule="auto"/>
        <w:ind w:left="1701" w:hanging="1701"/>
        <w:jc w:val="both"/>
        <w:rPr>
          <w:rFonts w:ascii="Arial" w:hAnsi="Arial" w:cs="Arial"/>
          <w:b/>
        </w:rPr>
      </w:pPr>
      <w:r w:rsidRPr="0007753C">
        <w:rPr>
          <w:rFonts w:ascii="Arial" w:hAnsi="Arial" w:cs="Arial"/>
          <w:b/>
          <w:color w:val="000000"/>
        </w:rPr>
        <w:t xml:space="preserve">ROZDZIAŁ XVI. </w:t>
      </w:r>
      <w:r w:rsidRPr="0007753C">
        <w:rPr>
          <w:rFonts w:ascii="Arial" w:hAnsi="Arial" w:cs="Arial"/>
          <w:b/>
        </w:rPr>
        <w:t xml:space="preserve">ISTOTNE DLA STRON POSTANOWIENIA, KTÓRE ZOSTANĄ PROWADZONE DO TREŚCI ZAWIERANEJ UMOWY W SPRAWIE ZAMÓWIENIA PUBLICZNEGO, OGÓLNE WARUNKI UMOWY. </w:t>
      </w:r>
    </w:p>
    <w:p w14:paraId="2F5F916E" w14:textId="77777777" w:rsidR="00866507" w:rsidRPr="0007753C" w:rsidRDefault="00866507" w:rsidP="00796B6C">
      <w:pPr>
        <w:pStyle w:val="Akapitzlist"/>
        <w:numPr>
          <w:ilvl w:val="0"/>
          <w:numId w:val="12"/>
        </w:numPr>
        <w:autoSpaceDE w:val="0"/>
        <w:spacing w:after="0" w:line="360" w:lineRule="auto"/>
        <w:jc w:val="both"/>
        <w:rPr>
          <w:rFonts w:ascii="Arial" w:hAnsi="Arial" w:cs="Arial"/>
        </w:rPr>
      </w:pPr>
      <w:r w:rsidRPr="0007753C">
        <w:rPr>
          <w:rFonts w:ascii="Arial" w:hAnsi="Arial" w:cs="Arial"/>
        </w:rPr>
        <w:lastRenderedPageBreak/>
        <w:t xml:space="preserve">Zawarcie umowy nastąpi według wzoru Zamawiającego – stanowiącego załącznik nr 3 SIWZ. </w:t>
      </w:r>
    </w:p>
    <w:p w14:paraId="005AE31C" w14:textId="18250BA9" w:rsidR="00866507" w:rsidRPr="0007753C" w:rsidRDefault="00866507" w:rsidP="00796B6C">
      <w:pPr>
        <w:numPr>
          <w:ilvl w:val="0"/>
          <w:numId w:val="12"/>
        </w:numPr>
        <w:autoSpaceDE w:val="0"/>
        <w:autoSpaceDN w:val="0"/>
        <w:adjustRightInd w:val="0"/>
        <w:spacing w:after="0" w:line="360" w:lineRule="auto"/>
        <w:jc w:val="both"/>
        <w:rPr>
          <w:rFonts w:ascii="Arial" w:hAnsi="Arial" w:cs="Arial"/>
        </w:rPr>
      </w:pPr>
      <w:r w:rsidRPr="0007753C">
        <w:rPr>
          <w:rFonts w:ascii="Arial" w:hAnsi="Arial" w:cs="Arial"/>
        </w:rPr>
        <w:t xml:space="preserve">Zamawiający przewiduje możliwość dokonania zmian postanowień zawartej umowy   w stosunku do treści oferty, na podstawie, której dokonano wyboru wykonawcy, w szczególności w poniższych przypadkach i w okolicznościach określonych art.144 ust.1 Pzp. </w:t>
      </w:r>
    </w:p>
    <w:p w14:paraId="39C75ADA" w14:textId="54684BB1" w:rsidR="00866507" w:rsidRPr="0007753C" w:rsidRDefault="00866507" w:rsidP="00796B6C">
      <w:pPr>
        <w:numPr>
          <w:ilvl w:val="0"/>
          <w:numId w:val="12"/>
        </w:numPr>
        <w:spacing w:after="0" w:line="360" w:lineRule="auto"/>
        <w:jc w:val="both"/>
        <w:rPr>
          <w:rFonts w:ascii="Arial" w:hAnsi="Arial" w:cs="Arial"/>
        </w:rPr>
      </w:pPr>
      <w:r w:rsidRPr="0007753C">
        <w:rPr>
          <w:rFonts w:ascii="Arial" w:hAnsi="Arial" w:cs="Arial"/>
        </w:rPr>
        <w:t>Zamawiający przewiduje zmiany postanowień umowy w przypadku zaistnienia okoliczności wskazanych w art. 144 ust.1 oraz których nie można było przewidzieć   w chwili zawarcia umowy, w szczególności:</w:t>
      </w:r>
    </w:p>
    <w:p w14:paraId="7C7DC80D" w14:textId="286DF527" w:rsidR="00C86334" w:rsidRPr="0007753C" w:rsidRDefault="00866507" w:rsidP="00796B6C">
      <w:pPr>
        <w:pStyle w:val="Akapitzlist"/>
        <w:numPr>
          <w:ilvl w:val="0"/>
          <w:numId w:val="31"/>
        </w:numPr>
        <w:tabs>
          <w:tab w:val="left" w:pos="851"/>
        </w:tabs>
        <w:spacing w:after="60" w:line="360" w:lineRule="auto"/>
        <w:jc w:val="both"/>
        <w:rPr>
          <w:rFonts w:ascii="Arial" w:eastAsia="Times New Roman" w:hAnsi="Arial" w:cs="Arial"/>
        </w:rPr>
      </w:pPr>
      <w:r w:rsidRPr="0007753C">
        <w:rPr>
          <w:rFonts w:ascii="Arial" w:eastAsia="Times New Roman" w:hAnsi="Arial" w:cs="Arial"/>
        </w:rPr>
        <w:t xml:space="preserve">Terminu wykonania umowy, w przypadku zaistnienia </w:t>
      </w:r>
      <w:r w:rsidRPr="0007753C">
        <w:rPr>
          <w:rFonts w:ascii="Arial" w:hAnsi="Arial" w:cs="Arial"/>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07753C">
        <w:rPr>
          <w:rFonts w:ascii="Arial" w:eastAsia="Times New Roman" w:hAnsi="Arial" w:cs="Arial"/>
        </w:rPr>
        <w:t>Z</w:t>
      </w:r>
      <w:r w:rsidRPr="0007753C">
        <w:rPr>
          <w:rFonts w:ascii="Arial" w:hAnsi="Arial" w:cs="Arial"/>
        </w:rPr>
        <w:t xml:space="preserve">miana terminu realizacji zamówienia może nastąpić wyłącznie na uzasadniony/zaakceptowany przez zamawiającego wniosek wykonawcy zawierający uzasadnienie zmiany terminu;  w szczególności zmiana terminu wykonania przedmiotu umowy może ulec zmianie  </w:t>
      </w:r>
      <w:r w:rsidR="002422F4">
        <w:rPr>
          <w:rFonts w:ascii="Arial" w:hAnsi="Arial" w:cs="Arial"/>
        </w:rPr>
        <w:t xml:space="preserve">  </w:t>
      </w:r>
      <w:r w:rsidRPr="0007753C">
        <w:rPr>
          <w:rFonts w:ascii="Arial" w:hAnsi="Arial" w:cs="Arial"/>
        </w:rPr>
        <w:t>w przypadk</w:t>
      </w:r>
      <w:r w:rsidR="00C86334" w:rsidRPr="0007753C">
        <w:rPr>
          <w:rFonts w:ascii="Arial" w:hAnsi="Arial" w:cs="Arial"/>
        </w:rPr>
        <w:t>u wys</w:t>
      </w:r>
      <w:r w:rsidRPr="0007753C">
        <w:rPr>
          <w:rFonts w:ascii="Arial" w:hAnsi="Arial" w:cs="Arial"/>
        </w:rPr>
        <w:t>tąpienia zdarzenia losowego mającego charakter siły wyższej uniemożliwiającej wykonanie przedmiotu umowy zgodnie z jej postanowieniami.</w:t>
      </w:r>
    </w:p>
    <w:p w14:paraId="44BE51DF" w14:textId="10368B2D" w:rsidR="00866507" w:rsidRPr="0007753C" w:rsidRDefault="00866507" w:rsidP="0007753C">
      <w:pPr>
        <w:pStyle w:val="Akapitzlist"/>
        <w:tabs>
          <w:tab w:val="left" w:pos="851"/>
        </w:tabs>
        <w:spacing w:after="60" w:line="360" w:lineRule="auto"/>
        <w:ind w:left="284"/>
        <w:jc w:val="both"/>
        <w:rPr>
          <w:rFonts w:ascii="Arial" w:eastAsia="Times New Roman" w:hAnsi="Arial" w:cs="Arial"/>
        </w:rPr>
      </w:pPr>
      <w:r w:rsidRPr="0007753C">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w:t>
      </w:r>
      <w:r w:rsidR="002422F4">
        <w:rPr>
          <w:rFonts w:ascii="Arial" w:eastAsia="Times New Roman" w:hAnsi="Arial" w:cs="Arial"/>
        </w:rPr>
        <w:t xml:space="preserve">                         </w:t>
      </w:r>
      <w:r w:rsidRPr="0007753C">
        <w:rPr>
          <w:rFonts w:ascii="Arial" w:eastAsia="Times New Roman" w:hAnsi="Arial" w:cs="Arial"/>
        </w:rPr>
        <w:t>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4337CAE7" w14:textId="483DB63C" w:rsidR="00866507" w:rsidRPr="0007753C" w:rsidRDefault="00866507" w:rsidP="00796B6C">
      <w:pPr>
        <w:pStyle w:val="Akapitzlist"/>
        <w:numPr>
          <w:ilvl w:val="0"/>
          <w:numId w:val="31"/>
        </w:numPr>
        <w:spacing w:after="0" w:line="360" w:lineRule="auto"/>
        <w:jc w:val="both"/>
        <w:rPr>
          <w:rFonts w:ascii="Arial" w:eastAsia="Times New Roman" w:hAnsi="Arial" w:cs="Arial"/>
        </w:rPr>
      </w:pPr>
      <w:r w:rsidRPr="0007753C">
        <w:rPr>
          <w:rFonts w:ascii="Arial" w:eastAsia="Times New Roman"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27B47CB9" w14:textId="06D1F9A4" w:rsidR="00866507" w:rsidRPr="0007753C" w:rsidRDefault="00866507" w:rsidP="00796B6C">
      <w:pPr>
        <w:pStyle w:val="Akapitzlist"/>
        <w:numPr>
          <w:ilvl w:val="0"/>
          <w:numId w:val="31"/>
        </w:numPr>
        <w:spacing w:before="240" w:after="0" w:line="360" w:lineRule="auto"/>
        <w:jc w:val="both"/>
        <w:rPr>
          <w:rFonts w:ascii="Arial" w:hAnsi="Arial" w:cs="Arial"/>
        </w:rPr>
      </w:pPr>
      <w:r w:rsidRPr="0007753C">
        <w:rPr>
          <w:rFonts w:ascii="Arial" w:hAnsi="Arial" w:cs="Arial"/>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p>
    <w:p w14:paraId="0CCF07D2" w14:textId="77777777" w:rsidR="00C86334" w:rsidRPr="0007753C" w:rsidRDefault="00866507" w:rsidP="0007753C">
      <w:pPr>
        <w:pStyle w:val="Akapitzlist"/>
        <w:spacing w:line="360" w:lineRule="auto"/>
        <w:ind w:left="397"/>
        <w:jc w:val="both"/>
        <w:rPr>
          <w:rFonts w:ascii="Arial" w:hAnsi="Arial" w:cs="Arial"/>
        </w:rPr>
      </w:pPr>
      <w:r w:rsidRPr="0007753C">
        <w:rPr>
          <w:rFonts w:ascii="Arial" w:hAnsi="Arial" w:cs="Arial"/>
        </w:rPr>
        <w:t xml:space="preserve"> Jeżeli zamawiający stwierdzi, że wobec danego podwykonawcy zachodzą podstawy wykluczenia, wykonawca obowiązany jest zastąpić tego podwykonawcę lub zrezygnować z powierzenia wykonania części zamówienia podwykonawcy.  (art.36ba Pzp)</w:t>
      </w:r>
      <w:r w:rsidR="00C86334" w:rsidRPr="0007753C">
        <w:rPr>
          <w:rFonts w:ascii="Arial" w:hAnsi="Arial" w:cs="Arial"/>
        </w:rPr>
        <w:t>.</w:t>
      </w:r>
    </w:p>
    <w:p w14:paraId="61893851" w14:textId="17860967" w:rsidR="00866507" w:rsidRPr="0007753C" w:rsidRDefault="00C86334" w:rsidP="0007753C">
      <w:pPr>
        <w:pStyle w:val="Akapitzlist"/>
        <w:spacing w:line="360" w:lineRule="auto"/>
        <w:ind w:left="397"/>
        <w:jc w:val="both"/>
        <w:rPr>
          <w:rFonts w:ascii="Arial" w:hAnsi="Arial" w:cs="Arial"/>
        </w:rPr>
      </w:pPr>
      <w:r w:rsidRPr="0007753C">
        <w:rPr>
          <w:rFonts w:ascii="Arial" w:hAnsi="Arial" w:cs="Arial"/>
        </w:rPr>
        <w:t>4) z</w:t>
      </w:r>
      <w:r w:rsidR="00866507" w:rsidRPr="0007753C">
        <w:rPr>
          <w:rFonts w:ascii="Arial" w:eastAsia="Times New Roman" w:hAnsi="Arial" w:cs="Arial"/>
        </w:rPr>
        <w:t xml:space="preserve">miana </w:t>
      </w:r>
      <w:r w:rsidRPr="0007753C">
        <w:rPr>
          <w:rFonts w:ascii="Arial" w:eastAsia="Times New Roman" w:hAnsi="Arial" w:cs="Arial"/>
        </w:rPr>
        <w:t xml:space="preserve">wyposażenia jeżeli zaproponowane w ofercie zostanie wycofane z produkcji lub zastąpione </w:t>
      </w:r>
      <w:r w:rsidR="00866507" w:rsidRPr="0007753C">
        <w:rPr>
          <w:rFonts w:ascii="Arial" w:eastAsia="Times New Roman" w:hAnsi="Arial" w:cs="Arial"/>
        </w:rPr>
        <w:t xml:space="preserve"> </w:t>
      </w:r>
      <w:r w:rsidRPr="0007753C">
        <w:rPr>
          <w:rFonts w:ascii="Arial" w:eastAsia="Times New Roman" w:hAnsi="Arial" w:cs="Arial"/>
        </w:rPr>
        <w:t>nowszą wersją</w:t>
      </w:r>
      <w:r w:rsidR="009270C2">
        <w:rPr>
          <w:rFonts w:ascii="Arial" w:eastAsia="Times New Roman" w:hAnsi="Arial" w:cs="Arial"/>
        </w:rPr>
        <w:t xml:space="preserve"> </w:t>
      </w:r>
      <w:r w:rsidR="00866507" w:rsidRPr="0007753C">
        <w:rPr>
          <w:rFonts w:ascii="Arial" w:eastAsia="Times New Roman" w:hAnsi="Arial" w:cs="Arial"/>
        </w:rPr>
        <w:t xml:space="preserve">– pod warunkiem, że </w:t>
      </w:r>
      <w:r w:rsidR="00866507" w:rsidRPr="0007753C">
        <w:rPr>
          <w:rFonts w:ascii="Arial" w:hAnsi="Arial" w:cs="Arial"/>
        </w:rPr>
        <w:t xml:space="preserve">nie będą gorsze niż te wskazana w </w:t>
      </w:r>
      <w:r w:rsidRPr="0007753C">
        <w:rPr>
          <w:rFonts w:ascii="Arial" w:hAnsi="Arial" w:cs="Arial"/>
        </w:rPr>
        <w:t xml:space="preserve">SIWZ oraz </w:t>
      </w:r>
      <w:r w:rsidR="00866507" w:rsidRPr="0007753C">
        <w:rPr>
          <w:rFonts w:ascii="Arial" w:hAnsi="Arial" w:cs="Arial"/>
        </w:rPr>
        <w:t xml:space="preserve"> gwarantować będą zachowanie parametrów i funkcjonalności opisanych  w </w:t>
      </w:r>
      <w:r w:rsidRPr="0007753C">
        <w:rPr>
          <w:rFonts w:ascii="Arial" w:hAnsi="Arial" w:cs="Arial"/>
        </w:rPr>
        <w:t>SIWZ</w:t>
      </w:r>
      <w:r w:rsidR="00866507" w:rsidRPr="0007753C">
        <w:rPr>
          <w:rFonts w:ascii="Arial" w:hAnsi="Arial" w:cs="Arial"/>
        </w:rPr>
        <w:t xml:space="preserve"> Wykonawca w tym przypadku musi wykazać, </w:t>
      </w:r>
      <w:r w:rsidR="00866507" w:rsidRPr="0007753C">
        <w:rPr>
          <w:rFonts w:ascii="Arial" w:hAnsi="Arial" w:cs="Arial"/>
        </w:rPr>
        <w:lastRenderedPageBreak/>
        <w:t xml:space="preserve">że oferowane przez niego </w:t>
      </w:r>
      <w:r w:rsidRPr="0007753C">
        <w:rPr>
          <w:rFonts w:ascii="Arial" w:hAnsi="Arial" w:cs="Arial"/>
        </w:rPr>
        <w:t xml:space="preserve">wyposażenie </w:t>
      </w:r>
      <w:r w:rsidR="00866507" w:rsidRPr="0007753C">
        <w:rPr>
          <w:rFonts w:ascii="Arial" w:hAnsi="Arial" w:cs="Arial"/>
        </w:rPr>
        <w:t xml:space="preserve">spełniają, wymagania określone przez Zamawiającego oraz uzyskać zgodę zamawiającego na taką zmianę. </w:t>
      </w:r>
      <w:r w:rsidR="00B20481" w:rsidRPr="0007753C">
        <w:rPr>
          <w:rFonts w:ascii="Arial" w:hAnsi="Arial" w:cs="Arial"/>
        </w:rPr>
        <w:t xml:space="preserve">Taka zmiana nie może skutkować zwiększeniem ceny za to wyposażenie. </w:t>
      </w:r>
      <w:r w:rsidR="00866507" w:rsidRPr="0007753C">
        <w:rPr>
          <w:rFonts w:ascii="Arial" w:hAnsi="Arial" w:cs="Arial"/>
        </w:rPr>
        <w:t>Taka zmiana nie wymaga aneksu do umowy.</w:t>
      </w:r>
    </w:p>
    <w:p w14:paraId="2A34F3C7" w14:textId="143316C8" w:rsidR="00B20481" w:rsidRPr="0007753C" w:rsidRDefault="00866507" w:rsidP="0007753C">
      <w:pPr>
        <w:pStyle w:val="Akapitzlist"/>
        <w:spacing w:line="360" w:lineRule="auto"/>
        <w:ind w:left="142"/>
        <w:jc w:val="both"/>
        <w:rPr>
          <w:rFonts w:ascii="Arial" w:eastAsia="Times New Roman" w:hAnsi="Arial" w:cs="Arial"/>
        </w:rPr>
      </w:pPr>
      <w:r w:rsidRPr="0007753C">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w:t>
      </w:r>
      <w:r w:rsidR="00B20481" w:rsidRPr="0007753C">
        <w:rPr>
          <w:rFonts w:ascii="Arial" w:eastAsia="Times New Roman" w:hAnsi="Arial" w:cs="Arial"/>
        </w:rPr>
        <w:t xml:space="preserve">                            </w:t>
      </w:r>
      <w:r w:rsidRPr="0007753C">
        <w:rPr>
          <w:rFonts w:ascii="Arial" w:eastAsia="Times New Roman" w:hAnsi="Arial" w:cs="Arial"/>
        </w:rPr>
        <w:t xml:space="preserve">i wystąpienia z wnioskiem o dokonanie wskazanej zmiany. </w:t>
      </w:r>
    </w:p>
    <w:p w14:paraId="453E05AE" w14:textId="073C29C2" w:rsidR="00B20481" w:rsidRPr="0007753C" w:rsidRDefault="00866507" w:rsidP="0007753C">
      <w:pPr>
        <w:pStyle w:val="Akapitzlist"/>
        <w:spacing w:line="360" w:lineRule="auto"/>
        <w:ind w:left="142"/>
        <w:jc w:val="both"/>
        <w:rPr>
          <w:rFonts w:ascii="Arial" w:eastAsia="Times New Roman" w:hAnsi="Arial" w:cs="Arial"/>
        </w:rPr>
      </w:pPr>
      <w:r w:rsidRPr="0007753C">
        <w:rPr>
          <w:rFonts w:ascii="Arial" w:eastAsia="Times New Roman" w:hAnsi="Arial" w:cs="Arial"/>
        </w:rPr>
        <w:t xml:space="preserve">Zmiana umowy powinna nastąpić w formie pisemnego aneksu sporządzonego przez zamawiającego </w:t>
      </w:r>
      <w:r w:rsidR="00B20481" w:rsidRPr="0007753C">
        <w:rPr>
          <w:rFonts w:ascii="Arial" w:eastAsia="Times New Roman" w:hAnsi="Arial" w:cs="Arial"/>
        </w:rPr>
        <w:t xml:space="preserve">                                  </w:t>
      </w:r>
      <w:r w:rsidRPr="0007753C">
        <w:rPr>
          <w:rFonts w:ascii="Arial" w:eastAsia="Times New Roman" w:hAnsi="Arial" w:cs="Arial"/>
        </w:rPr>
        <w:t>i podpisanego przez strony umowy, pod rygorem nieważności takiego oświadczenia oraz powinna zawierać uzasadnienie faktyczne i prawne.</w:t>
      </w:r>
    </w:p>
    <w:p w14:paraId="184E76B6" w14:textId="52DB61A6" w:rsidR="00866507" w:rsidRPr="0007753C" w:rsidRDefault="00866507" w:rsidP="0007753C">
      <w:pPr>
        <w:pStyle w:val="Akapitzlist"/>
        <w:spacing w:line="360" w:lineRule="auto"/>
        <w:ind w:left="142"/>
        <w:jc w:val="both"/>
        <w:rPr>
          <w:rFonts w:ascii="Arial" w:eastAsia="Times New Roman" w:hAnsi="Arial" w:cs="Arial"/>
        </w:rPr>
      </w:pPr>
      <w:r w:rsidRPr="0007753C">
        <w:rPr>
          <w:rFonts w:ascii="Arial" w:eastAsia="Times New Roman" w:hAnsi="Arial" w:cs="Arial"/>
        </w:rPr>
        <w:t>Zmiana do umowy w sprawie zamówienia publicznego bez zachowania formy pisemnej jest dotknięta sankcją nieważności, a więc nie wywołuje skutków prawnych.</w:t>
      </w:r>
    </w:p>
    <w:p w14:paraId="77687095" w14:textId="63E0DD49" w:rsidR="00866507" w:rsidRPr="0007753C" w:rsidRDefault="00866507" w:rsidP="0007753C">
      <w:pPr>
        <w:autoSpaceDE w:val="0"/>
        <w:spacing w:line="360" w:lineRule="auto"/>
        <w:ind w:left="1701" w:hanging="1701"/>
        <w:jc w:val="both"/>
        <w:rPr>
          <w:rFonts w:ascii="Arial" w:hAnsi="Arial" w:cs="Arial"/>
          <w:color w:val="000000"/>
        </w:rPr>
      </w:pPr>
      <w:r w:rsidRPr="0007753C">
        <w:rPr>
          <w:rFonts w:ascii="Arial" w:hAnsi="Arial" w:cs="Arial"/>
          <w:b/>
          <w:color w:val="000000"/>
        </w:rPr>
        <w:t>ROZDZIAŁ XVII. INFORMACJA DOTYCZĄCA WALUT OBCYCH W JAKICH MOGĄ BYĆ</w:t>
      </w:r>
      <w:r w:rsidR="00B20481" w:rsidRPr="0007753C">
        <w:rPr>
          <w:rFonts w:ascii="Arial" w:hAnsi="Arial" w:cs="Arial"/>
          <w:b/>
          <w:color w:val="000000"/>
        </w:rPr>
        <w:t xml:space="preserve"> </w:t>
      </w:r>
      <w:r w:rsidRPr="0007753C">
        <w:rPr>
          <w:rFonts w:ascii="Arial" w:hAnsi="Arial" w:cs="Arial"/>
          <w:b/>
          <w:color w:val="000000"/>
        </w:rPr>
        <w:t>PROWADZONE ROZLICZENIA MIĘDZY ZAMAWIAJĄCYM A WYKONAWCĄ</w:t>
      </w:r>
    </w:p>
    <w:p w14:paraId="7CB3F75E" w14:textId="77777777" w:rsidR="00866507" w:rsidRPr="0007753C" w:rsidRDefault="00866507" w:rsidP="0007753C">
      <w:pPr>
        <w:autoSpaceDE w:val="0"/>
        <w:spacing w:line="360" w:lineRule="auto"/>
        <w:ind w:left="567" w:hanging="567"/>
        <w:jc w:val="both"/>
        <w:rPr>
          <w:rFonts w:ascii="Arial" w:hAnsi="Arial" w:cs="Arial"/>
          <w:color w:val="000000"/>
        </w:rPr>
      </w:pPr>
      <w:r w:rsidRPr="0007753C">
        <w:rPr>
          <w:rFonts w:ascii="Arial" w:hAnsi="Arial" w:cs="Arial"/>
          <w:color w:val="000000"/>
        </w:rPr>
        <w:t>Rozliczenia między Zamawiającym a Wykonawcą prowadzone będą w złotych polskich.</w:t>
      </w:r>
    </w:p>
    <w:p w14:paraId="411F9B8C" w14:textId="77777777" w:rsidR="00B20481" w:rsidRPr="0007753C" w:rsidRDefault="00866507" w:rsidP="0007753C">
      <w:pPr>
        <w:autoSpaceDE w:val="0"/>
        <w:spacing w:line="360" w:lineRule="auto"/>
        <w:ind w:left="1985" w:hanging="1985"/>
        <w:jc w:val="both"/>
        <w:rPr>
          <w:rFonts w:ascii="Arial" w:hAnsi="Arial" w:cs="Arial"/>
          <w:b/>
          <w:color w:val="000000"/>
        </w:rPr>
      </w:pPr>
      <w:r w:rsidRPr="0007753C">
        <w:rPr>
          <w:rFonts w:ascii="Arial" w:hAnsi="Arial" w:cs="Arial"/>
          <w:b/>
          <w:color w:val="000000"/>
        </w:rPr>
        <w:t xml:space="preserve">ROZDZIAŁ XVIII. POUCZENIE O ŚRODKACH OCHRONY PRAWNEJ </w:t>
      </w:r>
      <w:r w:rsidR="00B20481" w:rsidRPr="0007753C">
        <w:rPr>
          <w:rFonts w:ascii="Arial" w:hAnsi="Arial" w:cs="Arial"/>
          <w:b/>
          <w:color w:val="000000"/>
        </w:rPr>
        <w:t xml:space="preserve"> </w:t>
      </w:r>
      <w:r w:rsidRPr="0007753C">
        <w:rPr>
          <w:rFonts w:ascii="Arial" w:hAnsi="Arial" w:cs="Arial"/>
          <w:b/>
          <w:color w:val="000000"/>
        </w:rPr>
        <w:t xml:space="preserve">PRZYSŁUGUJĄCYCH WYKONAWCY W TOKU POSTĘPOWANIA O UDZIELENIE </w:t>
      </w:r>
      <w:r w:rsidR="00B20481" w:rsidRPr="0007753C">
        <w:rPr>
          <w:rFonts w:ascii="Arial" w:hAnsi="Arial" w:cs="Arial"/>
          <w:b/>
          <w:color w:val="000000"/>
        </w:rPr>
        <w:t xml:space="preserve"> </w:t>
      </w:r>
      <w:r w:rsidRPr="0007753C">
        <w:rPr>
          <w:rFonts w:ascii="Arial" w:hAnsi="Arial" w:cs="Arial"/>
          <w:b/>
          <w:color w:val="000000"/>
        </w:rPr>
        <w:t>ZAMÓWIENIA</w:t>
      </w:r>
    </w:p>
    <w:p w14:paraId="2D6B2BD3" w14:textId="4C2F0E99" w:rsidR="00866507" w:rsidRPr="0007753C" w:rsidRDefault="00B20481" w:rsidP="0007753C">
      <w:pPr>
        <w:autoSpaceDE w:val="0"/>
        <w:spacing w:line="360" w:lineRule="auto"/>
        <w:ind w:left="1985" w:hanging="1985"/>
        <w:jc w:val="both"/>
        <w:rPr>
          <w:rFonts w:ascii="Arial" w:hAnsi="Arial" w:cs="Arial"/>
          <w:color w:val="000000"/>
        </w:rPr>
      </w:pPr>
      <w:r w:rsidRPr="0007753C">
        <w:rPr>
          <w:rFonts w:ascii="Arial" w:hAnsi="Arial" w:cs="Arial"/>
          <w:color w:val="000000"/>
        </w:rPr>
        <w:t xml:space="preserve">1. </w:t>
      </w:r>
      <w:r w:rsidR="00866507" w:rsidRPr="0007753C">
        <w:rPr>
          <w:rFonts w:ascii="Arial" w:hAnsi="Arial" w:cs="Arial"/>
          <w:color w:val="000000"/>
        </w:rPr>
        <w:t xml:space="preserve">Uczestnikom niniejszego postępowania przysługują środki odwoławcze opisane w Dziale VI ustawy PZP. </w:t>
      </w:r>
    </w:p>
    <w:p w14:paraId="037D0703"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2.</w:t>
      </w:r>
      <w:r w:rsidRPr="0007753C">
        <w:rPr>
          <w:rFonts w:ascii="Arial" w:hAnsi="Arial" w:cs="Arial"/>
          <w:color w:val="000000"/>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6E82AAE5" w14:textId="1978B98C"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3.</w:t>
      </w:r>
      <w:r w:rsidRPr="0007753C">
        <w:rPr>
          <w:rFonts w:ascii="Arial" w:hAnsi="Arial" w:cs="Arial"/>
          <w:color w:val="000000"/>
        </w:rPr>
        <w:tab/>
        <w:t xml:space="preserve">Odwołanie wnosi się do Prezesa Izby w formie pisemnej w postaci papierowej albo </w:t>
      </w:r>
      <w:r w:rsidR="009270C2">
        <w:rPr>
          <w:rFonts w:ascii="Arial" w:hAnsi="Arial" w:cs="Arial"/>
          <w:color w:val="000000"/>
        </w:rPr>
        <w:t xml:space="preserve"> </w:t>
      </w:r>
      <w:r w:rsidRPr="0007753C">
        <w:rPr>
          <w:rFonts w:ascii="Arial" w:hAnsi="Arial" w:cs="Arial"/>
          <w:color w:val="000000"/>
        </w:rPr>
        <w:t>w postaci elektronicznej, opatrzone odpowiednio własnoręcznym podpisem albo kwalifikowanym podpisem elektronicznym.</w:t>
      </w:r>
    </w:p>
    <w:p w14:paraId="25E304DC" w14:textId="6446FBBE"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4.</w:t>
      </w:r>
      <w:r w:rsidRPr="0007753C">
        <w:rPr>
          <w:rFonts w:ascii="Arial" w:hAnsi="Arial" w:cs="Arial"/>
          <w:color w:val="000000"/>
        </w:rPr>
        <w:tab/>
        <w:t xml:space="preserve">Odwołujący przesyła kopię odwołania zamawiającemu przed upływem terminu do wniesienia odwołania </w:t>
      </w:r>
      <w:r w:rsidR="009270C2">
        <w:rPr>
          <w:rFonts w:ascii="Arial" w:hAnsi="Arial" w:cs="Arial"/>
          <w:color w:val="000000"/>
        </w:rPr>
        <w:t xml:space="preserve">                 </w:t>
      </w:r>
      <w:r w:rsidRPr="0007753C">
        <w:rPr>
          <w:rFonts w:ascii="Arial" w:hAnsi="Arial" w:cs="Arial"/>
          <w:color w:val="00000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13E3488"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5.</w:t>
      </w:r>
      <w:r w:rsidRPr="0007753C">
        <w:rPr>
          <w:rFonts w:ascii="Arial" w:hAnsi="Arial" w:cs="Arial"/>
          <w:color w:val="000000"/>
        </w:rPr>
        <w:tab/>
        <w:t xml:space="preserve">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 </w:t>
      </w:r>
    </w:p>
    <w:p w14:paraId="1A71F942"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lastRenderedPageBreak/>
        <w:t>6.</w:t>
      </w:r>
      <w:r w:rsidRPr="0007753C">
        <w:rPr>
          <w:rFonts w:ascii="Arial" w:hAnsi="Arial" w:cs="Arial"/>
          <w:color w:val="000000"/>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21742721"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7.</w:t>
      </w:r>
      <w:r w:rsidRPr="0007753C">
        <w:rPr>
          <w:rFonts w:ascii="Arial" w:hAnsi="Arial" w:cs="Arial"/>
          <w:color w:val="000000"/>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000DE1C7"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8.</w:t>
      </w:r>
      <w:r w:rsidRPr="0007753C">
        <w:rPr>
          <w:rFonts w:ascii="Arial" w:hAnsi="Arial" w:cs="Arial"/>
          <w:color w:val="000000"/>
        </w:rPr>
        <w:tab/>
        <w:t>W przypadku wniesienia odwołania po upływie terminu składania ofert bieg terminu związania ofertą ulega zawieszeniu do czasu ogłoszenia przez Krajową Izbę Odwoławczą orzeczenia.</w:t>
      </w:r>
    </w:p>
    <w:p w14:paraId="2F9B3908" w14:textId="670F184F"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9.</w:t>
      </w:r>
      <w:r w:rsidRPr="0007753C">
        <w:rPr>
          <w:rFonts w:ascii="Arial" w:hAnsi="Arial" w:cs="Arial"/>
          <w:color w:val="000000"/>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0E7A20D"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10.</w:t>
      </w:r>
      <w:r w:rsidRPr="0007753C">
        <w:rPr>
          <w:rFonts w:ascii="Arial" w:hAnsi="Arial" w:cs="Arial"/>
          <w:color w:val="000000"/>
        </w:rPr>
        <w:tab/>
        <w:t>Wykonawcy, którzy przystąpili do postępowania odwoławczego, stają się uczestnikami postępowania odwoławczego, jeżeli mają interes w tym, aby odwołanie zostało rozstrzygnięte na korzyść jednej ze stron.</w:t>
      </w:r>
    </w:p>
    <w:p w14:paraId="0140B268"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11.</w:t>
      </w:r>
      <w:r w:rsidRPr="0007753C">
        <w:rPr>
          <w:rFonts w:ascii="Arial" w:hAnsi="Arial" w:cs="Arial"/>
          <w:color w:val="000000"/>
        </w:rPr>
        <w:tab/>
        <w:t>Zamawiający lub odwołujący może zgłosić opozycję przeciw przystąpieniu innego wykonawcy nie później niż do czasu otwarcia rozprawy.</w:t>
      </w:r>
    </w:p>
    <w:p w14:paraId="2A08DFA1" w14:textId="77777777" w:rsidR="00866507" w:rsidRPr="0007753C" w:rsidRDefault="00866507" w:rsidP="0007753C">
      <w:pPr>
        <w:autoSpaceDE w:val="0"/>
        <w:spacing w:line="360" w:lineRule="auto"/>
        <w:ind w:left="426" w:hanging="426"/>
        <w:jc w:val="both"/>
        <w:rPr>
          <w:rFonts w:ascii="Arial" w:hAnsi="Arial" w:cs="Arial"/>
          <w:color w:val="000000"/>
        </w:rPr>
      </w:pPr>
      <w:r w:rsidRPr="0007753C">
        <w:rPr>
          <w:rFonts w:ascii="Arial" w:hAnsi="Arial" w:cs="Arial"/>
          <w:color w:val="000000"/>
        </w:rPr>
        <w:t>12.</w:t>
      </w:r>
      <w:r w:rsidRPr="0007753C">
        <w:rPr>
          <w:rFonts w:ascii="Arial" w:hAnsi="Arial" w:cs="Arial"/>
          <w:color w:val="000000"/>
        </w:rPr>
        <w:tab/>
        <w:t>Jeżeli koniec terminu do wykonania czynności przypada na sobotę lub dzień ustawowo wolny od pracy, termin upływa dnia następnego po dniu lub dniach wolnych od pracy.</w:t>
      </w:r>
    </w:p>
    <w:p w14:paraId="53176DED" w14:textId="77777777" w:rsidR="00890D04" w:rsidRDefault="00866507" w:rsidP="00890D04">
      <w:pPr>
        <w:autoSpaceDE w:val="0"/>
        <w:spacing w:line="360" w:lineRule="auto"/>
        <w:ind w:left="426" w:hanging="426"/>
        <w:jc w:val="both"/>
        <w:rPr>
          <w:rFonts w:ascii="Arial" w:hAnsi="Arial" w:cs="Arial"/>
          <w:color w:val="000000"/>
        </w:rPr>
      </w:pPr>
      <w:r w:rsidRPr="0007753C">
        <w:rPr>
          <w:rFonts w:ascii="Arial" w:hAnsi="Arial" w:cs="Arial"/>
          <w:color w:val="000000"/>
        </w:rPr>
        <w:t>13.</w:t>
      </w:r>
      <w:r w:rsidRPr="0007753C">
        <w:rPr>
          <w:rFonts w:ascii="Arial" w:hAnsi="Arial" w:cs="Arial"/>
          <w:color w:val="000000"/>
        </w:rPr>
        <w:tab/>
        <w:t>Dokładne informacje dotyczące środków ochrony prawnej zawarte są w ustawie z dnia 29 stycznia 2004 r. Prawo zamówień publicznych, w Dziale VI – Środki ochrony prawnej.</w:t>
      </w:r>
    </w:p>
    <w:p w14:paraId="5EA0F1D7" w14:textId="05E23BA9" w:rsidR="00866507" w:rsidRPr="0007753C" w:rsidRDefault="00B16BC5" w:rsidP="00890D04">
      <w:pPr>
        <w:autoSpaceDE w:val="0"/>
        <w:spacing w:line="360" w:lineRule="auto"/>
        <w:ind w:left="426" w:hanging="426"/>
        <w:jc w:val="both"/>
        <w:rPr>
          <w:rFonts w:ascii="Arial" w:hAnsi="Arial" w:cs="Arial"/>
          <w:color w:val="000000"/>
        </w:rPr>
      </w:pPr>
      <w:r w:rsidRPr="0007753C">
        <w:rPr>
          <w:rFonts w:ascii="Arial" w:hAnsi="Arial" w:cs="Arial"/>
          <w:color w:val="000000"/>
        </w:rPr>
        <w:t>UWAGA:</w:t>
      </w:r>
    </w:p>
    <w:p w14:paraId="12663601" w14:textId="76997E65" w:rsidR="00304912" w:rsidRPr="0007753C" w:rsidRDefault="00B16BC5" w:rsidP="0007753C">
      <w:pPr>
        <w:spacing w:after="150" w:line="360" w:lineRule="auto"/>
        <w:jc w:val="both"/>
        <w:rPr>
          <w:rFonts w:ascii="Arial" w:eastAsia="Times New Roman" w:hAnsi="Arial" w:cs="Arial"/>
        </w:rPr>
      </w:pPr>
      <w:r w:rsidRPr="0007753C">
        <w:rPr>
          <w:rFonts w:ascii="Arial" w:eastAsia="Times New Roman" w:hAnsi="Arial" w:cs="Arial"/>
        </w:rPr>
        <w:t xml:space="preserve">Zgodnie z art. 13 ust. 1 i 2 </w:t>
      </w:r>
      <w:r w:rsidRPr="0007753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53C">
        <w:rPr>
          <w:rFonts w:ascii="Arial" w:eastAsia="Times New Roman" w:hAnsi="Arial" w:cs="Arial"/>
        </w:rPr>
        <w:t xml:space="preserve">dalej „RODO”, informuję, że: </w:t>
      </w:r>
    </w:p>
    <w:p w14:paraId="76328F10" w14:textId="77777777" w:rsidR="00304912" w:rsidRPr="0007753C" w:rsidRDefault="00304912" w:rsidP="00796B6C">
      <w:pPr>
        <w:pStyle w:val="Akapitzlist"/>
        <w:numPr>
          <w:ilvl w:val="0"/>
          <w:numId w:val="48"/>
        </w:numPr>
        <w:spacing w:after="150" w:line="360" w:lineRule="auto"/>
        <w:ind w:left="426" w:hanging="426"/>
        <w:jc w:val="both"/>
        <w:rPr>
          <w:rFonts w:ascii="Arial" w:eastAsia="Times New Roman" w:hAnsi="Arial" w:cs="Arial"/>
          <w:i/>
        </w:rPr>
      </w:pPr>
      <w:r w:rsidRPr="0007753C">
        <w:rPr>
          <w:rFonts w:ascii="Arial" w:eastAsia="Times New Roman" w:hAnsi="Arial" w:cs="Arial"/>
        </w:rPr>
        <w:t>administratorem Pani/Pana danych osobowych jest  Uniwersytet Jana Kochanowskiego w Kielcach, 25-369 Kielce ul. Żeromskiego 5, tel. 41 349 72 00; fax: 41 344 5615</w:t>
      </w:r>
      <w:r w:rsidRPr="0007753C">
        <w:rPr>
          <w:rFonts w:ascii="Arial" w:hAnsi="Arial" w:cs="Arial"/>
          <w:i/>
        </w:rPr>
        <w:t>;</w:t>
      </w:r>
    </w:p>
    <w:p w14:paraId="3572F979" w14:textId="20B39E12" w:rsidR="00B16BC5" w:rsidRPr="0007753C" w:rsidRDefault="00304912" w:rsidP="00796B6C">
      <w:pPr>
        <w:pStyle w:val="Akapitzlist"/>
        <w:numPr>
          <w:ilvl w:val="0"/>
          <w:numId w:val="48"/>
        </w:numPr>
        <w:spacing w:after="150" w:line="360" w:lineRule="auto"/>
        <w:ind w:left="426" w:hanging="426"/>
        <w:jc w:val="both"/>
        <w:rPr>
          <w:rFonts w:ascii="Arial" w:eastAsia="Times New Roman" w:hAnsi="Arial" w:cs="Arial"/>
          <w:i/>
        </w:rPr>
      </w:pPr>
      <w:r w:rsidRPr="0007753C">
        <w:rPr>
          <w:rFonts w:ascii="Arial" w:hAnsi="Arial" w:cs="Arial"/>
        </w:rPr>
        <w:t>Uniwersytet Jana Kochanowskiego w Kielcach wyznaczył inspektora ochrony danych osobowych, z którym można się skontaktować pod numerem telefonu: 41 349 73 45 bądź adresem e-mail: iod@ujk.edu.pl</w:t>
      </w:r>
    </w:p>
    <w:p w14:paraId="16D97273" w14:textId="18D2448A" w:rsidR="00B16BC5" w:rsidRPr="0007753C" w:rsidRDefault="00B16BC5" w:rsidP="0007753C">
      <w:pPr>
        <w:autoSpaceDE w:val="0"/>
        <w:spacing w:line="360" w:lineRule="auto"/>
        <w:jc w:val="both"/>
        <w:rPr>
          <w:rFonts w:ascii="Arial" w:eastAsia="Times New Roman" w:hAnsi="Arial" w:cs="Arial"/>
          <w:color w:val="00B0F0"/>
        </w:rPr>
      </w:pPr>
      <w:r w:rsidRPr="0007753C">
        <w:rPr>
          <w:rFonts w:ascii="Arial" w:eastAsia="Times New Roman" w:hAnsi="Arial" w:cs="Arial"/>
        </w:rPr>
        <w:lastRenderedPageBreak/>
        <w:t>Pani/Pana dane osobowe przetwarzane będą na podstawie art. 6 ust. 1 lit. c</w:t>
      </w:r>
      <w:r w:rsidRPr="0007753C">
        <w:rPr>
          <w:rFonts w:ascii="Arial" w:eastAsia="Times New Roman" w:hAnsi="Arial" w:cs="Arial"/>
          <w:i/>
        </w:rPr>
        <w:t xml:space="preserve"> </w:t>
      </w:r>
      <w:r w:rsidRPr="0007753C">
        <w:rPr>
          <w:rFonts w:ascii="Arial" w:eastAsia="Times New Roman" w:hAnsi="Arial" w:cs="Arial"/>
        </w:rPr>
        <w:t xml:space="preserve">RODO w celu </w:t>
      </w:r>
      <w:r w:rsidRPr="0007753C">
        <w:rPr>
          <w:rFonts w:ascii="Arial" w:hAnsi="Arial" w:cs="Arial"/>
        </w:rPr>
        <w:t xml:space="preserve">związanym z postępowaniem o udzielenie zamówienia publicznego pn. </w:t>
      </w:r>
      <w:r w:rsidRPr="0007753C">
        <w:rPr>
          <w:rFonts w:ascii="Arial" w:hAnsi="Arial" w:cs="Arial"/>
          <w:color w:val="000000"/>
        </w:rPr>
        <w:t xml:space="preserve">: </w:t>
      </w:r>
      <w:r w:rsidRPr="0007753C">
        <w:rPr>
          <w:rFonts w:ascii="Arial" w:hAnsi="Arial" w:cs="Arial"/>
        </w:rPr>
        <w:t>„</w:t>
      </w:r>
      <w:r w:rsidR="009270C2">
        <w:rPr>
          <w:rFonts w:ascii="Arial" w:hAnsi="Arial" w:cs="Arial"/>
        </w:rPr>
        <w:t xml:space="preserve">dostawa specjalistycznego wyposażenia dla </w:t>
      </w:r>
      <w:r w:rsidRPr="0007753C">
        <w:rPr>
          <w:rFonts w:ascii="Arial" w:hAnsi="Arial" w:cs="Arial"/>
        </w:rPr>
        <w:t xml:space="preserve"> Wydziału Lekarskiego i Nauk o Zdrowiu UJK  w Kielcach” </w:t>
      </w:r>
      <w:r w:rsidRPr="0007753C">
        <w:rPr>
          <w:rFonts w:ascii="Arial" w:hAnsi="Arial" w:cs="Arial"/>
          <w:color w:val="000000"/>
        </w:rPr>
        <w:t xml:space="preserve">  nr DP.2301</w:t>
      </w:r>
      <w:r w:rsidR="006D61F8">
        <w:rPr>
          <w:rFonts w:ascii="Arial" w:hAnsi="Arial" w:cs="Arial"/>
          <w:color w:val="000000"/>
        </w:rPr>
        <w:t>.46.</w:t>
      </w:r>
      <w:r w:rsidRPr="0007753C">
        <w:rPr>
          <w:rFonts w:ascii="Arial" w:hAnsi="Arial" w:cs="Arial"/>
          <w:color w:val="000000"/>
        </w:rPr>
        <w:t xml:space="preserve">2018 </w:t>
      </w:r>
      <w:r w:rsidRPr="0007753C">
        <w:rPr>
          <w:rFonts w:ascii="Arial" w:hAnsi="Arial" w:cs="Arial"/>
          <w:i/>
        </w:rPr>
        <w:t xml:space="preserve"> </w:t>
      </w:r>
      <w:r w:rsidRPr="0007753C">
        <w:rPr>
          <w:rFonts w:ascii="Arial" w:hAnsi="Arial" w:cs="Arial"/>
        </w:rPr>
        <w:t>prowadzonym w trybie przetargu nieograniczonego;</w:t>
      </w:r>
    </w:p>
    <w:p w14:paraId="2F0850F0" w14:textId="77777777" w:rsidR="00B16BC5" w:rsidRPr="0007753C" w:rsidRDefault="00B16BC5" w:rsidP="00796B6C">
      <w:pPr>
        <w:pStyle w:val="Akapitzlist"/>
        <w:numPr>
          <w:ilvl w:val="0"/>
          <w:numId w:val="32"/>
        </w:numPr>
        <w:spacing w:after="150" w:line="360" w:lineRule="auto"/>
        <w:ind w:left="426" w:hanging="426"/>
        <w:jc w:val="both"/>
        <w:rPr>
          <w:rFonts w:ascii="Arial" w:eastAsia="Times New Roman" w:hAnsi="Arial" w:cs="Arial"/>
          <w:color w:val="00B0F0"/>
        </w:rPr>
      </w:pPr>
      <w:r w:rsidRPr="0007753C">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D15D2A3" w14:textId="77777777" w:rsidR="00B16BC5" w:rsidRPr="0007753C" w:rsidRDefault="00B16BC5" w:rsidP="00796B6C">
      <w:pPr>
        <w:pStyle w:val="Akapitzlist"/>
        <w:numPr>
          <w:ilvl w:val="0"/>
          <w:numId w:val="32"/>
        </w:numPr>
        <w:spacing w:after="150" w:line="360" w:lineRule="auto"/>
        <w:ind w:left="426" w:hanging="426"/>
        <w:jc w:val="both"/>
        <w:rPr>
          <w:rFonts w:ascii="Arial" w:eastAsia="Times New Roman" w:hAnsi="Arial" w:cs="Arial"/>
          <w:color w:val="00B0F0"/>
        </w:rPr>
      </w:pPr>
      <w:r w:rsidRPr="0007753C">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78AC798" w14:textId="6A8DFA32" w:rsidR="00AF1FD7" w:rsidRPr="00A37874" w:rsidRDefault="00B16BC5" w:rsidP="00796B6C">
      <w:pPr>
        <w:pStyle w:val="Akapitzlist"/>
        <w:numPr>
          <w:ilvl w:val="0"/>
          <w:numId w:val="32"/>
        </w:numPr>
        <w:spacing w:after="150" w:line="360" w:lineRule="auto"/>
        <w:ind w:left="426" w:hanging="426"/>
        <w:jc w:val="both"/>
        <w:rPr>
          <w:rFonts w:ascii="Arial" w:eastAsia="Times New Roman" w:hAnsi="Arial" w:cs="Arial"/>
          <w:b/>
          <w:i/>
        </w:rPr>
      </w:pPr>
      <w:r w:rsidRPr="0007753C">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8DFB82" w14:textId="77777777" w:rsidR="00B16BC5" w:rsidRPr="0007753C" w:rsidRDefault="00B16BC5" w:rsidP="00796B6C">
      <w:pPr>
        <w:pStyle w:val="Akapitzlist"/>
        <w:numPr>
          <w:ilvl w:val="0"/>
          <w:numId w:val="32"/>
        </w:numPr>
        <w:spacing w:after="150" w:line="360" w:lineRule="auto"/>
        <w:ind w:left="426" w:hanging="426"/>
        <w:jc w:val="both"/>
        <w:rPr>
          <w:rFonts w:ascii="Arial" w:hAnsi="Arial" w:cs="Arial"/>
        </w:rPr>
      </w:pPr>
      <w:r w:rsidRPr="0007753C">
        <w:rPr>
          <w:rFonts w:ascii="Arial" w:eastAsia="Times New Roman" w:hAnsi="Arial" w:cs="Arial"/>
        </w:rPr>
        <w:t>w odniesieniu do Pani/Pana danych osobowych decyzje nie będą podejmowane w sposób zautomatyzowany, stosowanie do art. 22 RODO;</w:t>
      </w:r>
    </w:p>
    <w:p w14:paraId="62F6B19F" w14:textId="77777777" w:rsidR="00B16BC5" w:rsidRPr="0007753C" w:rsidRDefault="00B16BC5" w:rsidP="00796B6C">
      <w:pPr>
        <w:pStyle w:val="Akapitzlist"/>
        <w:numPr>
          <w:ilvl w:val="0"/>
          <w:numId w:val="32"/>
        </w:numPr>
        <w:spacing w:after="150" w:line="360" w:lineRule="auto"/>
        <w:ind w:left="426" w:hanging="426"/>
        <w:jc w:val="both"/>
        <w:rPr>
          <w:rFonts w:ascii="Arial" w:eastAsia="Times New Roman" w:hAnsi="Arial" w:cs="Arial"/>
          <w:color w:val="00B0F0"/>
        </w:rPr>
      </w:pPr>
      <w:r w:rsidRPr="0007753C">
        <w:rPr>
          <w:rFonts w:ascii="Arial" w:eastAsia="Times New Roman" w:hAnsi="Arial" w:cs="Arial"/>
        </w:rPr>
        <w:t>posiada Pani/Pan:</w:t>
      </w:r>
    </w:p>
    <w:p w14:paraId="2D09034B" w14:textId="77777777" w:rsidR="00B16BC5" w:rsidRPr="0007753C" w:rsidRDefault="00B16BC5" w:rsidP="00796B6C">
      <w:pPr>
        <w:pStyle w:val="Akapitzlist"/>
        <w:numPr>
          <w:ilvl w:val="0"/>
          <w:numId w:val="33"/>
        </w:numPr>
        <w:spacing w:after="150" w:line="360" w:lineRule="auto"/>
        <w:ind w:left="709" w:hanging="283"/>
        <w:jc w:val="both"/>
        <w:rPr>
          <w:rFonts w:ascii="Arial" w:eastAsia="Times New Roman" w:hAnsi="Arial" w:cs="Arial"/>
          <w:color w:val="00B0F0"/>
        </w:rPr>
      </w:pPr>
      <w:r w:rsidRPr="0007753C">
        <w:rPr>
          <w:rFonts w:ascii="Arial" w:eastAsia="Times New Roman" w:hAnsi="Arial" w:cs="Arial"/>
        </w:rPr>
        <w:t>na podstawie art. 15 RODO prawo dostępu do danych osobowych Pani/Pana dotyczących;</w:t>
      </w:r>
    </w:p>
    <w:p w14:paraId="4DD0289D" w14:textId="77777777" w:rsidR="00B16BC5" w:rsidRPr="0007753C" w:rsidRDefault="00B16BC5" w:rsidP="00796B6C">
      <w:pPr>
        <w:pStyle w:val="Akapitzlist"/>
        <w:numPr>
          <w:ilvl w:val="0"/>
          <w:numId w:val="33"/>
        </w:numPr>
        <w:spacing w:after="150" w:line="360" w:lineRule="auto"/>
        <w:ind w:left="709" w:hanging="283"/>
        <w:jc w:val="both"/>
        <w:rPr>
          <w:rFonts w:ascii="Arial" w:eastAsia="Times New Roman" w:hAnsi="Arial" w:cs="Arial"/>
        </w:rPr>
      </w:pPr>
      <w:r w:rsidRPr="0007753C">
        <w:rPr>
          <w:rFonts w:ascii="Arial" w:eastAsia="Times New Roman" w:hAnsi="Arial" w:cs="Arial"/>
        </w:rPr>
        <w:t xml:space="preserve">na podstawie art. 16 RODO prawo do sprostowania Pani/Pana danych osobowych </w:t>
      </w:r>
      <w:r w:rsidRPr="0007753C">
        <w:rPr>
          <w:rFonts w:ascii="Arial" w:eastAsia="Times New Roman" w:hAnsi="Arial" w:cs="Arial"/>
          <w:b/>
          <w:vertAlign w:val="superscript"/>
        </w:rPr>
        <w:t>*</w:t>
      </w:r>
      <w:r w:rsidRPr="0007753C">
        <w:rPr>
          <w:rFonts w:ascii="Arial" w:eastAsia="Times New Roman" w:hAnsi="Arial" w:cs="Arial"/>
        </w:rPr>
        <w:t>;</w:t>
      </w:r>
    </w:p>
    <w:p w14:paraId="45B2FD1B" w14:textId="77777777" w:rsidR="00B16BC5" w:rsidRPr="0007753C" w:rsidRDefault="00B16BC5" w:rsidP="00796B6C">
      <w:pPr>
        <w:pStyle w:val="Akapitzlist"/>
        <w:numPr>
          <w:ilvl w:val="0"/>
          <w:numId w:val="33"/>
        </w:numPr>
        <w:spacing w:after="150" w:line="360" w:lineRule="auto"/>
        <w:ind w:left="709" w:hanging="283"/>
        <w:jc w:val="both"/>
        <w:rPr>
          <w:rFonts w:ascii="Arial" w:eastAsia="Times New Roman" w:hAnsi="Arial" w:cs="Arial"/>
        </w:rPr>
      </w:pPr>
      <w:r w:rsidRPr="0007753C">
        <w:rPr>
          <w:rFonts w:ascii="Arial" w:eastAsia="Times New Roman" w:hAnsi="Arial" w:cs="Arial"/>
        </w:rPr>
        <w:t xml:space="preserve">na podstawie art. 18 RODO prawo żądania od administratora ograniczenia przetwarzania danych osobowych z zastrzeżeniem przypadków, o których mowa w art. 18 ust. 2 RODO **;  </w:t>
      </w:r>
    </w:p>
    <w:p w14:paraId="7EA4C820" w14:textId="77777777" w:rsidR="00B16BC5" w:rsidRPr="0007753C" w:rsidRDefault="00B16BC5" w:rsidP="00796B6C">
      <w:pPr>
        <w:pStyle w:val="Akapitzlist"/>
        <w:numPr>
          <w:ilvl w:val="0"/>
          <w:numId w:val="33"/>
        </w:numPr>
        <w:spacing w:after="150" w:line="360" w:lineRule="auto"/>
        <w:ind w:left="709" w:hanging="283"/>
        <w:jc w:val="both"/>
        <w:rPr>
          <w:rFonts w:ascii="Arial" w:eastAsia="Times New Roman" w:hAnsi="Arial" w:cs="Arial"/>
          <w:i/>
          <w:color w:val="00B0F0"/>
        </w:rPr>
      </w:pPr>
      <w:r w:rsidRPr="0007753C">
        <w:rPr>
          <w:rFonts w:ascii="Arial" w:eastAsia="Times New Roman" w:hAnsi="Arial" w:cs="Arial"/>
        </w:rPr>
        <w:t>prawo do wniesienia skargi do Prezesa Urzędu Ochrony Danych Osobowych, gdy uzna Pani/Pan, że przetwarzanie danych osobowych Pani/Pana dotyczących narusza przepisy RODO;</w:t>
      </w:r>
    </w:p>
    <w:p w14:paraId="129E733B" w14:textId="77777777" w:rsidR="00B16BC5" w:rsidRPr="0007753C" w:rsidRDefault="00B16BC5" w:rsidP="00796B6C">
      <w:pPr>
        <w:pStyle w:val="Akapitzlist"/>
        <w:numPr>
          <w:ilvl w:val="0"/>
          <w:numId w:val="32"/>
        </w:numPr>
        <w:spacing w:after="150" w:line="360" w:lineRule="auto"/>
        <w:ind w:left="426" w:hanging="426"/>
        <w:jc w:val="both"/>
        <w:rPr>
          <w:rFonts w:ascii="Arial" w:eastAsia="Times New Roman" w:hAnsi="Arial" w:cs="Arial"/>
          <w:i/>
          <w:color w:val="00B0F0"/>
        </w:rPr>
      </w:pPr>
      <w:r w:rsidRPr="0007753C">
        <w:rPr>
          <w:rFonts w:ascii="Arial" w:eastAsia="Times New Roman" w:hAnsi="Arial" w:cs="Arial"/>
        </w:rPr>
        <w:t>nie przysługuje Pani/Panu:</w:t>
      </w:r>
    </w:p>
    <w:p w14:paraId="523150EC" w14:textId="77777777" w:rsidR="00AD6891" w:rsidRPr="0007753C" w:rsidRDefault="00B16BC5" w:rsidP="00796B6C">
      <w:pPr>
        <w:pStyle w:val="Akapitzlist"/>
        <w:numPr>
          <w:ilvl w:val="0"/>
          <w:numId w:val="34"/>
        </w:numPr>
        <w:spacing w:after="150" w:line="360" w:lineRule="auto"/>
        <w:ind w:left="709" w:hanging="283"/>
        <w:jc w:val="both"/>
        <w:rPr>
          <w:rFonts w:ascii="Arial" w:eastAsia="Times New Roman" w:hAnsi="Arial" w:cs="Arial"/>
          <w:i/>
          <w:color w:val="00B0F0"/>
        </w:rPr>
      </w:pPr>
      <w:r w:rsidRPr="0007753C">
        <w:rPr>
          <w:rFonts w:ascii="Arial" w:eastAsia="Times New Roman" w:hAnsi="Arial" w:cs="Arial"/>
        </w:rPr>
        <w:t>w związku z art. 17 ust. 3 lit. b, d lub e RODO prawo do usunięcia danych osobowy</w:t>
      </w:r>
      <w:r w:rsidR="00AD6891" w:rsidRPr="0007753C">
        <w:rPr>
          <w:rFonts w:ascii="Arial" w:eastAsia="Times New Roman" w:hAnsi="Arial" w:cs="Arial"/>
        </w:rPr>
        <w:t>;</w:t>
      </w:r>
    </w:p>
    <w:p w14:paraId="485E789F" w14:textId="77777777" w:rsidR="00AD6891" w:rsidRPr="0007753C" w:rsidRDefault="00B16BC5" w:rsidP="00796B6C">
      <w:pPr>
        <w:pStyle w:val="Akapitzlist"/>
        <w:numPr>
          <w:ilvl w:val="0"/>
          <w:numId w:val="34"/>
        </w:numPr>
        <w:spacing w:after="150" w:line="360" w:lineRule="auto"/>
        <w:ind w:left="709" w:hanging="283"/>
        <w:jc w:val="both"/>
        <w:rPr>
          <w:rFonts w:ascii="Arial" w:eastAsia="Times New Roman" w:hAnsi="Arial" w:cs="Arial"/>
          <w:i/>
          <w:color w:val="00B0F0"/>
        </w:rPr>
      </w:pPr>
      <w:r w:rsidRPr="0007753C">
        <w:rPr>
          <w:rFonts w:ascii="Arial" w:eastAsia="Times New Roman" w:hAnsi="Arial" w:cs="Arial"/>
        </w:rPr>
        <w:t>prawo do przenoszenia danych osobowych, o którym mowa w art. 20 RODO;</w:t>
      </w:r>
      <w:r w:rsidR="00AD6891" w:rsidRPr="0007753C">
        <w:rPr>
          <w:rFonts w:ascii="Arial" w:eastAsia="Times New Roman" w:hAnsi="Arial" w:cs="Arial"/>
        </w:rPr>
        <w:t xml:space="preserve"> </w:t>
      </w:r>
    </w:p>
    <w:p w14:paraId="1617F6E7" w14:textId="48FA60C0" w:rsidR="00B16BC5" w:rsidRPr="0007753C" w:rsidRDefault="00AD6891" w:rsidP="00796B6C">
      <w:pPr>
        <w:pStyle w:val="Akapitzlist"/>
        <w:numPr>
          <w:ilvl w:val="0"/>
          <w:numId w:val="34"/>
        </w:numPr>
        <w:spacing w:after="150" w:line="360" w:lineRule="auto"/>
        <w:ind w:left="709" w:hanging="283"/>
        <w:jc w:val="both"/>
        <w:rPr>
          <w:rFonts w:ascii="Arial" w:eastAsia="Times New Roman" w:hAnsi="Arial" w:cs="Arial"/>
          <w:i/>
          <w:color w:val="00B0F0"/>
        </w:rPr>
      </w:pPr>
      <w:r w:rsidRPr="0007753C">
        <w:rPr>
          <w:rFonts w:ascii="Arial" w:eastAsia="Times New Roman" w:hAnsi="Arial" w:cs="Arial"/>
          <w:b/>
        </w:rPr>
        <w:t>na</w:t>
      </w:r>
      <w:r w:rsidR="00B16BC5" w:rsidRPr="0007753C">
        <w:rPr>
          <w:rFonts w:ascii="Arial" w:eastAsia="Times New Roman" w:hAnsi="Arial" w:cs="Arial"/>
          <w:b/>
        </w:rPr>
        <w:t xml:space="preserve"> podstawie art. 21 RODO prawo sprzeciwu, wobec przetwarzania danych osobowych, gdyż podstawą prawną przetwarzania Pani/Pana danych osobowych jest art. 6 ust. 1 lit. c RODO</w:t>
      </w:r>
      <w:r w:rsidR="00B16BC5" w:rsidRPr="0007753C">
        <w:rPr>
          <w:rFonts w:ascii="Arial" w:eastAsia="Times New Roman" w:hAnsi="Arial" w:cs="Arial"/>
        </w:rPr>
        <w:t>.</w:t>
      </w:r>
    </w:p>
    <w:p w14:paraId="5F6AB2E9" w14:textId="10AB9A41" w:rsidR="00866507" w:rsidRPr="004263A3" w:rsidRDefault="00866507" w:rsidP="0007753C">
      <w:pPr>
        <w:autoSpaceDE w:val="0"/>
        <w:spacing w:line="360" w:lineRule="auto"/>
        <w:jc w:val="both"/>
        <w:rPr>
          <w:rFonts w:ascii="Arial" w:hAnsi="Arial" w:cs="Arial"/>
          <w:b/>
          <w:color w:val="000000"/>
          <w:sz w:val="18"/>
        </w:rPr>
      </w:pPr>
      <w:r w:rsidRPr="004263A3">
        <w:rPr>
          <w:rFonts w:ascii="Arial" w:hAnsi="Arial" w:cs="Arial"/>
          <w:color w:val="000000"/>
          <w:sz w:val="18"/>
        </w:rPr>
        <w:t>Integralną część niniejszej SIWZ stanowią:</w:t>
      </w:r>
    </w:p>
    <w:p w14:paraId="1B5E8916" w14:textId="607F8269" w:rsidR="00866507" w:rsidRPr="004263A3" w:rsidRDefault="00866507" w:rsidP="0007753C">
      <w:pPr>
        <w:autoSpaceDE w:val="0"/>
        <w:spacing w:line="360" w:lineRule="auto"/>
        <w:jc w:val="both"/>
        <w:rPr>
          <w:rFonts w:ascii="Arial" w:hAnsi="Arial" w:cs="Arial"/>
          <w:b/>
          <w:color w:val="000000"/>
          <w:sz w:val="18"/>
        </w:rPr>
      </w:pPr>
      <w:r w:rsidRPr="004263A3">
        <w:rPr>
          <w:rFonts w:ascii="Arial" w:hAnsi="Arial" w:cs="Arial"/>
          <w:b/>
          <w:color w:val="000000"/>
          <w:sz w:val="18"/>
        </w:rPr>
        <w:t>Załącznik nr 1</w:t>
      </w:r>
      <w:r w:rsidRPr="004263A3">
        <w:rPr>
          <w:rFonts w:ascii="Arial" w:hAnsi="Arial" w:cs="Arial"/>
          <w:color w:val="000000"/>
          <w:sz w:val="18"/>
        </w:rPr>
        <w:t>- Opis przedmiotu zamówienia</w:t>
      </w:r>
      <w:r w:rsidR="00B20481" w:rsidRPr="004263A3">
        <w:rPr>
          <w:rFonts w:ascii="Arial" w:hAnsi="Arial" w:cs="Arial"/>
          <w:color w:val="000000"/>
          <w:sz w:val="18"/>
        </w:rPr>
        <w:t xml:space="preserve">. </w:t>
      </w:r>
    </w:p>
    <w:p w14:paraId="14BDCED0" w14:textId="77777777" w:rsidR="00866507" w:rsidRPr="004263A3" w:rsidRDefault="00866507" w:rsidP="0007753C">
      <w:pPr>
        <w:autoSpaceDE w:val="0"/>
        <w:spacing w:line="360" w:lineRule="auto"/>
        <w:jc w:val="both"/>
        <w:rPr>
          <w:rFonts w:ascii="Arial" w:hAnsi="Arial" w:cs="Arial"/>
          <w:b/>
          <w:color w:val="000000"/>
          <w:sz w:val="18"/>
        </w:rPr>
      </w:pPr>
      <w:r w:rsidRPr="004263A3">
        <w:rPr>
          <w:rFonts w:ascii="Arial" w:hAnsi="Arial" w:cs="Arial"/>
          <w:b/>
          <w:color w:val="000000"/>
          <w:sz w:val="18"/>
        </w:rPr>
        <w:t>Załącznik nr 2</w:t>
      </w:r>
      <w:r w:rsidRPr="004263A3">
        <w:rPr>
          <w:rFonts w:ascii="Arial" w:hAnsi="Arial" w:cs="Arial"/>
          <w:color w:val="000000"/>
          <w:sz w:val="18"/>
        </w:rPr>
        <w:t>-  Formularz ofertowy</w:t>
      </w:r>
    </w:p>
    <w:p w14:paraId="50B3AF6B" w14:textId="77777777" w:rsidR="00866507" w:rsidRPr="004263A3" w:rsidRDefault="00866507" w:rsidP="0007753C">
      <w:pPr>
        <w:autoSpaceDE w:val="0"/>
        <w:spacing w:line="360" w:lineRule="auto"/>
        <w:jc w:val="both"/>
        <w:rPr>
          <w:rFonts w:ascii="Arial" w:hAnsi="Arial" w:cs="Arial"/>
          <w:b/>
          <w:sz w:val="18"/>
        </w:rPr>
      </w:pPr>
      <w:r w:rsidRPr="004263A3">
        <w:rPr>
          <w:rFonts w:ascii="Arial" w:hAnsi="Arial" w:cs="Arial"/>
          <w:b/>
          <w:color w:val="000000"/>
          <w:sz w:val="18"/>
        </w:rPr>
        <w:t xml:space="preserve">Załącznik nr 3 </w:t>
      </w:r>
      <w:r w:rsidRPr="004263A3">
        <w:rPr>
          <w:rFonts w:ascii="Arial" w:hAnsi="Arial" w:cs="Arial"/>
          <w:color w:val="000000"/>
          <w:sz w:val="18"/>
        </w:rPr>
        <w:t>- Wzór umowy</w:t>
      </w:r>
    </w:p>
    <w:p w14:paraId="185D7C02" w14:textId="77777777" w:rsidR="00866507" w:rsidRPr="004263A3" w:rsidRDefault="00866507" w:rsidP="0007753C">
      <w:pPr>
        <w:autoSpaceDE w:val="0"/>
        <w:spacing w:line="360" w:lineRule="auto"/>
        <w:ind w:left="1701" w:hanging="1701"/>
        <w:jc w:val="both"/>
        <w:rPr>
          <w:rFonts w:ascii="Arial" w:hAnsi="Arial" w:cs="Arial"/>
          <w:sz w:val="18"/>
        </w:rPr>
      </w:pPr>
      <w:r w:rsidRPr="004263A3">
        <w:rPr>
          <w:rFonts w:ascii="Arial" w:hAnsi="Arial" w:cs="Arial"/>
          <w:b/>
          <w:sz w:val="18"/>
        </w:rPr>
        <w:t xml:space="preserve">Załącznik nr 4 </w:t>
      </w:r>
      <w:r w:rsidRPr="004263A3">
        <w:rPr>
          <w:rFonts w:ascii="Arial" w:hAnsi="Arial" w:cs="Arial"/>
          <w:sz w:val="18"/>
        </w:rPr>
        <w:t>- JEDZ</w:t>
      </w:r>
    </w:p>
    <w:p w14:paraId="07021597" w14:textId="7E0700FB" w:rsidR="00866507" w:rsidRPr="004263A3" w:rsidRDefault="00866507" w:rsidP="0007753C">
      <w:pPr>
        <w:autoSpaceDE w:val="0"/>
        <w:spacing w:line="360" w:lineRule="auto"/>
        <w:ind w:left="1701" w:hanging="1701"/>
        <w:jc w:val="both"/>
        <w:rPr>
          <w:rFonts w:ascii="Arial" w:hAnsi="Arial" w:cs="Arial"/>
          <w:color w:val="000000"/>
          <w:sz w:val="18"/>
        </w:rPr>
      </w:pPr>
      <w:r w:rsidRPr="004263A3">
        <w:rPr>
          <w:rFonts w:ascii="Arial" w:hAnsi="Arial" w:cs="Arial"/>
          <w:b/>
          <w:color w:val="000000"/>
          <w:sz w:val="18"/>
        </w:rPr>
        <w:lastRenderedPageBreak/>
        <w:t xml:space="preserve">Załącznik nr 5 </w:t>
      </w:r>
      <w:r w:rsidRPr="004263A3">
        <w:rPr>
          <w:rFonts w:ascii="Arial" w:hAnsi="Arial" w:cs="Arial"/>
          <w:color w:val="000000"/>
          <w:sz w:val="18"/>
        </w:rPr>
        <w:t xml:space="preserve">- Wykaz </w:t>
      </w:r>
      <w:r w:rsidR="00B20481" w:rsidRPr="004263A3">
        <w:rPr>
          <w:rFonts w:ascii="Arial" w:hAnsi="Arial" w:cs="Arial"/>
          <w:color w:val="000000"/>
          <w:sz w:val="18"/>
        </w:rPr>
        <w:t>dostaw</w:t>
      </w:r>
    </w:p>
    <w:p w14:paraId="7603092F" w14:textId="1B0176AE" w:rsidR="00866507" w:rsidRPr="004263A3" w:rsidRDefault="00866507" w:rsidP="0007753C">
      <w:pPr>
        <w:autoSpaceDE w:val="0"/>
        <w:spacing w:line="360" w:lineRule="auto"/>
        <w:jc w:val="both"/>
        <w:rPr>
          <w:rFonts w:ascii="Arial" w:hAnsi="Arial" w:cs="Arial"/>
          <w:color w:val="000000"/>
          <w:sz w:val="18"/>
        </w:rPr>
      </w:pPr>
      <w:r w:rsidRPr="004263A3">
        <w:rPr>
          <w:rFonts w:ascii="Arial" w:hAnsi="Arial" w:cs="Arial"/>
          <w:b/>
          <w:color w:val="000000"/>
          <w:sz w:val="18"/>
        </w:rPr>
        <w:t xml:space="preserve">Załącznik nr </w:t>
      </w:r>
      <w:r w:rsidR="00B20481" w:rsidRPr="004263A3">
        <w:rPr>
          <w:rFonts w:ascii="Arial" w:hAnsi="Arial" w:cs="Arial"/>
          <w:b/>
          <w:color w:val="000000"/>
          <w:sz w:val="18"/>
        </w:rPr>
        <w:t>6</w:t>
      </w:r>
      <w:r w:rsidRPr="004263A3">
        <w:rPr>
          <w:rFonts w:ascii="Arial" w:hAnsi="Arial" w:cs="Arial"/>
          <w:color w:val="000000"/>
          <w:sz w:val="18"/>
        </w:rPr>
        <w:t>- Oświadczenie dotyczące grupy kapitałowej</w:t>
      </w:r>
    </w:p>
    <w:p w14:paraId="6D844D47" w14:textId="77777777" w:rsidR="00866507" w:rsidRPr="004263A3" w:rsidRDefault="00866507" w:rsidP="0007753C">
      <w:pPr>
        <w:autoSpaceDE w:val="0"/>
        <w:spacing w:line="360" w:lineRule="auto"/>
        <w:jc w:val="both"/>
        <w:rPr>
          <w:rFonts w:ascii="Arial" w:hAnsi="Arial" w:cs="Arial"/>
          <w:sz w:val="16"/>
          <w:lang w:val="x-none"/>
        </w:rPr>
      </w:pPr>
      <w:r w:rsidRPr="004263A3">
        <w:rPr>
          <w:rFonts w:ascii="Arial" w:hAnsi="Arial" w:cs="Arial"/>
          <w:sz w:val="16"/>
          <w:lang w:val="x-none"/>
        </w:rPr>
        <w:t>Komisja akceptuje treść specyfikacji:</w:t>
      </w:r>
    </w:p>
    <w:p w14:paraId="07958AB7" w14:textId="178C5E5B" w:rsidR="00866507" w:rsidRPr="004263A3" w:rsidRDefault="00866507" w:rsidP="0007753C">
      <w:pPr>
        <w:autoSpaceDE w:val="0"/>
        <w:spacing w:line="360" w:lineRule="auto"/>
        <w:jc w:val="both"/>
        <w:rPr>
          <w:rFonts w:ascii="Arial" w:hAnsi="Arial" w:cs="Arial"/>
          <w:sz w:val="16"/>
        </w:rPr>
      </w:pPr>
      <w:r w:rsidRPr="004263A3">
        <w:rPr>
          <w:rFonts w:ascii="Arial" w:hAnsi="Arial" w:cs="Arial"/>
          <w:sz w:val="16"/>
        </w:rPr>
        <w:t xml:space="preserve">1.   </w:t>
      </w:r>
      <w:r w:rsidR="002422F4">
        <w:rPr>
          <w:rFonts w:ascii="Arial" w:hAnsi="Arial" w:cs="Arial"/>
          <w:sz w:val="16"/>
        </w:rPr>
        <w:t>Piotr Lewitowicz  …………………………</w:t>
      </w:r>
      <w:r w:rsidR="00F72E96">
        <w:rPr>
          <w:rFonts w:ascii="Arial" w:hAnsi="Arial" w:cs="Arial"/>
          <w:sz w:val="16"/>
        </w:rPr>
        <w:t>.</w:t>
      </w:r>
    </w:p>
    <w:bookmarkEnd w:id="21"/>
    <w:p w14:paraId="0EF753F1" w14:textId="25C87DBC" w:rsidR="00866507" w:rsidRPr="004263A3" w:rsidRDefault="00866507" w:rsidP="0007753C">
      <w:pPr>
        <w:autoSpaceDE w:val="0"/>
        <w:spacing w:line="360" w:lineRule="auto"/>
        <w:jc w:val="both"/>
        <w:rPr>
          <w:rFonts w:ascii="Arial" w:hAnsi="Arial" w:cs="Arial"/>
          <w:sz w:val="16"/>
        </w:rPr>
      </w:pPr>
      <w:r w:rsidRPr="004263A3">
        <w:rPr>
          <w:rFonts w:ascii="Arial" w:hAnsi="Arial" w:cs="Arial"/>
          <w:sz w:val="16"/>
        </w:rPr>
        <w:t xml:space="preserve">2.  </w:t>
      </w:r>
      <w:r w:rsidR="002422F4">
        <w:rPr>
          <w:rFonts w:ascii="Arial" w:hAnsi="Arial" w:cs="Arial"/>
          <w:sz w:val="16"/>
        </w:rPr>
        <w:t xml:space="preserve">Mariusz Stroński </w:t>
      </w:r>
      <w:r w:rsidRPr="004263A3">
        <w:rPr>
          <w:rFonts w:ascii="Arial" w:hAnsi="Arial" w:cs="Arial"/>
          <w:sz w:val="16"/>
        </w:rPr>
        <w:t>………………………</w:t>
      </w:r>
      <w:r w:rsidR="00F72E96">
        <w:rPr>
          <w:rFonts w:ascii="Arial" w:hAnsi="Arial" w:cs="Arial"/>
          <w:sz w:val="16"/>
        </w:rPr>
        <w:t>…..</w:t>
      </w:r>
    </w:p>
    <w:p w14:paraId="415C06A3" w14:textId="7B2A6DF0" w:rsidR="00866507" w:rsidRPr="004263A3" w:rsidRDefault="00866507" w:rsidP="0007753C">
      <w:pPr>
        <w:autoSpaceDE w:val="0"/>
        <w:spacing w:line="360" w:lineRule="auto"/>
        <w:jc w:val="both"/>
        <w:rPr>
          <w:rFonts w:ascii="Arial" w:hAnsi="Arial" w:cs="Arial"/>
          <w:sz w:val="16"/>
        </w:rPr>
      </w:pPr>
      <w:r w:rsidRPr="004263A3">
        <w:rPr>
          <w:rFonts w:ascii="Arial" w:hAnsi="Arial" w:cs="Arial"/>
          <w:sz w:val="16"/>
        </w:rPr>
        <w:t xml:space="preserve">3. </w:t>
      </w:r>
      <w:r w:rsidR="002422F4">
        <w:rPr>
          <w:rFonts w:ascii="Arial" w:hAnsi="Arial" w:cs="Arial"/>
          <w:sz w:val="16"/>
        </w:rPr>
        <w:t xml:space="preserve">Barbara Skuza </w:t>
      </w:r>
      <w:r w:rsidRPr="004263A3">
        <w:rPr>
          <w:rFonts w:ascii="Arial" w:hAnsi="Arial" w:cs="Arial"/>
          <w:sz w:val="16"/>
        </w:rPr>
        <w:t xml:space="preserve"> ……………………</w:t>
      </w:r>
      <w:r w:rsidR="00F72E96">
        <w:rPr>
          <w:rFonts w:ascii="Arial" w:hAnsi="Arial" w:cs="Arial"/>
          <w:sz w:val="16"/>
        </w:rPr>
        <w:t>……….</w:t>
      </w:r>
    </w:p>
    <w:p w14:paraId="02777D00" w14:textId="10665B6E" w:rsidR="00866507" w:rsidRDefault="00866507" w:rsidP="0007753C">
      <w:pPr>
        <w:autoSpaceDE w:val="0"/>
        <w:spacing w:line="360" w:lineRule="auto"/>
        <w:jc w:val="both"/>
        <w:rPr>
          <w:rFonts w:ascii="Arial" w:hAnsi="Arial" w:cs="Arial"/>
          <w:sz w:val="16"/>
        </w:rPr>
      </w:pPr>
      <w:r w:rsidRPr="004263A3">
        <w:rPr>
          <w:rFonts w:ascii="Arial" w:hAnsi="Arial" w:cs="Arial"/>
          <w:sz w:val="16"/>
        </w:rPr>
        <w:t xml:space="preserve">4. </w:t>
      </w:r>
      <w:r w:rsidR="002422F4">
        <w:rPr>
          <w:rFonts w:ascii="Arial" w:hAnsi="Arial" w:cs="Arial"/>
          <w:sz w:val="16"/>
        </w:rPr>
        <w:t xml:space="preserve">Monika Wawszczak </w:t>
      </w:r>
      <w:r w:rsidRPr="004263A3">
        <w:rPr>
          <w:rFonts w:ascii="Arial" w:hAnsi="Arial" w:cs="Arial"/>
          <w:sz w:val="16"/>
        </w:rPr>
        <w:t xml:space="preserve"> ……………………….</w:t>
      </w:r>
    </w:p>
    <w:p w14:paraId="41CE44F5" w14:textId="63136C31" w:rsidR="002422F4" w:rsidRDefault="002422F4" w:rsidP="0007753C">
      <w:pPr>
        <w:autoSpaceDE w:val="0"/>
        <w:spacing w:line="360" w:lineRule="auto"/>
        <w:jc w:val="both"/>
        <w:rPr>
          <w:rFonts w:ascii="Arial" w:hAnsi="Arial" w:cs="Arial"/>
          <w:sz w:val="16"/>
        </w:rPr>
      </w:pPr>
      <w:r>
        <w:rPr>
          <w:rFonts w:ascii="Arial" w:hAnsi="Arial" w:cs="Arial"/>
          <w:sz w:val="16"/>
        </w:rPr>
        <w:t>5. Anna Śmigała …………………………….</w:t>
      </w:r>
      <w:r w:rsidR="00F72E96">
        <w:rPr>
          <w:rFonts w:ascii="Arial" w:hAnsi="Arial" w:cs="Arial"/>
          <w:sz w:val="16"/>
        </w:rPr>
        <w:t>.</w:t>
      </w:r>
    </w:p>
    <w:p w14:paraId="476F15AE" w14:textId="6F3F1B9E" w:rsidR="00F97FB5" w:rsidRPr="004263A3" w:rsidRDefault="00F97FB5" w:rsidP="0007753C">
      <w:pPr>
        <w:autoSpaceDE w:val="0"/>
        <w:spacing w:line="360" w:lineRule="auto"/>
        <w:jc w:val="both"/>
        <w:rPr>
          <w:rFonts w:ascii="Arial" w:hAnsi="Arial" w:cs="Arial"/>
          <w:sz w:val="16"/>
        </w:rPr>
      </w:pPr>
      <w:r>
        <w:rPr>
          <w:rFonts w:ascii="Arial" w:hAnsi="Arial" w:cs="Arial"/>
          <w:sz w:val="16"/>
        </w:rPr>
        <w:t>6. Maciej Kusak …………………………</w:t>
      </w:r>
      <w:r w:rsidR="00F72E96">
        <w:rPr>
          <w:rFonts w:ascii="Arial" w:hAnsi="Arial" w:cs="Arial"/>
          <w:sz w:val="16"/>
        </w:rPr>
        <w:t>……</w:t>
      </w:r>
    </w:p>
    <w:p w14:paraId="1688EF85" w14:textId="7F0C805A" w:rsidR="00B16BC5" w:rsidRPr="004263A3" w:rsidRDefault="00F97FB5" w:rsidP="0007753C">
      <w:pPr>
        <w:autoSpaceDE w:val="0"/>
        <w:spacing w:line="360" w:lineRule="auto"/>
        <w:jc w:val="both"/>
        <w:rPr>
          <w:rFonts w:ascii="Arial" w:hAnsi="Arial" w:cs="Arial"/>
          <w:sz w:val="16"/>
        </w:rPr>
      </w:pPr>
      <w:r>
        <w:rPr>
          <w:rFonts w:ascii="Arial" w:hAnsi="Arial" w:cs="Arial"/>
          <w:sz w:val="16"/>
        </w:rPr>
        <w:t>7</w:t>
      </w:r>
      <w:r w:rsidR="00866507" w:rsidRPr="004263A3">
        <w:rPr>
          <w:rFonts w:ascii="Arial" w:hAnsi="Arial" w:cs="Arial"/>
          <w:sz w:val="16"/>
        </w:rPr>
        <w:t>. Barbara Kotras …</w:t>
      </w:r>
      <w:r w:rsidR="004263A3">
        <w:rPr>
          <w:rFonts w:ascii="Arial" w:hAnsi="Arial" w:cs="Arial"/>
          <w:sz w:val="16"/>
        </w:rPr>
        <w:t>…………………………</w:t>
      </w:r>
      <w:r w:rsidR="00F72E96">
        <w:rPr>
          <w:rFonts w:ascii="Arial" w:hAnsi="Arial" w:cs="Arial"/>
          <w:sz w:val="16"/>
        </w:rPr>
        <w:t>.</w:t>
      </w:r>
    </w:p>
    <w:p w14:paraId="0EBAD2BC" w14:textId="0AE85CC1" w:rsidR="004263A3" w:rsidRPr="004263A3" w:rsidRDefault="004263A3" w:rsidP="0007753C">
      <w:pPr>
        <w:autoSpaceDE w:val="0"/>
        <w:spacing w:line="360" w:lineRule="auto"/>
        <w:jc w:val="both"/>
        <w:rPr>
          <w:rFonts w:ascii="Arial" w:hAnsi="Arial" w:cs="Arial"/>
          <w:sz w:val="18"/>
        </w:rPr>
      </w:pPr>
      <w:r>
        <w:rPr>
          <w:rFonts w:ascii="Arial" w:hAnsi="Arial" w:cs="Arial"/>
          <w:sz w:val="18"/>
        </w:rPr>
        <w:t>___________________________________________________________</w:t>
      </w:r>
    </w:p>
    <w:p w14:paraId="5E0B5C05" w14:textId="77777777" w:rsidR="004263A3" w:rsidRDefault="00B16BC5" w:rsidP="0007753C">
      <w:pPr>
        <w:pStyle w:val="Akapitzlist"/>
        <w:spacing w:line="360" w:lineRule="auto"/>
        <w:ind w:left="426"/>
        <w:jc w:val="both"/>
        <w:rPr>
          <w:rFonts w:ascii="Arial" w:hAnsi="Arial" w:cs="Arial"/>
          <w:i/>
          <w:sz w:val="18"/>
        </w:rPr>
      </w:pPr>
      <w:r w:rsidRPr="004263A3">
        <w:rPr>
          <w:rFonts w:ascii="Arial" w:hAnsi="Arial" w:cs="Arial"/>
          <w:b/>
          <w:i/>
          <w:sz w:val="18"/>
          <w:vertAlign w:val="superscript"/>
        </w:rPr>
        <w:t xml:space="preserve">* </w:t>
      </w:r>
      <w:r w:rsidRPr="004263A3">
        <w:rPr>
          <w:rFonts w:ascii="Arial" w:hAnsi="Arial" w:cs="Arial"/>
          <w:b/>
          <w:i/>
          <w:sz w:val="18"/>
        </w:rPr>
        <w:t>Wyjaśnienie:</w:t>
      </w:r>
      <w:r w:rsidRPr="004263A3">
        <w:rPr>
          <w:rFonts w:ascii="Arial" w:hAnsi="Arial" w:cs="Arial"/>
          <w:i/>
          <w:sz w:val="18"/>
        </w:rPr>
        <w:t xml:space="preserve"> </w:t>
      </w:r>
      <w:r w:rsidRPr="004263A3">
        <w:rPr>
          <w:rFonts w:ascii="Arial" w:eastAsia="Times New Roman" w:hAnsi="Arial" w:cs="Arial"/>
          <w:i/>
          <w:sz w:val="18"/>
        </w:rPr>
        <w:t xml:space="preserve">skorzystanie z prawa do sprostowania nie może skutkować zmianą </w:t>
      </w:r>
      <w:r w:rsidRPr="004263A3">
        <w:rPr>
          <w:rFonts w:ascii="Arial" w:hAnsi="Arial" w:cs="Arial"/>
          <w:i/>
          <w:sz w:val="18"/>
        </w:rPr>
        <w:t>wyniku postępowania</w:t>
      </w:r>
      <w:r w:rsidRPr="004263A3">
        <w:rPr>
          <w:rFonts w:ascii="Arial" w:hAnsi="Arial" w:cs="Arial"/>
          <w:i/>
          <w:sz w:val="18"/>
        </w:rPr>
        <w:br/>
        <w:t>o udzielenie zamówienia publicznego ani zmianą postanowień umowy w zakresie niezgodnym z ustawą Pzp oraz nie może naruszać integralności protokołu oraz jego załączników.</w:t>
      </w:r>
    </w:p>
    <w:p w14:paraId="145279FB" w14:textId="48A787A3" w:rsidR="00B16BC5" w:rsidRPr="004263A3" w:rsidRDefault="00B16BC5" w:rsidP="0007753C">
      <w:pPr>
        <w:pStyle w:val="Akapitzlist"/>
        <w:spacing w:line="360" w:lineRule="auto"/>
        <w:ind w:left="426"/>
        <w:jc w:val="both"/>
        <w:rPr>
          <w:rFonts w:ascii="Arial" w:eastAsia="Times New Roman" w:hAnsi="Arial" w:cs="Arial"/>
          <w:i/>
          <w:sz w:val="18"/>
        </w:rPr>
      </w:pPr>
      <w:r w:rsidRPr="004263A3">
        <w:rPr>
          <w:rFonts w:ascii="Arial" w:hAnsi="Arial" w:cs="Arial"/>
          <w:b/>
          <w:i/>
          <w:sz w:val="18"/>
          <w:vertAlign w:val="superscript"/>
        </w:rPr>
        <w:t xml:space="preserve">** </w:t>
      </w:r>
      <w:r w:rsidRPr="004263A3">
        <w:rPr>
          <w:rFonts w:ascii="Arial" w:hAnsi="Arial" w:cs="Arial"/>
          <w:b/>
          <w:i/>
          <w:sz w:val="18"/>
        </w:rPr>
        <w:t>Wyjaśnienie:</w:t>
      </w:r>
      <w:r w:rsidRPr="004263A3">
        <w:rPr>
          <w:rFonts w:ascii="Arial" w:hAnsi="Arial" w:cs="Arial"/>
          <w:i/>
          <w:sz w:val="18"/>
        </w:rPr>
        <w:t xml:space="preserve"> prawo do ograniczenia przetwarzania nie ma zastosowania w odniesieniu do </w:t>
      </w:r>
      <w:r w:rsidRPr="004263A3">
        <w:rPr>
          <w:rFonts w:ascii="Arial" w:eastAsia="Times New Roman" w:hAnsi="Arial" w:cs="Arial"/>
          <w:i/>
          <w:sz w:val="18"/>
        </w:rPr>
        <w:t>przechowywania, w celu zapewnienia korzystania ze środków ochrony prawnej lub w celu ochrony praw innej osoby fizycznej lub prawnej, lub z uwagi na ważne względy interesu publicznego Unii Europejskiej lub państwa członkowskiego.</w:t>
      </w:r>
    </w:p>
    <w:p w14:paraId="30CF5319" w14:textId="77777777" w:rsidR="00324EF4" w:rsidRDefault="00324EF4" w:rsidP="0007753C">
      <w:pPr>
        <w:autoSpaceDE w:val="0"/>
        <w:spacing w:line="360" w:lineRule="auto"/>
        <w:jc w:val="both"/>
        <w:rPr>
          <w:rFonts w:ascii="Arial" w:hAnsi="Arial" w:cs="Arial"/>
        </w:rPr>
      </w:pPr>
      <w:bookmarkStart w:id="22" w:name="_Hlk516567347"/>
    </w:p>
    <w:p w14:paraId="33E85429" w14:textId="77777777" w:rsidR="00324EF4" w:rsidRDefault="00324EF4" w:rsidP="0007753C">
      <w:pPr>
        <w:autoSpaceDE w:val="0"/>
        <w:spacing w:line="360" w:lineRule="auto"/>
        <w:jc w:val="both"/>
        <w:rPr>
          <w:rFonts w:ascii="Arial" w:hAnsi="Arial" w:cs="Arial"/>
        </w:rPr>
      </w:pPr>
    </w:p>
    <w:p w14:paraId="3656964A" w14:textId="77777777" w:rsidR="00324EF4" w:rsidRDefault="00324EF4" w:rsidP="0007753C">
      <w:pPr>
        <w:autoSpaceDE w:val="0"/>
        <w:spacing w:line="360" w:lineRule="auto"/>
        <w:jc w:val="both"/>
        <w:rPr>
          <w:rFonts w:ascii="Arial" w:hAnsi="Arial" w:cs="Arial"/>
        </w:rPr>
      </w:pPr>
    </w:p>
    <w:p w14:paraId="7EDE9BC6" w14:textId="16CA7B1C" w:rsidR="00324EF4" w:rsidRDefault="00324EF4" w:rsidP="0007753C">
      <w:pPr>
        <w:autoSpaceDE w:val="0"/>
        <w:spacing w:line="360" w:lineRule="auto"/>
        <w:jc w:val="both"/>
        <w:rPr>
          <w:rFonts w:ascii="Arial" w:hAnsi="Arial" w:cs="Arial"/>
        </w:rPr>
      </w:pPr>
    </w:p>
    <w:p w14:paraId="70E195B2" w14:textId="1938B42B" w:rsidR="00A031CE" w:rsidRDefault="00A031CE" w:rsidP="0007753C">
      <w:pPr>
        <w:autoSpaceDE w:val="0"/>
        <w:spacing w:line="360" w:lineRule="auto"/>
        <w:jc w:val="both"/>
        <w:rPr>
          <w:rFonts w:ascii="Arial" w:hAnsi="Arial" w:cs="Arial"/>
        </w:rPr>
      </w:pPr>
    </w:p>
    <w:p w14:paraId="2F649BAE" w14:textId="1E73E1BB" w:rsidR="00EA6885" w:rsidRDefault="00EA6885">
      <w:pPr>
        <w:spacing w:after="0" w:line="240" w:lineRule="auto"/>
        <w:rPr>
          <w:rFonts w:ascii="Arial" w:hAnsi="Arial" w:cs="Arial"/>
        </w:rPr>
      </w:pPr>
      <w:r>
        <w:rPr>
          <w:rFonts w:ascii="Arial" w:hAnsi="Arial" w:cs="Arial"/>
        </w:rPr>
        <w:br w:type="page"/>
      </w:r>
    </w:p>
    <w:p w14:paraId="256F9D68" w14:textId="32D05F23" w:rsidR="00866507" w:rsidRPr="0007753C" w:rsidRDefault="00866507" w:rsidP="0007753C">
      <w:pPr>
        <w:autoSpaceDE w:val="0"/>
        <w:spacing w:line="360" w:lineRule="auto"/>
        <w:jc w:val="both"/>
        <w:rPr>
          <w:rFonts w:ascii="Arial" w:hAnsi="Arial" w:cs="Arial"/>
        </w:rPr>
      </w:pPr>
      <w:r w:rsidRPr="0007753C">
        <w:rPr>
          <w:rFonts w:ascii="Arial" w:hAnsi="Arial" w:cs="Arial"/>
        </w:rPr>
        <w:lastRenderedPageBreak/>
        <w:t>Załącznik nr 1</w:t>
      </w:r>
    </w:p>
    <w:p w14:paraId="2A92F525" w14:textId="2DF7410C" w:rsidR="00D65744" w:rsidRPr="00D37D52" w:rsidRDefault="00866507" w:rsidP="00D37D52">
      <w:pPr>
        <w:autoSpaceDE w:val="0"/>
        <w:spacing w:line="360" w:lineRule="auto"/>
        <w:jc w:val="both"/>
        <w:rPr>
          <w:rFonts w:ascii="Arial" w:hAnsi="Arial" w:cs="Arial"/>
          <w:b/>
        </w:rPr>
      </w:pPr>
      <w:r w:rsidRPr="0007753C">
        <w:rPr>
          <w:rFonts w:ascii="Arial" w:hAnsi="Arial" w:cs="Arial"/>
        </w:rPr>
        <w:t xml:space="preserve">                                  </w:t>
      </w:r>
      <w:r w:rsidR="00AD6891" w:rsidRPr="0007753C">
        <w:rPr>
          <w:rFonts w:ascii="Arial" w:hAnsi="Arial" w:cs="Arial"/>
        </w:rPr>
        <w:t xml:space="preserve">                  </w:t>
      </w:r>
      <w:r w:rsidRPr="0007753C">
        <w:rPr>
          <w:rFonts w:ascii="Arial" w:hAnsi="Arial" w:cs="Arial"/>
        </w:rPr>
        <w:t xml:space="preserve"> OPIS PRZEDMIOTU ZAMÓWIEN</w:t>
      </w:r>
      <w:r w:rsidR="00B20481" w:rsidRPr="0007753C">
        <w:rPr>
          <w:rFonts w:ascii="Arial" w:hAnsi="Arial" w:cs="Arial"/>
        </w:rPr>
        <w:t>IA</w:t>
      </w:r>
    </w:p>
    <w:p w14:paraId="7BCCE3F3" w14:textId="0187380A" w:rsidR="009E2FC2" w:rsidRPr="004A021C" w:rsidRDefault="009E2FC2" w:rsidP="004A021C">
      <w:pPr>
        <w:spacing w:line="360" w:lineRule="auto"/>
        <w:rPr>
          <w:rFonts w:ascii="Arial" w:hAnsi="Arial" w:cs="Arial"/>
          <w:b/>
        </w:rPr>
      </w:pPr>
      <w:r w:rsidRPr="004A021C">
        <w:rPr>
          <w:rFonts w:ascii="Arial" w:hAnsi="Arial" w:cs="Arial"/>
          <w:b/>
        </w:rPr>
        <w:t>CZĘŚĆ 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D65744" w:rsidRPr="004A021C" w14:paraId="5BFAA40D" w14:textId="77777777" w:rsidTr="009E2FC2">
        <w:trPr>
          <w:trHeight w:val="288"/>
        </w:trPr>
        <w:tc>
          <w:tcPr>
            <w:tcW w:w="7960" w:type="dxa"/>
            <w:gridSpan w:val="3"/>
            <w:shd w:val="clear" w:color="auto" w:fill="auto"/>
            <w:vAlign w:val="center"/>
            <w:hideMark/>
          </w:tcPr>
          <w:p w14:paraId="62D352A6" w14:textId="77777777" w:rsidR="00D65744" w:rsidRPr="004A021C" w:rsidRDefault="00D65744" w:rsidP="004A021C">
            <w:pPr>
              <w:spacing w:after="0" w:line="360" w:lineRule="auto"/>
              <w:rPr>
                <w:rFonts w:ascii="Arial" w:eastAsia="Times New Roman" w:hAnsi="Arial" w:cs="Arial"/>
                <w:b/>
                <w:bCs/>
                <w:color w:val="000000"/>
                <w:lang w:eastAsia="pl-PL"/>
              </w:rPr>
            </w:pPr>
            <w:r w:rsidRPr="004A021C">
              <w:rPr>
                <w:rFonts w:ascii="Arial" w:eastAsia="Times New Roman" w:hAnsi="Arial" w:cs="Arial"/>
                <w:b/>
                <w:bCs/>
                <w:color w:val="000000"/>
                <w:lang w:eastAsia="pl-PL"/>
              </w:rPr>
              <w:t>Pracownia Fizjologii, Patofizjologii i Mikrobiologii Infekcyjnej</w:t>
            </w:r>
          </w:p>
        </w:tc>
        <w:tc>
          <w:tcPr>
            <w:tcW w:w="1680" w:type="dxa"/>
            <w:shd w:val="clear" w:color="auto" w:fill="auto"/>
            <w:vAlign w:val="center"/>
          </w:tcPr>
          <w:p w14:paraId="60168BB6" w14:textId="77777777" w:rsidR="00D65744" w:rsidRPr="004A021C" w:rsidRDefault="00D65744" w:rsidP="004A021C">
            <w:pPr>
              <w:spacing w:after="0" w:line="360" w:lineRule="auto"/>
              <w:rPr>
                <w:rFonts w:ascii="Arial" w:eastAsia="Times New Roman" w:hAnsi="Arial" w:cs="Arial"/>
                <w:b/>
                <w:lang w:eastAsia="pl-PL"/>
              </w:rPr>
            </w:pPr>
          </w:p>
        </w:tc>
      </w:tr>
      <w:tr w:rsidR="00D65744" w:rsidRPr="004A021C" w14:paraId="0BCCCF76" w14:textId="77777777" w:rsidTr="00D65744">
        <w:trPr>
          <w:trHeight w:val="1080"/>
        </w:trPr>
        <w:tc>
          <w:tcPr>
            <w:tcW w:w="520" w:type="dxa"/>
            <w:shd w:val="clear" w:color="000000" w:fill="FFFFFF"/>
            <w:vAlign w:val="center"/>
            <w:hideMark/>
          </w:tcPr>
          <w:p w14:paraId="397465E2" w14:textId="0C242508" w:rsidR="00D65744" w:rsidRPr="004A021C" w:rsidRDefault="00D65744" w:rsidP="004A021C">
            <w:pPr>
              <w:spacing w:after="0" w:line="360" w:lineRule="auto"/>
              <w:rPr>
                <w:rFonts w:ascii="Arial" w:eastAsia="Times New Roman" w:hAnsi="Arial" w:cs="Arial"/>
                <w:b/>
                <w:lang w:eastAsia="pl-PL"/>
              </w:rPr>
            </w:pPr>
            <w:r w:rsidRPr="004A021C">
              <w:rPr>
                <w:rFonts w:ascii="Arial" w:eastAsia="Times New Roman" w:hAnsi="Arial" w:cs="Arial"/>
                <w:b/>
                <w:lang w:eastAsia="pl-PL"/>
              </w:rPr>
              <w:t>1</w:t>
            </w:r>
          </w:p>
        </w:tc>
        <w:tc>
          <w:tcPr>
            <w:tcW w:w="6680" w:type="dxa"/>
            <w:shd w:val="clear" w:color="auto" w:fill="auto"/>
            <w:vAlign w:val="center"/>
            <w:hideMark/>
          </w:tcPr>
          <w:p w14:paraId="364DA9F4" w14:textId="54D2F4E8" w:rsidR="00D65744" w:rsidRDefault="00D65744" w:rsidP="004A021C">
            <w:pPr>
              <w:spacing w:after="0" w:line="360" w:lineRule="auto"/>
              <w:rPr>
                <w:rFonts w:ascii="Arial" w:eastAsia="Times New Roman" w:hAnsi="Arial" w:cs="Arial"/>
                <w:b/>
                <w:lang w:eastAsia="pl-PL"/>
              </w:rPr>
            </w:pPr>
            <w:r w:rsidRPr="004A021C">
              <w:rPr>
                <w:rFonts w:ascii="Arial" w:eastAsia="Times New Roman" w:hAnsi="Arial" w:cs="Arial"/>
                <w:b/>
                <w:lang w:eastAsia="pl-PL"/>
              </w:rPr>
              <w:t>Aparatura towarzysząca (termoblok, cieplarki medyczne, inkubatory wzrostu komórkowego, zamrażarki niskotemperaturowe -86C, specjalistyczne wirówki, wagi analityczne, mieszadła itp..)</w:t>
            </w:r>
            <w:r w:rsidR="009E2FC2" w:rsidRPr="004A021C">
              <w:rPr>
                <w:rFonts w:ascii="Arial" w:eastAsia="Times New Roman" w:hAnsi="Arial" w:cs="Arial"/>
                <w:b/>
                <w:lang w:eastAsia="pl-PL"/>
              </w:rPr>
              <w:t xml:space="preserve">     </w:t>
            </w:r>
            <w:r w:rsidR="00457072">
              <w:rPr>
                <w:rFonts w:ascii="Arial" w:eastAsia="Times New Roman" w:hAnsi="Arial" w:cs="Arial"/>
                <w:b/>
                <w:lang w:eastAsia="pl-PL"/>
              </w:rPr>
              <w:t>-</w:t>
            </w:r>
            <w:r w:rsidR="009E2FC2" w:rsidRPr="004A021C">
              <w:rPr>
                <w:rFonts w:ascii="Arial" w:eastAsia="Times New Roman" w:hAnsi="Arial" w:cs="Arial"/>
                <w:b/>
                <w:lang w:eastAsia="pl-PL"/>
              </w:rPr>
              <w:t xml:space="preserve"> 1 </w:t>
            </w:r>
            <w:r w:rsidR="004B55B0">
              <w:rPr>
                <w:rFonts w:ascii="Arial" w:eastAsia="Times New Roman" w:hAnsi="Arial" w:cs="Arial"/>
                <w:b/>
                <w:lang w:eastAsia="pl-PL"/>
              </w:rPr>
              <w:t>komplet</w:t>
            </w:r>
          </w:p>
          <w:p w14:paraId="41755CCD" w14:textId="5E68C95C" w:rsidR="004B55B0" w:rsidRPr="004A021C" w:rsidRDefault="004B55B0" w:rsidP="004A021C">
            <w:pPr>
              <w:spacing w:after="0" w:line="360" w:lineRule="auto"/>
              <w:rPr>
                <w:rFonts w:ascii="Arial" w:eastAsia="Times New Roman" w:hAnsi="Arial" w:cs="Arial"/>
                <w:b/>
                <w:lang w:eastAsia="pl-PL"/>
              </w:rPr>
            </w:pPr>
            <w:r>
              <w:rPr>
                <w:rFonts w:eastAsia="Times New Roman" w:cs="Calibri"/>
                <w:b/>
                <w:sz w:val="20"/>
                <w:szCs w:val="20"/>
                <w:lang w:eastAsia="pl-PL"/>
              </w:rPr>
              <w:t xml:space="preserve"> </w:t>
            </w:r>
          </w:p>
        </w:tc>
        <w:tc>
          <w:tcPr>
            <w:tcW w:w="760" w:type="dxa"/>
            <w:shd w:val="clear" w:color="auto" w:fill="auto"/>
            <w:vAlign w:val="center"/>
            <w:hideMark/>
          </w:tcPr>
          <w:p w14:paraId="4E760C2C" w14:textId="77777777" w:rsidR="00D65744" w:rsidRPr="004A021C" w:rsidRDefault="00D65744" w:rsidP="004A021C">
            <w:pPr>
              <w:spacing w:after="0" w:line="360" w:lineRule="auto"/>
              <w:rPr>
                <w:rFonts w:ascii="Arial" w:eastAsia="Times New Roman" w:hAnsi="Arial" w:cs="Arial"/>
                <w:b/>
                <w:lang w:eastAsia="pl-PL"/>
              </w:rPr>
            </w:pPr>
            <w:r w:rsidRPr="004A021C">
              <w:rPr>
                <w:rFonts w:ascii="Arial" w:eastAsia="Times New Roman" w:hAnsi="Arial" w:cs="Arial"/>
                <w:b/>
                <w:lang w:eastAsia="pl-PL"/>
              </w:rPr>
              <w:t> </w:t>
            </w:r>
          </w:p>
        </w:tc>
        <w:tc>
          <w:tcPr>
            <w:tcW w:w="1680" w:type="dxa"/>
            <w:shd w:val="clear" w:color="auto" w:fill="auto"/>
            <w:vAlign w:val="center"/>
          </w:tcPr>
          <w:p w14:paraId="21BDDCD0" w14:textId="090769B6" w:rsidR="00D65744" w:rsidRPr="004A021C" w:rsidRDefault="00D65744" w:rsidP="004A021C">
            <w:pPr>
              <w:spacing w:after="0" w:line="360" w:lineRule="auto"/>
              <w:rPr>
                <w:rFonts w:ascii="Arial" w:eastAsia="Times New Roman" w:hAnsi="Arial" w:cs="Arial"/>
                <w:b/>
                <w:lang w:eastAsia="pl-PL"/>
              </w:rPr>
            </w:pPr>
          </w:p>
        </w:tc>
      </w:tr>
      <w:tr w:rsidR="004D0B8C" w:rsidRPr="004A021C" w14:paraId="084188C3" w14:textId="77777777" w:rsidTr="00D65744">
        <w:trPr>
          <w:trHeight w:val="1080"/>
        </w:trPr>
        <w:tc>
          <w:tcPr>
            <w:tcW w:w="9640" w:type="dxa"/>
            <w:gridSpan w:val="4"/>
            <w:shd w:val="clear" w:color="000000" w:fill="FFFFFF"/>
            <w:vAlign w:val="center"/>
          </w:tcPr>
          <w:p w14:paraId="42E49D32" w14:textId="77777777" w:rsidR="004D0B8C" w:rsidRPr="004A021C" w:rsidRDefault="004D0B8C" w:rsidP="004D0B8C">
            <w:pPr>
              <w:spacing w:after="0" w:line="360" w:lineRule="auto"/>
              <w:rPr>
                <w:rFonts w:ascii="Arial" w:hAnsi="Arial" w:cs="Arial"/>
                <w:b/>
              </w:rPr>
            </w:pPr>
            <w:r w:rsidRPr="004A021C">
              <w:rPr>
                <w:rFonts w:ascii="Arial" w:hAnsi="Arial" w:cs="Arial"/>
                <w:b/>
              </w:rPr>
              <w:t>Wirówka – 1 szt.</w:t>
            </w:r>
          </w:p>
          <w:p w14:paraId="576F5563" w14:textId="77777777" w:rsidR="004D0B8C" w:rsidRPr="004A021C" w:rsidRDefault="004D0B8C" w:rsidP="004D0B8C">
            <w:pPr>
              <w:spacing w:after="0" w:line="360" w:lineRule="auto"/>
              <w:rPr>
                <w:rFonts w:ascii="Arial" w:hAnsi="Arial" w:cs="Arial"/>
              </w:rPr>
            </w:pPr>
            <w:r w:rsidRPr="004A021C">
              <w:rPr>
                <w:rFonts w:ascii="Arial" w:hAnsi="Arial" w:cs="Arial"/>
              </w:rPr>
              <w:t>Całkowita pojemność rotora 48 x 1,5/2,0 mL, 6 x 50 mL, 2 x MTP, prędkość maksymalna z jaką urządzenie ma</w:t>
            </w:r>
            <w:r w:rsidRPr="004A021C">
              <w:rPr>
                <w:rFonts w:ascii="Arial" w:hAnsi="Arial" w:cs="Arial"/>
                <w:strike/>
              </w:rPr>
              <w:t xml:space="preserve"> </w:t>
            </w:r>
            <w:r w:rsidRPr="004A021C">
              <w:rPr>
                <w:rFonts w:ascii="Arial" w:hAnsi="Arial" w:cs="Arial"/>
              </w:rPr>
              <w:t>się obracać to</w:t>
            </w:r>
            <w:r>
              <w:rPr>
                <w:rFonts w:ascii="Arial" w:hAnsi="Arial" w:cs="Arial"/>
              </w:rPr>
              <w:t xml:space="preserve"> min</w:t>
            </w:r>
            <w:r w:rsidRPr="004A021C">
              <w:rPr>
                <w:rFonts w:ascii="Arial" w:hAnsi="Arial" w:cs="Arial"/>
              </w:rPr>
              <w:t xml:space="preserve"> 30.130 x g (17.500 rpm), wirówka ma działać wielopłaszczyznowo dzięki 12 różnym wirnikom. Wymiary urządzenia to 33 x 42 x 25 cm. (+/- 10%)  Napięcie elektryczne 230 V, natomiast częstotliwość 50-60 Hz. Waga wirówki (bez wirnika): max 30 kg.</w:t>
            </w:r>
          </w:p>
          <w:p w14:paraId="652BA914" w14:textId="77777777" w:rsidR="004D0B8C" w:rsidRPr="004D0B8C" w:rsidRDefault="004D0B8C" w:rsidP="004D0B8C">
            <w:pPr>
              <w:spacing w:after="0" w:line="360" w:lineRule="auto"/>
              <w:rPr>
                <w:rFonts w:ascii="Arial" w:hAnsi="Arial" w:cs="Arial"/>
                <w:b/>
                <w:color w:val="auto"/>
              </w:rPr>
            </w:pPr>
            <w:r w:rsidRPr="004D0B8C">
              <w:rPr>
                <w:rFonts w:ascii="Arial" w:hAnsi="Arial" w:cs="Arial"/>
                <w:b/>
                <w:color w:val="auto"/>
              </w:rPr>
              <w:t>Chłodziarka laboratoryjna  - 1 szt.</w:t>
            </w:r>
          </w:p>
          <w:p w14:paraId="5702569B" w14:textId="2FA08D02" w:rsidR="004D0B8C" w:rsidRPr="004D0B8C" w:rsidRDefault="004D0B8C" w:rsidP="004D0B8C">
            <w:pPr>
              <w:spacing w:after="0" w:line="360" w:lineRule="auto"/>
              <w:rPr>
                <w:rFonts w:ascii="Arial" w:hAnsi="Arial" w:cs="Arial"/>
                <w:color w:val="auto"/>
              </w:rPr>
            </w:pPr>
            <w:r w:rsidRPr="004D0B8C">
              <w:rPr>
                <w:rFonts w:ascii="Arial" w:hAnsi="Arial" w:cs="Arial"/>
                <w:color w:val="auto"/>
              </w:rPr>
              <w:t xml:space="preserve">Wymagany zakres temperatury chłodziarki laboratoryjnej </w:t>
            </w:r>
            <w:r w:rsidRPr="00872596">
              <w:rPr>
                <w:rFonts w:ascii="Arial" w:hAnsi="Arial" w:cs="Arial"/>
                <w:color w:val="auto"/>
              </w:rPr>
              <w:t>min. +2°C, max. +8°C. Pojemność całkowita w litrach od 250l do 320l. Część przednia chłodziarki powinna posiadać drzwi pełne</w:t>
            </w:r>
            <w:r w:rsidRPr="00872596">
              <w:rPr>
                <w:rFonts w:ascii="Arial" w:hAnsi="Arial" w:cs="Arial"/>
                <w:strike/>
                <w:color w:val="auto"/>
              </w:rPr>
              <w:t xml:space="preserve">, </w:t>
            </w:r>
            <w:r w:rsidRPr="00872596">
              <w:rPr>
                <w:rFonts w:ascii="Arial" w:hAnsi="Arial" w:cs="Arial"/>
                <w:color w:val="auto"/>
              </w:rPr>
              <w:t xml:space="preserve"> wyposażone w zamek. Wewnątrz chłodziarki wymagane minimum 4 półki, które powinny być metalowe oraz ruszty z powłoką z tworzywa sztucznego. Wymagany dynamiczny układ</w:t>
            </w:r>
            <w:r w:rsidRPr="004D0B8C">
              <w:rPr>
                <w:rFonts w:ascii="Arial" w:hAnsi="Arial" w:cs="Arial"/>
                <w:color w:val="auto"/>
              </w:rPr>
              <w:t xml:space="preserve"> chłodzenia zapewniający cyrkulację powietrza wewnątrz urządzenia.</w:t>
            </w:r>
            <w:r w:rsidR="00B5073C">
              <w:rPr>
                <w:rFonts w:ascii="Arial" w:hAnsi="Arial" w:cs="Arial"/>
                <w:color w:val="auto"/>
              </w:rPr>
              <w:t xml:space="preserve"> </w:t>
            </w:r>
            <w:r w:rsidR="00B5073C" w:rsidRPr="00263741">
              <w:rPr>
                <w:rFonts w:ascii="Arial" w:hAnsi="Arial" w:cs="Arial"/>
                <w:color w:val="auto"/>
              </w:rPr>
              <w:t>Chłod</w:t>
            </w:r>
            <w:r w:rsidR="00400E4B" w:rsidRPr="00263741">
              <w:rPr>
                <w:rFonts w:ascii="Arial" w:hAnsi="Arial" w:cs="Arial"/>
                <w:color w:val="auto"/>
              </w:rPr>
              <w:t>z</w:t>
            </w:r>
            <w:r w:rsidR="00B5073C" w:rsidRPr="00263741">
              <w:rPr>
                <w:rFonts w:ascii="Arial" w:hAnsi="Arial" w:cs="Arial"/>
                <w:color w:val="auto"/>
              </w:rPr>
              <w:t>iarka</w:t>
            </w:r>
            <w:r w:rsidRPr="00263741">
              <w:rPr>
                <w:rFonts w:ascii="Arial" w:hAnsi="Arial" w:cs="Arial"/>
                <w:color w:val="auto"/>
              </w:rPr>
              <w:t xml:space="preserve"> musi mieć</w:t>
            </w:r>
            <w:r w:rsidRPr="004D0B8C">
              <w:rPr>
                <w:rFonts w:ascii="Arial" w:hAnsi="Arial" w:cs="Arial"/>
                <w:color w:val="auto"/>
              </w:rPr>
              <w:t xml:space="preserve"> elektroniczny panel z wyświetlaczem informujący o nastawionej temperaturze w chłodziarce. Waga maksymalna max 85kg. </w:t>
            </w:r>
          </w:p>
          <w:p w14:paraId="0FC15932" w14:textId="77777777" w:rsidR="004D0B8C" w:rsidRPr="004A021C" w:rsidRDefault="004D0B8C" w:rsidP="004D0B8C">
            <w:pPr>
              <w:spacing w:after="0" w:line="360" w:lineRule="auto"/>
              <w:rPr>
                <w:rFonts w:ascii="Arial" w:hAnsi="Arial" w:cs="Arial"/>
                <w:b/>
              </w:rPr>
            </w:pPr>
            <w:r w:rsidRPr="004A021C">
              <w:rPr>
                <w:rFonts w:ascii="Arial" w:hAnsi="Arial" w:cs="Arial"/>
                <w:b/>
              </w:rPr>
              <w:t>Wortex 1 szt.</w:t>
            </w:r>
          </w:p>
          <w:p w14:paraId="07878153" w14:textId="77777777" w:rsidR="004D0B8C" w:rsidRPr="004A021C" w:rsidRDefault="004D0B8C" w:rsidP="004D0B8C">
            <w:pPr>
              <w:spacing w:after="0" w:line="360" w:lineRule="auto"/>
              <w:rPr>
                <w:rFonts w:ascii="Arial" w:hAnsi="Arial" w:cs="Arial"/>
              </w:rPr>
            </w:pPr>
            <w:r w:rsidRPr="004A021C">
              <w:rPr>
                <w:rFonts w:ascii="Arial" w:hAnsi="Arial" w:cs="Arial"/>
              </w:rPr>
              <w:t xml:space="preserve">Zakres prędkości obrotowej od 500 do 3000 obr./min, urządzenie ma się rozpędza w max 4 sekundy, orbita 2mm, obciążenie max 70g, czas pracy max. 8 godzin, waga Wortexu </w:t>
            </w:r>
            <w:r w:rsidRPr="00EF4550">
              <w:rPr>
                <w:rFonts w:ascii="Arial" w:hAnsi="Arial" w:cs="Arial"/>
              </w:rPr>
              <w:t>,max</w:t>
            </w:r>
            <w:r w:rsidRPr="004A021C">
              <w:rPr>
                <w:rFonts w:ascii="Arial" w:hAnsi="Arial" w:cs="Arial"/>
              </w:rPr>
              <w:t xml:space="preserve"> 1,5 kg. Wymiary urządzenia 120 x 180 x 100mm (Tolerancja +/- 10%). Zawartość platformy PV-32 (32 x 1,5 (16)/0,5 (8) mL) + PL-1 (1 x max 15 mL). Wortex musi posiadać </w:t>
            </w:r>
            <w:r>
              <w:rPr>
                <w:rFonts w:ascii="Arial" w:hAnsi="Arial" w:cs="Arial"/>
              </w:rPr>
              <w:t xml:space="preserve">dedykowany </w:t>
            </w:r>
            <w:r w:rsidRPr="004A021C">
              <w:rPr>
                <w:rFonts w:ascii="Arial" w:hAnsi="Arial" w:cs="Arial"/>
              </w:rPr>
              <w:t xml:space="preserve">zasilacz zewnętrzny. </w:t>
            </w:r>
          </w:p>
          <w:p w14:paraId="7478FC6E" w14:textId="77777777" w:rsidR="004D0B8C" w:rsidRPr="001D2491" w:rsidRDefault="004D0B8C" w:rsidP="004D0B8C">
            <w:pPr>
              <w:spacing w:after="0" w:line="360" w:lineRule="auto"/>
              <w:rPr>
                <w:rFonts w:ascii="Arial" w:hAnsi="Arial" w:cs="Arial"/>
                <w:b/>
              </w:rPr>
            </w:pPr>
            <w:r w:rsidRPr="001D2491">
              <w:rPr>
                <w:rFonts w:ascii="Arial" w:hAnsi="Arial" w:cs="Arial"/>
                <w:b/>
              </w:rPr>
              <w:t>Inkubator CO</w:t>
            </w:r>
            <w:r w:rsidRPr="001D2491">
              <w:rPr>
                <w:rFonts w:ascii="Arial" w:hAnsi="Arial" w:cs="Arial"/>
                <w:b/>
                <w:vertAlign w:val="subscript"/>
              </w:rPr>
              <w:t>2</w:t>
            </w:r>
            <w:r w:rsidRPr="001D2491">
              <w:rPr>
                <w:rFonts w:ascii="Arial" w:hAnsi="Arial" w:cs="Arial"/>
                <w:b/>
              </w:rPr>
              <w:t xml:space="preserve"> i O</w:t>
            </w:r>
            <w:r w:rsidRPr="001D2491">
              <w:rPr>
                <w:rFonts w:ascii="Arial" w:hAnsi="Arial" w:cs="Arial"/>
                <w:b/>
                <w:vertAlign w:val="subscript"/>
              </w:rPr>
              <w:t>2.</w:t>
            </w:r>
            <w:r w:rsidRPr="001D2491">
              <w:rPr>
                <w:rFonts w:ascii="Arial" w:hAnsi="Arial" w:cs="Arial"/>
                <w:b/>
              </w:rPr>
              <w:t xml:space="preserve"> – 1 szt.</w:t>
            </w:r>
          </w:p>
          <w:p w14:paraId="6078F967" w14:textId="4FE4FA08" w:rsidR="004D0B8C" w:rsidRDefault="004D0B8C" w:rsidP="004D0B8C">
            <w:pPr>
              <w:spacing w:after="0" w:line="360" w:lineRule="auto"/>
              <w:rPr>
                <w:rFonts w:ascii="Arial" w:hAnsi="Arial" w:cs="Arial"/>
              </w:rPr>
            </w:pPr>
            <w:r w:rsidRPr="004D0B8C">
              <w:rPr>
                <w:rFonts w:ascii="Arial" w:hAnsi="Arial" w:cs="Arial"/>
                <w:color w:val="auto"/>
              </w:rPr>
              <w:t xml:space="preserve">Inkubator musi być wyposażony w filtr powietrza HEPA Klasa 5, który filtruje powietrze co 1 minutę. Musi mieć  funkcję odkażania w wysokiej temperaturze, pojemność urządzenia min 180 litrów. Musi mieć przestrzeń, która pomieści wytrząsarki, mieszadła, próbki. Inkubator musi mieć </w:t>
            </w:r>
            <w:r w:rsidRPr="004D0B8C">
              <w:rPr>
                <w:rFonts w:ascii="Arial" w:hAnsi="Arial" w:cs="Arial"/>
                <w:color w:val="auto"/>
              </w:rPr>
              <w:lastRenderedPageBreak/>
              <w:t>technologię bezpośredniego ogrzewania oraz płaszcz wodny. Cyrkulacja powietrza ma być wspomagana wentylatorem, urządzenie musi mieć system reakcji wilgotności pozwalający zapewnić w urządzeniu jednakowe warunki wilgotności w całej komorze</w:t>
            </w:r>
            <w:r w:rsidRPr="004A021C">
              <w:rPr>
                <w:rFonts w:ascii="Arial" w:hAnsi="Arial" w:cs="Arial"/>
              </w:rPr>
              <w:t xml:space="preserve">.  Inkubator musi być </w:t>
            </w:r>
            <w:r w:rsidRPr="004D0B8C">
              <w:rPr>
                <w:rFonts w:ascii="Arial" w:hAnsi="Arial" w:cs="Arial"/>
                <w:color w:val="auto"/>
              </w:rPr>
              <w:t>wykonany ze stali nierdzewnej. Wymagane czujniki CO</w:t>
            </w:r>
            <w:r w:rsidRPr="004D0B8C">
              <w:rPr>
                <w:rFonts w:ascii="Arial" w:hAnsi="Arial" w:cs="Arial"/>
                <w:color w:val="auto"/>
                <w:vertAlign w:val="subscript"/>
              </w:rPr>
              <w:t>2</w:t>
            </w:r>
            <w:r w:rsidRPr="004D0B8C">
              <w:rPr>
                <w:rFonts w:ascii="Arial" w:hAnsi="Arial" w:cs="Arial"/>
                <w:color w:val="auto"/>
              </w:rPr>
              <w:t xml:space="preserve"> i podczerwieni do pomiaru współczynnika przewodności cieplnej. Zakres sterowania O</w:t>
            </w:r>
            <w:r w:rsidRPr="004D0B8C">
              <w:rPr>
                <w:rFonts w:ascii="Arial" w:hAnsi="Arial" w:cs="Arial"/>
                <w:color w:val="auto"/>
                <w:vertAlign w:val="subscript"/>
              </w:rPr>
              <w:t xml:space="preserve">2 </w:t>
            </w:r>
            <w:r w:rsidRPr="004D0B8C">
              <w:rPr>
                <w:rFonts w:ascii="Arial" w:hAnsi="Arial" w:cs="Arial"/>
                <w:color w:val="auto"/>
              </w:rPr>
              <w:t xml:space="preserve">od 5% do 90%. Dodatkowo urządzenie ma mieć zdejmowaną miskę na wodę, pojemność miski min 3l. Sterowanie za pomocą ekranu dotykowego. Wymiary to 63,5 x 66 x 100,3 cm (Tolerancja +/- 10%). Wysokość urządzenia max. 1,5 metra, waga max. 130 kg. Półki mają </w:t>
            </w:r>
            <w:r w:rsidRPr="004A021C">
              <w:rPr>
                <w:rFonts w:ascii="Arial" w:hAnsi="Arial" w:cs="Arial"/>
              </w:rPr>
              <w:t>być zrobione ze stali nierdzewnej.</w:t>
            </w:r>
          </w:p>
          <w:p w14:paraId="1C04BE8F" w14:textId="77777777" w:rsidR="004D0B8C" w:rsidRDefault="004D0B8C" w:rsidP="004D0B8C">
            <w:pPr>
              <w:spacing w:after="0" w:line="360" w:lineRule="auto"/>
              <w:rPr>
                <w:rFonts w:ascii="Arial" w:hAnsi="Arial" w:cs="Arial"/>
              </w:rPr>
            </w:pPr>
          </w:p>
          <w:p w14:paraId="0F09DBCA" w14:textId="0A371964" w:rsidR="004D0B8C" w:rsidRPr="004A021C" w:rsidRDefault="004D0B8C" w:rsidP="00C7085B">
            <w:pPr>
              <w:spacing w:after="0" w:line="360" w:lineRule="auto"/>
              <w:rPr>
                <w:rFonts w:ascii="Arial" w:hAnsi="Arial" w:cs="Arial"/>
                <w:b/>
              </w:rPr>
            </w:pPr>
            <w:r w:rsidRPr="004A021C">
              <w:rPr>
                <w:rFonts w:ascii="Arial" w:hAnsi="Arial" w:cs="Arial"/>
                <w:b/>
              </w:rPr>
              <w:t>WYMAGANA GWARANCJA</w:t>
            </w:r>
            <w:r>
              <w:rPr>
                <w:rFonts w:ascii="Arial" w:hAnsi="Arial" w:cs="Arial"/>
                <w:b/>
              </w:rPr>
              <w:t xml:space="preserve"> i RĘKOJMIA</w:t>
            </w:r>
            <w:r w:rsidRPr="004A021C">
              <w:rPr>
                <w:rFonts w:ascii="Arial" w:hAnsi="Arial" w:cs="Arial"/>
                <w:b/>
              </w:rPr>
              <w:t xml:space="preserve">: Minimum </w:t>
            </w:r>
            <w:r w:rsidR="00C7085B">
              <w:rPr>
                <w:rFonts w:ascii="Arial" w:hAnsi="Arial" w:cs="Arial"/>
                <w:b/>
              </w:rPr>
              <w:t>24 miesiące</w:t>
            </w:r>
          </w:p>
        </w:tc>
      </w:tr>
    </w:tbl>
    <w:p w14:paraId="23808555" w14:textId="1DB611C2" w:rsidR="00D65744" w:rsidRPr="001043CC" w:rsidRDefault="00D65744" w:rsidP="00D65744">
      <w:pPr>
        <w:rPr>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D65744" w:rsidRPr="004A021C" w14:paraId="62E10E95" w14:textId="77777777" w:rsidTr="004B55B0">
        <w:trPr>
          <w:trHeight w:val="420"/>
        </w:trPr>
        <w:tc>
          <w:tcPr>
            <w:tcW w:w="7960" w:type="dxa"/>
            <w:gridSpan w:val="3"/>
            <w:shd w:val="clear" w:color="auto" w:fill="auto"/>
            <w:noWrap/>
            <w:vAlign w:val="center"/>
            <w:hideMark/>
          </w:tcPr>
          <w:p w14:paraId="1487D5BD" w14:textId="77777777" w:rsidR="00D65744" w:rsidRPr="004A021C" w:rsidRDefault="00D65744" w:rsidP="004A021C">
            <w:pPr>
              <w:spacing w:after="0" w:line="360" w:lineRule="auto"/>
              <w:rPr>
                <w:rFonts w:ascii="Arial" w:eastAsia="Times New Roman" w:hAnsi="Arial" w:cs="Arial"/>
                <w:b/>
                <w:bCs/>
                <w:color w:val="000000"/>
                <w:lang w:eastAsia="pl-PL"/>
              </w:rPr>
            </w:pPr>
            <w:r w:rsidRPr="004A021C">
              <w:rPr>
                <w:rFonts w:ascii="Arial" w:eastAsia="Times New Roman" w:hAnsi="Arial" w:cs="Arial"/>
                <w:b/>
                <w:bCs/>
                <w:color w:val="000000"/>
                <w:lang w:eastAsia="pl-PL"/>
              </w:rPr>
              <w:t>Zakład Patologii z pracowniami hybrydyzacji in situ oraz biologii molekularnej</w:t>
            </w:r>
          </w:p>
        </w:tc>
        <w:tc>
          <w:tcPr>
            <w:tcW w:w="1680" w:type="dxa"/>
            <w:shd w:val="clear" w:color="auto" w:fill="auto"/>
            <w:noWrap/>
            <w:vAlign w:val="center"/>
          </w:tcPr>
          <w:p w14:paraId="3A1F6E8E" w14:textId="77777777" w:rsidR="00D65744" w:rsidRPr="004A021C" w:rsidRDefault="00D65744" w:rsidP="004A021C">
            <w:pPr>
              <w:spacing w:after="0" w:line="360" w:lineRule="auto"/>
              <w:rPr>
                <w:rFonts w:ascii="Arial" w:eastAsia="Times New Roman" w:hAnsi="Arial" w:cs="Arial"/>
                <w:b/>
                <w:bCs/>
                <w:color w:val="FF0000"/>
                <w:lang w:eastAsia="pl-PL"/>
              </w:rPr>
            </w:pPr>
          </w:p>
        </w:tc>
      </w:tr>
      <w:tr w:rsidR="00D65744" w:rsidRPr="004A021C" w14:paraId="5D2F23B7" w14:textId="77777777" w:rsidTr="00D65744">
        <w:trPr>
          <w:trHeight w:val="300"/>
        </w:trPr>
        <w:tc>
          <w:tcPr>
            <w:tcW w:w="520" w:type="dxa"/>
            <w:shd w:val="clear" w:color="000000" w:fill="FFFFFF"/>
            <w:noWrap/>
            <w:vAlign w:val="center"/>
            <w:hideMark/>
          </w:tcPr>
          <w:p w14:paraId="6EF95187" w14:textId="1DE220DD" w:rsidR="00D65744" w:rsidRPr="004A021C" w:rsidRDefault="004A021C" w:rsidP="004A021C">
            <w:pPr>
              <w:spacing w:after="0" w:line="360" w:lineRule="auto"/>
              <w:rPr>
                <w:rFonts w:ascii="Arial" w:eastAsia="Times New Roman" w:hAnsi="Arial" w:cs="Arial"/>
                <w:b/>
                <w:lang w:eastAsia="pl-PL"/>
              </w:rPr>
            </w:pPr>
            <w:r w:rsidRPr="004A021C">
              <w:rPr>
                <w:rFonts w:ascii="Arial" w:eastAsia="Times New Roman" w:hAnsi="Arial" w:cs="Arial"/>
                <w:b/>
                <w:lang w:eastAsia="pl-PL"/>
              </w:rPr>
              <w:t>2</w:t>
            </w:r>
          </w:p>
        </w:tc>
        <w:tc>
          <w:tcPr>
            <w:tcW w:w="6680" w:type="dxa"/>
            <w:shd w:val="clear" w:color="auto" w:fill="auto"/>
            <w:vAlign w:val="center"/>
            <w:hideMark/>
          </w:tcPr>
          <w:p w14:paraId="6DB99B5B" w14:textId="2D736E78" w:rsidR="00D65744" w:rsidRPr="004A021C" w:rsidRDefault="00D65744" w:rsidP="004A021C">
            <w:pPr>
              <w:spacing w:after="0" w:line="360" w:lineRule="auto"/>
              <w:rPr>
                <w:rFonts w:ascii="Arial" w:eastAsia="Times New Roman" w:hAnsi="Arial" w:cs="Arial"/>
                <w:b/>
                <w:lang w:eastAsia="pl-PL"/>
              </w:rPr>
            </w:pPr>
            <w:r w:rsidRPr="004A021C">
              <w:rPr>
                <w:rFonts w:ascii="Arial" w:hAnsi="Arial" w:cs="Arial"/>
                <w:b/>
              </w:rPr>
              <w:t xml:space="preserve">Procesor tkankowy  na 300 kasetek </w:t>
            </w:r>
            <w:r w:rsidR="00CA578E" w:rsidRPr="004A021C">
              <w:rPr>
                <w:rFonts w:ascii="Arial" w:hAnsi="Arial" w:cs="Arial"/>
                <w:b/>
              </w:rPr>
              <w:t xml:space="preserve">                     1 sztuka</w:t>
            </w:r>
          </w:p>
        </w:tc>
        <w:tc>
          <w:tcPr>
            <w:tcW w:w="760" w:type="dxa"/>
            <w:shd w:val="clear" w:color="000000" w:fill="FFFFFF"/>
            <w:noWrap/>
            <w:vAlign w:val="center"/>
            <w:hideMark/>
          </w:tcPr>
          <w:p w14:paraId="0489E0E2" w14:textId="17E7A214" w:rsidR="00D65744" w:rsidRPr="004A021C" w:rsidRDefault="00D65744" w:rsidP="004A021C">
            <w:pPr>
              <w:spacing w:after="0" w:line="360" w:lineRule="auto"/>
              <w:rPr>
                <w:rFonts w:ascii="Arial" w:eastAsia="Times New Roman" w:hAnsi="Arial" w:cs="Arial"/>
                <w:b/>
                <w:bCs/>
                <w:lang w:eastAsia="pl-PL"/>
              </w:rPr>
            </w:pPr>
          </w:p>
        </w:tc>
        <w:tc>
          <w:tcPr>
            <w:tcW w:w="1680" w:type="dxa"/>
            <w:shd w:val="clear" w:color="auto" w:fill="auto"/>
            <w:vAlign w:val="center"/>
          </w:tcPr>
          <w:p w14:paraId="3884E417" w14:textId="7560A6B0" w:rsidR="00D65744" w:rsidRPr="004A021C" w:rsidRDefault="00D65744" w:rsidP="004A021C">
            <w:pPr>
              <w:spacing w:after="0" w:line="360" w:lineRule="auto"/>
              <w:rPr>
                <w:rFonts w:ascii="Arial" w:eastAsia="Times New Roman" w:hAnsi="Arial" w:cs="Arial"/>
                <w:b/>
                <w:lang w:eastAsia="pl-PL"/>
              </w:rPr>
            </w:pPr>
          </w:p>
        </w:tc>
      </w:tr>
      <w:tr w:rsidR="00D65744" w:rsidRPr="00466CCA" w14:paraId="4EA26C15" w14:textId="77777777" w:rsidTr="00D65744">
        <w:trPr>
          <w:trHeight w:val="300"/>
        </w:trPr>
        <w:tc>
          <w:tcPr>
            <w:tcW w:w="9640" w:type="dxa"/>
            <w:gridSpan w:val="4"/>
            <w:shd w:val="clear" w:color="000000" w:fill="FFFFFF"/>
            <w:noWrap/>
            <w:vAlign w:val="center"/>
          </w:tcPr>
          <w:p w14:paraId="747A09C1" w14:textId="598A46D6" w:rsidR="00D65744" w:rsidRPr="004A021C" w:rsidRDefault="00D65744" w:rsidP="004A021C">
            <w:pPr>
              <w:tabs>
                <w:tab w:val="center" w:pos="85"/>
                <w:tab w:val="center" w:pos="1520"/>
              </w:tabs>
              <w:spacing w:line="360" w:lineRule="auto"/>
              <w:rPr>
                <w:rFonts w:ascii="Arial" w:hAnsi="Arial" w:cs="Arial"/>
              </w:rPr>
            </w:pPr>
            <w:r w:rsidRPr="004A021C">
              <w:rPr>
                <w:rFonts w:ascii="Arial" w:hAnsi="Arial" w:cs="Arial"/>
              </w:rPr>
              <w:t>WYMAGANE CECHY APARATU</w:t>
            </w:r>
            <w:r w:rsidRPr="004A021C">
              <w:rPr>
                <w:rFonts w:ascii="Arial" w:hAnsi="Arial" w:cs="Arial"/>
              </w:rPr>
              <w:tab/>
            </w:r>
          </w:p>
          <w:p w14:paraId="08D52EFF" w14:textId="46445062" w:rsidR="00D65744" w:rsidRPr="004A021C" w:rsidRDefault="00CA578E" w:rsidP="004A021C">
            <w:pPr>
              <w:spacing w:after="0" w:line="360" w:lineRule="auto"/>
              <w:rPr>
                <w:rFonts w:ascii="Arial" w:hAnsi="Arial" w:cs="Arial"/>
              </w:rPr>
            </w:pPr>
            <w:r w:rsidRPr="004A021C">
              <w:rPr>
                <w:rFonts w:ascii="Arial" w:hAnsi="Arial" w:cs="Arial"/>
              </w:rPr>
              <w:t>1</w:t>
            </w:r>
            <w:r w:rsidR="00D65744" w:rsidRPr="004A021C">
              <w:rPr>
                <w:rFonts w:ascii="Arial" w:hAnsi="Arial" w:cs="Arial"/>
              </w:rPr>
              <w:t xml:space="preserve">. Pojemność min 300 kasetek </w:t>
            </w:r>
          </w:p>
          <w:p w14:paraId="7578A61B" w14:textId="53BD2604" w:rsidR="00D65744" w:rsidRPr="004A021C" w:rsidRDefault="00CA578E" w:rsidP="004A021C">
            <w:pPr>
              <w:spacing w:after="0" w:line="360" w:lineRule="auto"/>
              <w:rPr>
                <w:rFonts w:ascii="Arial" w:hAnsi="Arial" w:cs="Arial"/>
              </w:rPr>
            </w:pPr>
            <w:r w:rsidRPr="004A021C">
              <w:rPr>
                <w:rFonts w:ascii="Arial" w:hAnsi="Arial" w:cs="Arial"/>
              </w:rPr>
              <w:t>2</w:t>
            </w:r>
            <w:r w:rsidR="00D65744" w:rsidRPr="004A021C">
              <w:rPr>
                <w:rFonts w:ascii="Arial" w:hAnsi="Arial" w:cs="Arial"/>
              </w:rPr>
              <w:t xml:space="preserve">. Pojemność butli odczynnikowych min 5 l </w:t>
            </w:r>
          </w:p>
          <w:p w14:paraId="30893FDD" w14:textId="2FA00943" w:rsidR="00D65744" w:rsidRPr="004A021C" w:rsidRDefault="00CA578E" w:rsidP="004A021C">
            <w:pPr>
              <w:spacing w:after="0" w:line="360" w:lineRule="auto"/>
              <w:rPr>
                <w:rFonts w:ascii="Arial" w:hAnsi="Arial" w:cs="Arial"/>
              </w:rPr>
            </w:pPr>
            <w:r w:rsidRPr="004A021C">
              <w:rPr>
                <w:rFonts w:ascii="Arial" w:hAnsi="Arial" w:cs="Arial"/>
              </w:rPr>
              <w:t>3</w:t>
            </w:r>
            <w:r w:rsidR="00D65744" w:rsidRPr="004A021C">
              <w:rPr>
                <w:rFonts w:ascii="Arial" w:hAnsi="Arial" w:cs="Arial"/>
              </w:rPr>
              <w:t xml:space="preserve">. Trzy stacje parafinowe podgrzewane z niezależnie programowaną temperaturą o pojemności min. 5 litrów </w:t>
            </w:r>
          </w:p>
          <w:p w14:paraId="1C63C40C" w14:textId="50405C21" w:rsidR="00D65744" w:rsidRPr="004A021C" w:rsidRDefault="00CA578E" w:rsidP="004A021C">
            <w:pPr>
              <w:spacing w:after="0" w:line="360" w:lineRule="auto"/>
              <w:rPr>
                <w:rFonts w:ascii="Arial" w:hAnsi="Arial" w:cs="Arial"/>
              </w:rPr>
            </w:pPr>
            <w:r w:rsidRPr="004A021C">
              <w:rPr>
                <w:rFonts w:ascii="Arial" w:hAnsi="Arial" w:cs="Arial"/>
              </w:rPr>
              <w:t>4</w:t>
            </w:r>
            <w:r w:rsidR="00D65744" w:rsidRPr="004A021C">
              <w:rPr>
                <w:rFonts w:ascii="Arial" w:hAnsi="Arial" w:cs="Arial"/>
              </w:rPr>
              <w:t xml:space="preserve">. Stacje parafinowe </w:t>
            </w:r>
            <w:r w:rsidRPr="004A021C">
              <w:rPr>
                <w:rFonts w:ascii="Arial" w:hAnsi="Arial" w:cs="Arial"/>
              </w:rPr>
              <w:t xml:space="preserve">mają być </w:t>
            </w:r>
            <w:r w:rsidR="00D65744" w:rsidRPr="004A021C">
              <w:rPr>
                <w:rFonts w:ascii="Arial" w:hAnsi="Arial" w:cs="Arial"/>
              </w:rPr>
              <w:t xml:space="preserve">wyposażone w pojemnik jednorazowego użytku na zużytą parafinę </w:t>
            </w:r>
          </w:p>
          <w:p w14:paraId="3A64D421" w14:textId="039F29FC" w:rsidR="00D65744" w:rsidRPr="004A021C" w:rsidRDefault="00CA578E" w:rsidP="004A021C">
            <w:pPr>
              <w:spacing w:after="0" w:line="360" w:lineRule="auto"/>
              <w:rPr>
                <w:rFonts w:ascii="Arial" w:hAnsi="Arial" w:cs="Arial"/>
              </w:rPr>
            </w:pPr>
            <w:r w:rsidRPr="004A021C">
              <w:rPr>
                <w:rFonts w:ascii="Arial" w:hAnsi="Arial" w:cs="Arial"/>
              </w:rPr>
              <w:t>5</w:t>
            </w:r>
            <w:r w:rsidR="00D65744" w:rsidRPr="004A021C">
              <w:rPr>
                <w:rFonts w:ascii="Arial" w:hAnsi="Arial" w:cs="Arial"/>
              </w:rPr>
              <w:t xml:space="preserve">. Komora w kształcie cylindrycznym </w:t>
            </w:r>
            <w:r w:rsidRPr="004A021C">
              <w:rPr>
                <w:rFonts w:ascii="Arial" w:hAnsi="Arial" w:cs="Arial"/>
              </w:rPr>
              <w:t xml:space="preserve">ma być </w:t>
            </w:r>
            <w:r w:rsidR="00D65744" w:rsidRPr="004A021C">
              <w:rPr>
                <w:rFonts w:ascii="Arial" w:hAnsi="Arial" w:cs="Arial"/>
              </w:rPr>
              <w:t xml:space="preserve">zamykana pokrywą umożliwiająca wizualna kontrolę przebiegu procesu </w:t>
            </w:r>
          </w:p>
          <w:p w14:paraId="0AE104C7" w14:textId="72FC2F39" w:rsidR="00D65744" w:rsidRPr="004A021C" w:rsidRDefault="00CA578E" w:rsidP="004A021C">
            <w:pPr>
              <w:spacing w:after="0" w:line="360" w:lineRule="auto"/>
              <w:rPr>
                <w:rFonts w:ascii="Arial" w:hAnsi="Arial" w:cs="Arial"/>
              </w:rPr>
            </w:pPr>
            <w:r w:rsidRPr="004A021C">
              <w:rPr>
                <w:rFonts w:ascii="Arial" w:hAnsi="Arial" w:cs="Arial"/>
              </w:rPr>
              <w:t>6</w:t>
            </w:r>
            <w:r w:rsidR="00D65744" w:rsidRPr="004A021C">
              <w:rPr>
                <w:rFonts w:ascii="Arial" w:hAnsi="Arial" w:cs="Arial"/>
              </w:rPr>
              <w:t xml:space="preserve">. Komoro reakcyjna </w:t>
            </w:r>
            <w:r w:rsidRPr="004A021C">
              <w:rPr>
                <w:rFonts w:ascii="Arial" w:hAnsi="Arial" w:cs="Arial"/>
              </w:rPr>
              <w:t xml:space="preserve">ma być </w:t>
            </w:r>
            <w:r w:rsidR="00D65744" w:rsidRPr="004A021C">
              <w:rPr>
                <w:rFonts w:ascii="Arial" w:hAnsi="Arial" w:cs="Arial"/>
              </w:rPr>
              <w:t>wyposażona w czujniki poziomu cieczy umożliwiając</w:t>
            </w:r>
            <w:r w:rsidRPr="004A021C">
              <w:rPr>
                <w:rFonts w:ascii="Arial" w:hAnsi="Arial" w:cs="Arial"/>
              </w:rPr>
              <w:t>e</w:t>
            </w:r>
            <w:r w:rsidR="00D65744" w:rsidRPr="004A021C">
              <w:rPr>
                <w:rFonts w:ascii="Arial" w:hAnsi="Arial" w:cs="Arial"/>
              </w:rPr>
              <w:t xml:space="preserve"> napełnianie komory w trzech poziomach odczynnika w zależności od ilości próbek </w:t>
            </w:r>
          </w:p>
          <w:p w14:paraId="7580F62B" w14:textId="6B399D8F" w:rsidR="00D65744" w:rsidRPr="004A021C" w:rsidRDefault="00CA578E" w:rsidP="004A021C">
            <w:pPr>
              <w:spacing w:after="0" w:line="360" w:lineRule="auto"/>
              <w:rPr>
                <w:rFonts w:ascii="Arial" w:hAnsi="Arial" w:cs="Arial"/>
              </w:rPr>
            </w:pPr>
            <w:r w:rsidRPr="004A021C">
              <w:rPr>
                <w:rFonts w:ascii="Arial" w:hAnsi="Arial" w:cs="Arial"/>
              </w:rPr>
              <w:t>7</w:t>
            </w:r>
            <w:r w:rsidR="00D65744" w:rsidRPr="004A021C">
              <w:rPr>
                <w:rFonts w:ascii="Arial" w:hAnsi="Arial" w:cs="Arial"/>
              </w:rPr>
              <w:t xml:space="preserve">. Komora </w:t>
            </w:r>
            <w:r w:rsidRPr="004A021C">
              <w:rPr>
                <w:rFonts w:ascii="Arial" w:hAnsi="Arial" w:cs="Arial"/>
              </w:rPr>
              <w:t xml:space="preserve">ma być </w:t>
            </w:r>
            <w:r w:rsidR="00D65744" w:rsidRPr="004A021C">
              <w:rPr>
                <w:rFonts w:ascii="Arial" w:hAnsi="Arial" w:cs="Arial"/>
              </w:rPr>
              <w:t xml:space="preserve">wyposażona w czujnik przepełnienia </w:t>
            </w:r>
          </w:p>
          <w:p w14:paraId="56463EF2" w14:textId="3CF137C7" w:rsidR="00D65744" w:rsidRPr="004A021C" w:rsidRDefault="00CA578E" w:rsidP="004A021C">
            <w:pPr>
              <w:spacing w:after="0" w:line="360" w:lineRule="auto"/>
              <w:rPr>
                <w:rFonts w:ascii="Arial" w:hAnsi="Arial" w:cs="Arial"/>
              </w:rPr>
            </w:pPr>
            <w:r w:rsidRPr="004A021C">
              <w:rPr>
                <w:rFonts w:ascii="Arial" w:hAnsi="Arial" w:cs="Arial"/>
              </w:rPr>
              <w:t>8</w:t>
            </w:r>
            <w:r w:rsidR="00D65744" w:rsidRPr="004A021C">
              <w:rPr>
                <w:rFonts w:ascii="Arial" w:hAnsi="Arial" w:cs="Arial"/>
              </w:rPr>
              <w:t xml:space="preserve">. Komora </w:t>
            </w:r>
            <w:r w:rsidRPr="004A021C">
              <w:rPr>
                <w:rFonts w:ascii="Arial" w:hAnsi="Arial" w:cs="Arial"/>
              </w:rPr>
              <w:t xml:space="preserve">ma być </w:t>
            </w:r>
            <w:r w:rsidR="00D65744" w:rsidRPr="004A021C">
              <w:rPr>
                <w:rFonts w:ascii="Arial" w:hAnsi="Arial" w:cs="Arial"/>
              </w:rPr>
              <w:t xml:space="preserve">wyposażona w system odciągu oparów wraz z filtrem węglowym uruchamiający się automatycznie po otwarciu pokrywy </w:t>
            </w:r>
          </w:p>
          <w:p w14:paraId="24A5CD79" w14:textId="4372C6F9" w:rsidR="00D65744" w:rsidRPr="004A021C" w:rsidRDefault="00CA578E" w:rsidP="004A021C">
            <w:pPr>
              <w:spacing w:after="0" w:line="360" w:lineRule="auto"/>
              <w:rPr>
                <w:rFonts w:ascii="Arial" w:hAnsi="Arial" w:cs="Arial"/>
              </w:rPr>
            </w:pPr>
            <w:r w:rsidRPr="004A021C">
              <w:rPr>
                <w:rFonts w:ascii="Arial" w:hAnsi="Arial" w:cs="Arial"/>
              </w:rPr>
              <w:t>9</w:t>
            </w:r>
            <w:r w:rsidR="00D65744" w:rsidRPr="004A021C">
              <w:rPr>
                <w:rFonts w:ascii="Arial" w:hAnsi="Arial" w:cs="Arial"/>
              </w:rPr>
              <w:t xml:space="preserve">. Urządzenie </w:t>
            </w:r>
            <w:r w:rsidRPr="004A021C">
              <w:rPr>
                <w:rFonts w:ascii="Arial" w:hAnsi="Arial" w:cs="Arial"/>
              </w:rPr>
              <w:t xml:space="preserve">ma być </w:t>
            </w:r>
            <w:r w:rsidR="00D65744" w:rsidRPr="004A021C">
              <w:rPr>
                <w:rFonts w:ascii="Arial" w:hAnsi="Arial" w:cs="Arial"/>
              </w:rPr>
              <w:t xml:space="preserve">wyposażone w system mechanicznego obrotowego ruchu kosza na kasetki z programowaną 5-cio stopniową regulacją intensywności poruszania niezależnie w każdym kroku programu </w:t>
            </w:r>
          </w:p>
          <w:p w14:paraId="07C85B2D" w14:textId="40D0601B" w:rsidR="00D65744" w:rsidRPr="004A021C" w:rsidRDefault="00D65744" w:rsidP="004A021C">
            <w:pPr>
              <w:spacing w:after="0" w:line="360" w:lineRule="auto"/>
              <w:rPr>
                <w:rFonts w:ascii="Arial" w:hAnsi="Arial" w:cs="Arial"/>
              </w:rPr>
            </w:pPr>
            <w:r w:rsidRPr="004A021C">
              <w:rPr>
                <w:rFonts w:ascii="Arial" w:hAnsi="Arial" w:cs="Arial"/>
              </w:rPr>
              <w:t>1</w:t>
            </w:r>
            <w:r w:rsidR="00CA578E" w:rsidRPr="004A021C">
              <w:rPr>
                <w:rFonts w:ascii="Arial" w:hAnsi="Arial" w:cs="Arial"/>
              </w:rPr>
              <w:t>0</w:t>
            </w:r>
            <w:r w:rsidRPr="004A021C">
              <w:rPr>
                <w:rFonts w:ascii="Arial" w:hAnsi="Arial" w:cs="Arial"/>
              </w:rPr>
              <w:t xml:space="preserve">. Urządzenie </w:t>
            </w:r>
            <w:r w:rsidR="00CA578E" w:rsidRPr="004A021C">
              <w:rPr>
                <w:rFonts w:ascii="Arial" w:hAnsi="Arial" w:cs="Arial"/>
              </w:rPr>
              <w:t xml:space="preserve">ma być </w:t>
            </w:r>
            <w:r w:rsidRPr="004A021C">
              <w:rPr>
                <w:rFonts w:ascii="Arial" w:hAnsi="Arial" w:cs="Arial"/>
              </w:rPr>
              <w:t xml:space="preserve">wyposażone w zestaw koszy do układania uporządkowanego i kosz do luźnego układania kasetek </w:t>
            </w:r>
          </w:p>
          <w:p w14:paraId="2C5E7403" w14:textId="768656B3" w:rsidR="00D65744" w:rsidRPr="004A021C" w:rsidRDefault="00D65744" w:rsidP="004A021C">
            <w:pPr>
              <w:spacing w:after="0" w:line="360" w:lineRule="auto"/>
              <w:rPr>
                <w:rFonts w:ascii="Arial" w:hAnsi="Arial" w:cs="Arial"/>
              </w:rPr>
            </w:pPr>
            <w:r w:rsidRPr="004A021C">
              <w:rPr>
                <w:rFonts w:ascii="Arial" w:hAnsi="Arial" w:cs="Arial"/>
              </w:rPr>
              <w:t>1</w:t>
            </w:r>
            <w:r w:rsidR="00CA578E" w:rsidRPr="004A021C">
              <w:rPr>
                <w:rFonts w:ascii="Arial" w:hAnsi="Arial" w:cs="Arial"/>
              </w:rPr>
              <w:t>1</w:t>
            </w:r>
            <w:r w:rsidRPr="004A021C">
              <w:rPr>
                <w:rFonts w:ascii="Arial" w:hAnsi="Arial" w:cs="Arial"/>
              </w:rPr>
              <w:t xml:space="preserve">. Urządzenie </w:t>
            </w:r>
            <w:r w:rsidR="00CA578E" w:rsidRPr="004A021C">
              <w:rPr>
                <w:rFonts w:ascii="Arial" w:hAnsi="Arial" w:cs="Arial"/>
              </w:rPr>
              <w:t xml:space="preserve"> ma być </w:t>
            </w:r>
            <w:r w:rsidRPr="004A021C">
              <w:rPr>
                <w:rFonts w:ascii="Arial" w:hAnsi="Arial" w:cs="Arial"/>
              </w:rPr>
              <w:t xml:space="preserve">wyposażone w kolorowy ekran dotykowy </w:t>
            </w:r>
          </w:p>
          <w:p w14:paraId="0487BE3E" w14:textId="63578879" w:rsidR="00D65744" w:rsidRPr="004A021C" w:rsidRDefault="00D65744" w:rsidP="004A021C">
            <w:pPr>
              <w:spacing w:after="0" w:line="360" w:lineRule="auto"/>
              <w:rPr>
                <w:rFonts w:ascii="Arial" w:hAnsi="Arial" w:cs="Arial"/>
              </w:rPr>
            </w:pPr>
            <w:r w:rsidRPr="004A021C">
              <w:rPr>
                <w:rFonts w:ascii="Arial" w:hAnsi="Arial" w:cs="Arial"/>
              </w:rPr>
              <w:lastRenderedPageBreak/>
              <w:t>1</w:t>
            </w:r>
            <w:r w:rsidR="00CA578E" w:rsidRPr="004A021C">
              <w:rPr>
                <w:rFonts w:ascii="Arial" w:hAnsi="Arial" w:cs="Arial"/>
              </w:rPr>
              <w:t>2</w:t>
            </w:r>
            <w:r w:rsidRPr="004A021C">
              <w:rPr>
                <w:rFonts w:ascii="Arial" w:hAnsi="Arial" w:cs="Arial"/>
              </w:rPr>
              <w:t xml:space="preserve">. </w:t>
            </w:r>
            <w:r w:rsidR="00CA578E" w:rsidRPr="004A021C">
              <w:rPr>
                <w:rFonts w:ascii="Arial" w:hAnsi="Arial" w:cs="Arial"/>
              </w:rPr>
              <w:t>Urządzenie ma mieć i</w:t>
            </w:r>
            <w:r w:rsidRPr="004A021C">
              <w:rPr>
                <w:rFonts w:ascii="Arial" w:hAnsi="Arial" w:cs="Arial"/>
              </w:rPr>
              <w:t xml:space="preserve">ntuicyjne oprogramowanie i graficzny interfejs użytkownika odwzorowujący wszystkie istotne elementy urządzenia </w:t>
            </w:r>
          </w:p>
          <w:p w14:paraId="3DC083DD" w14:textId="2F557E42" w:rsidR="00D65744" w:rsidRPr="004A021C" w:rsidRDefault="00D65744" w:rsidP="004A021C">
            <w:pPr>
              <w:spacing w:after="0" w:line="360" w:lineRule="auto"/>
              <w:rPr>
                <w:rFonts w:ascii="Arial" w:hAnsi="Arial" w:cs="Arial"/>
              </w:rPr>
            </w:pPr>
            <w:r w:rsidRPr="004A021C">
              <w:rPr>
                <w:rFonts w:ascii="Arial" w:hAnsi="Arial" w:cs="Arial"/>
              </w:rPr>
              <w:t>1</w:t>
            </w:r>
            <w:r w:rsidR="00CA578E" w:rsidRPr="004A021C">
              <w:rPr>
                <w:rFonts w:ascii="Arial" w:hAnsi="Arial" w:cs="Arial"/>
              </w:rPr>
              <w:t>3</w:t>
            </w:r>
            <w:r w:rsidRPr="004A021C">
              <w:rPr>
                <w:rFonts w:ascii="Arial" w:hAnsi="Arial" w:cs="Arial"/>
              </w:rPr>
              <w:t xml:space="preserve">. </w:t>
            </w:r>
            <w:r w:rsidR="00CA578E" w:rsidRPr="004A021C">
              <w:rPr>
                <w:rFonts w:ascii="Arial" w:hAnsi="Arial" w:cs="Arial"/>
              </w:rPr>
              <w:t>Urządzenie ma mieć s</w:t>
            </w:r>
            <w:r w:rsidRPr="004A021C">
              <w:rPr>
                <w:rFonts w:ascii="Arial" w:hAnsi="Arial" w:cs="Arial"/>
              </w:rPr>
              <w:t xml:space="preserve">ystem kontroli zużycia odczynników bazujący na pomiarze stężenia jakości alkoholu z możliwością określenia dowolnego poziomu zużycia </w:t>
            </w:r>
          </w:p>
          <w:p w14:paraId="387959DD" w14:textId="3774ADD4" w:rsidR="00D65744" w:rsidRPr="004A021C" w:rsidRDefault="00D65744" w:rsidP="004A021C">
            <w:pPr>
              <w:spacing w:after="0" w:line="360" w:lineRule="auto"/>
              <w:rPr>
                <w:rFonts w:ascii="Arial" w:hAnsi="Arial" w:cs="Arial"/>
              </w:rPr>
            </w:pPr>
            <w:r w:rsidRPr="004A021C">
              <w:rPr>
                <w:rFonts w:ascii="Arial" w:hAnsi="Arial" w:cs="Arial"/>
              </w:rPr>
              <w:t>1</w:t>
            </w:r>
            <w:r w:rsidR="00CA578E" w:rsidRPr="004A021C">
              <w:rPr>
                <w:rFonts w:ascii="Arial" w:hAnsi="Arial" w:cs="Arial"/>
              </w:rPr>
              <w:t>4</w:t>
            </w:r>
            <w:r w:rsidRPr="004A021C">
              <w:rPr>
                <w:rFonts w:ascii="Arial" w:hAnsi="Arial" w:cs="Arial"/>
              </w:rPr>
              <w:t xml:space="preserve">. </w:t>
            </w:r>
            <w:r w:rsidR="00CA578E" w:rsidRPr="004A021C">
              <w:rPr>
                <w:rFonts w:ascii="Arial" w:hAnsi="Arial" w:cs="Arial"/>
              </w:rPr>
              <w:t xml:space="preserve">Urządzenie ma umożliwiać </w:t>
            </w:r>
            <w:r w:rsidRPr="004A021C">
              <w:rPr>
                <w:rFonts w:ascii="Arial" w:hAnsi="Arial" w:cs="Arial"/>
              </w:rPr>
              <w:t xml:space="preserve"> dowolne definiowani</w:t>
            </w:r>
            <w:r w:rsidR="00CA578E" w:rsidRPr="004A021C">
              <w:rPr>
                <w:rFonts w:ascii="Arial" w:hAnsi="Arial" w:cs="Arial"/>
              </w:rPr>
              <w:t>e</w:t>
            </w:r>
            <w:r w:rsidRPr="004A021C">
              <w:rPr>
                <w:rFonts w:ascii="Arial" w:hAnsi="Arial" w:cs="Arial"/>
              </w:rPr>
              <w:t xml:space="preserve"> wymiany odczynników w cyklu tygodniowym lub ilościowym niezależnie dla  każdej grupy odczynników. Wstępne podgrzewanie odczynników w komorze do 35 Stopni</w:t>
            </w:r>
            <w:r w:rsidR="001043CC" w:rsidRPr="004A021C">
              <w:rPr>
                <w:rFonts w:ascii="Arial" w:hAnsi="Arial" w:cs="Arial"/>
              </w:rPr>
              <w:t xml:space="preserve">. </w:t>
            </w:r>
          </w:p>
          <w:p w14:paraId="233FEE69" w14:textId="66DC9020" w:rsidR="00D65744" w:rsidRPr="004A021C" w:rsidRDefault="00D65744" w:rsidP="004A021C">
            <w:pPr>
              <w:spacing w:after="0" w:line="360" w:lineRule="auto"/>
              <w:rPr>
                <w:rFonts w:ascii="Arial" w:hAnsi="Arial" w:cs="Arial"/>
              </w:rPr>
            </w:pPr>
            <w:r w:rsidRPr="004A021C">
              <w:rPr>
                <w:rFonts w:ascii="Arial" w:hAnsi="Arial" w:cs="Arial"/>
              </w:rPr>
              <w:t>1</w:t>
            </w:r>
            <w:r w:rsidR="001043CC" w:rsidRPr="004A021C">
              <w:rPr>
                <w:rFonts w:ascii="Arial" w:hAnsi="Arial" w:cs="Arial"/>
              </w:rPr>
              <w:t>5</w:t>
            </w:r>
            <w:r w:rsidRPr="004A021C">
              <w:rPr>
                <w:rFonts w:ascii="Arial" w:hAnsi="Arial" w:cs="Arial"/>
              </w:rPr>
              <w:t xml:space="preserve">. </w:t>
            </w:r>
            <w:r w:rsidR="001043CC" w:rsidRPr="004A021C">
              <w:rPr>
                <w:rFonts w:ascii="Arial" w:hAnsi="Arial" w:cs="Arial"/>
              </w:rPr>
              <w:t>Urządzenie musi mieć s</w:t>
            </w:r>
            <w:r w:rsidRPr="004A021C">
              <w:rPr>
                <w:rFonts w:ascii="Arial" w:hAnsi="Arial" w:cs="Arial"/>
              </w:rPr>
              <w:t xml:space="preserve">ystem automatycznej rotacji odczynników odbywający się bez nadzoru w trakcie trwania programu nie zaburzający jego działania </w:t>
            </w:r>
          </w:p>
          <w:p w14:paraId="66A9F654" w14:textId="59C1A06E" w:rsidR="00D65744" w:rsidRPr="004A021C" w:rsidRDefault="00D65744" w:rsidP="004A021C">
            <w:pPr>
              <w:spacing w:after="0" w:line="360" w:lineRule="auto"/>
              <w:rPr>
                <w:rFonts w:ascii="Arial" w:hAnsi="Arial" w:cs="Arial"/>
              </w:rPr>
            </w:pPr>
            <w:r w:rsidRPr="004A021C">
              <w:rPr>
                <w:rFonts w:ascii="Arial" w:hAnsi="Arial" w:cs="Arial"/>
              </w:rPr>
              <w:t>1</w:t>
            </w:r>
            <w:r w:rsidR="001043CC" w:rsidRPr="004A021C">
              <w:rPr>
                <w:rFonts w:ascii="Arial" w:hAnsi="Arial" w:cs="Arial"/>
              </w:rPr>
              <w:t>6</w:t>
            </w:r>
            <w:r w:rsidRPr="004A021C">
              <w:rPr>
                <w:rFonts w:ascii="Arial" w:hAnsi="Arial" w:cs="Arial"/>
              </w:rPr>
              <w:t xml:space="preserve">. </w:t>
            </w:r>
            <w:r w:rsidR="001043CC" w:rsidRPr="004A021C">
              <w:rPr>
                <w:rFonts w:ascii="Arial" w:hAnsi="Arial" w:cs="Arial"/>
              </w:rPr>
              <w:t>Urządzenie ma mieć w</w:t>
            </w:r>
            <w:r w:rsidRPr="004A021C">
              <w:rPr>
                <w:rFonts w:ascii="Arial" w:hAnsi="Arial" w:cs="Arial"/>
              </w:rPr>
              <w:t xml:space="preserve">budowane na stałe </w:t>
            </w:r>
            <w:r w:rsidR="001043CC" w:rsidRPr="004A021C">
              <w:rPr>
                <w:rFonts w:ascii="Arial" w:hAnsi="Arial" w:cs="Arial"/>
              </w:rPr>
              <w:t xml:space="preserve">min. </w:t>
            </w:r>
            <w:r w:rsidRPr="004A021C">
              <w:rPr>
                <w:rFonts w:ascii="Arial" w:hAnsi="Arial" w:cs="Arial"/>
              </w:rPr>
              <w:t xml:space="preserve">9 butli na odczynniki w tym 6 na alkohol i 3 na ksylen niedostępnych dla użytkownika </w:t>
            </w:r>
          </w:p>
          <w:p w14:paraId="5BB77755" w14:textId="0171F041" w:rsidR="00D65744" w:rsidRPr="004A021C" w:rsidRDefault="00D65744" w:rsidP="004A021C">
            <w:pPr>
              <w:spacing w:after="0" w:line="360" w:lineRule="auto"/>
              <w:rPr>
                <w:rFonts w:ascii="Arial" w:hAnsi="Arial" w:cs="Arial"/>
              </w:rPr>
            </w:pPr>
            <w:r w:rsidRPr="004A021C">
              <w:rPr>
                <w:rFonts w:ascii="Arial" w:hAnsi="Arial" w:cs="Arial"/>
              </w:rPr>
              <w:t>1</w:t>
            </w:r>
            <w:r w:rsidR="001043CC" w:rsidRPr="004A021C">
              <w:rPr>
                <w:rFonts w:ascii="Arial" w:hAnsi="Arial" w:cs="Arial"/>
              </w:rPr>
              <w:t>7</w:t>
            </w:r>
            <w:r w:rsidRPr="004A021C">
              <w:rPr>
                <w:rFonts w:ascii="Arial" w:hAnsi="Arial" w:cs="Arial"/>
              </w:rPr>
              <w:t xml:space="preserve">. </w:t>
            </w:r>
            <w:r w:rsidR="001043CC" w:rsidRPr="004A021C">
              <w:rPr>
                <w:rFonts w:ascii="Arial" w:hAnsi="Arial" w:cs="Arial"/>
              </w:rPr>
              <w:t>Urządzenie ma mieć s</w:t>
            </w:r>
            <w:r w:rsidRPr="004A021C">
              <w:rPr>
                <w:rFonts w:ascii="Arial" w:hAnsi="Arial" w:cs="Arial"/>
              </w:rPr>
              <w:t xml:space="preserve">ystem automatycznej wymiany odczynnika na nowy w trakcie trwania procesu bez konieczności przerywania rozpoczętego programu </w:t>
            </w:r>
          </w:p>
          <w:p w14:paraId="2F6C9557" w14:textId="50E71A0F" w:rsidR="00D65744" w:rsidRPr="004A021C" w:rsidRDefault="00D65744" w:rsidP="004A021C">
            <w:pPr>
              <w:spacing w:after="0" w:line="360" w:lineRule="auto"/>
              <w:rPr>
                <w:rFonts w:ascii="Arial" w:hAnsi="Arial" w:cs="Arial"/>
              </w:rPr>
            </w:pPr>
            <w:r w:rsidRPr="004A021C">
              <w:rPr>
                <w:rFonts w:ascii="Arial" w:hAnsi="Arial" w:cs="Arial"/>
              </w:rPr>
              <w:t>1</w:t>
            </w:r>
            <w:r w:rsidR="001043CC" w:rsidRPr="004A021C">
              <w:rPr>
                <w:rFonts w:ascii="Arial" w:hAnsi="Arial" w:cs="Arial"/>
              </w:rPr>
              <w:t>8</w:t>
            </w:r>
            <w:r w:rsidRPr="004A021C">
              <w:rPr>
                <w:rFonts w:ascii="Arial" w:hAnsi="Arial" w:cs="Arial"/>
              </w:rPr>
              <w:t xml:space="preserve">. </w:t>
            </w:r>
            <w:r w:rsidR="001043CC" w:rsidRPr="004A021C">
              <w:rPr>
                <w:rFonts w:ascii="Arial" w:hAnsi="Arial" w:cs="Arial"/>
              </w:rPr>
              <w:t>Urządzenie ma mieć minimum d</w:t>
            </w:r>
            <w:r w:rsidRPr="004A021C">
              <w:rPr>
                <w:rFonts w:ascii="Arial" w:hAnsi="Arial" w:cs="Arial"/>
              </w:rPr>
              <w:t xml:space="preserve">wa stanowiska na formalinę wyposażone w dostępne dla użytkownika butle odczynnikowe z możliwością stosowania 5 litrowych ogólnodostępnych kanistrów w których dostarczane są odczynniki co </w:t>
            </w:r>
            <w:r w:rsidR="001043CC" w:rsidRPr="004A021C">
              <w:rPr>
                <w:rFonts w:ascii="Arial" w:hAnsi="Arial" w:cs="Arial"/>
              </w:rPr>
              <w:t>wy</w:t>
            </w:r>
            <w:r w:rsidRPr="004A021C">
              <w:rPr>
                <w:rFonts w:ascii="Arial" w:hAnsi="Arial" w:cs="Arial"/>
              </w:rPr>
              <w:t xml:space="preserve">eliminuje  konieczność przelewania odczynników </w:t>
            </w:r>
          </w:p>
          <w:p w14:paraId="151BEC3B" w14:textId="5BD8F7FD" w:rsidR="00D65744" w:rsidRPr="004A021C" w:rsidRDefault="001043CC" w:rsidP="004A021C">
            <w:pPr>
              <w:spacing w:after="0" w:line="360" w:lineRule="auto"/>
              <w:rPr>
                <w:rFonts w:ascii="Arial" w:hAnsi="Arial" w:cs="Arial"/>
              </w:rPr>
            </w:pPr>
            <w:r w:rsidRPr="004A021C">
              <w:rPr>
                <w:rFonts w:ascii="Arial" w:hAnsi="Arial" w:cs="Arial"/>
              </w:rPr>
              <w:t>19</w:t>
            </w:r>
            <w:r w:rsidR="00D65744" w:rsidRPr="004A021C">
              <w:rPr>
                <w:rFonts w:ascii="Arial" w:hAnsi="Arial" w:cs="Arial"/>
              </w:rPr>
              <w:t xml:space="preserve">. </w:t>
            </w:r>
            <w:r w:rsidRPr="004A021C">
              <w:rPr>
                <w:rFonts w:ascii="Arial" w:hAnsi="Arial" w:cs="Arial"/>
              </w:rPr>
              <w:t>Urządzenie ma mieć minimum d</w:t>
            </w:r>
            <w:r w:rsidR="00D65744" w:rsidRPr="004A021C">
              <w:rPr>
                <w:rFonts w:ascii="Arial" w:hAnsi="Arial" w:cs="Arial"/>
              </w:rPr>
              <w:t xml:space="preserve">wa stanowiska do wymiany odczynników wyposażone w butle z możliwością stosowania 5 litrowych ogólnodostępnych kanistrów w których dostarczane są odczynniki co </w:t>
            </w:r>
            <w:r w:rsidRPr="004A021C">
              <w:rPr>
                <w:rFonts w:ascii="Arial" w:hAnsi="Arial" w:cs="Arial"/>
              </w:rPr>
              <w:t>wy</w:t>
            </w:r>
            <w:r w:rsidR="00D65744" w:rsidRPr="004A021C">
              <w:rPr>
                <w:rFonts w:ascii="Arial" w:hAnsi="Arial" w:cs="Arial"/>
              </w:rPr>
              <w:t xml:space="preserve">eliminuje konieczność przelewania odczynników </w:t>
            </w:r>
          </w:p>
          <w:p w14:paraId="690BC5CA" w14:textId="71D72013"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0</w:t>
            </w:r>
            <w:r w:rsidRPr="004A021C">
              <w:rPr>
                <w:rFonts w:ascii="Arial" w:hAnsi="Arial" w:cs="Arial"/>
              </w:rPr>
              <w:t xml:space="preserve">. </w:t>
            </w:r>
            <w:r w:rsidR="001043CC" w:rsidRPr="004A021C">
              <w:rPr>
                <w:rFonts w:ascii="Arial" w:hAnsi="Arial" w:cs="Arial"/>
              </w:rPr>
              <w:t>Urządzenie ma mieć minimum t</w:t>
            </w:r>
            <w:r w:rsidRPr="004A021C">
              <w:rPr>
                <w:rFonts w:ascii="Arial" w:hAnsi="Arial" w:cs="Arial"/>
              </w:rPr>
              <w:t xml:space="preserve">rzy stanowiska na odczynniki płuczące wyposażone w min. 5 litrowe butle z możliwością stosowania minimum dwóch    5 litrowych ogólnodostępnych kanistrów w których dostarczane są odczynniki co </w:t>
            </w:r>
            <w:r w:rsidR="001043CC" w:rsidRPr="004A021C">
              <w:rPr>
                <w:rFonts w:ascii="Arial" w:hAnsi="Arial" w:cs="Arial"/>
              </w:rPr>
              <w:t>wy</w:t>
            </w:r>
            <w:r w:rsidRPr="004A021C">
              <w:rPr>
                <w:rFonts w:ascii="Arial" w:hAnsi="Arial" w:cs="Arial"/>
              </w:rPr>
              <w:t xml:space="preserve">eliminuje konieczność   przelewania odczynników </w:t>
            </w:r>
          </w:p>
          <w:p w14:paraId="03AFB911" w14:textId="43C65C17"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1</w:t>
            </w:r>
            <w:r w:rsidRPr="004A021C">
              <w:rPr>
                <w:rFonts w:ascii="Arial" w:hAnsi="Arial" w:cs="Arial"/>
              </w:rPr>
              <w:t xml:space="preserve">. </w:t>
            </w:r>
            <w:r w:rsidR="001043CC" w:rsidRPr="004A021C">
              <w:rPr>
                <w:rFonts w:ascii="Arial" w:hAnsi="Arial" w:cs="Arial"/>
              </w:rPr>
              <w:t>Urządzenie ma mieć m</w:t>
            </w:r>
            <w:r w:rsidRPr="004A021C">
              <w:rPr>
                <w:rFonts w:ascii="Arial" w:hAnsi="Arial" w:cs="Arial"/>
              </w:rPr>
              <w:t xml:space="preserve">iejsce </w:t>
            </w:r>
            <w:r w:rsidR="001043CC" w:rsidRPr="004A021C">
              <w:rPr>
                <w:rFonts w:ascii="Arial" w:hAnsi="Arial" w:cs="Arial"/>
              </w:rPr>
              <w:t xml:space="preserve">do </w:t>
            </w:r>
            <w:r w:rsidRPr="004A021C">
              <w:rPr>
                <w:rFonts w:ascii="Arial" w:hAnsi="Arial" w:cs="Arial"/>
              </w:rPr>
              <w:t xml:space="preserve">przechowywania odczynników wyposażone w odciąg oparów wraz z filtrami </w:t>
            </w:r>
          </w:p>
          <w:p w14:paraId="075B7D1F" w14:textId="0006B594"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2</w:t>
            </w:r>
            <w:r w:rsidRPr="004A021C">
              <w:rPr>
                <w:rFonts w:ascii="Arial" w:hAnsi="Arial" w:cs="Arial"/>
              </w:rPr>
              <w:t xml:space="preserve">. Urządzenie </w:t>
            </w:r>
            <w:r w:rsidR="001043CC" w:rsidRPr="004A021C">
              <w:rPr>
                <w:rFonts w:ascii="Arial" w:hAnsi="Arial" w:cs="Arial"/>
              </w:rPr>
              <w:t xml:space="preserve">ma być </w:t>
            </w:r>
            <w:r w:rsidRPr="004A021C">
              <w:rPr>
                <w:rFonts w:ascii="Arial" w:hAnsi="Arial" w:cs="Arial"/>
              </w:rPr>
              <w:t xml:space="preserve">wyposażone w złącze USB w celu archiwizacji programów i ustawień użytkownika </w:t>
            </w:r>
          </w:p>
          <w:p w14:paraId="5BDBCDBA" w14:textId="560F2CE6"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3</w:t>
            </w:r>
            <w:r w:rsidRPr="004A021C">
              <w:rPr>
                <w:rFonts w:ascii="Arial" w:hAnsi="Arial" w:cs="Arial"/>
              </w:rPr>
              <w:t xml:space="preserve">. </w:t>
            </w:r>
            <w:r w:rsidR="001043CC" w:rsidRPr="004A021C">
              <w:rPr>
                <w:rFonts w:ascii="Arial" w:hAnsi="Arial" w:cs="Arial"/>
              </w:rPr>
              <w:t>Urządzenie musi umo</w:t>
            </w:r>
            <w:r w:rsidRPr="004A021C">
              <w:rPr>
                <w:rFonts w:ascii="Arial" w:hAnsi="Arial" w:cs="Arial"/>
              </w:rPr>
              <w:t>żliw</w:t>
            </w:r>
            <w:r w:rsidR="001043CC" w:rsidRPr="004A021C">
              <w:rPr>
                <w:rFonts w:ascii="Arial" w:hAnsi="Arial" w:cs="Arial"/>
              </w:rPr>
              <w:t xml:space="preserve">iać </w:t>
            </w:r>
            <w:r w:rsidRPr="004A021C">
              <w:rPr>
                <w:rFonts w:ascii="Arial" w:hAnsi="Arial" w:cs="Arial"/>
              </w:rPr>
              <w:t>podłączeni</w:t>
            </w:r>
            <w:r w:rsidR="001043CC" w:rsidRPr="004A021C">
              <w:rPr>
                <w:rFonts w:ascii="Arial" w:hAnsi="Arial" w:cs="Arial"/>
              </w:rPr>
              <w:t>e</w:t>
            </w:r>
            <w:r w:rsidRPr="004A021C">
              <w:rPr>
                <w:rFonts w:ascii="Arial" w:hAnsi="Arial" w:cs="Arial"/>
              </w:rPr>
              <w:t xml:space="preserve"> urządzenia do sieci internetowej z możliwością dostępu zdalnego przez serwis </w:t>
            </w:r>
          </w:p>
          <w:p w14:paraId="1A702CA4" w14:textId="1E58F72D"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4</w:t>
            </w:r>
            <w:r w:rsidRPr="004A021C">
              <w:rPr>
                <w:rFonts w:ascii="Arial" w:hAnsi="Arial" w:cs="Arial"/>
              </w:rPr>
              <w:t xml:space="preserve">. </w:t>
            </w:r>
            <w:r w:rsidR="001043CC" w:rsidRPr="004A021C">
              <w:rPr>
                <w:rFonts w:ascii="Arial" w:hAnsi="Arial" w:cs="Arial"/>
              </w:rPr>
              <w:t xml:space="preserve">Urządzenie musi umożliwiać </w:t>
            </w:r>
            <w:r w:rsidRPr="004A021C">
              <w:rPr>
                <w:rFonts w:ascii="Arial" w:hAnsi="Arial" w:cs="Arial"/>
              </w:rPr>
              <w:t>zaprogramowani</w:t>
            </w:r>
            <w:r w:rsidR="001043CC" w:rsidRPr="004A021C">
              <w:rPr>
                <w:rFonts w:ascii="Arial" w:hAnsi="Arial" w:cs="Arial"/>
              </w:rPr>
              <w:t>e</w:t>
            </w:r>
            <w:r w:rsidRPr="004A021C">
              <w:rPr>
                <w:rFonts w:ascii="Arial" w:hAnsi="Arial" w:cs="Arial"/>
              </w:rPr>
              <w:t xml:space="preserve"> czasu infiltracji w zakresie od 1 min. do min 50 godzin  </w:t>
            </w:r>
          </w:p>
          <w:p w14:paraId="5C6D61C6" w14:textId="26A70FE9"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5</w:t>
            </w:r>
            <w:r w:rsidRPr="004A021C">
              <w:rPr>
                <w:rFonts w:ascii="Arial" w:hAnsi="Arial" w:cs="Arial"/>
              </w:rPr>
              <w:t xml:space="preserve">. </w:t>
            </w:r>
            <w:r w:rsidR="001043CC" w:rsidRPr="004A021C">
              <w:rPr>
                <w:rFonts w:ascii="Arial" w:hAnsi="Arial" w:cs="Arial"/>
              </w:rPr>
              <w:t xml:space="preserve">Urządzenie musi umożliwiać </w:t>
            </w:r>
            <w:r w:rsidRPr="004A021C">
              <w:rPr>
                <w:rFonts w:ascii="Arial" w:hAnsi="Arial" w:cs="Arial"/>
              </w:rPr>
              <w:t xml:space="preserve">zaprogramowania włączenia próżni w komorze niezależnie dla każdego odczynnika </w:t>
            </w:r>
          </w:p>
          <w:p w14:paraId="47C2DF84" w14:textId="5C339326" w:rsidR="001043CC" w:rsidRPr="004A021C" w:rsidRDefault="00D65744" w:rsidP="004A021C">
            <w:pPr>
              <w:spacing w:after="0" w:line="360" w:lineRule="auto"/>
              <w:rPr>
                <w:rFonts w:ascii="Arial" w:hAnsi="Arial" w:cs="Arial"/>
              </w:rPr>
            </w:pPr>
            <w:r w:rsidRPr="004A021C">
              <w:rPr>
                <w:rFonts w:ascii="Arial" w:hAnsi="Arial" w:cs="Arial"/>
              </w:rPr>
              <w:lastRenderedPageBreak/>
              <w:t>2</w:t>
            </w:r>
            <w:r w:rsidR="001043CC" w:rsidRPr="004A021C">
              <w:rPr>
                <w:rFonts w:ascii="Arial" w:hAnsi="Arial" w:cs="Arial"/>
              </w:rPr>
              <w:t>6. Urządzenie musi umożliwiać z</w:t>
            </w:r>
            <w:r w:rsidRPr="004A021C">
              <w:rPr>
                <w:rFonts w:ascii="Arial" w:hAnsi="Arial" w:cs="Arial"/>
              </w:rPr>
              <w:t>aprogramowani</w:t>
            </w:r>
            <w:r w:rsidR="001043CC" w:rsidRPr="004A021C">
              <w:rPr>
                <w:rFonts w:ascii="Arial" w:hAnsi="Arial" w:cs="Arial"/>
              </w:rPr>
              <w:t>e</w:t>
            </w:r>
            <w:r w:rsidRPr="004A021C">
              <w:rPr>
                <w:rFonts w:ascii="Arial" w:hAnsi="Arial" w:cs="Arial"/>
              </w:rPr>
              <w:t xml:space="preserve"> czasu odsączania niezależnie dla każdego odczynnika </w:t>
            </w:r>
          </w:p>
          <w:p w14:paraId="3574EE15" w14:textId="0D575735"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7</w:t>
            </w:r>
            <w:r w:rsidRPr="004A021C">
              <w:rPr>
                <w:rFonts w:ascii="Arial" w:hAnsi="Arial" w:cs="Arial"/>
              </w:rPr>
              <w:t xml:space="preserve">. </w:t>
            </w:r>
            <w:r w:rsidR="001043CC" w:rsidRPr="004A021C">
              <w:rPr>
                <w:rFonts w:ascii="Arial" w:hAnsi="Arial" w:cs="Arial"/>
              </w:rPr>
              <w:t>Urządzenie musi umożliwiać z</w:t>
            </w:r>
            <w:r w:rsidRPr="004A021C">
              <w:rPr>
                <w:rFonts w:ascii="Arial" w:hAnsi="Arial" w:cs="Arial"/>
              </w:rPr>
              <w:t>aprogramowani</w:t>
            </w:r>
            <w:r w:rsidR="001043CC" w:rsidRPr="004A021C">
              <w:rPr>
                <w:rFonts w:ascii="Arial" w:hAnsi="Arial" w:cs="Arial"/>
              </w:rPr>
              <w:t>e</w:t>
            </w:r>
            <w:r w:rsidRPr="004A021C">
              <w:rPr>
                <w:rFonts w:ascii="Arial" w:hAnsi="Arial" w:cs="Arial"/>
              </w:rPr>
              <w:t xml:space="preserve"> temperatury w komorze niezależnie dla każdego odczynnika z funkcją wstępnego podgrzania odczynników </w:t>
            </w:r>
          </w:p>
          <w:p w14:paraId="61DE7C5C" w14:textId="62091864" w:rsidR="00D65744" w:rsidRPr="004A021C" w:rsidRDefault="00D65744" w:rsidP="004A021C">
            <w:pPr>
              <w:spacing w:after="0" w:line="360" w:lineRule="auto"/>
              <w:rPr>
                <w:rFonts w:ascii="Arial" w:hAnsi="Arial" w:cs="Arial"/>
              </w:rPr>
            </w:pPr>
            <w:r w:rsidRPr="004A021C">
              <w:rPr>
                <w:rFonts w:ascii="Arial" w:hAnsi="Arial" w:cs="Arial"/>
              </w:rPr>
              <w:t>2</w:t>
            </w:r>
            <w:r w:rsidR="001043CC" w:rsidRPr="004A021C">
              <w:rPr>
                <w:rFonts w:ascii="Arial" w:hAnsi="Arial" w:cs="Arial"/>
              </w:rPr>
              <w:t>8</w:t>
            </w:r>
            <w:r w:rsidRPr="004A021C">
              <w:rPr>
                <w:rFonts w:ascii="Arial" w:hAnsi="Arial" w:cs="Arial"/>
              </w:rPr>
              <w:t xml:space="preserve">. </w:t>
            </w:r>
            <w:r w:rsidR="001043CC" w:rsidRPr="004A021C">
              <w:rPr>
                <w:rFonts w:ascii="Arial" w:hAnsi="Arial" w:cs="Arial"/>
              </w:rPr>
              <w:t>Urządzenie ma g</w:t>
            </w:r>
            <w:r w:rsidRPr="004A021C">
              <w:rPr>
                <w:rFonts w:ascii="Arial" w:hAnsi="Arial" w:cs="Arial"/>
              </w:rPr>
              <w:t>raficzn</w:t>
            </w:r>
            <w:r w:rsidR="001043CC" w:rsidRPr="004A021C">
              <w:rPr>
                <w:rFonts w:ascii="Arial" w:hAnsi="Arial" w:cs="Arial"/>
              </w:rPr>
              <w:t>i</w:t>
            </w:r>
            <w:r w:rsidRPr="004A021C">
              <w:rPr>
                <w:rFonts w:ascii="Arial" w:hAnsi="Arial" w:cs="Arial"/>
              </w:rPr>
              <w:t xml:space="preserve">e </w:t>
            </w:r>
            <w:r w:rsidR="001043CC" w:rsidRPr="004A021C">
              <w:rPr>
                <w:rFonts w:ascii="Arial" w:hAnsi="Arial" w:cs="Arial"/>
              </w:rPr>
              <w:t xml:space="preserve">odwzorowywać </w:t>
            </w:r>
            <w:r w:rsidRPr="004A021C">
              <w:rPr>
                <w:rFonts w:ascii="Arial" w:hAnsi="Arial" w:cs="Arial"/>
              </w:rPr>
              <w:t>temperatur</w:t>
            </w:r>
            <w:r w:rsidR="008D4B2E" w:rsidRPr="004A021C">
              <w:rPr>
                <w:rFonts w:ascii="Arial" w:hAnsi="Arial" w:cs="Arial"/>
              </w:rPr>
              <w:t>ę</w:t>
            </w:r>
            <w:r w:rsidRPr="004A021C">
              <w:rPr>
                <w:rFonts w:ascii="Arial" w:hAnsi="Arial" w:cs="Arial"/>
              </w:rPr>
              <w:t>, ciśnieni</w:t>
            </w:r>
            <w:r w:rsidR="008D4B2E" w:rsidRPr="004A021C">
              <w:rPr>
                <w:rFonts w:ascii="Arial" w:hAnsi="Arial" w:cs="Arial"/>
              </w:rPr>
              <w:t>e</w:t>
            </w:r>
            <w:r w:rsidRPr="004A021C">
              <w:rPr>
                <w:rFonts w:ascii="Arial" w:hAnsi="Arial" w:cs="Arial"/>
              </w:rPr>
              <w:t>, jakoś</w:t>
            </w:r>
            <w:r w:rsidR="008D4B2E" w:rsidRPr="004A021C">
              <w:rPr>
                <w:rFonts w:ascii="Arial" w:hAnsi="Arial" w:cs="Arial"/>
              </w:rPr>
              <w:t>ć</w:t>
            </w:r>
            <w:r w:rsidR="00645090">
              <w:rPr>
                <w:rFonts w:ascii="Arial" w:hAnsi="Arial" w:cs="Arial"/>
              </w:rPr>
              <w:t xml:space="preserve"> </w:t>
            </w:r>
            <w:r w:rsidRPr="004A021C">
              <w:rPr>
                <w:rFonts w:ascii="Arial" w:hAnsi="Arial" w:cs="Arial"/>
              </w:rPr>
              <w:t>alkoholu</w:t>
            </w:r>
            <w:r w:rsidR="00645090">
              <w:rPr>
                <w:rFonts w:ascii="Arial" w:hAnsi="Arial" w:cs="Arial"/>
              </w:rPr>
              <w:t xml:space="preserve"> </w:t>
            </w:r>
            <w:r w:rsidRPr="004A021C">
              <w:rPr>
                <w:rFonts w:ascii="Arial" w:hAnsi="Arial" w:cs="Arial"/>
              </w:rPr>
              <w:t xml:space="preserve">oraz poziom zapełnienia komory na ekranie </w:t>
            </w:r>
          </w:p>
          <w:p w14:paraId="2F55C25E" w14:textId="1A89EF6F" w:rsidR="00D65744" w:rsidRPr="004A021C" w:rsidRDefault="008D4B2E" w:rsidP="004A021C">
            <w:pPr>
              <w:spacing w:after="0" w:line="360" w:lineRule="auto"/>
              <w:rPr>
                <w:rFonts w:ascii="Arial" w:hAnsi="Arial" w:cs="Arial"/>
              </w:rPr>
            </w:pPr>
            <w:r w:rsidRPr="004A021C">
              <w:rPr>
                <w:rFonts w:ascii="Arial" w:hAnsi="Arial" w:cs="Arial"/>
              </w:rPr>
              <w:t>29</w:t>
            </w:r>
            <w:r w:rsidR="00D65744" w:rsidRPr="004A021C">
              <w:rPr>
                <w:rFonts w:ascii="Arial" w:hAnsi="Arial" w:cs="Arial"/>
              </w:rPr>
              <w:t xml:space="preserve">. </w:t>
            </w:r>
            <w:r w:rsidRPr="004A021C">
              <w:rPr>
                <w:rFonts w:ascii="Arial" w:hAnsi="Arial" w:cs="Arial"/>
              </w:rPr>
              <w:t xml:space="preserve">Urządzenie ma umożliwiać </w:t>
            </w:r>
            <w:r w:rsidR="00D65744" w:rsidRPr="004A021C">
              <w:rPr>
                <w:rFonts w:ascii="Arial" w:hAnsi="Arial" w:cs="Arial"/>
              </w:rPr>
              <w:t>dołożeni</w:t>
            </w:r>
            <w:r w:rsidRPr="004A021C">
              <w:rPr>
                <w:rFonts w:ascii="Arial" w:hAnsi="Arial" w:cs="Arial"/>
              </w:rPr>
              <w:t>e</w:t>
            </w:r>
            <w:r w:rsidR="00D65744" w:rsidRPr="004A021C">
              <w:rPr>
                <w:rFonts w:ascii="Arial" w:hAnsi="Arial" w:cs="Arial"/>
              </w:rPr>
              <w:t xml:space="preserve"> kasetek do już rozpoczętego programu na każdym etapie </w:t>
            </w:r>
          </w:p>
          <w:p w14:paraId="2CA0199A" w14:textId="5E37C5FC" w:rsidR="00D65744" w:rsidRPr="004A021C" w:rsidRDefault="00D65744" w:rsidP="004A021C">
            <w:pPr>
              <w:spacing w:after="0" w:line="360" w:lineRule="auto"/>
              <w:rPr>
                <w:rFonts w:ascii="Arial" w:hAnsi="Arial" w:cs="Arial"/>
              </w:rPr>
            </w:pPr>
            <w:r w:rsidRPr="004A021C">
              <w:rPr>
                <w:rFonts w:ascii="Arial" w:hAnsi="Arial" w:cs="Arial"/>
              </w:rPr>
              <w:t>3</w:t>
            </w:r>
            <w:r w:rsidR="008D4B2E" w:rsidRPr="004A021C">
              <w:rPr>
                <w:rFonts w:ascii="Arial" w:hAnsi="Arial" w:cs="Arial"/>
              </w:rPr>
              <w:t>0</w:t>
            </w:r>
            <w:r w:rsidRPr="004A021C">
              <w:rPr>
                <w:rFonts w:ascii="Arial" w:hAnsi="Arial" w:cs="Arial"/>
              </w:rPr>
              <w:t xml:space="preserve">. </w:t>
            </w:r>
            <w:r w:rsidR="008D4B2E" w:rsidRPr="004A021C">
              <w:rPr>
                <w:rFonts w:ascii="Arial" w:hAnsi="Arial" w:cs="Arial"/>
              </w:rPr>
              <w:t>Urządzenie ma mieć w</w:t>
            </w:r>
            <w:r w:rsidRPr="004A021C">
              <w:rPr>
                <w:rFonts w:ascii="Arial" w:hAnsi="Arial" w:cs="Arial"/>
              </w:rPr>
              <w:t xml:space="preserve">budowany zasilacz awaryjny UPS umożliwiający normalną pracę urządzenia w chwili przerwy w dostawie   energii elektrycznej umożliwiający utrzymanie parafiny w stanie ciekłym w stacjach parafinowych. </w:t>
            </w:r>
          </w:p>
          <w:p w14:paraId="1502E39E" w14:textId="1793A4A4" w:rsidR="00D65744" w:rsidRPr="004A021C" w:rsidRDefault="00D65744" w:rsidP="004A021C">
            <w:pPr>
              <w:spacing w:after="0" w:line="360" w:lineRule="auto"/>
              <w:rPr>
                <w:rFonts w:ascii="Arial" w:hAnsi="Arial" w:cs="Arial"/>
              </w:rPr>
            </w:pPr>
            <w:r w:rsidRPr="004A021C">
              <w:rPr>
                <w:rFonts w:ascii="Arial" w:hAnsi="Arial" w:cs="Arial"/>
              </w:rPr>
              <w:t>3</w:t>
            </w:r>
            <w:r w:rsidR="008D4B2E" w:rsidRPr="004A021C">
              <w:rPr>
                <w:rFonts w:ascii="Arial" w:hAnsi="Arial" w:cs="Arial"/>
              </w:rPr>
              <w:t>1  Urządzenie</w:t>
            </w:r>
            <w:r w:rsidR="00645090">
              <w:rPr>
                <w:rFonts w:ascii="Arial" w:hAnsi="Arial" w:cs="Arial"/>
              </w:rPr>
              <w:t xml:space="preserve"> </w:t>
            </w:r>
            <w:r w:rsidR="008D4B2E" w:rsidRPr="004A021C">
              <w:rPr>
                <w:rFonts w:ascii="Arial" w:hAnsi="Arial" w:cs="Arial"/>
              </w:rPr>
              <w:t>musi mieć s</w:t>
            </w:r>
            <w:r w:rsidRPr="004A021C">
              <w:rPr>
                <w:rFonts w:ascii="Arial" w:hAnsi="Arial" w:cs="Arial"/>
              </w:rPr>
              <w:t xml:space="preserve">ystem awaryjnego otwarcia pokrywy w przypadku awarii urządzenia. </w:t>
            </w:r>
          </w:p>
          <w:p w14:paraId="2AE2E07E" w14:textId="1FA0C31B" w:rsidR="00D65744" w:rsidRPr="004A021C" w:rsidRDefault="00D65744" w:rsidP="004A021C">
            <w:pPr>
              <w:spacing w:after="0" w:line="360" w:lineRule="auto"/>
              <w:rPr>
                <w:rFonts w:ascii="Arial" w:hAnsi="Arial" w:cs="Arial"/>
              </w:rPr>
            </w:pPr>
            <w:r w:rsidRPr="004A021C">
              <w:rPr>
                <w:rFonts w:ascii="Arial" w:hAnsi="Arial" w:cs="Arial"/>
              </w:rPr>
              <w:t>3</w:t>
            </w:r>
            <w:r w:rsidR="008D4B2E" w:rsidRPr="004A021C">
              <w:rPr>
                <w:rFonts w:ascii="Arial" w:hAnsi="Arial" w:cs="Arial"/>
              </w:rPr>
              <w:t>2</w:t>
            </w:r>
            <w:r w:rsidRPr="004A021C">
              <w:rPr>
                <w:rFonts w:ascii="Arial" w:hAnsi="Arial" w:cs="Arial"/>
              </w:rPr>
              <w:t xml:space="preserve">. </w:t>
            </w:r>
            <w:r w:rsidR="008D4B2E" w:rsidRPr="004A021C">
              <w:rPr>
                <w:rFonts w:ascii="Arial" w:hAnsi="Arial" w:cs="Arial"/>
              </w:rPr>
              <w:t>Urządzenie musi mieć u</w:t>
            </w:r>
            <w:r w:rsidRPr="004A021C">
              <w:rPr>
                <w:rFonts w:ascii="Arial" w:hAnsi="Arial" w:cs="Arial"/>
              </w:rPr>
              <w:t xml:space="preserve">kład kontroli filtra węglowego. </w:t>
            </w:r>
          </w:p>
          <w:p w14:paraId="5CCB0F2C" w14:textId="40A2786E" w:rsidR="00D65744" w:rsidRPr="004A021C" w:rsidRDefault="00D65744" w:rsidP="004A021C">
            <w:pPr>
              <w:spacing w:after="0" w:line="360" w:lineRule="auto"/>
              <w:rPr>
                <w:rFonts w:ascii="Arial" w:hAnsi="Arial" w:cs="Arial"/>
              </w:rPr>
            </w:pPr>
            <w:r w:rsidRPr="004A021C">
              <w:rPr>
                <w:rFonts w:ascii="Arial" w:hAnsi="Arial" w:cs="Arial"/>
              </w:rPr>
              <w:t>3</w:t>
            </w:r>
            <w:r w:rsidR="008D4B2E" w:rsidRPr="004A021C">
              <w:rPr>
                <w:rFonts w:ascii="Arial" w:hAnsi="Arial" w:cs="Arial"/>
              </w:rPr>
              <w:t>3</w:t>
            </w:r>
            <w:r w:rsidRPr="004A021C">
              <w:rPr>
                <w:rFonts w:ascii="Arial" w:hAnsi="Arial" w:cs="Arial"/>
              </w:rPr>
              <w:t xml:space="preserve">. Urządzenie </w:t>
            </w:r>
            <w:r w:rsidR="008D4B2E" w:rsidRPr="004A021C">
              <w:rPr>
                <w:rFonts w:ascii="Arial" w:hAnsi="Arial" w:cs="Arial"/>
              </w:rPr>
              <w:t xml:space="preserve">musi być </w:t>
            </w:r>
            <w:r w:rsidRPr="004A021C">
              <w:rPr>
                <w:rFonts w:ascii="Arial" w:hAnsi="Arial" w:cs="Arial"/>
              </w:rPr>
              <w:t xml:space="preserve">wyposażone w kółka ułatwiające jego przemieszczanie </w:t>
            </w:r>
          </w:p>
          <w:p w14:paraId="7511FD2C" w14:textId="19F3804D" w:rsidR="00D65744" w:rsidRPr="004A021C" w:rsidRDefault="00D65744" w:rsidP="004A021C">
            <w:pPr>
              <w:spacing w:after="0" w:line="360" w:lineRule="auto"/>
              <w:rPr>
                <w:rFonts w:ascii="Arial" w:hAnsi="Arial" w:cs="Arial"/>
              </w:rPr>
            </w:pPr>
            <w:r w:rsidRPr="004A021C">
              <w:rPr>
                <w:rFonts w:ascii="Arial" w:hAnsi="Arial" w:cs="Arial"/>
              </w:rPr>
              <w:t>3</w:t>
            </w:r>
            <w:r w:rsidR="008D4B2E" w:rsidRPr="004A021C">
              <w:rPr>
                <w:rFonts w:ascii="Arial" w:hAnsi="Arial" w:cs="Arial"/>
              </w:rPr>
              <w:t>4</w:t>
            </w:r>
            <w:r w:rsidRPr="004A021C">
              <w:rPr>
                <w:rFonts w:ascii="Arial" w:hAnsi="Arial" w:cs="Arial"/>
              </w:rPr>
              <w:t xml:space="preserve">. </w:t>
            </w:r>
            <w:r w:rsidR="008D4B2E" w:rsidRPr="004A021C">
              <w:rPr>
                <w:rFonts w:ascii="Arial" w:hAnsi="Arial" w:cs="Arial"/>
              </w:rPr>
              <w:t>Wraz z urządzeniem musi być dostarczony z</w:t>
            </w:r>
            <w:r w:rsidRPr="004A021C">
              <w:rPr>
                <w:rFonts w:ascii="Arial" w:hAnsi="Arial" w:cs="Arial"/>
              </w:rPr>
              <w:t>estaw niezbędnych odczynników do napełnienia procesora i pierwszego uruchomienia</w:t>
            </w:r>
          </w:p>
          <w:p w14:paraId="4E2A7A4B" w14:textId="4ACAE8AD" w:rsidR="00D65744" w:rsidRPr="004D0B8C" w:rsidRDefault="008D4B2E" w:rsidP="004A021C">
            <w:pPr>
              <w:spacing w:after="0" w:line="360" w:lineRule="auto"/>
              <w:rPr>
                <w:rFonts w:ascii="Arial" w:hAnsi="Arial" w:cs="Arial"/>
                <w:b/>
              </w:rPr>
            </w:pPr>
            <w:r w:rsidRPr="004A021C">
              <w:rPr>
                <w:rFonts w:ascii="Arial" w:hAnsi="Arial" w:cs="Arial"/>
                <w:b/>
              </w:rPr>
              <w:t>WYMAGANA GWARANCJA</w:t>
            </w:r>
            <w:r w:rsidR="004B55B0">
              <w:rPr>
                <w:rFonts w:ascii="Arial" w:hAnsi="Arial" w:cs="Arial"/>
                <w:b/>
              </w:rPr>
              <w:t xml:space="preserve"> i RĘKOJMIA</w:t>
            </w:r>
            <w:r w:rsidRPr="004A021C">
              <w:rPr>
                <w:rFonts w:ascii="Arial" w:hAnsi="Arial" w:cs="Arial"/>
                <w:b/>
              </w:rPr>
              <w:t xml:space="preserve"> : Minimum </w:t>
            </w:r>
            <w:r w:rsidR="00C7085B">
              <w:rPr>
                <w:rFonts w:ascii="Arial" w:hAnsi="Arial" w:cs="Arial"/>
                <w:b/>
              </w:rPr>
              <w:t>24 miesiące</w:t>
            </w:r>
          </w:p>
        </w:tc>
      </w:tr>
    </w:tbl>
    <w:p w14:paraId="48193D7E" w14:textId="2EC2DDFE" w:rsidR="00D65744" w:rsidRDefault="00D65744" w:rsidP="00D65744"/>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652152" w:rsidRPr="00652152" w14:paraId="27FBE0CD" w14:textId="77777777" w:rsidTr="00985186">
        <w:trPr>
          <w:trHeight w:val="300"/>
        </w:trPr>
        <w:tc>
          <w:tcPr>
            <w:tcW w:w="520" w:type="dxa"/>
            <w:shd w:val="clear" w:color="000000" w:fill="FFFFFF"/>
            <w:noWrap/>
            <w:vAlign w:val="center"/>
            <w:hideMark/>
          </w:tcPr>
          <w:p w14:paraId="7604DD1B" w14:textId="20C4E4E9" w:rsidR="00652152" w:rsidRPr="00652152" w:rsidRDefault="00652152" w:rsidP="00652152">
            <w:pPr>
              <w:spacing w:after="0" w:line="360" w:lineRule="auto"/>
              <w:rPr>
                <w:rFonts w:ascii="Arial" w:eastAsia="Times New Roman" w:hAnsi="Arial" w:cs="Arial"/>
                <w:b/>
                <w:color w:val="000000"/>
                <w:lang w:eastAsia="pl-PL"/>
              </w:rPr>
            </w:pPr>
            <w:r w:rsidRPr="00652152">
              <w:rPr>
                <w:rFonts w:ascii="Arial" w:eastAsia="Times New Roman" w:hAnsi="Arial" w:cs="Arial"/>
                <w:b/>
                <w:color w:val="000000"/>
                <w:lang w:eastAsia="pl-PL"/>
              </w:rPr>
              <w:t>3</w:t>
            </w:r>
          </w:p>
        </w:tc>
        <w:tc>
          <w:tcPr>
            <w:tcW w:w="6680" w:type="dxa"/>
            <w:shd w:val="clear" w:color="000000" w:fill="FFFFFF"/>
            <w:vAlign w:val="center"/>
            <w:hideMark/>
          </w:tcPr>
          <w:p w14:paraId="33A33B3D" w14:textId="73FD3036" w:rsidR="00652152" w:rsidRPr="00652152" w:rsidRDefault="00652152" w:rsidP="00652152">
            <w:pPr>
              <w:spacing w:after="0" w:line="360" w:lineRule="auto"/>
              <w:rPr>
                <w:rFonts w:ascii="Arial" w:eastAsia="Times New Roman" w:hAnsi="Arial" w:cs="Arial"/>
                <w:b/>
                <w:color w:val="000000"/>
                <w:lang w:eastAsia="pl-PL"/>
              </w:rPr>
            </w:pPr>
            <w:r w:rsidRPr="00652152">
              <w:rPr>
                <w:rFonts w:ascii="Arial" w:eastAsia="Times New Roman" w:hAnsi="Arial" w:cs="Arial"/>
                <w:b/>
                <w:color w:val="000000"/>
                <w:lang w:eastAsia="pl-PL"/>
              </w:rPr>
              <w:t xml:space="preserve">Łaźnia wodna                                                                      2 sztuki </w:t>
            </w:r>
          </w:p>
        </w:tc>
        <w:tc>
          <w:tcPr>
            <w:tcW w:w="760" w:type="dxa"/>
            <w:shd w:val="clear" w:color="000000" w:fill="FFFFFF"/>
            <w:noWrap/>
            <w:vAlign w:val="center"/>
            <w:hideMark/>
          </w:tcPr>
          <w:p w14:paraId="18245254" w14:textId="532F8785" w:rsidR="00652152" w:rsidRPr="00652152" w:rsidRDefault="00652152" w:rsidP="00652152">
            <w:pPr>
              <w:spacing w:after="0" w:line="360" w:lineRule="auto"/>
              <w:rPr>
                <w:rFonts w:ascii="Arial" w:eastAsia="Times New Roman" w:hAnsi="Arial" w:cs="Arial"/>
                <w:b/>
                <w:bCs/>
                <w:color w:val="000000"/>
                <w:lang w:eastAsia="pl-PL"/>
              </w:rPr>
            </w:pPr>
          </w:p>
        </w:tc>
        <w:tc>
          <w:tcPr>
            <w:tcW w:w="1680" w:type="dxa"/>
            <w:shd w:val="clear" w:color="auto" w:fill="auto"/>
            <w:vAlign w:val="center"/>
          </w:tcPr>
          <w:p w14:paraId="447718B6" w14:textId="4BD24D04" w:rsidR="00652152" w:rsidRPr="00652152" w:rsidRDefault="00652152" w:rsidP="00652152">
            <w:pPr>
              <w:spacing w:after="0" w:line="360" w:lineRule="auto"/>
              <w:rPr>
                <w:rFonts w:ascii="Arial" w:eastAsia="Times New Roman" w:hAnsi="Arial" w:cs="Arial"/>
                <w:b/>
                <w:color w:val="FF0000"/>
                <w:lang w:eastAsia="pl-PL"/>
              </w:rPr>
            </w:pPr>
          </w:p>
        </w:tc>
      </w:tr>
      <w:tr w:rsidR="00652152" w:rsidRPr="00EA36EB" w14:paraId="528AD460" w14:textId="77777777" w:rsidTr="00985186">
        <w:trPr>
          <w:trHeight w:val="300"/>
        </w:trPr>
        <w:tc>
          <w:tcPr>
            <w:tcW w:w="9640" w:type="dxa"/>
            <w:gridSpan w:val="4"/>
            <w:shd w:val="clear" w:color="000000" w:fill="FFFFFF"/>
            <w:noWrap/>
            <w:vAlign w:val="center"/>
          </w:tcPr>
          <w:p w14:paraId="04EBD46B" w14:textId="77777777" w:rsidR="00652152" w:rsidRPr="00652152" w:rsidRDefault="00652152" w:rsidP="00652152">
            <w:pPr>
              <w:spacing w:after="0" w:line="360" w:lineRule="auto"/>
              <w:rPr>
                <w:rFonts w:ascii="Arial" w:eastAsia="Times New Roman" w:hAnsi="Arial" w:cs="Arial"/>
                <w:b/>
                <w:color w:val="FF0000"/>
                <w:lang w:eastAsia="pl-PL"/>
              </w:rPr>
            </w:pPr>
          </w:p>
          <w:p w14:paraId="6640CC55" w14:textId="59E1E617" w:rsidR="00652152" w:rsidRPr="00652152" w:rsidRDefault="00652152" w:rsidP="00652152">
            <w:pPr>
              <w:spacing w:after="0" w:line="360" w:lineRule="auto"/>
              <w:rPr>
                <w:rFonts w:ascii="Arial" w:hAnsi="Arial" w:cs="Arial"/>
                <w:b/>
                <w:bCs/>
                <w:color w:val="000000"/>
                <w:shd w:val="clear" w:color="auto" w:fill="FFFFFF"/>
              </w:rPr>
            </w:pPr>
            <w:r w:rsidRPr="00652152">
              <w:rPr>
                <w:rFonts w:ascii="Arial" w:hAnsi="Arial" w:cs="Arial"/>
                <w:b/>
                <w:bCs/>
                <w:color w:val="000000"/>
                <w:shd w:val="clear" w:color="auto" w:fill="FFFFFF"/>
              </w:rPr>
              <w:t>Wymagania dla łaźni wodnej</w:t>
            </w:r>
            <w:r>
              <w:rPr>
                <w:rFonts w:ascii="Arial" w:hAnsi="Arial" w:cs="Arial"/>
                <w:b/>
                <w:bCs/>
                <w:color w:val="000000"/>
                <w:shd w:val="clear" w:color="auto" w:fill="FFFFFF"/>
              </w:rPr>
              <w:t>:</w:t>
            </w:r>
          </w:p>
          <w:p w14:paraId="5EEBD34F" w14:textId="77777777" w:rsidR="00652152" w:rsidRPr="00652152" w:rsidRDefault="00652152" w:rsidP="00652152">
            <w:pPr>
              <w:spacing w:after="0" w:line="360" w:lineRule="auto"/>
              <w:rPr>
                <w:rFonts w:ascii="Arial" w:hAnsi="Arial" w:cs="Arial"/>
              </w:rPr>
            </w:pPr>
            <w:r w:rsidRPr="00652152">
              <w:rPr>
                <w:rFonts w:ascii="Arial" w:hAnsi="Arial" w:cs="Arial"/>
              </w:rPr>
              <w:t>- Zakres ustawień temperatury: od +25ºC do +100ºC</w:t>
            </w:r>
          </w:p>
          <w:p w14:paraId="18167643" w14:textId="77777777" w:rsidR="00652152" w:rsidRPr="00652152" w:rsidRDefault="00652152" w:rsidP="00652152">
            <w:pPr>
              <w:spacing w:after="0" w:line="360" w:lineRule="auto"/>
              <w:rPr>
                <w:rFonts w:ascii="Arial" w:hAnsi="Arial" w:cs="Arial"/>
              </w:rPr>
            </w:pPr>
            <w:r w:rsidRPr="00652152">
              <w:rPr>
                <w:rFonts w:ascii="Arial" w:hAnsi="Arial" w:cs="Arial"/>
              </w:rPr>
              <w:t>- Zakres kontrolowanej temperatury: od +5 ºC powyżej temp. otoczenia do +100 ºC</w:t>
            </w:r>
          </w:p>
          <w:p w14:paraId="30C3A5C8" w14:textId="77777777" w:rsidR="00652152" w:rsidRPr="00652152" w:rsidRDefault="00652152" w:rsidP="00652152">
            <w:pPr>
              <w:spacing w:after="0" w:line="360" w:lineRule="auto"/>
              <w:rPr>
                <w:rFonts w:ascii="Arial" w:hAnsi="Arial" w:cs="Arial"/>
              </w:rPr>
            </w:pPr>
            <w:r w:rsidRPr="00652152">
              <w:rPr>
                <w:rFonts w:ascii="Arial" w:hAnsi="Arial" w:cs="Arial"/>
              </w:rPr>
              <w:t>- Zakres ustawień: min 1 ºC</w:t>
            </w:r>
          </w:p>
          <w:p w14:paraId="5CBBC165" w14:textId="77777777" w:rsidR="00652152" w:rsidRPr="00652152" w:rsidRDefault="00652152" w:rsidP="00652152">
            <w:pPr>
              <w:spacing w:after="0" w:line="360" w:lineRule="auto"/>
              <w:rPr>
                <w:rFonts w:ascii="Arial" w:hAnsi="Arial" w:cs="Arial"/>
              </w:rPr>
            </w:pPr>
            <w:r w:rsidRPr="00652152">
              <w:rPr>
                <w:rFonts w:ascii="Arial" w:hAnsi="Arial" w:cs="Arial"/>
              </w:rPr>
              <w:t>- Stabilność wzrostu temperatury (powyżej +37 ºC): 1 ºC</w:t>
            </w:r>
          </w:p>
          <w:p w14:paraId="29F7346E" w14:textId="77777777" w:rsidR="00652152" w:rsidRPr="00652152" w:rsidRDefault="00652152" w:rsidP="00652152">
            <w:pPr>
              <w:spacing w:after="0" w:line="360" w:lineRule="auto"/>
              <w:rPr>
                <w:rFonts w:ascii="Arial" w:hAnsi="Arial" w:cs="Arial"/>
              </w:rPr>
            </w:pPr>
            <w:r w:rsidRPr="00652152">
              <w:rPr>
                <w:rFonts w:ascii="Arial" w:hAnsi="Arial" w:cs="Arial"/>
              </w:rPr>
              <w:t>- Zakres regulowania prędkości: 250-1000 rpm</w:t>
            </w:r>
          </w:p>
          <w:p w14:paraId="0BA339A7" w14:textId="77777777" w:rsidR="00652152" w:rsidRPr="00652152" w:rsidRDefault="00652152" w:rsidP="00652152">
            <w:pPr>
              <w:spacing w:after="0" w:line="360" w:lineRule="auto"/>
              <w:rPr>
                <w:rFonts w:ascii="Arial" w:hAnsi="Arial" w:cs="Arial"/>
              </w:rPr>
            </w:pPr>
            <w:r w:rsidRPr="00652152">
              <w:rPr>
                <w:rFonts w:ascii="Arial" w:hAnsi="Arial" w:cs="Arial"/>
              </w:rPr>
              <w:t>- Zegar cyfrowy z alarmem akustycznym</w:t>
            </w:r>
          </w:p>
          <w:p w14:paraId="0FE77F68" w14:textId="77777777" w:rsidR="00652152" w:rsidRPr="00652152" w:rsidRDefault="00652152" w:rsidP="00652152">
            <w:pPr>
              <w:spacing w:after="0" w:line="360" w:lineRule="auto"/>
              <w:rPr>
                <w:rFonts w:ascii="Arial" w:hAnsi="Arial" w:cs="Arial"/>
              </w:rPr>
            </w:pPr>
            <w:r w:rsidRPr="00652152">
              <w:rPr>
                <w:rFonts w:ascii="Arial" w:hAnsi="Arial" w:cs="Arial"/>
              </w:rPr>
              <w:t>- Wyświetlacz temperatury: LCD</w:t>
            </w:r>
          </w:p>
          <w:p w14:paraId="3F0F740D" w14:textId="77777777" w:rsidR="00652152" w:rsidRPr="00652152" w:rsidRDefault="00652152" w:rsidP="00652152">
            <w:pPr>
              <w:spacing w:after="0" w:line="360" w:lineRule="auto"/>
              <w:rPr>
                <w:rFonts w:ascii="Arial" w:hAnsi="Arial" w:cs="Arial"/>
              </w:rPr>
            </w:pPr>
            <w:r w:rsidRPr="00652152">
              <w:rPr>
                <w:rFonts w:ascii="Arial" w:hAnsi="Arial" w:cs="Arial"/>
              </w:rPr>
              <w:t>- Cyfrowe ustawienia temperatury, czasu oraz prędkości</w:t>
            </w:r>
          </w:p>
          <w:p w14:paraId="4EE3E433" w14:textId="77777777" w:rsidR="00652152" w:rsidRPr="00652152" w:rsidRDefault="00652152" w:rsidP="00652152">
            <w:pPr>
              <w:spacing w:after="0" w:line="360" w:lineRule="auto"/>
              <w:rPr>
                <w:rFonts w:ascii="Arial" w:hAnsi="Arial" w:cs="Arial"/>
              </w:rPr>
            </w:pPr>
            <w:r w:rsidRPr="00652152">
              <w:rPr>
                <w:rFonts w:ascii="Arial" w:hAnsi="Arial" w:cs="Arial"/>
              </w:rPr>
              <w:t>- Zamykane wieko,  środek ze stali nierdzewnej</w:t>
            </w:r>
          </w:p>
          <w:p w14:paraId="17B64B53" w14:textId="77777777" w:rsidR="00652152" w:rsidRPr="00652152" w:rsidRDefault="00652152" w:rsidP="00652152">
            <w:pPr>
              <w:spacing w:after="0" w:line="360" w:lineRule="auto"/>
              <w:rPr>
                <w:rFonts w:ascii="Arial" w:hAnsi="Arial" w:cs="Arial"/>
              </w:rPr>
            </w:pPr>
            <w:r w:rsidRPr="00652152">
              <w:rPr>
                <w:rFonts w:ascii="Arial" w:hAnsi="Arial" w:cs="Arial"/>
              </w:rPr>
              <w:t>- Objętość zbiornika: min 3 litry</w:t>
            </w:r>
          </w:p>
          <w:p w14:paraId="47747DFA" w14:textId="77777777" w:rsidR="00652152" w:rsidRPr="00652152" w:rsidRDefault="00652152" w:rsidP="00652152">
            <w:pPr>
              <w:spacing w:after="0" w:line="360" w:lineRule="auto"/>
              <w:rPr>
                <w:rFonts w:ascii="Arial" w:hAnsi="Arial" w:cs="Arial"/>
              </w:rPr>
            </w:pPr>
            <w:r w:rsidRPr="00652152">
              <w:rPr>
                <w:rFonts w:ascii="Arial" w:hAnsi="Arial" w:cs="Arial"/>
              </w:rPr>
              <w:t>- Zasilanie: 230V/ 50HZ</w:t>
            </w:r>
          </w:p>
          <w:p w14:paraId="5B11BCF4" w14:textId="5A9D8C10" w:rsidR="00652152" w:rsidRPr="00652152" w:rsidRDefault="00652152" w:rsidP="00652152">
            <w:pPr>
              <w:spacing w:after="0" w:line="360" w:lineRule="auto"/>
              <w:rPr>
                <w:rFonts w:ascii="Arial" w:eastAsia="Times New Roman" w:hAnsi="Arial" w:cs="Arial"/>
                <w:b/>
                <w:color w:val="FF0000"/>
                <w:lang w:eastAsia="pl-PL"/>
              </w:rPr>
            </w:pPr>
            <w:r w:rsidRPr="00652152">
              <w:rPr>
                <w:rFonts w:ascii="Arial" w:eastAsia="Times New Roman" w:hAnsi="Arial" w:cs="Arial"/>
                <w:b/>
                <w:color w:val="auto"/>
                <w:lang w:eastAsia="pl-PL"/>
              </w:rPr>
              <w:t>WYMAGANA GWARANCJA</w:t>
            </w:r>
            <w:r w:rsidR="00487162">
              <w:rPr>
                <w:rFonts w:ascii="Arial" w:eastAsia="Times New Roman" w:hAnsi="Arial" w:cs="Arial"/>
                <w:b/>
                <w:color w:val="auto"/>
                <w:lang w:eastAsia="pl-PL"/>
              </w:rPr>
              <w:t xml:space="preserve"> i RĘKOJMIA</w:t>
            </w:r>
            <w:r w:rsidRPr="00652152">
              <w:rPr>
                <w:rFonts w:ascii="Arial" w:eastAsia="Times New Roman" w:hAnsi="Arial" w:cs="Arial"/>
                <w:b/>
                <w:color w:val="auto"/>
                <w:lang w:eastAsia="pl-PL"/>
              </w:rPr>
              <w:t xml:space="preserve">: </w:t>
            </w:r>
            <w:r w:rsidR="00C7085B">
              <w:rPr>
                <w:rFonts w:ascii="Arial" w:hAnsi="Arial" w:cs="Arial"/>
                <w:b/>
              </w:rPr>
              <w:t>24 miesiące</w:t>
            </w:r>
          </w:p>
        </w:tc>
      </w:tr>
    </w:tbl>
    <w:p w14:paraId="04CB33F1" w14:textId="3E9734D7" w:rsidR="00D34C4D" w:rsidRDefault="00D34C4D" w:rsidP="00D65744"/>
    <w:p w14:paraId="468DF619" w14:textId="77777777" w:rsidR="007A050C" w:rsidRDefault="007A050C" w:rsidP="00D6574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816"/>
      </w:tblGrid>
      <w:tr w:rsidR="00487162" w:rsidRPr="00182DD4" w14:paraId="24F9659A" w14:textId="77777777" w:rsidTr="007A050C">
        <w:trPr>
          <w:trHeight w:val="420"/>
        </w:trPr>
        <w:tc>
          <w:tcPr>
            <w:tcW w:w="7960" w:type="dxa"/>
            <w:gridSpan w:val="3"/>
            <w:shd w:val="clear" w:color="auto" w:fill="auto"/>
            <w:noWrap/>
            <w:vAlign w:val="center"/>
            <w:hideMark/>
          </w:tcPr>
          <w:p w14:paraId="1C1A7E78" w14:textId="77777777" w:rsidR="00487162" w:rsidRPr="00487162" w:rsidRDefault="00487162" w:rsidP="00487162">
            <w:pPr>
              <w:spacing w:after="0" w:line="360" w:lineRule="auto"/>
              <w:rPr>
                <w:rFonts w:ascii="Arial" w:eastAsia="Times New Roman" w:hAnsi="Arial" w:cs="Arial"/>
                <w:b/>
                <w:bCs/>
                <w:color w:val="000000"/>
                <w:lang w:eastAsia="pl-PL"/>
              </w:rPr>
            </w:pPr>
            <w:r w:rsidRPr="00487162">
              <w:rPr>
                <w:rFonts w:ascii="Arial" w:eastAsia="Times New Roman" w:hAnsi="Arial" w:cs="Arial"/>
                <w:b/>
                <w:bCs/>
                <w:color w:val="000000"/>
                <w:lang w:eastAsia="pl-PL"/>
              </w:rPr>
              <w:t>Zakład Patologii z pracowniami hybrydyzacji in situ oraz biologii molekularnej</w:t>
            </w:r>
          </w:p>
        </w:tc>
        <w:tc>
          <w:tcPr>
            <w:tcW w:w="1816" w:type="dxa"/>
            <w:shd w:val="clear" w:color="auto" w:fill="auto"/>
            <w:noWrap/>
            <w:vAlign w:val="center"/>
          </w:tcPr>
          <w:p w14:paraId="3F7274D8" w14:textId="7F3C235A" w:rsidR="00487162" w:rsidRPr="00487162" w:rsidRDefault="00487162" w:rsidP="00487162">
            <w:pPr>
              <w:spacing w:after="0" w:line="360" w:lineRule="auto"/>
              <w:rPr>
                <w:rFonts w:ascii="Arial" w:eastAsia="Times New Roman" w:hAnsi="Arial" w:cs="Arial"/>
                <w:b/>
                <w:bCs/>
                <w:color w:val="FF0000"/>
                <w:lang w:eastAsia="pl-PL"/>
              </w:rPr>
            </w:pPr>
          </w:p>
        </w:tc>
      </w:tr>
      <w:tr w:rsidR="00487162" w:rsidRPr="00182DD4" w14:paraId="163AD68B" w14:textId="77777777" w:rsidTr="007A050C">
        <w:trPr>
          <w:trHeight w:val="300"/>
        </w:trPr>
        <w:tc>
          <w:tcPr>
            <w:tcW w:w="520" w:type="dxa"/>
            <w:shd w:val="clear" w:color="000000" w:fill="FFFFFF"/>
            <w:noWrap/>
            <w:vAlign w:val="center"/>
            <w:hideMark/>
          </w:tcPr>
          <w:p w14:paraId="0EBB8457" w14:textId="15E487FD" w:rsidR="00487162" w:rsidRPr="00487162" w:rsidRDefault="00487162" w:rsidP="00487162">
            <w:pPr>
              <w:spacing w:after="0" w:line="360" w:lineRule="auto"/>
              <w:rPr>
                <w:rFonts w:ascii="Arial" w:eastAsia="Times New Roman" w:hAnsi="Arial" w:cs="Arial"/>
                <w:b/>
                <w:lang w:eastAsia="pl-PL"/>
              </w:rPr>
            </w:pPr>
            <w:r w:rsidRPr="00487162">
              <w:rPr>
                <w:rFonts w:ascii="Arial" w:eastAsia="Times New Roman" w:hAnsi="Arial" w:cs="Arial"/>
                <w:b/>
                <w:lang w:eastAsia="pl-PL"/>
              </w:rPr>
              <w:t>4</w:t>
            </w:r>
          </w:p>
        </w:tc>
        <w:tc>
          <w:tcPr>
            <w:tcW w:w="6680" w:type="dxa"/>
            <w:shd w:val="clear" w:color="000000" w:fill="FFFFFF"/>
            <w:vAlign w:val="center"/>
            <w:hideMark/>
          </w:tcPr>
          <w:p w14:paraId="4AD0A458" w14:textId="1EE73868" w:rsidR="00487162" w:rsidRPr="00487162" w:rsidRDefault="00487162" w:rsidP="00F0447F">
            <w:pPr>
              <w:spacing w:line="360" w:lineRule="auto"/>
              <w:rPr>
                <w:rFonts w:ascii="Arial" w:eastAsia="Times New Roman" w:hAnsi="Arial" w:cs="Arial"/>
                <w:b/>
                <w:lang w:eastAsia="pl-PL"/>
              </w:rPr>
            </w:pPr>
            <w:r w:rsidRPr="00487162">
              <w:rPr>
                <w:rFonts w:ascii="Arial" w:eastAsia="Times New Roman" w:hAnsi="Arial" w:cs="Arial"/>
                <w:b/>
                <w:lang w:eastAsia="pl-PL"/>
              </w:rPr>
              <w:t xml:space="preserve">Automatyczna barwiarka i zaklejarka preparatów </w:t>
            </w:r>
            <w:r w:rsidR="00F0447F">
              <w:rPr>
                <w:rFonts w:ascii="Arial" w:eastAsia="Times New Roman" w:hAnsi="Arial" w:cs="Arial"/>
                <w:b/>
                <w:lang w:eastAsia="pl-PL"/>
              </w:rPr>
              <w:t>w</w:t>
            </w:r>
            <w:r w:rsidR="00F0447F" w:rsidRPr="00F0447F">
              <w:rPr>
                <w:rFonts w:ascii="Arial" w:eastAsia="Times New Roman" w:hAnsi="Arial" w:cs="Arial"/>
                <w:b/>
                <w:color w:val="auto"/>
                <w:lang w:eastAsia="pl-PL"/>
              </w:rPr>
              <w:t>raz z systemem archiwizacji</w:t>
            </w:r>
            <w:r w:rsidRPr="00F0447F">
              <w:rPr>
                <w:rFonts w:ascii="Arial" w:eastAsia="Times New Roman" w:hAnsi="Arial" w:cs="Arial"/>
                <w:b/>
                <w:color w:val="auto"/>
                <w:lang w:eastAsia="pl-PL"/>
              </w:rPr>
              <w:t xml:space="preserve">  materiału biologicznego</w:t>
            </w:r>
            <w:r w:rsidR="00F0447F">
              <w:rPr>
                <w:rFonts w:ascii="Arial" w:eastAsia="Times New Roman" w:hAnsi="Arial" w:cs="Arial"/>
                <w:b/>
                <w:lang w:eastAsia="pl-PL"/>
              </w:rPr>
              <w:t xml:space="preserve">   -</w:t>
            </w:r>
            <w:r>
              <w:rPr>
                <w:rFonts w:ascii="Arial" w:eastAsia="Times New Roman" w:hAnsi="Arial" w:cs="Arial"/>
                <w:b/>
                <w:lang w:eastAsia="pl-PL"/>
              </w:rPr>
              <w:t xml:space="preserve">  1 zestaw</w:t>
            </w:r>
          </w:p>
        </w:tc>
        <w:tc>
          <w:tcPr>
            <w:tcW w:w="760" w:type="dxa"/>
            <w:shd w:val="clear" w:color="000000" w:fill="FFFFFF"/>
            <w:noWrap/>
            <w:vAlign w:val="center"/>
            <w:hideMark/>
          </w:tcPr>
          <w:p w14:paraId="413D9A49" w14:textId="79B2E3D4" w:rsidR="00487162" w:rsidRPr="00487162" w:rsidRDefault="00487162" w:rsidP="00487162">
            <w:pPr>
              <w:spacing w:after="0" w:line="360" w:lineRule="auto"/>
              <w:rPr>
                <w:rFonts w:ascii="Arial" w:eastAsia="Times New Roman" w:hAnsi="Arial" w:cs="Arial"/>
                <w:b/>
                <w:bCs/>
                <w:lang w:eastAsia="pl-PL"/>
              </w:rPr>
            </w:pPr>
          </w:p>
        </w:tc>
        <w:tc>
          <w:tcPr>
            <w:tcW w:w="1816" w:type="dxa"/>
            <w:shd w:val="clear" w:color="auto" w:fill="auto"/>
            <w:vAlign w:val="center"/>
          </w:tcPr>
          <w:p w14:paraId="7354C5F2" w14:textId="6A6D2F0D" w:rsidR="00487162" w:rsidRPr="00487162" w:rsidRDefault="00487162" w:rsidP="00487162">
            <w:pPr>
              <w:spacing w:after="0" w:line="360" w:lineRule="auto"/>
              <w:rPr>
                <w:rFonts w:ascii="Arial" w:eastAsia="Times New Roman" w:hAnsi="Arial" w:cs="Arial"/>
                <w:b/>
                <w:lang w:eastAsia="pl-PL"/>
              </w:rPr>
            </w:pPr>
          </w:p>
        </w:tc>
      </w:tr>
      <w:tr w:rsidR="00487162" w:rsidRPr="00182DD4" w14:paraId="653435C2" w14:textId="77777777" w:rsidTr="007A050C">
        <w:trPr>
          <w:trHeight w:val="300"/>
        </w:trPr>
        <w:tc>
          <w:tcPr>
            <w:tcW w:w="9776" w:type="dxa"/>
            <w:gridSpan w:val="4"/>
            <w:shd w:val="clear" w:color="000000" w:fill="FFFFFF"/>
            <w:noWrap/>
            <w:vAlign w:val="center"/>
          </w:tcPr>
          <w:p w14:paraId="187B9055" w14:textId="77777777" w:rsidR="004D0B8C" w:rsidRPr="00487162" w:rsidRDefault="004D0B8C" w:rsidP="004D0B8C">
            <w:pPr>
              <w:spacing w:after="0" w:line="360" w:lineRule="auto"/>
              <w:rPr>
                <w:rFonts w:ascii="Arial" w:eastAsia="Times New Roman" w:hAnsi="Arial" w:cs="Arial"/>
                <w:lang w:eastAsia="pl-PL"/>
              </w:rPr>
            </w:pPr>
            <w:r>
              <w:rPr>
                <w:rFonts w:ascii="Arial" w:eastAsia="Times New Roman" w:hAnsi="Arial" w:cs="Arial"/>
                <w:lang w:eastAsia="pl-PL"/>
              </w:rPr>
              <w:t xml:space="preserve">1. </w:t>
            </w:r>
            <w:r w:rsidRPr="00487162">
              <w:rPr>
                <w:rFonts w:ascii="Arial" w:eastAsia="Times New Roman" w:hAnsi="Arial" w:cs="Arial"/>
                <w:lang w:eastAsia="pl-PL"/>
              </w:rPr>
              <w:t xml:space="preserve">Urządzenie </w:t>
            </w:r>
            <w:r>
              <w:rPr>
                <w:rFonts w:ascii="Arial" w:eastAsia="Times New Roman" w:hAnsi="Arial" w:cs="Arial"/>
                <w:lang w:eastAsia="pl-PL"/>
              </w:rPr>
              <w:t xml:space="preserve">będzie </w:t>
            </w:r>
            <w:r w:rsidRPr="00487162">
              <w:rPr>
                <w:rFonts w:ascii="Arial" w:eastAsia="Times New Roman" w:hAnsi="Arial" w:cs="Arial"/>
                <w:lang w:eastAsia="pl-PL"/>
              </w:rPr>
              <w:t xml:space="preserve"> przeznaczone do barwienia preparatów histopatologicznych i cytologicznych;</w:t>
            </w:r>
          </w:p>
          <w:p w14:paraId="575CC0F4" w14:textId="77777777" w:rsidR="004D0B8C" w:rsidRDefault="004D0B8C" w:rsidP="004D0B8C">
            <w:pPr>
              <w:spacing w:after="0" w:line="360" w:lineRule="auto"/>
              <w:rPr>
                <w:rFonts w:ascii="Arial" w:eastAsia="Times New Roman" w:hAnsi="Arial" w:cs="Arial"/>
                <w:lang w:eastAsia="pl-PL"/>
              </w:rPr>
            </w:pPr>
            <w:r w:rsidRPr="00487162">
              <w:rPr>
                <w:rFonts w:ascii="Arial" w:eastAsia="Times New Roman" w:hAnsi="Arial" w:cs="Arial"/>
                <w:lang w:eastAsia="pl-PL"/>
              </w:rPr>
              <w:t xml:space="preserve">System zapobiegający mieszaniu się materiału histopatologicznego i cytologicznego </w:t>
            </w:r>
          </w:p>
          <w:p w14:paraId="1C6333B3" w14:textId="77777777" w:rsidR="004D0B8C" w:rsidRPr="00487162" w:rsidRDefault="004D0B8C" w:rsidP="004D0B8C">
            <w:pPr>
              <w:spacing w:after="0" w:line="360" w:lineRule="auto"/>
              <w:rPr>
                <w:rFonts w:ascii="Arial" w:eastAsia="Times New Roman" w:hAnsi="Arial" w:cs="Arial"/>
                <w:lang w:eastAsia="pl-PL"/>
              </w:rPr>
            </w:pPr>
            <w:r>
              <w:rPr>
                <w:rFonts w:ascii="Arial" w:eastAsia="Times New Roman" w:hAnsi="Arial" w:cs="Arial"/>
                <w:lang w:eastAsia="pl-PL"/>
              </w:rPr>
              <w:t xml:space="preserve">Wymagane odpowiednie dedykowane przez producenta </w:t>
            </w:r>
            <w:r w:rsidRPr="00BC344C">
              <w:rPr>
                <w:rFonts w:ascii="Arial" w:eastAsia="Times New Roman" w:hAnsi="Arial" w:cs="Arial"/>
                <w:lang w:eastAsia="pl-PL"/>
              </w:rPr>
              <w:t>programy histopatologiczne i cytologiczne do stacji odczynnikowych);</w:t>
            </w:r>
          </w:p>
          <w:p w14:paraId="1B86ABDA" w14:textId="6AA796FF" w:rsidR="004D0B8C" w:rsidRPr="004D0B8C" w:rsidRDefault="004D0B8C" w:rsidP="00487162">
            <w:pPr>
              <w:spacing w:after="0" w:line="360" w:lineRule="auto"/>
              <w:rPr>
                <w:rFonts w:ascii="Arial" w:eastAsia="Times New Roman" w:hAnsi="Arial" w:cs="Arial"/>
                <w:color w:val="auto"/>
                <w:lang w:eastAsia="pl-PL"/>
              </w:rPr>
            </w:pPr>
            <w:r w:rsidRPr="004D0B8C">
              <w:rPr>
                <w:rFonts w:ascii="Arial" w:eastAsia="Times New Roman" w:hAnsi="Arial" w:cs="Arial"/>
                <w:color w:val="auto"/>
                <w:lang w:eastAsia="pl-PL"/>
              </w:rPr>
              <w:t xml:space="preserve"> Aparatura musi posiadać: </w:t>
            </w:r>
          </w:p>
          <w:p w14:paraId="66ED6AD0" w14:textId="155E0E21" w:rsidR="00487162" w:rsidRPr="00487162" w:rsidRDefault="001A5C74" w:rsidP="00487162">
            <w:pPr>
              <w:spacing w:after="0" w:line="360" w:lineRule="auto"/>
              <w:ind w:firstLineChars="100" w:firstLine="220"/>
              <w:rPr>
                <w:rFonts w:ascii="Arial" w:eastAsia="Times New Roman" w:hAnsi="Arial" w:cs="Arial"/>
                <w:lang w:eastAsia="pl-PL"/>
              </w:rPr>
            </w:pPr>
            <w:r>
              <w:rPr>
                <w:rFonts w:ascii="Arial" w:eastAsia="Times New Roman" w:hAnsi="Arial" w:cs="Arial"/>
                <w:lang w:eastAsia="pl-PL"/>
              </w:rPr>
              <w:t xml:space="preserve">- </w:t>
            </w:r>
            <w:r w:rsidR="00487162" w:rsidRPr="00487162">
              <w:rPr>
                <w:rFonts w:ascii="Arial" w:eastAsia="Times New Roman" w:hAnsi="Arial" w:cs="Arial"/>
                <w:lang w:eastAsia="pl-PL"/>
              </w:rPr>
              <w:t>   5 stacji grzewczych o stałej temperaturze do suszenia preparatów (wersja z podgrzewaniem);</w:t>
            </w:r>
          </w:p>
          <w:p w14:paraId="3D2790EB" w14:textId="374040E5" w:rsidR="00487162" w:rsidRPr="00487162" w:rsidRDefault="001A5C74" w:rsidP="00487162">
            <w:pPr>
              <w:spacing w:after="0" w:line="360" w:lineRule="auto"/>
              <w:ind w:firstLineChars="100" w:firstLine="220"/>
              <w:rPr>
                <w:rFonts w:ascii="Arial" w:eastAsia="Times New Roman" w:hAnsi="Arial" w:cs="Arial"/>
                <w:lang w:eastAsia="pl-PL"/>
              </w:rPr>
            </w:pPr>
            <w:r>
              <w:rPr>
                <w:rFonts w:ascii="Arial" w:eastAsia="Times New Roman" w:hAnsi="Arial" w:cs="Arial"/>
                <w:lang w:eastAsia="pl-PL"/>
              </w:rPr>
              <w:t>-</w:t>
            </w:r>
            <w:r w:rsidR="00487162" w:rsidRPr="00487162">
              <w:rPr>
                <w:rFonts w:ascii="Arial" w:eastAsia="Times New Roman" w:hAnsi="Arial" w:cs="Arial"/>
                <w:lang w:eastAsia="pl-PL"/>
              </w:rPr>
              <w:t>   6 pojemników z wodą bieżącą do płukania, min 26 pojemników przeznaczonych na odczynniki;</w:t>
            </w:r>
          </w:p>
          <w:p w14:paraId="31EF5BAB" w14:textId="10A2B97D" w:rsidR="00487162" w:rsidRPr="00487162" w:rsidRDefault="001A5C74" w:rsidP="00487162">
            <w:pPr>
              <w:spacing w:after="0" w:line="360" w:lineRule="auto"/>
              <w:ind w:firstLineChars="100" w:firstLine="220"/>
              <w:rPr>
                <w:rFonts w:ascii="Arial" w:eastAsia="Times New Roman" w:hAnsi="Arial" w:cs="Arial"/>
                <w:lang w:eastAsia="pl-PL"/>
              </w:rPr>
            </w:pPr>
            <w:r>
              <w:rPr>
                <w:rFonts w:ascii="Arial" w:eastAsia="Times New Roman" w:hAnsi="Arial" w:cs="Arial"/>
                <w:lang w:eastAsia="pl-PL"/>
              </w:rPr>
              <w:t>-</w:t>
            </w:r>
            <w:r w:rsidR="00487162" w:rsidRPr="00487162">
              <w:rPr>
                <w:rFonts w:ascii="Arial" w:eastAsia="Times New Roman" w:hAnsi="Arial" w:cs="Arial"/>
                <w:lang w:eastAsia="pl-PL"/>
              </w:rPr>
              <w:t>   2 stacje załadowcze i 2 stacje wyładowcze (Umożliwiające dodanie lub usunięcie koszyka bez konieczności otwierania głównej pokrywy, osłaniającej przed parowaniem odczynników);</w:t>
            </w:r>
          </w:p>
          <w:p w14:paraId="469C6FDC" w14:textId="77777777" w:rsidR="00487162" w:rsidRPr="00487162" w:rsidRDefault="00487162"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Każdy pojemnik na odczynniki o pojemności min 300 ml;</w:t>
            </w:r>
          </w:p>
          <w:p w14:paraId="7A7C225C" w14:textId="63F7249F" w:rsidR="00487162" w:rsidRPr="00487162" w:rsidRDefault="00487162"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 xml:space="preserve">Urządzenie </w:t>
            </w:r>
            <w:r w:rsidR="001A5C74" w:rsidRPr="001A5C74">
              <w:rPr>
                <w:rFonts w:ascii="Arial" w:eastAsia="Times New Roman" w:hAnsi="Arial" w:cs="Arial"/>
                <w:lang w:eastAsia="pl-PL"/>
              </w:rPr>
              <w:t xml:space="preserve">ma obsługiwać </w:t>
            </w:r>
            <w:r w:rsidRPr="00487162">
              <w:rPr>
                <w:rFonts w:ascii="Arial" w:eastAsia="Times New Roman" w:hAnsi="Arial" w:cs="Arial"/>
                <w:lang w:eastAsia="pl-PL"/>
              </w:rPr>
              <w:t>do 20 koszyczków. Przepustowość w standardowym programie barwienia HE 400 preparatów/godzinę;</w:t>
            </w:r>
          </w:p>
          <w:p w14:paraId="073F22A7" w14:textId="55B04445"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s</w:t>
            </w:r>
            <w:r w:rsidR="00487162" w:rsidRPr="00487162">
              <w:rPr>
                <w:rFonts w:ascii="Arial" w:eastAsia="Times New Roman" w:hAnsi="Arial" w:cs="Arial"/>
                <w:lang w:eastAsia="pl-PL"/>
              </w:rPr>
              <w:t>ystem oszczędności wody bieżącej;</w:t>
            </w:r>
          </w:p>
          <w:p w14:paraId="1C2124A1" w14:textId="18E5E4DE"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Urządzenie ma być z</w:t>
            </w:r>
            <w:r w:rsidR="00487162" w:rsidRPr="00487162">
              <w:rPr>
                <w:rFonts w:ascii="Arial" w:eastAsia="Times New Roman" w:hAnsi="Arial" w:cs="Arial"/>
                <w:lang w:eastAsia="pl-PL"/>
              </w:rPr>
              <w:t>abezpieczenie kodem – uniemożliwiające przypadkowe wprowadzenie niechcianych zmian podczas procesu barwienia;</w:t>
            </w:r>
          </w:p>
          <w:p w14:paraId="3E8704A9" w14:textId="2E48645A"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m</w:t>
            </w:r>
            <w:r w:rsidR="00487162" w:rsidRPr="00487162">
              <w:rPr>
                <w:rFonts w:ascii="Arial" w:eastAsia="Times New Roman" w:hAnsi="Arial" w:cs="Arial"/>
                <w:lang w:eastAsia="pl-PL"/>
              </w:rPr>
              <w:t xml:space="preserve">ożliwość wprowadzenia do min 30 programów do pamięci urządzenia </w:t>
            </w:r>
          </w:p>
          <w:p w14:paraId="5CCAAEDE" w14:textId="1BD02CDE"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m</w:t>
            </w:r>
            <w:r w:rsidR="00487162" w:rsidRPr="00487162">
              <w:rPr>
                <w:rFonts w:ascii="Arial" w:eastAsia="Times New Roman" w:hAnsi="Arial" w:cs="Arial"/>
                <w:lang w:eastAsia="pl-PL"/>
              </w:rPr>
              <w:t>ożliwość uruchomienia kilku niezależnych programów jednocześnie;</w:t>
            </w:r>
          </w:p>
          <w:p w14:paraId="66A374EE" w14:textId="56F2C87E"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umożliwiać n</w:t>
            </w:r>
            <w:r w:rsidR="00487162" w:rsidRPr="00487162">
              <w:rPr>
                <w:rFonts w:ascii="Arial" w:eastAsia="Times New Roman" w:hAnsi="Arial" w:cs="Arial"/>
                <w:lang w:eastAsia="pl-PL"/>
              </w:rPr>
              <w:t xml:space="preserve">iezależnie dla każdej stacji programowany czas barwienia </w:t>
            </w:r>
          </w:p>
          <w:p w14:paraId="27C9B916" w14:textId="551916D2"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t</w:t>
            </w:r>
            <w:r w:rsidR="00487162" w:rsidRPr="00487162">
              <w:rPr>
                <w:rFonts w:ascii="Arial" w:eastAsia="Times New Roman" w:hAnsi="Arial" w:cs="Arial"/>
                <w:lang w:eastAsia="pl-PL"/>
              </w:rPr>
              <w:t>rzystopniowy układ poruszania koszyczkami w kuwetach w celu zapewnienia lepszej penetracji odczynnika;</w:t>
            </w:r>
          </w:p>
          <w:p w14:paraId="00CE46AE" w14:textId="483212F2"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d</w:t>
            </w:r>
            <w:r w:rsidR="00487162" w:rsidRPr="00487162">
              <w:rPr>
                <w:rFonts w:ascii="Arial" w:eastAsia="Times New Roman" w:hAnsi="Arial" w:cs="Arial"/>
                <w:lang w:eastAsia="pl-PL"/>
              </w:rPr>
              <w:t>źwiękow</w:t>
            </w:r>
            <w:r>
              <w:rPr>
                <w:rFonts w:ascii="Arial" w:eastAsia="Times New Roman" w:hAnsi="Arial" w:cs="Arial"/>
                <w:lang w:eastAsia="pl-PL"/>
              </w:rPr>
              <w:t>ą</w:t>
            </w:r>
            <w:r w:rsidR="00487162" w:rsidRPr="00487162">
              <w:rPr>
                <w:rFonts w:ascii="Arial" w:eastAsia="Times New Roman" w:hAnsi="Arial" w:cs="Arial"/>
                <w:lang w:eastAsia="pl-PL"/>
              </w:rPr>
              <w:t xml:space="preserve"> informacj</w:t>
            </w:r>
            <w:r>
              <w:rPr>
                <w:rFonts w:ascii="Arial" w:eastAsia="Times New Roman" w:hAnsi="Arial" w:cs="Arial"/>
                <w:lang w:eastAsia="pl-PL"/>
              </w:rPr>
              <w:t>ę</w:t>
            </w:r>
            <w:r w:rsidR="00487162" w:rsidRPr="00487162">
              <w:rPr>
                <w:rFonts w:ascii="Arial" w:eastAsia="Times New Roman" w:hAnsi="Arial" w:cs="Arial"/>
                <w:lang w:eastAsia="pl-PL"/>
              </w:rPr>
              <w:t xml:space="preserve"> o błędach jak i o zakończeniu procesu barwienia z możliwością konfiguracji do indywidualnych preferencji użytkownika;</w:t>
            </w:r>
          </w:p>
          <w:p w14:paraId="047A31D8" w14:textId="1C57CC71"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m</w:t>
            </w:r>
            <w:r w:rsidR="00487162" w:rsidRPr="00487162">
              <w:rPr>
                <w:rFonts w:ascii="Arial" w:eastAsia="Times New Roman" w:hAnsi="Arial" w:cs="Arial"/>
                <w:lang w:eastAsia="pl-PL"/>
              </w:rPr>
              <w:t>echaniczny system odciekania</w:t>
            </w:r>
            <w:r>
              <w:rPr>
                <w:rFonts w:ascii="Arial" w:eastAsia="Times New Roman" w:hAnsi="Arial" w:cs="Arial"/>
                <w:lang w:eastAsia="pl-PL"/>
              </w:rPr>
              <w:t>,</w:t>
            </w:r>
            <w:r w:rsidR="00487162" w:rsidRPr="00487162">
              <w:rPr>
                <w:rFonts w:ascii="Arial" w:eastAsia="Times New Roman" w:hAnsi="Arial" w:cs="Arial"/>
                <w:lang w:eastAsia="pl-PL"/>
              </w:rPr>
              <w:t xml:space="preserve"> zapobiegający mieszaniu się odczynników w kolejnych stacjach;</w:t>
            </w:r>
          </w:p>
          <w:p w14:paraId="5ED6DA86" w14:textId="62E1EC47"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k</w:t>
            </w:r>
            <w:r w:rsidR="00487162" w:rsidRPr="00487162">
              <w:rPr>
                <w:rFonts w:ascii="Arial" w:eastAsia="Times New Roman" w:hAnsi="Arial" w:cs="Arial"/>
                <w:lang w:eastAsia="pl-PL"/>
              </w:rPr>
              <w:t>ontrol</w:t>
            </w:r>
            <w:r>
              <w:rPr>
                <w:rFonts w:ascii="Arial" w:eastAsia="Times New Roman" w:hAnsi="Arial" w:cs="Arial"/>
                <w:lang w:eastAsia="pl-PL"/>
              </w:rPr>
              <w:t>ę</w:t>
            </w:r>
            <w:r w:rsidR="00487162" w:rsidRPr="00487162">
              <w:rPr>
                <w:rFonts w:ascii="Arial" w:eastAsia="Times New Roman" w:hAnsi="Arial" w:cs="Arial"/>
                <w:lang w:eastAsia="pl-PL"/>
              </w:rPr>
              <w:t xml:space="preserve"> stanu zużycia odczynników;</w:t>
            </w:r>
          </w:p>
          <w:p w14:paraId="738A2EB6" w14:textId="12C73500"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lastRenderedPageBreak/>
              <w:t>Ma mieć w</w:t>
            </w:r>
            <w:r w:rsidR="00487162" w:rsidRPr="00487162">
              <w:rPr>
                <w:rFonts w:ascii="Arial" w:eastAsia="Times New Roman" w:hAnsi="Arial" w:cs="Arial"/>
                <w:lang w:eastAsia="pl-PL"/>
              </w:rPr>
              <w:t>yświetlanie informacji o aktualnym stanie urządzenia (krok programu, numer stacji, czas pozostałego barwienia);</w:t>
            </w:r>
          </w:p>
          <w:p w14:paraId="7E30259B" w14:textId="70E5AA76" w:rsidR="001A5C74"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Ma mieć a</w:t>
            </w:r>
            <w:r w:rsidR="00487162" w:rsidRPr="00487162">
              <w:rPr>
                <w:rFonts w:ascii="Arial" w:eastAsia="Times New Roman" w:hAnsi="Arial" w:cs="Arial"/>
                <w:lang w:eastAsia="pl-PL"/>
              </w:rPr>
              <w:t>utomatyczn</w:t>
            </w:r>
            <w:r>
              <w:rPr>
                <w:rFonts w:ascii="Arial" w:eastAsia="Times New Roman" w:hAnsi="Arial" w:cs="Arial"/>
                <w:lang w:eastAsia="pl-PL"/>
              </w:rPr>
              <w:t xml:space="preserve">ą </w:t>
            </w:r>
            <w:r w:rsidR="00487162" w:rsidRPr="00487162">
              <w:rPr>
                <w:rFonts w:ascii="Arial" w:eastAsia="Times New Roman" w:hAnsi="Arial" w:cs="Arial"/>
                <w:lang w:eastAsia="pl-PL"/>
              </w:rPr>
              <w:t>blokad</w:t>
            </w:r>
            <w:r>
              <w:rPr>
                <w:rFonts w:ascii="Arial" w:eastAsia="Times New Roman" w:hAnsi="Arial" w:cs="Arial"/>
                <w:lang w:eastAsia="pl-PL"/>
              </w:rPr>
              <w:t>ę</w:t>
            </w:r>
            <w:r w:rsidR="00487162" w:rsidRPr="00487162">
              <w:rPr>
                <w:rFonts w:ascii="Arial" w:eastAsia="Times New Roman" w:hAnsi="Arial" w:cs="Arial"/>
                <w:lang w:eastAsia="pl-PL"/>
              </w:rPr>
              <w:t xml:space="preserve"> ramienia w chwili otwarcia osłony głównej</w:t>
            </w:r>
          </w:p>
          <w:p w14:paraId="7DC127EB" w14:textId="02DD5F7E" w:rsidR="00487162" w:rsidRPr="00487162" w:rsidRDefault="001A5C74" w:rsidP="00487162">
            <w:pPr>
              <w:spacing w:after="0" w:line="360" w:lineRule="auto"/>
              <w:rPr>
                <w:rFonts w:ascii="Arial" w:eastAsia="Times New Roman" w:hAnsi="Arial" w:cs="Arial"/>
                <w:lang w:eastAsia="pl-PL"/>
              </w:rPr>
            </w:pPr>
            <w:r>
              <w:rPr>
                <w:rFonts w:ascii="Arial" w:eastAsia="Times New Roman" w:hAnsi="Arial" w:cs="Arial"/>
                <w:lang w:eastAsia="pl-PL"/>
              </w:rPr>
              <w:t>Urządzenie musi być wyposażone w  p</w:t>
            </w:r>
            <w:r w:rsidR="00487162" w:rsidRPr="00487162">
              <w:rPr>
                <w:rFonts w:ascii="Arial" w:eastAsia="Times New Roman" w:hAnsi="Arial" w:cs="Arial"/>
                <w:lang w:eastAsia="pl-PL"/>
              </w:rPr>
              <w:t>odtrzymanie bateryjne urządzenia (UPS);</w:t>
            </w:r>
          </w:p>
          <w:p w14:paraId="762560B2" w14:textId="2B76E4B5" w:rsidR="00487162" w:rsidRDefault="00487162"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 xml:space="preserve">Konstrukcja urządzenie </w:t>
            </w:r>
            <w:r w:rsidR="001A5C74">
              <w:rPr>
                <w:rFonts w:ascii="Arial" w:eastAsia="Times New Roman" w:hAnsi="Arial" w:cs="Arial"/>
                <w:lang w:eastAsia="pl-PL"/>
              </w:rPr>
              <w:t xml:space="preserve">ma </w:t>
            </w:r>
            <w:r w:rsidRPr="00487162">
              <w:rPr>
                <w:rFonts w:ascii="Arial" w:eastAsia="Times New Roman" w:hAnsi="Arial" w:cs="Arial"/>
                <w:lang w:eastAsia="pl-PL"/>
              </w:rPr>
              <w:t>zapobiega</w:t>
            </w:r>
            <w:r w:rsidR="001A5C74">
              <w:rPr>
                <w:rFonts w:ascii="Arial" w:eastAsia="Times New Roman" w:hAnsi="Arial" w:cs="Arial"/>
                <w:lang w:eastAsia="pl-PL"/>
              </w:rPr>
              <w:t>ć</w:t>
            </w:r>
            <w:r w:rsidRPr="00487162">
              <w:rPr>
                <w:rFonts w:ascii="Arial" w:eastAsia="Times New Roman" w:hAnsi="Arial" w:cs="Arial"/>
                <w:lang w:eastAsia="pl-PL"/>
              </w:rPr>
              <w:t xml:space="preserve"> wydostawaniu się oparów na zewnątrz. </w:t>
            </w:r>
            <w:r w:rsidR="001A5C74">
              <w:rPr>
                <w:rFonts w:ascii="Arial" w:eastAsia="Times New Roman" w:hAnsi="Arial" w:cs="Arial"/>
                <w:lang w:eastAsia="pl-PL"/>
              </w:rPr>
              <w:t>Ma mieć i</w:t>
            </w:r>
            <w:r w:rsidRPr="00487162">
              <w:rPr>
                <w:rFonts w:ascii="Arial" w:eastAsia="Times New Roman" w:hAnsi="Arial" w:cs="Arial"/>
                <w:lang w:eastAsia="pl-PL"/>
              </w:rPr>
              <w:t>ndywidualne pokrywki każdej stacji zapobiegają</w:t>
            </w:r>
            <w:r w:rsidR="001A5C74">
              <w:rPr>
                <w:rFonts w:ascii="Arial" w:eastAsia="Times New Roman" w:hAnsi="Arial" w:cs="Arial"/>
                <w:lang w:eastAsia="pl-PL"/>
              </w:rPr>
              <w:t>ce</w:t>
            </w:r>
            <w:r w:rsidRPr="00487162">
              <w:rPr>
                <w:rFonts w:ascii="Arial" w:eastAsia="Times New Roman" w:hAnsi="Arial" w:cs="Arial"/>
                <w:lang w:eastAsia="pl-PL"/>
              </w:rPr>
              <w:t xml:space="preserve"> odparowywaniu odczynników z pojemników, gdy urządzenie nie jest używane;</w:t>
            </w:r>
          </w:p>
          <w:p w14:paraId="5D0BDF00" w14:textId="5BFA5069" w:rsidR="004D0B8C" w:rsidRPr="00487162" w:rsidRDefault="004D0B8C"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 xml:space="preserve">Urządzenie </w:t>
            </w:r>
            <w:r>
              <w:rPr>
                <w:rFonts w:ascii="Arial" w:eastAsia="Times New Roman" w:hAnsi="Arial" w:cs="Arial"/>
                <w:lang w:eastAsia="pl-PL"/>
              </w:rPr>
              <w:t>ma b</w:t>
            </w:r>
            <w:r w:rsidRPr="004D0B8C">
              <w:rPr>
                <w:rFonts w:ascii="Arial" w:eastAsia="Times New Roman" w:hAnsi="Arial" w:cs="Arial"/>
                <w:color w:val="auto"/>
                <w:lang w:eastAsia="pl-PL"/>
              </w:rPr>
              <w:t>yć wyposażone w aktywny filtr węglowy do filtrowania oparów z urządzenia.</w:t>
            </w:r>
          </w:p>
          <w:p w14:paraId="58C7E1D7" w14:textId="7EFC5FAA" w:rsidR="00487162" w:rsidRPr="00487162" w:rsidRDefault="00F30B05" w:rsidP="00487162">
            <w:pPr>
              <w:spacing w:after="0" w:line="360" w:lineRule="auto"/>
              <w:rPr>
                <w:rFonts w:ascii="Arial" w:eastAsia="Times New Roman" w:hAnsi="Arial" w:cs="Arial"/>
                <w:lang w:eastAsia="pl-PL"/>
              </w:rPr>
            </w:pPr>
            <w:r>
              <w:rPr>
                <w:rFonts w:ascii="Arial" w:eastAsia="Times New Roman" w:hAnsi="Arial" w:cs="Arial"/>
                <w:lang w:eastAsia="pl-PL"/>
              </w:rPr>
              <w:t>Ma mieć s</w:t>
            </w:r>
            <w:r w:rsidR="00487162" w:rsidRPr="00487162">
              <w:rPr>
                <w:rFonts w:ascii="Arial" w:eastAsia="Times New Roman" w:hAnsi="Arial" w:cs="Arial"/>
                <w:lang w:eastAsia="pl-PL"/>
              </w:rPr>
              <w:t xml:space="preserve">ystem oświetlania wewnętrznego  </w:t>
            </w:r>
          </w:p>
          <w:p w14:paraId="072FDF0F" w14:textId="4502C0E1" w:rsidR="00487162" w:rsidRPr="00487162" w:rsidRDefault="00487162"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 xml:space="preserve">Urządzenie </w:t>
            </w:r>
            <w:r w:rsidR="00F30B05">
              <w:rPr>
                <w:rFonts w:ascii="Arial" w:eastAsia="Times New Roman" w:hAnsi="Arial" w:cs="Arial"/>
                <w:lang w:eastAsia="pl-PL"/>
              </w:rPr>
              <w:t xml:space="preserve">musi być </w:t>
            </w:r>
            <w:r w:rsidRPr="00487162">
              <w:rPr>
                <w:rFonts w:ascii="Arial" w:eastAsia="Times New Roman" w:hAnsi="Arial" w:cs="Arial"/>
                <w:lang w:eastAsia="pl-PL"/>
              </w:rPr>
              <w:t>sterowane mikroprocesorowo z</w:t>
            </w:r>
            <w:r w:rsidR="00F30B05">
              <w:rPr>
                <w:rFonts w:ascii="Arial" w:eastAsia="Times New Roman" w:hAnsi="Arial" w:cs="Arial"/>
                <w:lang w:eastAsia="pl-PL"/>
              </w:rPr>
              <w:t>e</w:t>
            </w:r>
            <w:r w:rsidRPr="00487162">
              <w:rPr>
                <w:rFonts w:ascii="Arial" w:eastAsia="Times New Roman" w:hAnsi="Arial" w:cs="Arial"/>
                <w:lang w:eastAsia="pl-PL"/>
              </w:rPr>
              <w:t xml:space="preserve"> zintegrowanym  dotykowym ekranem typu UIF;</w:t>
            </w:r>
          </w:p>
          <w:p w14:paraId="528CEFC8" w14:textId="6372EBCD" w:rsidR="00487162" w:rsidRPr="00487162" w:rsidRDefault="00F30B05" w:rsidP="00487162">
            <w:pPr>
              <w:spacing w:after="0" w:line="360" w:lineRule="auto"/>
              <w:rPr>
                <w:rFonts w:ascii="Arial" w:eastAsia="Times New Roman" w:hAnsi="Arial" w:cs="Arial"/>
                <w:lang w:eastAsia="pl-PL"/>
              </w:rPr>
            </w:pPr>
            <w:r>
              <w:rPr>
                <w:rFonts w:ascii="Arial" w:eastAsia="Times New Roman" w:hAnsi="Arial" w:cs="Arial"/>
                <w:lang w:eastAsia="pl-PL"/>
              </w:rPr>
              <w:t>Ma mieć g</w:t>
            </w:r>
            <w:r w:rsidR="00487162" w:rsidRPr="00487162">
              <w:rPr>
                <w:rFonts w:ascii="Arial" w:eastAsia="Times New Roman" w:hAnsi="Arial" w:cs="Arial"/>
                <w:lang w:eastAsia="pl-PL"/>
              </w:rPr>
              <w:t>raficzn</w:t>
            </w:r>
            <w:r>
              <w:rPr>
                <w:rFonts w:ascii="Arial" w:eastAsia="Times New Roman" w:hAnsi="Arial" w:cs="Arial"/>
                <w:lang w:eastAsia="pl-PL"/>
              </w:rPr>
              <w:t>ą</w:t>
            </w:r>
            <w:r w:rsidR="00487162" w:rsidRPr="00487162">
              <w:rPr>
                <w:rFonts w:ascii="Arial" w:eastAsia="Times New Roman" w:hAnsi="Arial" w:cs="Arial"/>
                <w:lang w:eastAsia="pl-PL"/>
              </w:rPr>
              <w:t xml:space="preserve"> informacj</w:t>
            </w:r>
            <w:r>
              <w:rPr>
                <w:rFonts w:ascii="Arial" w:eastAsia="Times New Roman" w:hAnsi="Arial" w:cs="Arial"/>
                <w:lang w:eastAsia="pl-PL"/>
              </w:rPr>
              <w:t>ę</w:t>
            </w:r>
            <w:r w:rsidR="00487162" w:rsidRPr="00487162">
              <w:rPr>
                <w:rFonts w:ascii="Arial" w:eastAsia="Times New Roman" w:hAnsi="Arial" w:cs="Arial"/>
                <w:lang w:eastAsia="pl-PL"/>
              </w:rPr>
              <w:t xml:space="preserve"> powalając</w:t>
            </w:r>
            <w:r>
              <w:rPr>
                <w:rFonts w:ascii="Arial" w:eastAsia="Times New Roman" w:hAnsi="Arial" w:cs="Arial"/>
                <w:lang w:eastAsia="pl-PL"/>
              </w:rPr>
              <w:t>ą</w:t>
            </w:r>
            <w:r w:rsidR="00487162" w:rsidRPr="00487162">
              <w:rPr>
                <w:rFonts w:ascii="Arial" w:eastAsia="Times New Roman" w:hAnsi="Arial" w:cs="Arial"/>
                <w:lang w:eastAsia="pl-PL"/>
              </w:rPr>
              <w:t xml:space="preserve"> na śledziennie wszystkich zachodzących procesów w koszyczkach; </w:t>
            </w:r>
          </w:p>
          <w:p w14:paraId="03D7A161" w14:textId="0ED59883" w:rsidR="00487162" w:rsidRPr="00487162" w:rsidRDefault="00F30B05" w:rsidP="00487162">
            <w:pPr>
              <w:spacing w:after="0" w:line="360" w:lineRule="auto"/>
              <w:rPr>
                <w:rFonts w:ascii="Arial" w:eastAsia="Times New Roman" w:hAnsi="Arial" w:cs="Arial"/>
                <w:lang w:eastAsia="pl-PL"/>
              </w:rPr>
            </w:pPr>
            <w:r>
              <w:rPr>
                <w:rFonts w:ascii="Arial" w:eastAsia="Times New Roman" w:hAnsi="Arial" w:cs="Arial"/>
                <w:lang w:eastAsia="pl-PL"/>
              </w:rPr>
              <w:t>Ma mieć w</w:t>
            </w:r>
            <w:r w:rsidR="00487162" w:rsidRPr="00487162">
              <w:rPr>
                <w:rFonts w:ascii="Arial" w:eastAsia="Times New Roman" w:hAnsi="Arial" w:cs="Arial"/>
                <w:lang w:eastAsia="pl-PL"/>
              </w:rPr>
              <w:t xml:space="preserve">budowany port USB – pozwalający na łatwą transmisję danych na inne urządzenie; </w:t>
            </w:r>
          </w:p>
          <w:p w14:paraId="0256B1ED" w14:textId="334896F5" w:rsidR="00487162" w:rsidRPr="004D0B8C" w:rsidRDefault="00487162" w:rsidP="00487162">
            <w:pPr>
              <w:spacing w:after="0" w:line="360" w:lineRule="auto"/>
              <w:rPr>
                <w:rFonts w:ascii="Arial" w:eastAsia="Times New Roman" w:hAnsi="Arial" w:cs="Arial"/>
                <w:color w:val="auto"/>
                <w:lang w:eastAsia="pl-PL"/>
              </w:rPr>
            </w:pPr>
            <w:r w:rsidRPr="004D0B8C">
              <w:rPr>
                <w:rFonts w:ascii="Arial" w:eastAsia="Times New Roman" w:hAnsi="Arial" w:cs="Arial"/>
                <w:color w:val="auto"/>
                <w:lang w:eastAsia="pl-PL"/>
              </w:rPr>
              <w:t>Oprogramowanie w języku polskim</w:t>
            </w:r>
            <w:r w:rsidR="00F30B05" w:rsidRPr="004D0B8C">
              <w:rPr>
                <w:rFonts w:ascii="Arial" w:eastAsia="Times New Roman" w:hAnsi="Arial" w:cs="Arial"/>
                <w:color w:val="auto"/>
                <w:lang w:eastAsia="pl-PL"/>
              </w:rPr>
              <w:t>;</w:t>
            </w:r>
            <w:r w:rsidRPr="004D0B8C">
              <w:rPr>
                <w:rFonts w:ascii="Arial" w:eastAsia="Times New Roman" w:hAnsi="Arial" w:cs="Arial"/>
                <w:color w:val="auto"/>
                <w:lang w:eastAsia="pl-PL"/>
              </w:rPr>
              <w:t xml:space="preserve"> </w:t>
            </w:r>
          </w:p>
          <w:p w14:paraId="135AADF7"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Musi posiadać zautomatyzowany precyzyjny proces nakrywania oparty na pomiarach z kamery CCD z funkcją wykrywania preparatu na szkiełku podstawowym </w:t>
            </w:r>
          </w:p>
          <w:p w14:paraId="18D08B6A"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Konieczny zamknięty system cyrkulacji powietrza wyposażony w filtr węglowy uniemożliwiający wydobywanie się na zewnątrz szkodliwych oparów </w:t>
            </w:r>
          </w:p>
          <w:p w14:paraId="13811B35"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Wymagane Precyzyjne ustawianie położenia szkiełka nakrywkowego na szkiełku podstawowym </w:t>
            </w:r>
          </w:p>
          <w:p w14:paraId="5AFD6E7C" w14:textId="77777777" w:rsidR="004D0B8C" w:rsidRPr="004D0B8C" w:rsidRDefault="004D0B8C" w:rsidP="004D0B8C">
            <w:pPr>
              <w:pStyle w:val="Default"/>
              <w:spacing w:line="360" w:lineRule="auto"/>
              <w:rPr>
                <w:color w:val="auto"/>
                <w:sz w:val="22"/>
                <w:szCs w:val="22"/>
              </w:rPr>
            </w:pPr>
            <w:r w:rsidRPr="004D0B8C">
              <w:rPr>
                <w:color w:val="auto"/>
                <w:sz w:val="22"/>
                <w:szCs w:val="22"/>
              </w:rPr>
              <w:t>Aparat musi mieć możliwość rozróżniania preparatów histologicznych oraz cytologicznych</w:t>
            </w:r>
          </w:p>
          <w:p w14:paraId="478467A8"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Ma mieć możliwość stosowania szkiełek nakrywkowych w specjalnych pojemnikach ze szkiełkami nakrywkowymi bez ich konieczności przekładania </w:t>
            </w:r>
          </w:p>
          <w:p w14:paraId="3D89855A" w14:textId="77777777" w:rsidR="004D0B8C" w:rsidRPr="00487162" w:rsidRDefault="004D0B8C" w:rsidP="004D0B8C">
            <w:pPr>
              <w:pStyle w:val="Default"/>
              <w:spacing w:line="360" w:lineRule="auto"/>
              <w:rPr>
                <w:color w:val="auto"/>
                <w:sz w:val="22"/>
                <w:szCs w:val="22"/>
              </w:rPr>
            </w:pPr>
            <w:r>
              <w:rPr>
                <w:color w:val="auto"/>
                <w:sz w:val="22"/>
                <w:szCs w:val="22"/>
              </w:rPr>
              <w:t>Ma mieć m</w:t>
            </w:r>
            <w:r w:rsidRPr="00487162">
              <w:rPr>
                <w:color w:val="auto"/>
                <w:sz w:val="22"/>
                <w:szCs w:val="22"/>
              </w:rPr>
              <w:t xml:space="preserve">ożliwość stosowania szkiełek 24x40, 24x50, 24x55 w grubościach #1,0 oraz #1,5 </w:t>
            </w:r>
          </w:p>
          <w:p w14:paraId="5FCDA80F" w14:textId="77777777" w:rsidR="004D0B8C" w:rsidRPr="00487162" w:rsidRDefault="004D0B8C" w:rsidP="004D0B8C">
            <w:pPr>
              <w:pStyle w:val="Default"/>
              <w:spacing w:line="360" w:lineRule="auto"/>
              <w:rPr>
                <w:color w:val="auto"/>
                <w:sz w:val="22"/>
                <w:szCs w:val="22"/>
              </w:rPr>
            </w:pPr>
            <w:r>
              <w:rPr>
                <w:color w:val="auto"/>
                <w:sz w:val="22"/>
                <w:szCs w:val="22"/>
              </w:rPr>
              <w:t>Urządzenie musi mieć s</w:t>
            </w:r>
            <w:r w:rsidRPr="00487162">
              <w:rPr>
                <w:color w:val="auto"/>
                <w:sz w:val="22"/>
                <w:szCs w:val="22"/>
              </w:rPr>
              <w:t xml:space="preserve">ystem wykrywania pozycji szkiełka nakrywkowego </w:t>
            </w:r>
          </w:p>
          <w:p w14:paraId="6FB52389" w14:textId="77777777" w:rsidR="004D0B8C" w:rsidRPr="00487162" w:rsidRDefault="004D0B8C" w:rsidP="004D0B8C">
            <w:pPr>
              <w:pStyle w:val="Default"/>
              <w:spacing w:line="360" w:lineRule="auto"/>
              <w:rPr>
                <w:color w:val="auto"/>
                <w:sz w:val="22"/>
                <w:szCs w:val="22"/>
              </w:rPr>
            </w:pPr>
            <w:r>
              <w:rPr>
                <w:color w:val="auto"/>
                <w:sz w:val="22"/>
                <w:szCs w:val="22"/>
              </w:rPr>
              <w:t>Urządzenie musi być wyposażone w m</w:t>
            </w:r>
            <w:r w:rsidRPr="00487162">
              <w:rPr>
                <w:color w:val="auto"/>
                <w:sz w:val="22"/>
                <w:szCs w:val="22"/>
              </w:rPr>
              <w:t xml:space="preserve">agazynek na szkiełka nakrywkowe 500 szt. </w:t>
            </w:r>
          </w:p>
          <w:p w14:paraId="132121AE" w14:textId="77777777" w:rsidR="004D0B8C" w:rsidRPr="00487162" w:rsidRDefault="004D0B8C" w:rsidP="004D0B8C">
            <w:pPr>
              <w:pStyle w:val="Default"/>
              <w:spacing w:line="360" w:lineRule="auto"/>
              <w:rPr>
                <w:color w:val="auto"/>
                <w:sz w:val="22"/>
                <w:szCs w:val="22"/>
              </w:rPr>
            </w:pPr>
            <w:r>
              <w:rPr>
                <w:color w:val="auto"/>
                <w:sz w:val="22"/>
                <w:szCs w:val="22"/>
              </w:rPr>
              <w:t>Musi mieć g</w:t>
            </w:r>
            <w:r w:rsidRPr="00487162">
              <w:rPr>
                <w:color w:val="auto"/>
                <w:sz w:val="22"/>
                <w:szCs w:val="22"/>
              </w:rPr>
              <w:t xml:space="preserve">raficzne menu, </w:t>
            </w:r>
          </w:p>
          <w:p w14:paraId="7915BAB1" w14:textId="77777777" w:rsidR="004D0B8C" w:rsidRPr="00487162" w:rsidRDefault="004D0B8C" w:rsidP="004D0B8C">
            <w:pPr>
              <w:pStyle w:val="Default"/>
              <w:spacing w:line="360" w:lineRule="auto"/>
              <w:rPr>
                <w:color w:val="auto"/>
                <w:sz w:val="22"/>
                <w:szCs w:val="22"/>
              </w:rPr>
            </w:pPr>
            <w:r>
              <w:rPr>
                <w:color w:val="auto"/>
                <w:sz w:val="22"/>
                <w:szCs w:val="22"/>
              </w:rPr>
              <w:t>Ma umożliwiać m</w:t>
            </w:r>
            <w:r w:rsidRPr="00487162">
              <w:rPr>
                <w:color w:val="auto"/>
                <w:sz w:val="22"/>
                <w:szCs w:val="22"/>
              </w:rPr>
              <w:t xml:space="preserve">onitorowanie ilości nakrytych szkiełek, ilości do nakrycia w stacji poczekalni, itp.; </w:t>
            </w:r>
          </w:p>
          <w:p w14:paraId="51A81821" w14:textId="77777777" w:rsidR="004D0B8C" w:rsidRPr="00487162" w:rsidRDefault="004D0B8C" w:rsidP="004D0B8C">
            <w:pPr>
              <w:pStyle w:val="Default"/>
              <w:spacing w:line="360" w:lineRule="auto"/>
              <w:rPr>
                <w:color w:val="auto"/>
                <w:sz w:val="22"/>
                <w:szCs w:val="22"/>
              </w:rPr>
            </w:pPr>
            <w:r>
              <w:rPr>
                <w:color w:val="auto"/>
                <w:sz w:val="22"/>
                <w:szCs w:val="22"/>
              </w:rPr>
              <w:t>Ma umożliwiać s</w:t>
            </w:r>
            <w:r w:rsidRPr="00487162">
              <w:rPr>
                <w:color w:val="auto"/>
                <w:sz w:val="22"/>
                <w:szCs w:val="22"/>
              </w:rPr>
              <w:t>terowanie poprzez wyświetlacz typu touch</w:t>
            </w:r>
            <w:r w:rsidRPr="00487162">
              <w:rPr>
                <w:rFonts w:ascii="Cambria Math" w:hAnsi="Cambria Math" w:cs="Cambria Math"/>
                <w:color w:val="auto"/>
                <w:sz w:val="22"/>
                <w:szCs w:val="22"/>
              </w:rPr>
              <w:t>‐</w:t>
            </w:r>
            <w:r w:rsidRPr="00487162">
              <w:rPr>
                <w:color w:val="auto"/>
                <w:sz w:val="22"/>
                <w:szCs w:val="22"/>
              </w:rPr>
              <w:t xml:space="preserve">scren </w:t>
            </w:r>
          </w:p>
          <w:p w14:paraId="38B27F55"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Ma umożliwiać załadowanie min3 koszyczków po 20 szkiełek jednorazowo </w:t>
            </w:r>
          </w:p>
          <w:p w14:paraId="32CBB573" w14:textId="77777777" w:rsidR="004D0B8C" w:rsidRPr="004D0B8C" w:rsidRDefault="004D0B8C" w:rsidP="004D0B8C">
            <w:pPr>
              <w:pStyle w:val="Default"/>
              <w:spacing w:line="360" w:lineRule="auto"/>
              <w:rPr>
                <w:color w:val="auto"/>
                <w:sz w:val="22"/>
                <w:szCs w:val="22"/>
              </w:rPr>
            </w:pPr>
            <w:r w:rsidRPr="004D0B8C">
              <w:rPr>
                <w:color w:val="auto"/>
                <w:sz w:val="22"/>
                <w:szCs w:val="22"/>
              </w:rPr>
              <w:t xml:space="preserve">Wymagany równomierny docisk który ma zapobiegać powstawaniu pęcherzyków powietrza, między szkiełkami wraz z Elektroniczna kontrola dozowania (kleju) medium zaklejającego </w:t>
            </w:r>
          </w:p>
          <w:p w14:paraId="4BFCC0E3" w14:textId="77777777" w:rsidR="004D0B8C" w:rsidRPr="00DD0286" w:rsidRDefault="004D0B8C" w:rsidP="004D0B8C">
            <w:pPr>
              <w:pStyle w:val="Default"/>
              <w:spacing w:line="360" w:lineRule="auto"/>
              <w:rPr>
                <w:color w:val="auto"/>
                <w:sz w:val="22"/>
                <w:szCs w:val="22"/>
              </w:rPr>
            </w:pPr>
            <w:r w:rsidRPr="00DD0286">
              <w:rPr>
                <w:color w:val="auto"/>
                <w:sz w:val="22"/>
                <w:szCs w:val="22"/>
              </w:rPr>
              <w:t xml:space="preserve">Wymagana możliwość uzupełniania kleju w trakcje trwania procesu nakrywania </w:t>
            </w:r>
          </w:p>
          <w:p w14:paraId="3A80A293" w14:textId="77777777" w:rsidR="004D0B8C" w:rsidRPr="00DD0286" w:rsidRDefault="004D0B8C" w:rsidP="004D0B8C">
            <w:pPr>
              <w:pStyle w:val="Default"/>
              <w:spacing w:line="360" w:lineRule="auto"/>
              <w:rPr>
                <w:color w:val="auto"/>
                <w:sz w:val="22"/>
                <w:szCs w:val="22"/>
              </w:rPr>
            </w:pPr>
            <w:r w:rsidRPr="00DD0286">
              <w:rPr>
                <w:color w:val="auto"/>
                <w:sz w:val="22"/>
                <w:szCs w:val="22"/>
              </w:rPr>
              <w:t xml:space="preserve">Wymagana możliwość stosowania dowolnego kleju </w:t>
            </w:r>
          </w:p>
          <w:p w14:paraId="73E9C0A2" w14:textId="77777777" w:rsidR="004D0B8C" w:rsidRPr="00DD0286" w:rsidRDefault="004D0B8C" w:rsidP="004D0B8C">
            <w:pPr>
              <w:pStyle w:val="Default"/>
              <w:spacing w:line="360" w:lineRule="auto"/>
              <w:rPr>
                <w:color w:val="auto"/>
                <w:sz w:val="22"/>
                <w:szCs w:val="22"/>
              </w:rPr>
            </w:pPr>
            <w:r w:rsidRPr="00DD0286">
              <w:rPr>
                <w:color w:val="auto"/>
                <w:sz w:val="22"/>
                <w:szCs w:val="22"/>
              </w:rPr>
              <w:lastRenderedPageBreak/>
              <w:t>Wymagany system wykrywający nie prawidłowo umieszczone szkiełko w aparacie.</w:t>
            </w:r>
          </w:p>
          <w:p w14:paraId="699001E2" w14:textId="77777777" w:rsidR="004D0B8C" w:rsidRPr="00DD0286" w:rsidRDefault="004D0B8C" w:rsidP="004D0B8C">
            <w:pPr>
              <w:pStyle w:val="Default"/>
              <w:spacing w:line="360" w:lineRule="auto"/>
              <w:rPr>
                <w:color w:val="auto"/>
                <w:sz w:val="22"/>
                <w:szCs w:val="22"/>
              </w:rPr>
            </w:pPr>
            <w:r w:rsidRPr="00DD0286">
              <w:rPr>
                <w:color w:val="auto"/>
                <w:sz w:val="22"/>
                <w:szCs w:val="22"/>
              </w:rPr>
              <w:t xml:space="preserve">Urządzenie musi mieć filtr oparów </w:t>
            </w:r>
          </w:p>
          <w:p w14:paraId="54A51ED5" w14:textId="77777777" w:rsidR="004D0B8C" w:rsidRPr="00DD0286" w:rsidRDefault="004D0B8C" w:rsidP="004D0B8C">
            <w:pPr>
              <w:pStyle w:val="Default"/>
              <w:spacing w:line="360" w:lineRule="auto"/>
              <w:rPr>
                <w:color w:val="auto"/>
                <w:sz w:val="22"/>
                <w:szCs w:val="22"/>
              </w:rPr>
            </w:pPr>
            <w:r w:rsidRPr="00DD0286">
              <w:rPr>
                <w:color w:val="auto"/>
                <w:sz w:val="22"/>
                <w:szCs w:val="22"/>
              </w:rPr>
              <w:t>Ma mieć system zabezpieczający przed ponownym zaklejeniem szkiełek podstawowych</w:t>
            </w:r>
          </w:p>
          <w:p w14:paraId="5D9CA226" w14:textId="77777777" w:rsidR="004D0B8C" w:rsidRPr="00DD0286" w:rsidRDefault="004D0B8C" w:rsidP="004D0B8C">
            <w:pPr>
              <w:pStyle w:val="Default"/>
              <w:spacing w:line="360" w:lineRule="auto"/>
              <w:rPr>
                <w:color w:val="auto"/>
                <w:sz w:val="22"/>
                <w:szCs w:val="22"/>
              </w:rPr>
            </w:pPr>
            <w:r w:rsidRPr="00DD0286">
              <w:rPr>
                <w:color w:val="auto"/>
                <w:sz w:val="22"/>
                <w:szCs w:val="22"/>
              </w:rPr>
              <w:t xml:space="preserve">Wbudowany UPS, pozwalający na dokończenie wszystkich procesów, </w:t>
            </w:r>
          </w:p>
          <w:p w14:paraId="5D0584AA" w14:textId="77777777" w:rsidR="004D0B8C" w:rsidRPr="00DD0286" w:rsidRDefault="004D0B8C" w:rsidP="004D0B8C">
            <w:pPr>
              <w:pStyle w:val="Default"/>
              <w:spacing w:line="360" w:lineRule="auto"/>
              <w:rPr>
                <w:color w:val="auto"/>
                <w:sz w:val="22"/>
                <w:szCs w:val="22"/>
              </w:rPr>
            </w:pPr>
            <w:r w:rsidRPr="00DD0286">
              <w:rPr>
                <w:color w:val="auto"/>
                <w:sz w:val="22"/>
                <w:szCs w:val="22"/>
              </w:rPr>
              <w:t>Możliwość współpracy z Barwiarkami, Varistain Gemini,Varistain V24</w:t>
            </w:r>
            <w:r w:rsidRPr="00DD0286">
              <w:rPr>
                <w:rFonts w:ascii="Cambria Math" w:hAnsi="Cambria Math" w:cs="Cambria Math"/>
                <w:color w:val="auto"/>
                <w:sz w:val="22"/>
                <w:szCs w:val="22"/>
              </w:rPr>
              <w:t>‐</w:t>
            </w:r>
            <w:r w:rsidRPr="00DD0286">
              <w:rPr>
                <w:color w:val="auto"/>
                <w:sz w:val="22"/>
                <w:szCs w:val="22"/>
              </w:rPr>
              <w:t>4, Sakura DSR2000, oraz Leica Auto</w:t>
            </w:r>
            <w:r w:rsidRPr="00DD0286">
              <w:rPr>
                <w:rFonts w:ascii="Cambria Math" w:hAnsi="Cambria Math" w:cs="Cambria Math"/>
                <w:color w:val="auto"/>
                <w:sz w:val="22"/>
                <w:szCs w:val="22"/>
              </w:rPr>
              <w:t>‐</w:t>
            </w:r>
            <w:r w:rsidRPr="00DD0286">
              <w:rPr>
                <w:color w:val="auto"/>
                <w:sz w:val="22"/>
                <w:szCs w:val="22"/>
              </w:rPr>
              <w:t xml:space="preserve">Stainer </w:t>
            </w:r>
          </w:p>
          <w:p w14:paraId="52F4809A" w14:textId="7A37C54D" w:rsidR="00487162" w:rsidRPr="00DD0286" w:rsidRDefault="004D0B8C" w:rsidP="00487162">
            <w:pPr>
              <w:spacing w:after="0" w:line="360" w:lineRule="auto"/>
              <w:rPr>
                <w:rFonts w:ascii="Arial" w:hAnsi="Arial" w:cs="Arial"/>
                <w:color w:val="auto"/>
              </w:rPr>
            </w:pPr>
            <w:r w:rsidRPr="00DD0286">
              <w:rPr>
                <w:rFonts w:ascii="Arial" w:hAnsi="Arial" w:cs="Arial"/>
                <w:color w:val="auto"/>
              </w:rPr>
              <w:t>Zasilanie 220</w:t>
            </w:r>
            <w:r w:rsidRPr="00DD0286">
              <w:rPr>
                <w:rFonts w:ascii="Cambria Math" w:hAnsi="Cambria Math" w:cs="Cambria Math"/>
                <w:color w:val="auto"/>
              </w:rPr>
              <w:t>‐</w:t>
            </w:r>
            <w:r w:rsidRPr="00DD0286">
              <w:rPr>
                <w:rFonts w:ascii="Arial" w:hAnsi="Arial" w:cs="Arial"/>
                <w:color w:val="auto"/>
              </w:rPr>
              <w:t>240V/50Hz, 300 VA.</w:t>
            </w:r>
          </w:p>
          <w:p w14:paraId="5E6EF77D" w14:textId="77777777" w:rsidR="00487162" w:rsidRPr="00487162" w:rsidRDefault="00487162" w:rsidP="00487162">
            <w:pPr>
              <w:spacing w:after="0" w:line="360" w:lineRule="auto"/>
              <w:rPr>
                <w:rFonts w:ascii="Arial" w:hAnsi="Arial" w:cs="Arial"/>
              </w:rPr>
            </w:pPr>
          </w:p>
          <w:p w14:paraId="6219721D" w14:textId="11BE5E20" w:rsidR="00487162" w:rsidRPr="00872596" w:rsidRDefault="00487162" w:rsidP="00796B6C">
            <w:pPr>
              <w:pStyle w:val="Bezodstpw"/>
              <w:numPr>
                <w:ilvl w:val="0"/>
                <w:numId w:val="5"/>
              </w:numPr>
              <w:spacing w:line="360" w:lineRule="auto"/>
              <w:rPr>
                <w:rFonts w:ascii="Arial" w:hAnsi="Arial" w:cs="Arial"/>
              </w:rPr>
            </w:pPr>
            <w:r w:rsidRPr="00872596">
              <w:rPr>
                <w:rFonts w:ascii="Arial" w:hAnsi="Arial" w:cs="Arial"/>
              </w:rPr>
              <w:t>Laserowy czytnik kodów 1D, 2D wraz z uchwytem – 8szt.</w:t>
            </w:r>
          </w:p>
          <w:p w14:paraId="053BBE78" w14:textId="758F103E" w:rsidR="00487162" w:rsidRDefault="00487162" w:rsidP="00487162">
            <w:pPr>
              <w:pStyle w:val="Bezodstpw"/>
              <w:spacing w:line="360" w:lineRule="auto"/>
              <w:rPr>
                <w:rFonts w:ascii="Arial" w:hAnsi="Arial" w:cs="Arial"/>
              </w:rPr>
            </w:pPr>
            <w:r w:rsidRPr="00872596">
              <w:rPr>
                <w:rFonts w:ascii="Arial" w:hAnsi="Arial" w:cs="Arial"/>
              </w:rPr>
              <w:t>RODZAJE CZYTANYCH KODÓW:</w:t>
            </w:r>
          </w:p>
          <w:p w14:paraId="0C6F1C27" w14:textId="2324B4CF" w:rsidR="00872596" w:rsidRDefault="00872596" w:rsidP="00487162">
            <w:pPr>
              <w:pStyle w:val="Bezodstpw"/>
              <w:spacing w:line="360" w:lineRule="auto"/>
              <w:rPr>
                <w:rFonts w:ascii="Arial" w:hAnsi="Arial" w:cs="Arial"/>
              </w:rPr>
            </w:pPr>
            <w:r>
              <w:rPr>
                <w:rFonts w:ascii="Arial" w:hAnsi="Arial" w:cs="Arial"/>
              </w:rPr>
              <w:t>1D: Code 39, Code 128, Code 93, Codabar/MN7, Code 11, MSI Plessey, UPC/EAN, I 2 of 5,</w:t>
            </w:r>
          </w:p>
          <w:p w14:paraId="5239364D" w14:textId="3EC1A7B0" w:rsidR="00872596" w:rsidRPr="00A031CE" w:rsidRDefault="00872596" w:rsidP="00487162">
            <w:pPr>
              <w:pStyle w:val="Bezodstpw"/>
              <w:spacing w:line="360" w:lineRule="auto"/>
              <w:rPr>
                <w:rFonts w:ascii="Arial" w:hAnsi="Arial" w:cs="Arial"/>
                <w:highlight w:val="yellow"/>
                <w:lang w:val="en-US"/>
              </w:rPr>
            </w:pPr>
            <w:r w:rsidRPr="00A031CE">
              <w:rPr>
                <w:rFonts w:ascii="Arial" w:hAnsi="Arial" w:cs="Arial"/>
                <w:lang w:val="en-US"/>
              </w:rPr>
              <w:t xml:space="preserve">Korean 3 of 5, GS1 DataBar, Base 32 </w:t>
            </w:r>
          </w:p>
          <w:p w14:paraId="4F3285B2" w14:textId="70A11912" w:rsidR="00872596" w:rsidRPr="00A031CE" w:rsidRDefault="00872596" w:rsidP="00487162">
            <w:pPr>
              <w:pStyle w:val="Bezodstpw"/>
              <w:spacing w:line="360" w:lineRule="auto"/>
              <w:rPr>
                <w:rFonts w:ascii="Arial" w:hAnsi="Arial" w:cs="Arial"/>
                <w:lang w:val="en-US"/>
              </w:rPr>
            </w:pPr>
            <w:r w:rsidRPr="00A031CE">
              <w:rPr>
                <w:rFonts w:ascii="Arial" w:hAnsi="Arial" w:cs="Arial"/>
                <w:lang w:val="en-US"/>
              </w:rPr>
              <w:t>2D: PDF 417, Composite Codes, TLC-39, Aztec, DataMatrix, MaxiCode, QR Code, Micro QR, Chinese Sensible</w:t>
            </w:r>
            <w:r w:rsidR="00176D1A" w:rsidRPr="00A031CE">
              <w:rPr>
                <w:rFonts w:ascii="Arial" w:hAnsi="Arial" w:cs="Arial"/>
                <w:lang w:val="en-US"/>
              </w:rPr>
              <w:t>,</w:t>
            </w:r>
            <w:r w:rsidRPr="00A031CE">
              <w:rPr>
                <w:rFonts w:ascii="Arial" w:hAnsi="Arial" w:cs="Arial"/>
                <w:lang w:val="en-US"/>
              </w:rPr>
              <w:t xml:space="preserve"> Postal Codes</w:t>
            </w:r>
          </w:p>
          <w:p w14:paraId="6006C5B4" w14:textId="5016FA1F" w:rsidR="00487162" w:rsidRPr="00872596" w:rsidRDefault="00487162" w:rsidP="00487162">
            <w:pPr>
              <w:pStyle w:val="Bezodstpw"/>
              <w:spacing w:line="360" w:lineRule="auto"/>
              <w:rPr>
                <w:rFonts w:ascii="Arial" w:hAnsi="Arial" w:cs="Arial"/>
                <w:shd w:val="clear" w:color="auto" w:fill="F1FAFE"/>
                <w:lang w:val="en-US"/>
              </w:rPr>
            </w:pPr>
          </w:p>
          <w:p w14:paraId="7EDB687F" w14:textId="77777777" w:rsidR="00487162" w:rsidRPr="00872596" w:rsidRDefault="00487162" w:rsidP="00487162">
            <w:pPr>
              <w:pStyle w:val="Bezodstpw"/>
              <w:tabs>
                <w:tab w:val="left" w:pos="4485"/>
              </w:tabs>
              <w:spacing w:line="360" w:lineRule="auto"/>
              <w:rPr>
                <w:rFonts w:ascii="Arial" w:eastAsia="Times New Roman" w:hAnsi="Arial" w:cs="Arial"/>
                <w:lang w:val="en-US" w:eastAsia="pl-PL"/>
              </w:rPr>
            </w:pPr>
            <w:r w:rsidRPr="00A031CE">
              <w:rPr>
                <w:rFonts w:ascii="Arial" w:eastAsia="Times New Roman" w:hAnsi="Arial" w:cs="Arial"/>
                <w:bCs/>
                <w:caps/>
                <w:lang w:val="en-US" w:eastAsia="pl-PL"/>
              </w:rPr>
              <w:t xml:space="preserve">RODZAJE INTERFEJSU: </w:t>
            </w:r>
            <w:r w:rsidRPr="00872596">
              <w:rPr>
                <w:rFonts w:ascii="Arial" w:eastAsia="Times New Roman" w:hAnsi="Arial" w:cs="Arial"/>
                <w:lang w:val="en-US" w:eastAsia="pl-PL"/>
              </w:rPr>
              <w:t>USB, RS232, Keyboard Wedge, TGCS (IBM) 46XX przez RS485</w:t>
            </w:r>
          </w:p>
          <w:p w14:paraId="65C8620A" w14:textId="6EE95A4F" w:rsidR="00487162" w:rsidRPr="00A031CE" w:rsidRDefault="00487162" w:rsidP="00D9702A">
            <w:pPr>
              <w:pStyle w:val="Bezodstpw"/>
              <w:spacing w:line="360" w:lineRule="auto"/>
              <w:rPr>
                <w:rFonts w:ascii="Arial" w:eastAsia="Times New Roman" w:hAnsi="Arial" w:cs="Arial"/>
                <w:lang w:val="en-US" w:eastAsia="pl-PL"/>
              </w:rPr>
            </w:pPr>
            <w:r w:rsidRPr="00A031CE">
              <w:rPr>
                <w:rFonts w:ascii="Arial" w:eastAsia="Times New Roman" w:hAnsi="Arial" w:cs="Arial"/>
                <w:lang w:val="en-US" w:eastAsia="pl-PL"/>
              </w:rPr>
              <w:t>Dł. kabla min 1m.</w:t>
            </w:r>
          </w:p>
          <w:p w14:paraId="5366042E" w14:textId="77777777" w:rsidR="00487162" w:rsidRPr="00A031CE" w:rsidRDefault="00487162" w:rsidP="00487162">
            <w:pPr>
              <w:spacing w:after="0" w:line="360" w:lineRule="auto"/>
              <w:rPr>
                <w:rFonts w:ascii="Arial" w:eastAsia="Times New Roman" w:hAnsi="Arial" w:cs="Arial"/>
                <w:b/>
                <w:lang w:val="en-US" w:eastAsia="pl-PL"/>
              </w:rPr>
            </w:pPr>
          </w:p>
          <w:p w14:paraId="293E497F" w14:textId="6A019105" w:rsidR="00487162" w:rsidRPr="00F0447F" w:rsidRDefault="00F0447F" w:rsidP="00796B6C">
            <w:pPr>
              <w:pStyle w:val="Akapitzlist"/>
              <w:numPr>
                <w:ilvl w:val="0"/>
                <w:numId w:val="54"/>
              </w:numPr>
              <w:spacing w:after="0" w:line="360" w:lineRule="auto"/>
              <w:rPr>
                <w:rFonts w:ascii="Arial" w:eastAsia="Times New Roman" w:hAnsi="Arial" w:cs="Arial"/>
                <w:lang w:eastAsia="pl-PL"/>
              </w:rPr>
            </w:pPr>
            <w:r w:rsidRPr="00F0447F">
              <w:rPr>
                <w:rFonts w:ascii="Arial" w:eastAsia="Times New Roman" w:hAnsi="Arial" w:cs="Arial"/>
                <w:lang w:eastAsia="pl-PL"/>
              </w:rPr>
              <w:t>System do archiwizacji materiału biologicznego</w:t>
            </w:r>
          </w:p>
          <w:p w14:paraId="5596622E" w14:textId="58B88FD9" w:rsidR="00487162" w:rsidRPr="00487162" w:rsidRDefault="00487162" w:rsidP="00487162">
            <w:pPr>
              <w:spacing w:after="0" w:line="360" w:lineRule="auto"/>
              <w:rPr>
                <w:rFonts w:ascii="Arial" w:eastAsia="Times New Roman" w:hAnsi="Arial" w:cs="Arial"/>
                <w:lang w:eastAsia="pl-PL"/>
              </w:rPr>
            </w:pPr>
            <w:r w:rsidRPr="00487162">
              <w:rPr>
                <w:rFonts w:ascii="Arial" w:eastAsia="Times New Roman" w:hAnsi="Arial" w:cs="Arial"/>
                <w:lang w:eastAsia="pl-PL"/>
              </w:rPr>
              <w:t>Szafy wentylowane formalinowe</w:t>
            </w:r>
            <w:r w:rsidR="00F0447F">
              <w:rPr>
                <w:rFonts w:ascii="Arial" w:eastAsia="Times New Roman" w:hAnsi="Arial" w:cs="Arial"/>
                <w:lang w:eastAsia="pl-PL"/>
              </w:rPr>
              <w:t xml:space="preserve"> -</w:t>
            </w:r>
            <w:r w:rsidRPr="00487162">
              <w:rPr>
                <w:rFonts w:ascii="Arial" w:eastAsia="Times New Roman" w:hAnsi="Arial" w:cs="Arial"/>
                <w:lang w:eastAsia="pl-PL"/>
              </w:rPr>
              <w:t xml:space="preserve"> 3 szt. </w:t>
            </w:r>
          </w:p>
          <w:p w14:paraId="05415EC6" w14:textId="409F20A8" w:rsidR="00487162" w:rsidRPr="00487162" w:rsidRDefault="00487162" w:rsidP="00487162">
            <w:pPr>
              <w:spacing w:after="0" w:line="360" w:lineRule="auto"/>
              <w:rPr>
                <w:rFonts w:ascii="Arial" w:hAnsi="Arial" w:cs="Arial"/>
              </w:rPr>
            </w:pPr>
            <w:r w:rsidRPr="00487162">
              <w:rPr>
                <w:rFonts w:ascii="Arial" w:hAnsi="Arial" w:cs="Arial"/>
              </w:rPr>
              <w:t>Ilość drzwi min 2; Drzwi metalowe; Średnica króćca wentylacyjnego 200mm, Nóżki poziomujące</w:t>
            </w:r>
            <w:r w:rsidR="00F30B05">
              <w:rPr>
                <w:rFonts w:ascii="Arial" w:hAnsi="Arial" w:cs="Arial"/>
              </w:rPr>
              <w:t>;</w:t>
            </w:r>
          </w:p>
          <w:p w14:paraId="37DD8029" w14:textId="309C4480" w:rsidR="00487162" w:rsidRPr="00487162" w:rsidRDefault="00487162" w:rsidP="00487162">
            <w:pPr>
              <w:spacing w:after="0" w:line="360" w:lineRule="auto"/>
              <w:rPr>
                <w:rFonts w:ascii="Arial" w:hAnsi="Arial" w:cs="Arial"/>
              </w:rPr>
            </w:pPr>
            <w:r w:rsidRPr="00487162">
              <w:rPr>
                <w:rFonts w:ascii="Arial" w:hAnsi="Arial" w:cs="Arial"/>
              </w:rPr>
              <w:t xml:space="preserve">Szerokość (mm) 800, Wysokość (mm) 2000 ; </w:t>
            </w:r>
            <w:r w:rsidR="00F30B05">
              <w:rPr>
                <w:rFonts w:ascii="Arial" w:hAnsi="Arial" w:cs="Arial"/>
              </w:rPr>
              <w:t>(+/- 10%)</w:t>
            </w:r>
          </w:p>
          <w:p w14:paraId="7AD252C9" w14:textId="77777777" w:rsidR="00F30B05" w:rsidRDefault="00F30B05" w:rsidP="00487162">
            <w:pPr>
              <w:spacing w:after="0" w:line="360" w:lineRule="auto"/>
              <w:rPr>
                <w:rFonts w:ascii="Arial" w:hAnsi="Arial" w:cs="Arial"/>
              </w:rPr>
            </w:pPr>
          </w:p>
          <w:p w14:paraId="478A8181" w14:textId="5516425E" w:rsidR="00487162" w:rsidRPr="00487162" w:rsidRDefault="00487162" w:rsidP="00487162">
            <w:pPr>
              <w:spacing w:after="0" w:line="360" w:lineRule="auto"/>
              <w:rPr>
                <w:rFonts w:ascii="Arial" w:hAnsi="Arial" w:cs="Arial"/>
              </w:rPr>
            </w:pPr>
            <w:r w:rsidRPr="00F0447F">
              <w:rPr>
                <w:rFonts w:ascii="Arial" w:hAnsi="Arial" w:cs="Arial"/>
              </w:rPr>
              <w:t xml:space="preserve">Regały metalowe </w:t>
            </w:r>
            <w:r w:rsidR="00F0447F">
              <w:rPr>
                <w:rFonts w:ascii="Arial" w:hAnsi="Arial" w:cs="Arial"/>
              </w:rPr>
              <w:t xml:space="preserve">dla próbek badawczych - </w:t>
            </w:r>
            <w:r w:rsidRPr="00F0447F">
              <w:rPr>
                <w:rFonts w:ascii="Arial" w:hAnsi="Arial" w:cs="Arial"/>
              </w:rPr>
              <w:t>3szt</w:t>
            </w:r>
          </w:p>
          <w:p w14:paraId="27971F2F" w14:textId="5FF5EAE2" w:rsidR="00487162" w:rsidRPr="00487162" w:rsidRDefault="00487162" w:rsidP="00487162">
            <w:pPr>
              <w:spacing w:after="0" w:line="360" w:lineRule="auto"/>
              <w:rPr>
                <w:rFonts w:ascii="Arial" w:hAnsi="Arial" w:cs="Arial"/>
              </w:rPr>
            </w:pPr>
            <w:r w:rsidRPr="00487162">
              <w:rPr>
                <w:rFonts w:ascii="Arial" w:hAnsi="Arial" w:cs="Arial"/>
              </w:rPr>
              <w:t>Wys. 2000cm; Szerokość 120 cm; Głębokość min 40cm</w:t>
            </w:r>
            <w:r w:rsidR="00F30B05">
              <w:rPr>
                <w:rFonts w:ascii="Arial" w:hAnsi="Arial" w:cs="Arial"/>
              </w:rPr>
              <w:t xml:space="preserve"> (+/- 10%)</w:t>
            </w:r>
          </w:p>
          <w:p w14:paraId="6B94286F" w14:textId="77777777" w:rsidR="00487162" w:rsidRPr="00487162" w:rsidRDefault="00487162" w:rsidP="00487162">
            <w:pPr>
              <w:spacing w:after="0" w:line="360" w:lineRule="auto"/>
              <w:rPr>
                <w:rFonts w:ascii="Arial" w:hAnsi="Arial" w:cs="Arial"/>
              </w:rPr>
            </w:pPr>
          </w:p>
          <w:p w14:paraId="2DE02CC7" w14:textId="77777777" w:rsidR="00487162" w:rsidRPr="00487162" w:rsidRDefault="00487162" w:rsidP="00487162">
            <w:pPr>
              <w:spacing w:after="0" w:line="360" w:lineRule="auto"/>
              <w:rPr>
                <w:rFonts w:ascii="Arial" w:hAnsi="Arial" w:cs="Arial"/>
              </w:rPr>
            </w:pPr>
            <w:r w:rsidRPr="00487162">
              <w:rPr>
                <w:rFonts w:ascii="Arial" w:hAnsi="Arial" w:cs="Arial"/>
              </w:rPr>
              <w:t>SZAFA na szkiełka mikroskopowe: 5 szt.</w:t>
            </w:r>
          </w:p>
          <w:p w14:paraId="0C228AEA" w14:textId="77777777" w:rsidR="00487162" w:rsidRPr="00487162" w:rsidRDefault="00487162" w:rsidP="00487162">
            <w:pPr>
              <w:spacing w:after="0" w:line="360" w:lineRule="auto"/>
              <w:rPr>
                <w:rFonts w:ascii="Arial" w:hAnsi="Arial" w:cs="Arial"/>
              </w:rPr>
            </w:pPr>
            <w:r w:rsidRPr="00487162">
              <w:rPr>
                <w:rFonts w:ascii="Arial" w:hAnsi="Arial" w:cs="Arial"/>
              </w:rPr>
              <w:t>Szafa wolnostojąca na min 121 000 szkiełek + nadstawka na min 55 000 szkiełek z drzwiami,</w:t>
            </w:r>
          </w:p>
          <w:p w14:paraId="2437E476" w14:textId="43B81340" w:rsidR="00487162" w:rsidRPr="00487162" w:rsidRDefault="00487162" w:rsidP="00487162">
            <w:pPr>
              <w:spacing w:after="0" w:line="360" w:lineRule="auto"/>
              <w:rPr>
                <w:rFonts w:ascii="Arial" w:hAnsi="Arial" w:cs="Arial"/>
              </w:rPr>
            </w:pPr>
            <w:r w:rsidRPr="00487162">
              <w:rPr>
                <w:rFonts w:ascii="Arial" w:hAnsi="Arial" w:cs="Arial"/>
              </w:rPr>
              <w:t xml:space="preserve">Archiwum </w:t>
            </w:r>
            <w:r w:rsidR="008A566D">
              <w:rPr>
                <w:rFonts w:ascii="Arial" w:hAnsi="Arial" w:cs="Arial"/>
              </w:rPr>
              <w:t xml:space="preserve">niezbędne </w:t>
            </w:r>
            <w:r w:rsidRPr="00487162">
              <w:rPr>
                <w:rFonts w:ascii="Arial" w:hAnsi="Arial" w:cs="Arial"/>
              </w:rPr>
              <w:t>do</w:t>
            </w:r>
            <w:r w:rsidR="008A566D">
              <w:rPr>
                <w:rFonts w:ascii="Arial" w:hAnsi="Arial" w:cs="Arial"/>
              </w:rPr>
              <w:t xml:space="preserve"> prawidłowego</w:t>
            </w:r>
            <w:r w:rsidRPr="00487162">
              <w:rPr>
                <w:rFonts w:ascii="Arial" w:hAnsi="Arial" w:cs="Arial"/>
              </w:rPr>
              <w:t xml:space="preserve"> magazynowania preparatów mikroskopowych:</w:t>
            </w:r>
          </w:p>
          <w:p w14:paraId="0F445837" w14:textId="77777777" w:rsidR="00487162" w:rsidRPr="00487162" w:rsidRDefault="00487162" w:rsidP="00487162">
            <w:pPr>
              <w:spacing w:after="0" w:line="360" w:lineRule="auto"/>
              <w:rPr>
                <w:rFonts w:ascii="Arial" w:hAnsi="Arial" w:cs="Arial"/>
              </w:rPr>
            </w:pPr>
            <w:r w:rsidRPr="00487162">
              <w:rPr>
                <w:rFonts w:ascii="Arial" w:hAnsi="Arial" w:cs="Arial"/>
              </w:rPr>
              <w:t>Metalowa obudowa (stal malowana proszkowo); kolor malowania: szary (RAL 7305)</w:t>
            </w:r>
          </w:p>
          <w:p w14:paraId="4BF8E52F" w14:textId="77777777" w:rsidR="00487162" w:rsidRPr="00487162" w:rsidRDefault="00487162" w:rsidP="00487162">
            <w:pPr>
              <w:spacing w:after="0" w:line="360" w:lineRule="auto"/>
              <w:rPr>
                <w:rFonts w:ascii="Arial" w:hAnsi="Arial" w:cs="Arial"/>
              </w:rPr>
            </w:pPr>
            <w:r w:rsidRPr="00487162">
              <w:rPr>
                <w:rFonts w:ascii="Arial" w:hAnsi="Arial" w:cs="Arial"/>
              </w:rPr>
              <w:t>Pojemność pojedynczej szafy min 176 000 szt. standardowych preparatów mikroskopowych  (zgodnych z normą DIN ISO 8037/1)</w:t>
            </w:r>
          </w:p>
          <w:p w14:paraId="267D268D" w14:textId="77777777" w:rsidR="00487162" w:rsidRPr="00487162" w:rsidRDefault="00487162" w:rsidP="00487162">
            <w:pPr>
              <w:spacing w:after="0" w:line="360" w:lineRule="auto"/>
              <w:rPr>
                <w:rFonts w:ascii="Arial" w:hAnsi="Arial" w:cs="Arial"/>
              </w:rPr>
            </w:pPr>
            <w:r w:rsidRPr="00487162">
              <w:rPr>
                <w:rFonts w:ascii="Arial" w:hAnsi="Arial" w:cs="Arial"/>
              </w:rPr>
              <w:t>Szafa o gęstości upakowania min 352 tys./m2 standardowych preparatów mikroskopowych  (zgodnych z normą DIN ISO 8037/1)</w:t>
            </w:r>
          </w:p>
          <w:p w14:paraId="2A3CA6F9" w14:textId="77777777" w:rsidR="00487162" w:rsidRPr="00487162" w:rsidRDefault="00487162" w:rsidP="00487162">
            <w:pPr>
              <w:spacing w:after="0" w:line="360" w:lineRule="auto"/>
              <w:rPr>
                <w:rFonts w:ascii="Arial" w:hAnsi="Arial" w:cs="Arial"/>
              </w:rPr>
            </w:pPr>
            <w:r w:rsidRPr="00487162">
              <w:rPr>
                <w:rFonts w:ascii="Arial" w:hAnsi="Arial" w:cs="Arial"/>
              </w:rPr>
              <w:lastRenderedPageBreak/>
              <w:t>Składowanie preparatów w indywidualnych szufladach o szerokości pojedynczego preparatu min 11 poziomów szuflad (BASE) + min 5 poziomów szuflad (TOP), w każdym min 26 szuflad wykonanych z ABS</w:t>
            </w:r>
          </w:p>
          <w:p w14:paraId="73DE5753" w14:textId="77777777" w:rsidR="00487162" w:rsidRPr="00487162" w:rsidRDefault="00487162" w:rsidP="00487162">
            <w:pPr>
              <w:spacing w:after="0" w:line="360" w:lineRule="auto"/>
              <w:rPr>
                <w:rFonts w:ascii="Arial" w:hAnsi="Arial" w:cs="Arial"/>
              </w:rPr>
            </w:pPr>
            <w:r w:rsidRPr="00487162">
              <w:rPr>
                <w:rFonts w:ascii="Arial" w:hAnsi="Arial" w:cs="Arial"/>
              </w:rPr>
              <w:t>Pojemność każdej szuflady w zakresie 423 standardowych  preparatów mikroskopowych (zgodnych z normą DIN ISO 8037/1)</w:t>
            </w:r>
          </w:p>
          <w:p w14:paraId="33C90630" w14:textId="77777777" w:rsidR="00487162" w:rsidRPr="00487162" w:rsidRDefault="00487162" w:rsidP="00487162">
            <w:pPr>
              <w:spacing w:after="0" w:line="360" w:lineRule="auto"/>
              <w:rPr>
                <w:rFonts w:ascii="Arial" w:hAnsi="Arial" w:cs="Arial"/>
              </w:rPr>
            </w:pPr>
            <w:r w:rsidRPr="00487162">
              <w:rPr>
                <w:rFonts w:ascii="Arial" w:hAnsi="Arial" w:cs="Arial"/>
              </w:rPr>
              <w:t>Niebieskie fronty szuflad, na froncie każdej szuflady uchwyt z polem opisowym do umieszczenia identyfikatora</w:t>
            </w:r>
          </w:p>
          <w:p w14:paraId="41FF1CCE" w14:textId="77777777" w:rsidR="00487162" w:rsidRPr="00487162" w:rsidRDefault="00487162" w:rsidP="00487162">
            <w:pPr>
              <w:spacing w:after="0" w:line="360" w:lineRule="auto"/>
              <w:rPr>
                <w:rFonts w:ascii="Arial" w:hAnsi="Arial" w:cs="Arial"/>
              </w:rPr>
            </w:pPr>
            <w:r w:rsidRPr="00487162">
              <w:rPr>
                <w:rFonts w:ascii="Arial" w:hAnsi="Arial" w:cs="Arial"/>
              </w:rPr>
              <w:t xml:space="preserve">Możliwość wyjęcia jednej lub większej ilości szuflad </w:t>
            </w:r>
          </w:p>
          <w:p w14:paraId="7300DB9B" w14:textId="77777777" w:rsidR="00487162" w:rsidRPr="00487162" w:rsidRDefault="00487162" w:rsidP="00487162">
            <w:pPr>
              <w:spacing w:after="0" w:line="360" w:lineRule="auto"/>
              <w:rPr>
                <w:rFonts w:ascii="Arial" w:hAnsi="Arial" w:cs="Arial"/>
              </w:rPr>
            </w:pPr>
            <w:r w:rsidRPr="00487162">
              <w:rPr>
                <w:rFonts w:ascii="Arial" w:hAnsi="Arial" w:cs="Arial"/>
              </w:rPr>
              <w:t>Możliwość umieszczenia na froncie szafy etykiet pozwalających na zaadresowanie na zasadzie współrzędnych konkretnej szuflady</w:t>
            </w:r>
          </w:p>
          <w:p w14:paraId="02F5C22C" w14:textId="225A73C4" w:rsidR="00487162" w:rsidRPr="00487162" w:rsidRDefault="00487162" w:rsidP="00487162">
            <w:pPr>
              <w:spacing w:after="0" w:line="360" w:lineRule="auto"/>
              <w:rPr>
                <w:rFonts w:ascii="Arial" w:hAnsi="Arial" w:cs="Arial"/>
              </w:rPr>
            </w:pPr>
            <w:r w:rsidRPr="00487162">
              <w:rPr>
                <w:rFonts w:ascii="Arial" w:hAnsi="Arial" w:cs="Arial"/>
              </w:rPr>
              <w:t xml:space="preserve">Każda szafa </w:t>
            </w:r>
            <w:r w:rsidR="00F30B05">
              <w:rPr>
                <w:rFonts w:ascii="Arial" w:hAnsi="Arial" w:cs="Arial"/>
              </w:rPr>
              <w:t xml:space="preserve">ma być </w:t>
            </w:r>
            <w:r w:rsidRPr="00487162">
              <w:rPr>
                <w:rFonts w:ascii="Arial" w:hAnsi="Arial" w:cs="Arial"/>
              </w:rPr>
              <w:t>wyposażona w szuflady na szkiełka wraz z niezbędnym wyposażeniem umożliwiającym uzyskanie znamionowej pojemności szafy, kompatybilne z pozostałymi elementami systemu</w:t>
            </w:r>
          </w:p>
          <w:p w14:paraId="2926C503" w14:textId="39BD7F17" w:rsidR="00487162" w:rsidRPr="00487162" w:rsidRDefault="00487162" w:rsidP="00487162">
            <w:pPr>
              <w:spacing w:after="0" w:line="360" w:lineRule="auto"/>
              <w:rPr>
                <w:rFonts w:ascii="Arial" w:hAnsi="Arial" w:cs="Arial"/>
              </w:rPr>
            </w:pPr>
            <w:r w:rsidRPr="00487162">
              <w:rPr>
                <w:rFonts w:ascii="Arial" w:hAnsi="Arial" w:cs="Arial"/>
              </w:rPr>
              <w:t xml:space="preserve">Wymiary (tolerancja +/- </w:t>
            </w:r>
            <w:r w:rsidR="00F30B05">
              <w:rPr>
                <w:rFonts w:ascii="Arial" w:hAnsi="Arial" w:cs="Arial"/>
              </w:rPr>
              <w:t>10</w:t>
            </w:r>
            <w:r w:rsidRPr="00487162">
              <w:rPr>
                <w:rFonts w:ascii="Arial" w:hAnsi="Arial" w:cs="Arial"/>
              </w:rPr>
              <w:t>%): 100 x 50 x 250 cm (szer. x gł. x wys.)</w:t>
            </w:r>
          </w:p>
          <w:p w14:paraId="4F60D251" w14:textId="77777777" w:rsidR="00487162" w:rsidRPr="00487162" w:rsidRDefault="00487162" w:rsidP="00487162">
            <w:pPr>
              <w:spacing w:after="0" w:line="360" w:lineRule="auto"/>
              <w:rPr>
                <w:rFonts w:ascii="Arial" w:hAnsi="Arial" w:cs="Arial"/>
              </w:rPr>
            </w:pPr>
          </w:p>
          <w:p w14:paraId="5071502E" w14:textId="77777777" w:rsidR="00487162" w:rsidRPr="00487162" w:rsidRDefault="00487162" w:rsidP="00487162">
            <w:pPr>
              <w:spacing w:after="0" w:line="360" w:lineRule="auto"/>
              <w:rPr>
                <w:rFonts w:ascii="Arial" w:hAnsi="Arial" w:cs="Arial"/>
              </w:rPr>
            </w:pPr>
            <w:r w:rsidRPr="008A566D">
              <w:rPr>
                <w:rFonts w:ascii="Arial" w:hAnsi="Arial" w:cs="Arial"/>
              </w:rPr>
              <w:t>SZAFA na bloczki parafinowe: 8 szt.</w:t>
            </w:r>
          </w:p>
          <w:p w14:paraId="261DDDFD" w14:textId="77777777" w:rsidR="00487162" w:rsidRPr="00487162" w:rsidRDefault="00487162" w:rsidP="00487162">
            <w:pPr>
              <w:spacing w:after="0" w:line="360" w:lineRule="auto"/>
              <w:rPr>
                <w:rFonts w:ascii="Arial" w:hAnsi="Arial" w:cs="Arial"/>
              </w:rPr>
            </w:pPr>
            <w:r w:rsidRPr="00487162">
              <w:rPr>
                <w:rFonts w:ascii="Arial" w:hAnsi="Arial" w:cs="Arial"/>
              </w:rPr>
              <w:t>Archiwum do magazynowania bloczków:</w:t>
            </w:r>
          </w:p>
          <w:p w14:paraId="62D9EE40" w14:textId="77777777" w:rsidR="00487162" w:rsidRPr="00487162" w:rsidRDefault="00487162" w:rsidP="00487162">
            <w:pPr>
              <w:spacing w:after="0" w:line="360" w:lineRule="auto"/>
              <w:rPr>
                <w:rFonts w:ascii="Arial" w:hAnsi="Arial" w:cs="Arial"/>
              </w:rPr>
            </w:pPr>
            <w:r w:rsidRPr="00487162">
              <w:rPr>
                <w:rFonts w:ascii="Arial" w:hAnsi="Arial" w:cs="Arial"/>
              </w:rPr>
              <w:t xml:space="preserve">Metalowa obudowa (archiwum wykonane ze stali malowanej proszkowo); kolor malowania szafy: szary (RAL 7035) </w:t>
            </w:r>
          </w:p>
          <w:p w14:paraId="5D96080E" w14:textId="77777777" w:rsidR="00487162" w:rsidRPr="00487162" w:rsidRDefault="00487162" w:rsidP="00487162">
            <w:pPr>
              <w:spacing w:after="0" w:line="360" w:lineRule="auto"/>
              <w:rPr>
                <w:rFonts w:ascii="Arial" w:hAnsi="Arial" w:cs="Arial"/>
              </w:rPr>
            </w:pPr>
            <w:r w:rsidRPr="00487162">
              <w:rPr>
                <w:rFonts w:ascii="Arial" w:hAnsi="Arial" w:cs="Arial"/>
              </w:rPr>
              <w:t>Pojemność: min 46 560 sztuk standardowych bloczków (kasetka + parafina o grubości 7 mm)</w:t>
            </w:r>
          </w:p>
          <w:p w14:paraId="5FBFF61F" w14:textId="77777777" w:rsidR="00487162" w:rsidRPr="00487162" w:rsidRDefault="00487162" w:rsidP="00487162">
            <w:pPr>
              <w:spacing w:after="0" w:line="360" w:lineRule="auto"/>
              <w:rPr>
                <w:rFonts w:ascii="Arial" w:hAnsi="Arial" w:cs="Arial"/>
              </w:rPr>
            </w:pPr>
            <w:r w:rsidRPr="00487162">
              <w:rPr>
                <w:rFonts w:ascii="Arial" w:hAnsi="Arial" w:cs="Arial"/>
              </w:rPr>
              <w:t>Gęstość upakowania min 93120 bloczków/m2 (kasetka + parafina o grubości 7mm)</w:t>
            </w:r>
          </w:p>
          <w:p w14:paraId="6251F8D3" w14:textId="77777777" w:rsidR="00487162" w:rsidRPr="00487162" w:rsidRDefault="00487162" w:rsidP="00487162">
            <w:pPr>
              <w:spacing w:after="0" w:line="360" w:lineRule="auto"/>
              <w:rPr>
                <w:rFonts w:ascii="Arial" w:hAnsi="Arial" w:cs="Arial"/>
              </w:rPr>
            </w:pPr>
            <w:r w:rsidRPr="00487162">
              <w:rPr>
                <w:rFonts w:ascii="Arial" w:hAnsi="Arial" w:cs="Arial"/>
              </w:rPr>
              <w:t>Min 11 poziomów szuflad (BASE) + min 5 poziomów szuflad (TOP), w każdym min 26 szuflad wykonanych z ABS</w:t>
            </w:r>
          </w:p>
          <w:p w14:paraId="7DC39043" w14:textId="66E765C5" w:rsidR="00487162" w:rsidRPr="00487162" w:rsidRDefault="00487162" w:rsidP="00487162">
            <w:pPr>
              <w:spacing w:after="0" w:line="360" w:lineRule="auto"/>
              <w:rPr>
                <w:rFonts w:ascii="Arial" w:hAnsi="Arial" w:cs="Arial"/>
              </w:rPr>
            </w:pPr>
            <w:r w:rsidRPr="00487162">
              <w:rPr>
                <w:rFonts w:ascii="Arial" w:hAnsi="Arial" w:cs="Arial"/>
              </w:rPr>
              <w:t xml:space="preserve">Każda szuflada </w:t>
            </w:r>
            <w:r w:rsidR="00F30B05">
              <w:rPr>
                <w:rFonts w:ascii="Arial" w:hAnsi="Arial" w:cs="Arial"/>
              </w:rPr>
              <w:t xml:space="preserve">ma </w:t>
            </w:r>
            <w:r w:rsidRPr="00487162">
              <w:rPr>
                <w:rFonts w:ascii="Arial" w:hAnsi="Arial" w:cs="Arial"/>
              </w:rPr>
              <w:t>zawiera</w:t>
            </w:r>
            <w:r w:rsidR="00F30B05">
              <w:rPr>
                <w:rFonts w:ascii="Arial" w:hAnsi="Arial" w:cs="Arial"/>
              </w:rPr>
              <w:t>ć</w:t>
            </w:r>
            <w:r w:rsidRPr="00487162">
              <w:rPr>
                <w:rFonts w:ascii="Arial" w:hAnsi="Arial" w:cs="Arial"/>
              </w:rPr>
              <w:t xml:space="preserve"> wkładkę na drugi poziom bloczków (w sumie dwie warstwy bloczków w szufladzie)</w:t>
            </w:r>
          </w:p>
          <w:p w14:paraId="528263D5" w14:textId="77777777" w:rsidR="00487162" w:rsidRPr="00487162" w:rsidRDefault="00487162" w:rsidP="00487162">
            <w:pPr>
              <w:spacing w:after="0" w:line="360" w:lineRule="auto"/>
              <w:rPr>
                <w:rFonts w:ascii="Arial" w:hAnsi="Arial" w:cs="Arial"/>
              </w:rPr>
            </w:pPr>
            <w:r w:rsidRPr="00487162">
              <w:rPr>
                <w:rFonts w:ascii="Arial" w:hAnsi="Arial" w:cs="Arial"/>
              </w:rPr>
              <w:t xml:space="preserve">Pojemność każdej szuflady w zakresie 111 bloczków (kasetka + parafina 7 mm) </w:t>
            </w:r>
          </w:p>
          <w:p w14:paraId="6F3CC834" w14:textId="77777777" w:rsidR="00487162" w:rsidRPr="00487162" w:rsidRDefault="00487162" w:rsidP="00487162">
            <w:pPr>
              <w:spacing w:after="0" w:line="360" w:lineRule="auto"/>
              <w:rPr>
                <w:rFonts w:ascii="Arial" w:hAnsi="Arial" w:cs="Arial"/>
              </w:rPr>
            </w:pPr>
            <w:r w:rsidRPr="00487162">
              <w:rPr>
                <w:rFonts w:ascii="Arial" w:hAnsi="Arial" w:cs="Arial"/>
              </w:rPr>
              <w:t>Białe fronty szuflad, na każdym uchwyt z polem opisowym do umieszczenia identyfikatora</w:t>
            </w:r>
          </w:p>
          <w:p w14:paraId="09D96D54" w14:textId="77777777" w:rsidR="00487162" w:rsidRPr="00487162" w:rsidRDefault="00487162" w:rsidP="00487162">
            <w:pPr>
              <w:spacing w:after="0" w:line="360" w:lineRule="auto"/>
              <w:rPr>
                <w:rFonts w:ascii="Arial" w:hAnsi="Arial" w:cs="Arial"/>
              </w:rPr>
            </w:pPr>
            <w:r w:rsidRPr="00487162">
              <w:rPr>
                <w:rFonts w:ascii="Arial" w:hAnsi="Arial" w:cs="Arial"/>
              </w:rPr>
              <w:t>Możliwość całkowitego wyjęcia jednej lub większej ilości szuflad</w:t>
            </w:r>
          </w:p>
          <w:p w14:paraId="7543DB7F" w14:textId="77777777" w:rsidR="00487162" w:rsidRPr="00487162" w:rsidRDefault="00487162" w:rsidP="00487162">
            <w:pPr>
              <w:spacing w:after="0" w:line="360" w:lineRule="auto"/>
              <w:rPr>
                <w:rFonts w:ascii="Arial" w:hAnsi="Arial" w:cs="Arial"/>
              </w:rPr>
            </w:pPr>
            <w:r w:rsidRPr="00487162">
              <w:rPr>
                <w:rFonts w:ascii="Arial" w:hAnsi="Arial" w:cs="Arial"/>
              </w:rPr>
              <w:t>Możliwość umieszczenia na froncie szafy etykiet pozwalających na zaadresowanie na zasadzie współrzędnych konkretnej szuflady.</w:t>
            </w:r>
          </w:p>
          <w:p w14:paraId="474888E1" w14:textId="432D5673" w:rsidR="00487162" w:rsidRPr="00487162" w:rsidRDefault="00487162" w:rsidP="00487162">
            <w:pPr>
              <w:spacing w:after="0" w:line="360" w:lineRule="auto"/>
              <w:rPr>
                <w:rFonts w:ascii="Arial" w:hAnsi="Arial" w:cs="Arial"/>
              </w:rPr>
            </w:pPr>
            <w:r w:rsidRPr="00487162">
              <w:rPr>
                <w:rFonts w:ascii="Arial" w:hAnsi="Arial" w:cs="Arial"/>
              </w:rPr>
              <w:t xml:space="preserve">Wymiary (tolerancja +/- </w:t>
            </w:r>
            <w:r w:rsidR="00715167">
              <w:rPr>
                <w:rFonts w:ascii="Arial" w:hAnsi="Arial" w:cs="Arial"/>
              </w:rPr>
              <w:t>10</w:t>
            </w:r>
            <w:r w:rsidRPr="00487162">
              <w:rPr>
                <w:rFonts w:ascii="Arial" w:hAnsi="Arial" w:cs="Arial"/>
              </w:rPr>
              <w:t>%): 100 x 50 x 250 cm (szer. x gł. x wys.)</w:t>
            </w:r>
          </w:p>
          <w:p w14:paraId="44B7EF63" w14:textId="5393F029" w:rsidR="00487162" w:rsidRPr="008A566D" w:rsidRDefault="00487162" w:rsidP="00487162">
            <w:pPr>
              <w:spacing w:after="0" w:line="360" w:lineRule="auto"/>
              <w:rPr>
                <w:rFonts w:ascii="Arial" w:hAnsi="Arial" w:cs="Arial"/>
              </w:rPr>
            </w:pPr>
            <w:r w:rsidRPr="00487162">
              <w:rPr>
                <w:rFonts w:ascii="Arial" w:hAnsi="Arial" w:cs="Arial"/>
              </w:rPr>
              <w:t xml:space="preserve">Każda szafa </w:t>
            </w:r>
            <w:r w:rsidR="00715167">
              <w:rPr>
                <w:rFonts w:ascii="Arial" w:hAnsi="Arial" w:cs="Arial"/>
              </w:rPr>
              <w:t xml:space="preserve">ma być </w:t>
            </w:r>
            <w:r w:rsidRPr="00487162">
              <w:rPr>
                <w:rFonts w:ascii="Arial" w:hAnsi="Arial" w:cs="Arial"/>
              </w:rPr>
              <w:t xml:space="preserve">wyposażona w szuflady na bloczki wraz z niezbędnym wyposażeniem umożliwiającym uzyskanie znamionowej pojemności szafy, kompatybilne z pozostałymi </w:t>
            </w:r>
            <w:r w:rsidRPr="008A566D">
              <w:rPr>
                <w:rFonts w:ascii="Arial" w:hAnsi="Arial" w:cs="Arial"/>
              </w:rPr>
              <w:t>elementami systemu.</w:t>
            </w:r>
          </w:p>
          <w:p w14:paraId="7946F949" w14:textId="77777777" w:rsidR="00DD0286" w:rsidRPr="00DD0286" w:rsidRDefault="00DD0286" w:rsidP="00DD0286">
            <w:pPr>
              <w:spacing w:after="0" w:line="360" w:lineRule="auto"/>
              <w:rPr>
                <w:rFonts w:ascii="Arial" w:hAnsi="Arial" w:cs="Arial"/>
                <w:color w:val="auto"/>
              </w:rPr>
            </w:pPr>
            <w:r w:rsidRPr="008A566D">
              <w:rPr>
                <w:rFonts w:ascii="Arial" w:hAnsi="Arial" w:cs="Arial"/>
                <w:color w:val="auto"/>
              </w:rPr>
              <w:lastRenderedPageBreak/>
              <w:t>Wymagane oprogramowanie do zarządzania archiwizacją szkiełek i kasetek na min 3 stanowiska KPL, w licencją nieograniczoną w czasie.</w:t>
            </w:r>
          </w:p>
          <w:p w14:paraId="32D665DF"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WYMAGANIA:</w:t>
            </w:r>
          </w:p>
          <w:p w14:paraId="660EFBB1"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oprogramowanie służące do  bezpiecznego  i wydajnego  archiwizowania szkiełek i kasetek histopatologicznych – 3 licencje wraz z komputerami i drukarką do etykiet i skanerem kodów zalecaną przez producenta systemu.</w:t>
            </w:r>
          </w:p>
          <w:p w14:paraId="67DAB3C7"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Oprogramowanie ma pobierać dane (ze szkiełka lub bloczka) zapisane w postaci kodów (QRcode, Barcode, DataMatrix i kody alfanumeryczne), ma generować własny system zarządzania dla lepszej identyfikowalności / możliwości śledzenia i bezpiecznego przechowywania próbek</w:t>
            </w:r>
          </w:p>
          <w:p w14:paraId="4C2FCA82"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Program musi pozwalać zaprojektować własny system archiwizacji zarówno w laboratorium jak ostatecznym archiwum bazując na tych samych SZUFLADACH w obu przestrzeniach</w:t>
            </w:r>
          </w:p>
          <w:p w14:paraId="6078C8AC"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Program musi pozwalać między innymi na:</w:t>
            </w:r>
          </w:p>
          <w:p w14:paraId="14B75A76"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Tworzenie  kopi zapasowych i przywracania; </w:t>
            </w:r>
          </w:p>
          <w:p w14:paraId="59160A87"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tworzenie bazy danych i jej lokalizacji (na licencji sieciowej – NETWORK) </w:t>
            </w:r>
          </w:p>
          <w:p w14:paraId="3D9EB695"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personalizację raportów (baza danych klienta) </w:t>
            </w:r>
          </w:p>
          <w:p w14:paraId="0CCF4E4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podejrzenie  statusu załadowania SZUFLADY</w:t>
            </w:r>
          </w:p>
          <w:p w14:paraId="07FB56C3"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System identyfikacji musi łączyć dane ID próbki stworzony przez laboratorium, z ID szuflady oraz z ID archiwum/szafy w pomieszczeniu do archiwizacji. </w:t>
            </w:r>
          </w:p>
          <w:p w14:paraId="503C1D34"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Oprogramowanie musi umożliwiać przeniesienie: </w:t>
            </w:r>
          </w:p>
          <w:p w14:paraId="2D392DB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szuflady do innego archiwum/szafy</w:t>
            </w:r>
          </w:p>
          <w:p w14:paraId="059C309C"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archiwum/szafy do innej grupy / Archiwum głównego</w:t>
            </w:r>
          </w:p>
          <w:p w14:paraId="540183B2"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System musi pozwalać na szybkie zlokalizowanie preparatów przy użyciu skanera i kodu umieszczonego na preparacie (szkiełek mikroskopowych/bloczków) , oznaczenia statusu preparatów (np. w przypadku wysłania do konsultacji, wypożyczenia przez pacjenta)</w:t>
            </w:r>
          </w:p>
          <w:p w14:paraId="6D712E48" w14:textId="59263840" w:rsidR="00DD0286" w:rsidRPr="00DD0286" w:rsidRDefault="00DD0286" w:rsidP="00DD0286">
            <w:pPr>
              <w:spacing w:after="0" w:line="360" w:lineRule="auto"/>
              <w:rPr>
                <w:rFonts w:ascii="Arial" w:hAnsi="Arial" w:cs="Arial"/>
                <w:color w:val="auto"/>
              </w:rPr>
            </w:pPr>
            <w:r w:rsidRPr="00DD0286">
              <w:rPr>
                <w:rFonts w:ascii="Arial" w:hAnsi="Arial" w:cs="Arial"/>
                <w:color w:val="auto"/>
              </w:rPr>
              <w:t>Program musi pozwalać użytkownikom wyszukać próbki wcześniej załadowane oraz jest również w stanie dostarczyć całą historię od dnia wprowadzenia do dnia badania i umieszczenia w archiwum.</w:t>
            </w:r>
          </w:p>
          <w:p w14:paraId="1929497A"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Parametry techniczne komputera: - 3 szt.</w:t>
            </w:r>
          </w:p>
          <w:p w14:paraId="5FF4824B"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xml:space="preserve">- procesor o częstotliwości taktowania min 1,8 GHz, min 2 rdzeniowy, </w:t>
            </w:r>
          </w:p>
          <w:p w14:paraId="42376132"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xml:space="preserve">- pamięć min 8 GB RAM, </w:t>
            </w:r>
          </w:p>
          <w:p w14:paraId="61988EDB"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HDD – typu SSD min 120 GB dysk twardy, + 1 dysk na archiwum min – 1 TB pojemności.</w:t>
            </w:r>
          </w:p>
          <w:p w14:paraId="34AD63A4"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wbudowany napęd DVDRW</w:t>
            </w:r>
          </w:p>
          <w:p w14:paraId="7AD45C9F" w14:textId="77777777" w:rsidR="00DD0286" w:rsidRPr="00DD0286" w:rsidRDefault="00DD0286" w:rsidP="00DD0286">
            <w:pPr>
              <w:spacing w:after="0" w:line="360" w:lineRule="auto"/>
              <w:rPr>
                <w:rFonts w:ascii="Arial" w:hAnsi="Arial" w:cs="Arial"/>
                <w:color w:val="auto"/>
              </w:rPr>
            </w:pPr>
            <w:r w:rsidRPr="00DD0286">
              <w:rPr>
                <w:rFonts w:ascii="Arial" w:eastAsia="Times New Roman" w:hAnsi="Arial" w:cs="Arial"/>
                <w:color w:val="auto"/>
                <w:lang w:eastAsia="pl-PL"/>
              </w:rPr>
              <w:t xml:space="preserve">- </w:t>
            </w:r>
            <w:r w:rsidRPr="00DD0286">
              <w:rPr>
                <w:rFonts w:ascii="Arial" w:hAnsi="Arial" w:cs="Arial"/>
                <w:color w:val="auto"/>
              </w:rPr>
              <w:t>karta sieciowa,</w:t>
            </w:r>
          </w:p>
          <w:p w14:paraId="3FF23BFE"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wbudowana karta graficzna</w:t>
            </w:r>
          </w:p>
          <w:p w14:paraId="4AF45F68"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lastRenderedPageBreak/>
              <w:t xml:space="preserve">- rozmiar ekranu monitora  dający rozdzielczość min 1600 x 1200, </w:t>
            </w:r>
          </w:p>
          <w:p w14:paraId="1BFCF459"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xml:space="preserve">- port USB min 2 szt., </w:t>
            </w:r>
          </w:p>
          <w:p w14:paraId="5236AC75"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eastAsia="Times New Roman" w:hAnsi="Arial" w:cs="Arial"/>
                <w:color w:val="auto"/>
                <w:lang w:eastAsia="pl-PL"/>
              </w:rPr>
              <w:t>- system operacyjny: min 64bit lub równoważny</w:t>
            </w:r>
          </w:p>
          <w:p w14:paraId="1682F234" w14:textId="77777777" w:rsidR="00DD0286" w:rsidRPr="00DD0286" w:rsidRDefault="00DD0286" w:rsidP="00DD0286">
            <w:pPr>
              <w:spacing w:after="0" w:line="360" w:lineRule="auto"/>
              <w:rPr>
                <w:rFonts w:ascii="Arial" w:hAnsi="Arial" w:cs="Arial"/>
                <w:b/>
                <w:color w:val="auto"/>
              </w:rPr>
            </w:pPr>
            <w:r w:rsidRPr="00DD0286">
              <w:rPr>
                <w:rFonts w:ascii="Arial" w:hAnsi="Arial" w:cs="Arial"/>
                <w:b/>
                <w:color w:val="auto"/>
              </w:rPr>
              <w:t>Oprogramowanie systemowe minimum 64 bitowe w języku Polskim + nośnik instalacyjny lub równoważny spełniający następujące warunki:</w:t>
            </w:r>
          </w:p>
          <w:p w14:paraId="3892655F"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 system 64 bitowy, system operacyjny powinien być zainstalowany na komputerze wraz z oprogramowaniem oraz sterownikami urządzeń i składników wyposażenia komputera; gotowy do użytkowania; wszystkie niezbędne poprawki zalecane przez producenta 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6347B4F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musi pozwalać na instalację oprogramowania dostępnego w ramach podpisanych przez Zamawiającego licencji</w:t>
            </w:r>
          </w:p>
          <w:p w14:paraId="50F7590D"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licencja musi: </w:t>
            </w:r>
          </w:p>
          <w:p w14:paraId="3C202D53"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być nieograniczona w czasie, </w:t>
            </w:r>
          </w:p>
          <w:p w14:paraId="3977AEA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pozwalać na instalację zarówno 64- jak i 32-bitowej wersji systemu </w:t>
            </w:r>
          </w:p>
          <w:p w14:paraId="3F7527C5"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pozwalać na użytkowanie komercyjne i edukacyjne, </w:t>
            </w:r>
          </w:p>
          <w:p w14:paraId="0C839340"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pozwalać na instalację na oferowanym sprzęcie nieograniczoną ilość razy bez konieczności kontaktowania się z producentem systemu lub sprzętu, </w:t>
            </w:r>
          </w:p>
          <w:p w14:paraId="2EB4BA32"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musi mieć możliwość skonfigurowania przez administratora regularnego i automatycznego pobierania ze strony internetowej producenta systemu operacyjnego i instalowania aktualizacji i poprawek do systemu operacyjnego, </w:t>
            </w:r>
          </w:p>
          <w:p w14:paraId="6657CFA0"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darmowe aktualizacje w ramach wersji systemu operacyjnego przez Internet (niezbędne aktualizacje, poprawki, biuletyny bezpieczeństwa muszą być dostarczane bez dodatkowych opłat); internetowa aktualizacja zapewniona w języku polskim</w:t>
            </w:r>
          </w:p>
          <w:p w14:paraId="51C5278F"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na stronie WWW producenta komputera powinny być dostępne aktualne wersje kompletu sterowników do urządzeń i składników stanowiących wyposażenie dostarczanego komputera dla dostarczonego systemu operacyjnego.</w:t>
            </w:r>
          </w:p>
          <w:p w14:paraId="138B6B26"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musi mieć możliwość tworzenia wielu kont użytkowników o różnych poziomach uprawnień, zabezpieczony hasłem dostęp do systemu, konta i profile użytkowników zarządzane zdalnie; praca systemu w trybie ochrony kont użytkowników,</w:t>
            </w:r>
          </w:p>
          <w:p w14:paraId="669A4E3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musi mieć zintegrowaną zaporę sieciową oraz  zintegrowaną z systemem konsolę do zarządzania ustawieniami zapory i regułami IP v4 i v6</w:t>
            </w:r>
          </w:p>
          <w:p w14:paraId="48B89EA1"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lastRenderedPageBreak/>
              <w:t xml:space="preserve">musi być wyposażony w graficzny interfejs użytkownika w języku </w:t>
            </w:r>
          </w:p>
          <w:p w14:paraId="6DAA54DC"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musi posiadać wbudowane co najmniej następujące elementy zlokalizowane w języku polskim: menu, system pomocy, komunikaty systemowe;</w:t>
            </w:r>
          </w:p>
          <w:p w14:paraId="3A867BFA"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zdalna pomoc i współdzielenie aplikacji – możliwość zdalnego przejęcia sesji zalogowanego użytkownika celem rozwiązania problemu z komputerem,</w:t>
            </w:r>
          </w:p>
          <w:p w14:paraId="544EE9A1"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zintegrowane oprogramowanie dla tworzenia kopii zapasowych (Backup); automatyczne wykonywanie kopii plików z możliwością automatycznego przywrócenia wersji wcześniejszej; możliwość przywracania plików systemowych,</w:t>
            </w:r>
          </w:p>
          <w:p w14:paraId="7265AE16"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zintegrowany z systemem moduł wyszukiwania informacji (plików różnego typu) dostępny z kilku poziomów: poziom menu, poziom otwartego okna systemu operacyjnego,</w:t>
            </w:r>
          </w:p>
          <w:p w14:paraId="41D471B6"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musi być w pełni kompatybilny z oferowanym sprzętem, </w:t>
            </w:r>
          </w:p>
          <w:p w14:paraId="0E1B265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być zgodny z użytkowanym na oprogramowaniem antywirusowym dostępnym na rynku </w:t>
            </w:r>
          </w:p>
          <w:p w14:paraId="429B900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musi zapewniać wsparcie dla użytkowanych oraz większości powszechnie używanych urządzeń i standardów dotyczących drukarek, skanerów, urządzeń sieciowych, USB, e-Sata, FireWare, Bluetooth, urządzeń Plug &amp; Play, WiFi, </w:t>
            </w:r>
          </w:p>
          <w:p w14:paraId="64F253D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nie może ograniczać możliwości instalacji w przyszłości nowego powszechnie dostępnego sprzętu (sterowniki) oraz oprogramowania, w tym  zgodności z oprogramowaniem użytkowanym i zakupionym dla całej uczelni.</w:t>
            </w:r>
          </w:p>
          <w:p w14:paraId="3F87F28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5D708D3F"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Do każdego komputera muszą być dołączone:</w:t>
            </w:r>
          </w:p>
          <w:p w14:paraId="41E7800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płyta odtworzeniowa (system recovery) stanu fabrycznego systemu operacyjnego i oprogramowania, </w:t>
            </w:r>
          </w:p>
          <w:p w14:paraId="69286E94" w14:textId="77777777" w:rsidR="00DD0286" w:rsidRPr="00DD0286" w:rsidRDefault="00DD0286" w:rsidP="00DD0286">
            <w:pPr>
              <w:spacing w:after="0" w:line="360" w:lineRule="auto"/>
              <w:rPr>
                <w:rFonts w:ascii="Arial" w:eastAsia="Times New Roman" w:hAnsi="Arial" w:cs="Arial"/>
                <w:color w:val="auto"/>
                <w:lang w:eastAsia="pl-PL"/>
              </w:rPr>
            </w:pPr>
            <w:r w:rsidRPr="00DD0286">
              <w:rPr>
                <w:rFonts w:ascii="Arial" w:hAnsi="Arial" w:cs="Arial"/>
                <w:color w:val="auto"/>
              </w:rPr>
              <w:t>płyty CD/DVD zawierające komplet sterowników i niezbędne opcjonalne oprogramowanie do wszelkich zainstalowanych urządzeń komputera, dla danego systemu operacyjnego.</w:t>
            </w:r>
          </w:p>
          <w:p w14:paraId="4F270745" w14:textId="77777777" w:rsidR="00DD0286" w:rsidRPr="00A031CE" w:rsidRDefault="00DD0286" w:rsidP="00DD0286">
            <w:pPr>
              <w:spacing w:after="0" w:line="360" w:lineRule="auto"/>
              <w:rPr>
                <w:rFonts w:ascii="Arial" w:hAnsi="Arial" w:cs="Arial"/>
                <w:color w:val="auto"/>
              </w:rPr>
            </w:pPr>
            <w:r w:rsidRPr="00DD0286">
              <w:rPr>
                <w:rFonts w:ascii="Arial" w:eastAsia="Times New Roman" w:hAnsi="Arial" w:cs="Arial"/>
                <w:color w:val="auto"/>
                <w:lang w:eastAsia="pl-PL"/>
              </w:rPr>
              <w:t>- oprogramowanie edytorskie typu profesjonalnego zawierające: arkusz kalkulacyjny, edytor tekstu, program do prezentacji, program do tworzenia baz danych w wersji uczelnianej</w:t>
            </w:r>
            <w:r w:rsidRPr="00A031CE">
              <w:rPr>
                <w:rFonts w:ascii="Arial" w:hAnsi="Arial" w:cs="Arial"/>
                <w:color w:val="auto"/>
              </w:rPr>
              <w:t xml:space="preserve"> </w:t>
            </w:r>
          </w:p>
          <w:p w14:paraId="274EC44D" w14:textId="5205ED1E" w:rsidR="00DD0286" w:rsidRPr="00DD0286" w:rsidRDefault="00DD0286" w:rsidP="00DD0286">
            <w:pPr>
              <w:spacing w:after="0" w:line="360" w:lineRule="auto"/>
              <w:rPr>
                <w:rFonts w:ascii="Arial" w:hAnsi="Arial" w:cs="Arial"/>
                <w:b/>
                <w:color w:val="auto"/>
              </w:rPr>
            </w:pPr>
            <w:r w:rsidRPr="00DD0286">
              <w:rPr>
                <w:rFonts w:ascii="Arial" w:hAnsi="Arial" w:cs="Arial"/>
                <w:b/>
                <w:color w:val="auto"/>
              </w:rPr>
              <w:t xml:space="preserve">- Pakiet biurowy </w:t>
            </w:r>
            <w:r w:rsidRPr="00176D1A">
              <w:rPr>
                <w:rFonts w:ascii="Arial" w:hAnsi="Arial" w:cs="Arial"/>
                <w:b/>
                <w:color w:val="auto"/>
              </w:rPr>
              <w:t>profes</w:t>
            </w:r>
            <w:r w:rsidR="00872596" w:rsidRPr="00176D1A">
              <w:rPr>
                <w:rFonts w:ascii="Arial" w:hAnsi="Arial" w:cs="Arial"/>
                <w:b/>
                <w:color w:val="auto"/>
              </w:rPr>
              <w:t>j</w:t>
            </w:r>
            <w:r w:rsidRPr="00176D1A">
              <w:rPr>
                <w:rFonts w:ascii="Arial" w:hAnsi="Arial" w:cs="Arial"/>
                <w:b/>
                <w:color w:val="auto"/>
              </w:rPr>
              <w:t>onalny aktualny</w:t>
            </w:r>
            <w:r w:rsidR="00176D1A">
              <w:rPr>
                <w:rFonts w:ascii="Arial" w:hAnsi="Arial" w:cs="Arial"/>
                <w:b/>
                <w:color w:val="auto"/>
              </w:rPr>
              <w:t>, w</w:t>
            </w:r>
            <w:r w:rsidRPr="00176D1A">
              <w:rPr>
                <w:rFonts w:ascii="Arial" w:hAnsi="Arial" w:cs="Arial"/>
                <w:b/>
                <w:color w:val="auto"/>
              </w:rPr>
              <w:t xml:space="preserve"> języku</w:t>
            </w:r>
            <w:r w:rsidRPr="00DD0286">
              <w:rPr>
                <w:rFonts w:ascii="Arial" w:hAnsi="Arial" w:cs="Arial"/>
                <w:b/>
                <w:color w:val="auto"/>
              </w:rPr>
              <w:t xml:space="preserve"> polskim lub równoważny (warunki równoważności opisane w załączonym PLIKU) spełniający następujące warunki:</w:t>
            </w:r>
          </w:p>
          <w:p w14:paraId="13CD7679"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lastRenderedPageBreak/>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4C46B1C9"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4F1F3DD7"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Oprogramowanie powinno w pełni wspierać formaty plików: .docx (.doc), .xlsx  (.xls) , .pptx (.ppt), .pub, .one. pkg. Oprogramowanie powinno odczytywać oraz zapisywać tworzone dokumenty i pliki w wyżej wymienionych formatach. </w:t>
            </w:r>
          </w:p>
          <w:p w14:paraId="7C94486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14:paraId="5FAB904E"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w:t>
            </w:r>
            <w:r w:rsidRPr="00DD0286">
              <w:rPr>
                <w:rFonts w:ascii="Arial" w:hAnsi="Arial" w:cs="Arial"/>
                <w:color w:val="auto"/>
              </w:rPr>
              <w:lastRenderedPageBreak/>
              <w:t>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53CBF35A"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14:paraId="52439691"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Dostawca dostarczy niezbędne sterowniki pozwalające na drukowanie dokumentów z dostarczonego pakietu biurowego na drukarkach użytkowanych oraz drukarkach powszechnie dostępnych.</w:t>
            </w:r>
          </w:p>
          <w:p w14:paraId="05F40E79"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W skład oprogramowania muszą wchodzić narzędzia programistyczne umożliwiające automatyzację pracy i wymianę danych pomiędzy dokumentami i aplikacjami (język makropoleceń, język skryptowy.</w:t>
            </w:r>
          </w:p>
          <w:p w14:paraId="7EDBEA9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55C4346B"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maksymalny rozmiar bazy danych co najmniej 2 GB </w:t>
            </w:r>
          </w:p>
          <w:p w14:paraId="631BCD4D"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liczba jednoczesnych użytkowników co najmniej 255,  liczba pól w tabeli co najmniej 255,</w:t>
            </w:r>
          </w:p>
          <w:p w14:paraId="3C9FFA69"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lastRenderedPageBreak/>
              <w:t xml:space="preserve">maksymalny rozmiar tabeli co najmniej 4 GB (wraz z obiektami systemowymi) </w:t>
            </w:r>
          </w:p>
          <w:p w14:paraId="60565626"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powinno ono zawierać zawiera wbudowany interpreter VBA lub równoważny język programowania obiektowego</w:t>
            </w:r>
          </w:p>
          <w:p w14:paraId="6B33DEFF"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powinno ono importować i eksportować  dane do formatów: Excel, Outlook, ASCII, dBase, Paradox, FoxPro, SQL Server, Oracle, ODBC, itp.</w:t>
            </w:r>
          </w:p>
          <w:p w14:paraId="3FFECBC1"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 xml:space="preserve">baza danych powinny się dać zapisać w pojedynczych plikach. </w:t>
            </w:r>
          </w:p>
          <w:p w14:paraId="2CDB9357"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powinno ono odczytywać i zapisywać w formacie zgodnym z .accdb</w:t>
            </w:r>
          </w:p>
          <w:p w14:paraId="7EB03D7A" w14:textId="77777777" w:rsidR="00DD0286" w:rsidRPr="00DD0286" w:rsidRDefault="00DD0286" w:rsidP="00DD0286">
            <w:pPr>
              <w:spacing w:after="0" w:line="360" w:lineRule="auto"/>
              <w:rPr>
                <w:rFonts w:ascii="Arial" w:hAnsi="Arial" w:cs="Arial"/>
                <w:color w:val="auto"/>
              </w:rPr>
            </w:pPr>
            <w:r w:rsidRPr="00DD0286">
              <w:rPr>
                <w:rFonts w:ascii="Arial" w:hAnsi="Arial" w:cs="Arial"/>
                <w:color w:val="auto"/>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0708D7AF" w14:textId="3C4F2B11" w:rsidR="00DD0286" w:rsidRPr="00DD0286" w:rsidRDefault="00DD0286" w:rsidP="00487162">
            <w:pPr>
              <w:spacing w:after="0" w:line="360" w:lineRule="auto"/>
              <w:rPr>
                <w:rFonts w:ascii="Arial" w:hAnsi="Arial" w:cs="Arial"/>
                <w:color w:val="auto"/>
              </w:rPr>
            </w:pPr>
            <w:r w:rsidRPr="00DD0286">
              <w:rPr>
                <w:rFonts w:ascii="Arial" w:hAnsi="Arial" w:cs="Arial"/>
                <w:color w:val="auto"/>
              </w:rPr>
              <w:t>Dostawca dostarczy niezbędne sterowniki pozwalające na drukowanie dokumentów z dostarczonego pakietu biurowego na drukarkach użytkowanych oraz drukarkach powszechnie dostępnych.</w:t>
            </w:r>
          </w:p>
          <w:p w14:paraId="78C2D361" w14:textId="1DB6C03B" w:rsidR="00715167" w:rsidRPr="00487162" w:rsidRDefault="00715167" w:rsidP="00487162">
            <w:pPr>
              <w:spacing w:after="0" w:line="360" w:lineRule="auto"/>
              <w:rPr>
                <w:rFonts w:ascii="Arial" w:eastAsia="Times New Roman" w:hAnsi="Arial" w:cs="Arial"/>
                <w:b/>
                <w:lang w:eastAsia="pl-PL"/>
              </w:rPr>
            </w:pPr>
            <w:r>
              <w:rPr>
                <w:rFonts w:ascii="Arial" w:eastAsia="Times New Roman" w:hAnsi="Arial" w:cs="Arial"/>
                <w:b/>
                <w:lang w:eastAsia="pl-PL"/>
              </w:rPr>
              <w:t xml:space="preserve">WYMAGANA GWARANCJA I RĘKOJMIA: Minimum </w:t>
            </w:r>
            <w:r w:rsidR="00C7085B">
              <w:rPr>
                <w:rFonts w:ascii="Arial" w:hAnsi="Arial" w:cs="Arial"/>
                <w:b/>
              </w:rPr>
              <w:t>24 miesiące</w:t>
            </w:r>
          </w:p>
        </w:tc>
      </w:tr>
    </w:tbl>
    <w:p w14:paraId="3958A5A6" w14:textId="77777777" w:rsidR="00BD0E67" w:rsidRDefault="00BD0E67" w:rsidP="00D0342D">
      <w:pPr>
        <w:spacing w:line="360" w:lineRule="auto"/>
        <w:rPr>
          <w:rFonts w:ascii="Arial" w:hAnsi="Arial" w:cs="Arial"/>
          <w:b/>
        </w:rPr>
      </w:pPr>
    </w:p>
    <w:p w14:paraId="18A86D10" w14:textId="212D722B" w:rsidR="00CA77A5" w:rsidRPr="00F5593B" w:rsidRDefault="00CA77A5" w:rsidP="00F5593B">
      <w:pPr>
        <w:spacing w:line="360" w:lineRule="auto"/>
        <w:rPr>
          <w:rFonts w:ascii="Arial" w:hAnsi="Arial" w:cs="Arial"/>
          <w:b/>
        </w:rPr>
      </w:pPr>
      <w:r>
        <w:rPr>
          <w:rFonts w:ascii="Arial" w:hAnsi="Arial" w:cs="Arial"/>
          <w:b/>
        </w:rPr>
        <w:t xml:space="preserve">CZĘŚĆ </w:t>
      </w:r>
      <w:r w:rsidR="00C50216">
        <w:rPr>
          <w:rFonts w:ascii="Arial" w:hAnsi="Arial" w:cs="Arial"/>
          <w:b/>
        </w:rPr>
        <w:t>II</w:t>
      </w:r>
      <w:r w:rsidR="00BA7C7F">
        <w:rPr>
          <w:rFonts w:ascii="Arial" w:hAnsi="Arial" w:cs="Arial"/>
          <w:b/>
        </w:rPr>
        <w:t>:</w:t>
      </w:r>
      <w:r w:rsidR="00AD4AA7">
        <w:rPr>
          <w:rFonts w:ascii="Arial" w:hAnsi="Arial" w:cs="Arial"/>
          <w:b/>
        </w:rPr>
        <w:t xml:space="preserve"> </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2059"/>
      </w:tblGrid>
      <w:tr w:rsidR="00CA77A5" w:rsidRPr="00F5593B" w14:paraId="736D9A9C" w14:textId="77777777" w:rsidTr="00F25290">
        <w:trPr>
          <w:trHeight w:val="288"/>
        </w:trPr>
        <w:tc>
          <w:tcPr>
            <w:tcW w:w="7960" w:type="dxa"/>
            <w:gridSpan w:val="3"/>
            <w:shd w:val="clear" w:color="auto" w:fill="auto"/>
            <w:vAlign w:val="center"/>
            <w:hideMark/>
          </w:tcPr>
          <w:p w14:paraId="106CC878" w14:textId="77777777" w:rsidR="00CA77A5" w:rsidRPr="00F5593B" w:rsidRDefault="00CA77A5" w:rsidP="00F5593B">
            <w:pPr>
              <w:spacing w:after="0" w:line="360" w:lineRule="auto"/>
              <w:rPr>
                <w:rFonts w:ascii="Arial" w:eastAsia="Times New Roman" w:hAnsi="Arial" w:cs="Arial"/>
                <w:b/>
                <w:bCs/>
                <w:color w:val="000000"/>
                <w:lang w:eastAsia="pl-PL"/>
              </w:rPr>
            </w:pPr>
            <w:r w:rsidRPr="00F5593B">
              <w:rPr>
                <w:rFonts w:ascii="Arial" w:eastAsia="Times New Roman" w:hAnsi="Arial" w:cs="Arial"/>
                <w:b/>
                <w:bCs/>
                <w:lang w:eastAsia="pl-PL"/>
              </w:rPr>
              <w:t>Zakład Patologii z pracowniami hybrydyzacji in situ oraz biologii molekularnej</w:t>
            </w:r>
          </w:p>
        </w:tc>
        <w:tc>
          <w:tcPr>
            <w:tcW w:w="2059" w:type="dxa"/>
            <w:shd w:val="clear" w:color="auto" w:fill="auto"/>
            <w:vAlign w:val="center"/>
            <w:hideMark/>
          </w:tcPr>
          <w:p w14:paraId="38536C46" w14:textId="77777777" w:rsidR="00CA77A5" w:rsidRPr="00F5593B" w:rsidRDefault="00CA77A5" w:rsidP="00F5593B">
            <w:pPr>
              <w:spacing w:after="0" w:line="360" w:lineRule="auto"/>
              <w:rPr>
                <w:rFonts w:ascii="Arial" w:eastAsia="Times New Roman" w:hAnsi="Arial" w:cs="Arial"/>
                <w:b/>
                <w:lang w:eastAsia="pl-PL"/>
              </w:rPr>
            </w:pPr>
          </w:p>
        </w:tc>
      </w:tr>
      <w:tr w:rsidR="00CA77A5" w:rsidRPr="00F5593B" w14:paraId="06FF94B8" w14:textId="77777777" w:rsidTr="00F25290">
        <w:trPr>
          <w:trHeight w:val="1080"/>
        </w:trPr>
        <w:tc>
          <w:tcPr>
            <w:tcW w:w="520" w:type="dxa"/>
            <w:shd w:val="clear" w:color="000000" w:fill="FFFFFF"/>
            <w:vAlign w:val="center"/>
            <w:hideMark/>
          </w:tcPr>
          <w:p w14:paraId="4ED14310" w14:textId="05AE1362" w:rsidR="00CA77A5" w:rsidRPr="00F5593B" w:rsidRDefault="00CA77A5" w:rsidP="00F5593B">
            <w:pPr>
              <w:spacing w:after="0" w:line="360" w:lineRule="auto"/>
              <w:rPr>
                <w:rFonts w:ascii="Arial" w:eastAsia="Times New Roman" w:hAnsi="Arial" w:cs="Arial"/>
                <w:b/>
                <w:lang w:eastAsia="pl-PL"/>
              </w:rPr>
            </w:pPr>
          </w:p>
        </w:tc>
        <w:tc>
          <w:tcPr>
            <w:tcW w:w="6680" w:type="dxa"/>
            <w:shd w:val="clear" w:color="auto" w:fill="auto"/>
            <w:vAlign w:val="center"/>
            <w:hideMark/>
          </w:tcPr>
          <w:p w14:paraId="4D06A856" w14:textId="2C80501E" w:rsidR="00CA77A5" w:rsidRPr="00F5593B" w:rsidRDefault="00CA77A5" w:rsidP="00F5593B">
            <w:pPr>
              <w:autoSpaceDE w:val="0"/>
              <w:autoSpaceDN w:val="0"/>
              <w:adjustRightInd w:val="0"/>
              <w:spacing w:after="0" w:line="360" w:lineRule="auto"/>
              <w:rPr>
                <w:rFonts w:ascii="Arial" w:hAnsi="Arial" w:cs="Arial"/>
                <w:b/>
              </w:rPr>
            </w:pPr>
            <w:r w:rsidRPr="00F5593B">
              <w:rPr>
                <w:rFonts w:ascii="Arial" w:hAnsi="Arial" w:cs="Arial"/>
                <w:b/>
              </w:rPr>
              <w:t>APARATURA TOWARZYSZĄCA DO BIOLOGII MOLEKULARNEJ</w:t>
            </w:r>
            <w:r w:rsidR="00BD3E5F" w:rsidRPr="00F5593B">
              <w:rPr>
                <w:rFonts w:ascii="Arial" w:hAnsi="Arial" w:cs="Arial"/>
                <w:b/>
              </w:rPr>
              <w:t xml:space="preserve">  </w:t>
            </w:r>
            <w:r w:rsidR="00FD5CE3">
              <w:rPr>
                <w:rFonts w:ascii="Arial" w:hAnsi="Arial" w:cs="Arial"/>
                <w:b/>
              </w:rPr>
              <w:t xml:space="preserve">                                                  </w:t>
            </w:r>
            <w:r w:rsidR="00BD3E5F" w:rsidRPr="00F5593B">
              <w:rPr>
                <w:rFonts w:ascii="Arial" w:hAnsi="Arial" w:cs="Arial"/>
                <w:b/>
              </w:rPr>
              <w:t xml:space="preserve"> 1 komplet</w:t>
            </w:r>
          </w:p>
        </w:tc>
        <w:tc>
          <w:tcPr>
            <w:tcW w:w="760" w:type="dxa"/>
            <w:shd w:val="clear" w:color="auto" w:fill="auto"/>
            <w:vAlign w:val="center"/>
          </w:tcPr>
          <w:p w14:paraId="1374B7D2" w14:textId="65C2C02E" w:rsidR="00CA77A5" w:rsidRPr="00F5593B" w:rsidRDefault="00CA77A5" w:rsidP="00F5593B">
            <w:pPr>
              <w:spacing w:after="0" w:line="360" w:lineRule="auto"/>
              <w:rPr>
                <w:rFonts w:ascii="Arial" w:eastAsia="Times New Roman" w:hAnsi="Arial" w:cs="Arial"/>
                <w:b/>
                <w:lang w:eastAsia="pl-PL"/>
              </w:rPr>
            </w:pPr>
          </w:p>
        </w:tc>
        <w:tc>
          <w:tcPr>
            <w:tcW w:w="2059" w:type="dxa"/>
            <w:shd w:val="clear" w:color="auto" w:fill="auto"/>
            <w:vAlign w:val="center"/>
          </w:tcPr>
          <w:p w14:paraId="7FBCBF30" w14:textId="77777777" w:rsidR="00CA77A5" w:rsidRPr="00F5593B" w:rsidRDefault="00CA77A5" w:rsidP="00F5593B">
            <w:pPr>
              <w:spacing w:after="0" w:line="360" w:lineRule="auto"/>
              <w:rPr>
                <w:rFonts w:ascii="Arial" w:eastAsia="Times New Roman" w:hAnsi="Arial" w:cs="Arial"/>
                <w:b/>
                <w:lang w:eastAsia="pl-PL"/>
              </w:rPr>
            </w:pPr>
          </w:p>
        </w:tc>
      </w:tr>
      <w:tr w:rsidR="00CA77A5" w:rsidRPr="00F5593B" w14:paraId="09DBCF21" w14:textId="77777777" w:rsidTr="008D32CE">
        <w:trPr>
          <w:trHeight w:val="420"/>
        </w:trPr>
        <w:tc>
          <w:tcPr>
            <w:tcW w:w="520" w:type="dxa"/>
            <w:shd w:val="clear" w:color="auto" w:fill="auto"/>
            <w:noWrap/>
            <w:vAlign w:val="center"/>
          </w:tcPr>
          <w:p w14:paraId="5BC39301" w14:textId="57B28C8B" w:rsidR="00CA77A5" w:rsidRPr="00F5593B" w:rsidRDefault="00FD5CE3" w:rsidP="00F5593B">
            <w:pPr>
              <w:spacing w:after="0" w:line="360" w:lineRule="auto"/>
              <w:rPr>
                <w:rFonts w:ascii="Arial" w:eastAsia="Times New Roman" w:hAnsi="Arial" w:cs="Arial"/>
                <w:b/>
                <w:bCs/>
                <w:lang w:eastAsia="pl-PL"/>
              </w:rPr>
            </w:pPr>
            <w:r>
              <w:rPr>
                <w:rFonts w:ascii="Arial" w:eastAsia="Times New Roman" w:hAnsi="Arial" w:cs="Arial"/>
                <w:b/>
                <w:bCs/>
                <w:lang w:eastAsia="pl-PL"/>
              </w:rPr>
              <w:t>1</w:t>
            </w:r>
          </w:p>
        </w:tc>
        <w:tc>
          <w:tcPr>
            <w:tcW w:w="6680" w:type="dxa"/>
            <w:shd w:val="clear" w:color="auto" w:fill="auto"/>
            <w:vAlign w:val="center"/>
          </w:tcPr>
          <w:p w14:paraId="78EB7BF4" w14:textId="532EA7A0" w:rsidR="00CA77A5" w:rsidRPr="00F5593B" w:rsidRDefault="00CA77A5" w:rsidP="00F5593B">
            <w:pPr>
              <w:spacing w:after="0" w:line="360" w:lineRule="auto"/>
              <w:rPr>
                <w:rFonts w:ascii="Arial" w:eastAsia="Times New Roman" w:hAnsi="Arial" w:cs="Arial"/>
                <w:b/>
                <w:bCs/>
                <w:lang w:eastAsia="pl-PL"/>
              </w:rPr>
            </w:pPr>
            <w:r w:rsidRPr="00F5593B">
              <w:rPr>
                <w:rFonts w:ascii="Arial" w:eastAsia="Times New Roman" w:hAnsi="Arial" w:cs="Arial"/>
                <w:b/>
                <w:lang w:eastAsia="pl-PL"/>
              </w:rPr>
              <w:t>Termocykler gradientowy wraz z oprzyrządowaniem</w:t>
            </w:r>
            <w:r w:rsidR="00BA7C7F" w:rsidRPr="00F5593B">
              <w:rPr>
                <w:rFonts w:ascii="Arial" w:eastAsia="Times New Roman" w:hAnsi="Arial" w:cs="Arial"/>
                <w:b/>
                <w:lang w:eastAsia="pl-PL"/>
              </w:rPr>
              <w:t xml:space="preserve"> 1 komplet</w:t>
            </w:r>
          </w:p>
        </w:tc>
        <w:tc>
          <w:tcPr>
            <w:tcW w:w="760" w:type="dxa"/>
            <w:shd w:val="clear" w:color="auto" w:fill="auto"/>
            <w:vAlign w:val="center"/>
          </w:tcPr>
          <w:p w14:paraId="7CFF43BC" w14:textId="3FE182B6" w:rsidR="00CA77A5" w:rsidRPr="00F5593B" w:rsidRDefault="00CA77A5" w:rsidP="00F5593B">
            <w:pPr>
              <w:spacing w:after="0" w:line="360" w:lineRule="auto"/>
              <w:rPr>
                <w:rFonts w:ascii="Arial" w:eastAsia="Times New Roman" w:hAnsi="Arial" w:cs="Arial"/>
                <w:b/>
                <w:bCs/>
                <w:lang w:eastAsia="pl-PL"/>
              </w:rPr>
            </w:pPr>
          </w:p>
        </w:tc>
        <w:tc>
          <w:tcPr>
            <w:tcW w:w="2059" w:type="dxa"/>
            <w:shd w:val="clear" w:color="auto" w:fill="auto"/>
            <w:noWrap/>
            <w:vAlign w:val="center"/>
          </w:tcPr>
          <w:p w14:paraId="2CD887BB" w14:textId="1826DAD3" w:rsidR="00CA77A5" w:rsidRPr="00F5593B" w:rsidRDefault="00CA77A5" w:rsidP="00F5593B">
            <w:pPr>
              <w:spacing w:after="0" w:line="360" w:lineRule="auto"/>
              <w:rPr>
                <w:rFonts w:ascii="Arial" w:eastAsia="Times New Roman" w:hAnsi="Arial" w:cs="Arial"/>
                <w:b/>
                <w:bCs/>
                <w:lang w:eastAsia="pl-PL"/>
              </w:rPr>
            </w:pPr>
          </w:p>
        </w:tc>
      </w:tr>
      <w:tr w:rsidR="00CA77A5" w:rsidRPr="00F5593B" w14:paraId="624759F2" w14:textId="77777777" w:rsidTr="008D32CE">
        <w:trPr>
          <w:trHeight w:val="300"/>
        </w:trPr>
        <w:tc>
          <w:tcPr>
            <w:tcW w:w="10019" w:type="dxa"/>
            <w:gridSpan w:val="4"/>
            <w:shd w:val="clear" w:color="000000" w:fill="FFFFFF"/>
            <w:vAlign w:val="center"/>
          </w:tcPr>
          <w:p w14:paraId="50A5CF52" w14:textId="77777777" w:rsidR="00CA77A5" w:rsidRPr="00F5593B" w:rsidRDefault="00CA77A5" w:rsidP="00F5593B">
            <w:pPr>
              <w:spacing w:after="0" w:line="360" w:lineRule="auto"/>
              <w:rPr>
                <w:rFonts w:ascii="Arial" w:eastAsia="Times New Roman" w:hAnsi="Arial" w:cs="Arial"/>
                <w:b/>
                <w:lang w:eastAsia="pl-PL"/>
              </w:rPr>
            </w:pPr>
          </w:p>
          <w:p w14:paraId="040F6EAF" w14:textId="3A304ADB" w:rsidR="00CA77A5" w:rsidRPr="00F5593B" w:rsidRDefault="00CA77A5" w:rsidP="00796B6C">
            <w:pPr>
              <w:pStyle w:val="Akapitzlist"/>
              <w:numPr>
                <w:ilvl w:val="2"/>
                <w:numId w:val="5"/>
              </w:numPr>
              <w:spacing w:after="0" w:line="360" w:lineRule="auto"/>
              <w:rPr>
                <w:rFonts w:ascii="Arial" w:hAnsi="Arial" w:cs="Arial"/>
                <w:b/>
              </w:rPr>
            </w:pPr>
            <w:r w:rsidRPr="00F5593B">
              <w:rPr>
                <w:rFonts w:ascii="Arial" w:hAnsi="Arial" w:cs="Arial"/>
                <w:b/>
              </w:rPr>
              <w:t>Termocykler ( jednostka sterująca + dodatkowy blok)</w:t>
            </w:r>
          </w:p>
          <w:tbl>
            <w:tblPr>
              <w:tblW w:w="0" w:type="auto"/>
              <w:tblBorders>
                <w:top w:val="nil"/>
                <w:left w:val="nil"/>
                <w:bottom w:val="nil"/>
                <w:right w:val="nil"/>
              </w:tblBorders>
              <w:tblLook w:val="0000" w:firstRow="0" w:lastRow="0" w:firstColumn="0" w:lastColumn="0" w:noHBand="0" w:noVBand="0"/>
            </w:tblPr>
            <w:tblGrid>
              <w:gridCol w:w="461"/>
              <w:gridCol w:w="9418"/>
            </w:tblGrid>
            <w:tr w:rsidR="00CA77A5" w:rsidRPr="00F5593B" w14:paraId="663E352F" w14:textId="77777777" w:rsidTr="00E86937">
              <w:trPr>
                <w:trHeight w:val="96"/>
              </w:trPr>
              <w:tc>
                <w:tcPr>
                  <w:tcW w:w="0" w:type="auto"/>
                  <w:gridSpan w:val="2"/>
                  <w:tcBorders>
                    <w:bottom w:val="single" w:sz="4" w:space="0" w:color="auto"/>
                  </w:tcBorders>
                </w:tcPr>
                <w:p w14:paraId="5F15E6A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b/>
                      <w:bCs/>
                    </w:rPr>
                    <w:t xml:space="preserve">Parametry jednostki sterującej </w:t>
                  </w:r>
                </w:p>
              </w:tc>
            </w:tr>
            <w:tr w:rsidR="00CA77A5" w:rsidRPr="00F5593B" w14:paraId="6DD54905"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B8B45D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 </w:t>
                  </w:r>
                </w:p>
              </w:tc>
              <w:tc>
                <w:tcPr>
                  <w:tcW w:w="0" w:type="auto"/>
                  <w:tcBorders>
                    <w:top w:val="single" w:sz="4" w:space="0" w:color="auto"/>
                    <w:left w:val="single" w:sz="4" w:space="0" w:color="auto"/>
                    <w:bottom w:val="single" w:sz="4" w:space="0" w:color="auto"/>
                    <w:right w:val="single" w:sz="4" w:space="0" w:color="auto"/>
                  </w:tcBorders>
                </w:tcPr>
                <w:p w14:paraId="2902DC97" w14:textId="16B2912D" w:rsidR="00CA77A5" w:rsidRPr="00F5593B" w:rsidRDefault="00BA7C7F"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Ma p</w:t>
                  </w:r>
                  <w:r w:rsidR="00CA77A5" w:rsidRPr="00F5593B">
                    <w:rPr>
                      <w:rFonts w:ascii="Arial" w:eastAsiaTheme="minorEastAsia" w:hAnsi="Arial" w:cs="Arial"/>
                    </w:rPr>
                    <w:t>osiada</w:t>
                  </w:r>
                  <w:r w:rsidRPr="00F5593B">
                    <w:rPr>
                      <w:rFonts w:ascii="Arial" w:eastAsiaTheme="minorEastAsia" w:hAnsi="Arial" w:cs="Arial"/>
                    </w:rPr>
                    <w:t>ć</w:t>
                  </w:r>
                  <w:r w:rsidR="00CA77A5" w:rsidRPr="00F5593B">
                    <w:rPr>
                      <w:rFonts w:ascii="Arial" w:eastAsiaTheme="minorEastAsia" w:hAnsi="Arial" w:cs="Arial"/>
                    </w:rPr>
                    <w:t xml:space="preserve"> funkcję gradientu; </w:t>
                  </w:r>
                </w:p>
              </w:tc>
            </w:tr>
            <w:tr w:rsidR="00CA77A5" w:rsidRPr="00F5593B" w14:paraId="1642FC87"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2A5F3F8D"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2 </w:t>
                  </w:r>
                </w:p>
              </w:tc>
              <w:tc>
                <w:tcPr>
                  <w:tcW w:w="0" w:type="auto"/>
                  <w:tcBorders>
                    <w:top w:val="single" w:sz="4" w:space="0" w:color="auto"/>
                    <w:left w:val="single" w:sz="4" w:space="0" w:color="auto"/>
                    <w:bottom w:val="single" w:sz="4" w:space="0" w:color="auto"/>
                    <w:right w:val="single" w:sz="4" w:space="0" w:color="auto"/>
                  </w:tcBorders>
                </w:tcPr>
                <w:p w14:paraId="2315CC1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Intuicyjny, dotykowy wyświetlacz. </w:t>
                  </w:r>
                </w:p>
              </w:tc>
            </w:tr>
            <w:tr w:rsidR="00CA77A5" w:rsidRPr="00F5593B" w14:paraId="24BD2134"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22DE71AE"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3 </w:t>
                  </w:r>
                </w:p>
              </w:tc>
              <w:tc>
                <w:tcPr>
                  <w:tcW w:w="0" w:type="auto"/>
                  <w:tcBorders>
                    <w:top w:val="single" w:sz="4" w:space="0" w:color="auto"/>
                    <w:left w:val="single" w:sz="4" w:space="0" w:color="auto"/>
                    <w:bottom w:val="single" w:sz="4" w:space="0" w:color="auto"/>
                    <w:right w:val="single" w:sz="4" w:space="0" w:color="auto"/>
                  </w:tcBorders>
                </w:tcPr>
                <w:p w14:paraId="4ABBE140"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ustawienia Gradientu 2-D, umożliwiającego optymalizację dwóch temperatur (np. denaturacji i annealingu) podczas jednej reakcji. </w:t>
                  </w:r>
                </w:p>
              </w:tc>
            </w:tr>
            <w:tr w:rsidR="00CA77A5" w:rsidRPr="00F5593B" w14:paraId="3390372D"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06AF9046"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4 </w:t>
                  </w:r>
                </w:p>
              </w:tc>
              <w:tc>
                <w:tcPr>
                  <w:tcW w:w="0" w:type="auto"/>
                  <w:tcBorders>
                    <w:top w:val="single" w:sz="4" w:space="0" w:color="auto"/>
                    <w:left w:val="single" w:sz="4" w:space="0" w:color="auto"/>
                    <w:bottom w:val="single" w:sz="4" w:space="0" w:color="auto"/>
                    <w:right w:val="single" w:sz="4" w:space="0" w:color="auto"/>
                  </w:tcBorders>
                </w:tcPr>
                <w:p w14:paraId="183E92BE"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ustawienia opcji gradientu temperatur zarówno w kolumnach jak i w rzędach. </w:t>
                  </w:r>
                </w:p>
              </w:tc>
            </w:tr>
            <w:tr w:rsidR="00CA77A5" w:rsidRPr="00F5593B" w14:paraId="0BC11DEE" w14:textId="77777777" w:rsidTr="00E86937">
              <w:trPr>
                <w:trHeight w:val="219"/>
              </w:trPr>
              <w:tc>
                <w:tcPr>
                  <w:tcW w:w="0" w:type="auto"/>
                  <w:tcBorders>
                    <w:top w:val="single" w:sz="4" w:space="0" w:color="auto"/>
                    <w:left w:val="single" w:sz="4" w:space="0" w:color="auto"/>
                    <w:bottom w:val="single" w:sz="4" w:space="0" w:color="auto"/>
                    <w:right w:val="single" w:sz="4" w:space="0" w:color="auto"/>
                  </w:tcBorders>
                </w:tcPr>
                <w:p w14:paraId="3EA17D02"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lastRenderedPageBreak/>
                    <w:t xml:space="preserve">5 </w:t>
                  </w:r>
                </w:p>
              </w:tc>
              <w:tc>
                <w:tcPr>
                  <w:tcW w:w="0" w:type="auto"/>
                  <w:tcBorders>
                    <w:top w:val="single" w:sz="4" w:space="0" w:color="auto"/>
                    <w:left w:val="single" w:sz="4" w:space="0" w:color="auto"/>
                    <w:bottom w:val="single" w:sz="4" w:space="0" w:color="auto"/>
                    <w:right w:val="single" w:sz="4" w:space="0" w:color="auto"/>
                  </w:tcBorders>
                </w:tcPr>
                <w:p w14:paraId="5445906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podłączenia do 10 jednostek podrzędnych (bez panelu sterowania), sterowanych z jednostki głównej posiadającej panel. </w:t>
                  </w:r>
                </w:p>
              </w:tc>
            </w:tr>
            <w:tr w:rsidR="00CA77A5" w:rsidRPr="00F5593B" w14:paraId="056B1C24"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0AA5DF86"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6 </w:t>
                  </w:r>
                </w:p>
              </w:tc>
              <w:tc>
                <w:tcPr>
                  <w:tcW w:w="0" w:type="auto"/>
                  <w:tcBorders>
                    <w:top w:val="single" w:sz="4" w:space="0" w:color="auto"/>
                    <w:left w:val="single" w:sz="4" w:space="0" w:color="auto"/>
                    <w:bottom w:val="single" w:sz="4" w:space="0" w:color="auto"/>
                    <w:right w:val="single" w:sz="4" w:space="0" w:color="auto"/>
                  </w:tcBorders>
                </w:tcPr>
                <w:p w14:paraId="187CC3AA"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Pokrywa z automatyczną regulacją dociskania probówki z tą samą siłą niezależnie od ich pojemności (0,1ml, 0,2ml, 0,5 ml) bez potrzeby dodatkowej regulacji </w:t>
                  </w:r>
                </w:p>
              </w:tc>
            </w:tr>
            <w:tr w:rsidR="00CA77A5" w:rsidRPr="00F5593B" w14:paraId="761F2174"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79233A36"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7 </w:t>
                  </w:r>
                </w:p>
              </w:tc>
              <w:tc>
                <w:tcPr>
                  <w:tcW w:w="0" w:type="auto"/>
                  <w:tcBorders>
                    <w:top w:val="single" w:sz="4" w:space="0" w:color="auto"/>
                    <w:left w:val="single" w:sz="4" w:space="0" w:color="auto"/>
                    <w:bottom w:val="single" w:sz="4" w:space="0" w:color="auto"/>
                    <w:right w:val="single" w:sz="4" w:space="0" w:color="auto"/>
                  </w:tcBorders>
                </w:tcPr>
                <w:p w14:paraId="577D1F1B"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Aluminiowy blok 96 dołkowy, umożliwiający korzystanie z płytek 96-dołkowych, probówek 0,1 ml, 0,2 ml oraz pasków probówek (stripów). </w:t>
                  </w:r>
                </w:p>
              </w:tc>
            </w:tr>
            <w:tr w:rsidR="00CA77A5" w:rsidRPr="00F5593B" w14:paraId="08C4631F"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2353466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8 </w:t>
                  </w:r>
                </w:p>
              </w:tc>
              <w:tc>
                <w:tcPr>
                  <w:tcW w:w="0" w:type="auto"/>
                  <w:tcBorders>
                    <w:top w:val="single" w:sz="4" w:space="0" w:color="auto"/>
                    <w:left w:val="single" w:sz="4" w:space="0" w:color="auto"/>
                    <w:bottom w:val="single" w:sz="4" w:space="0" w:color="auto"/>
                    <w:right w:val="single" w:sz="4" w:space="0" w:color="auto"/>
                  </w:tcBorders>
                </w:tcPr>
                <w:p w14:paraId="4CC04FDB" w14:textId="73F30952" w:rsidR="00CA77A5" w:rsidRPr="00263741" w:rsidRDefault="00CA77A5" w:rsidP="00B5073C">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Rozpiętość gradientu </w:t>
                  </w:r>
                  <w:r w:rsidR="00B5073C" w:rsidRPr="00263741">
                    <w:rPr>
                      <w:rFonts w:ascii="Arial" w:eastAsiaTheme="minorEastAsia" w:hAnsi="Arial" w:cs="Arial"/>
                    </w:rPr>
                    <w:t xml:space="preserve"> w zakresie minimum </w:t>
                  </w:r>
                  <w:r w:rsidRPr="00263741">
                    <w:rPr>
                      <w:rFonts w:ascii="Arial" w:eastAsiaTheme="minorEastAsia" w:hAnsi="Arial" w:cs="Arial"/>
                    </w:rPr>
                    <w:t xml:space="preserve">1-30°C </w:t>
                  </w:r>
                </w:p>
              </w:tc>
            </w:tr>
            <w:tr w:rsidR="00CA77A5" w:rsidRPr="00F5593B" w14:paraId="519C805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11B589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9 </w:t>
                  </w:r>
                </w:p>
              </w:tc>
              <w:tc>
                <w:tcPr>
                  <w:tcW w:w="0" w:type="auto"/>
                  <w:tcBorders>
                    <w:top w:val="single" w:sz="4" w:space="0" w:color="auto"/>
                    <w:left w:val="single" w:sz="4" w:space="0" w:color="auto"/>
                    <w:bottom w:val="single" w:sz="4" w:space="0" w:color="auto"/>
                    <w:right w:val="single" w:sz="4" w:space="0" w:color="auto"/>
                  </w:tcBorders>
                </w:tcPr>
                <w:p w14:paraId="41220812" w14:textId="5638D9C6" w:rsidR="00CA77A5" w:rsidRPr="00263741" w:rsidRDefault="00CA77A5" w:rsidP="00B5073C">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Zakres ustawień gradientu </w:t>
                  </w:r>
                  <w:r w:rsidR="00B5073C" w:rsidRPr="00263741">
                    <w:rPr>
                      <w:rFonts w:ascii="Arial" w:eastAsiaTheme="minorEastAsia" w:hAnsi="Arial" w:cs="Arial"/>
                    </w:rPr>
                    <w:t xml:space="preserve">w zakresie minimum </w:t>
                  </w:r>
                  <w:r w:rsidRPr="00263741">
                    <w:rPr>
                      <w:rFonts w:ascii="Arial" w:eastAsiaTheme="minorEastAsia" w:hAnsi="Arial" w:cs="Arial"/>
                    </w:rPr>
                    <w:t xml:space="preserve">30-99°C </w:t>
                  </w:r>
                </w:p>
              </w:tc>
            </w:tr>
            <w:tr w:rsidR="00CA77A5" w:rsidRPr="00F5593B" w14:paraId="30CC6A03"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BF56A37"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10 </w:t>
                  </w:r>
                </w:p>
              </w:tc>
              <w:tc>
                <w:tcPr>
                  <w:tcW w:w="0" w:type="auto"/>
                  <w:tcBorders>
                    <w:top w:val="single" w:sz="4" w:space="0" w:color="auto"/>
                    <w:left w:val="single" w:sz="4" w:space="0" w:color="auto"/>
                    <w:bottom w:val="single" w:sz="4" w:space="0" w:color="auto"/>
                    <w:right w:val="single" w:sz="4" w:space="0" w:color="auto"/>
                  </w:tcBorders>
                </w:tcPr>
                <w:p w14:paraId="10F8B88B" w14:textId="09D1CF9C" w:rsidR="00CA77A5" w:rsidRPr="00263741" w:rsidRDefault="00B5073C" w:rsidP="000F4699">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Zakres ustawień bloku </w:t>
                  </w:r>
                  <w:r w:rsidR="000F4699" w:rsidRPr="00263741">
                    <w:rPr>
                      <w:rFonts w:ascii="Arial" w:eastAsiaTheme="minorEastAsia" w:hAnsi="Arial" w:cs="Arial"/>
                    </w:rPr>
                    <w:t>minimum</w:t>
                  </w:r>
                  <w:r w:rsidRPr="00263741">
                    <w:rPr>
                      <w:rFonts w:ascii="Arial" w:eastAsiaTheme="minorEastAsia" w:hAnsi="Arial" w:cs="Arial"/>
                    </w:rPr>
                    <w:t xml:space="preserve"> </w:t>
                  </w:r>
                  <w:r w:rsidR="00CA77A5" w:rsidRPr="00263741">
                    <w:rPr>
                      <w:rFonts w:ascii="Arial" w:eastAsiaTheme="minorEastAsia" w:hAnsi="Arial" w:cs="Arial"/>
                    </w:rPr>
                    <w:t xml:space="preserve">4-99°C </w:t>
                  </w:r>
                </w:p>
              </w:tc>
            </w:tr>
            <w:tr w:rsidR="00CA77A5" w:rsidRPr="00F5593B" w14:paraId="75529EA2"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2D0BD3CD"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11 </w:t>
                  </w:r>
                </w:p>
              </w:tc>
              <w:tc>
                <w:tcPr>
                  <w:tcW w:w="0" w:type="auto"/>
                  <w:tcBorders>
                    <w:top w:val="single" w:sz="4" w:space="0" w:color="auto"/>
                    <w:left w:val="single" w:sz="4" w:space="0" w:color="auto"/>
                    <w:bottom w:val="single" w:sz="4" w:space="0" w:color="auto"/>
                    <w:right w:val="single" w:sz="4" w:space="0" w:color="auto"/>
                  </w:tcBorders>
                </w:tcPr>
                <w:p w14:paraId="39C929BA" w14:textId="7E2EB11A" w:rsidR="00CA77A5" w:rsidRPr="00263741" w:rsidRDefault="00CA77A5" w:rsidP="00B5073C">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Zakres ustawień temperatury pokrywy </w:t>
                  </w:r>
                  <w:r w:rsidR="00B5073C" w:rsidRPr="00263741">
                    <w:rPr>
                      <w:rFonts w:ascii="Arial" w:eastAsiaTheme="minorEastAsia" w:hAnsi="Arial" w:cs="Arial"/>
                    </w:rPr>
                    <w:t xml:space="preserve">w zakresie minimum </w:t>
                  </w:r>
                  <w:r w:rsidRPr="00263741">
                    <w:rPr>
                      <w:rFonts w:ascii="Arial" w:eastAsiaTheme="minorEastAsia" w:hAnsi="Arial" w:cs="Arial"/>
                    </w:rPr>
                    <w:t xml:space="preserve">37°C - 110°C </w:t>
                  </w:r>
                </w:p>
              </w:tc>
            </w:tr>
            <w:tr w:rsidR="00CA77A5" w:rsidRPr="00F5593B" w14:paraId="32FF2C35" w14:textId="77777777" w:rsidTr="00E86937">
              <w:trPr>
                <w:trHeight w:val="219"/>
              </w:trPr>
              <w:tc>
                <w:tcPr>
                  <w:tcW w:w="0" w:type="auto"/>
                  <w:tcBorders>
                    <w:top w:val="single" w:sz="4" w:space="0" w:color="auto"/>
                    <w:left w:val="single" w:sz="4" w:space="0" w:color="auto"/>
                    <w:bottom w:val="single" w:sz="4" w:space="0" w:color="auto"/>
                    <w:right w:val="single" w:sz="4" w:space="0" w:color="auto"/>
                  </w:tcBorders>
                </w:tcPr>
                <w:p w14:paraId="7D9C936D"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12 </w:t>
                  </w:r>
                </w:p>
              </w:tc>
              <w:tc>
                <w:tcPr>
                  <w:tcW w:w="0" w:type="auto"/>
                  <w:tcBorders>
                    <w:top w:val="single" w:sz="4" w:space="0" w:color="auto"/>
                    <w:left w:val="single" w:sz="4" w:space="0" w:color="auto"/>
                    <w:bottom w:val="single" w:sz="4" w:space="0" w:color="auto"/>
                    <w:right w:val="single" w:sz="4" w:space="0" w:color="auto"/>
                  </w:tcBorders>
                </w:tcPr>
                <w:p w14:paraId="7AD0B00F"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Homogeniczność bloku w zakresie 20-72°C nie gorsza niż 0,2°C, w 95°C nie gorsza niż 0,3°C </w:t>
                  </w:r>
                </w:p>
              </w:tc>
            </w:tr>
            <w:tr w:rsidR="00CA77A5" w:rsidRPr="00F5593B" w14:paraId="2398A26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024FB15E"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13 </w:t>
                  </w:r>
                </w:p>
              </w:tc>
              <w:tc>
                <w:tcPr>
                  <w:tcW w:w="0" w:type="auto"/>
                  <w:tcBorders>
                    <w:top w:val="single" w:sz="4" w:space="0" w:color="auto"/>
                    <w:left w:val="single" w:sz="4" w:space="0" w:color="auto"/>
                    <w:bottom w:val="single" w:sz="4" w:space="0" w:color="auto"/>
                    <w:right w:val="single" w:sz="4" w:space="0" w:color="auto"/>
                  </w:tcBorders>
                </w:tcPr>
                <w:p w14:paraId="46541AE5"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Dokładność bloku nie gorsza niż 0,15°C </w:t>
                  </w:r>
                </w:p>
              </w:tc>
            </w:tr>
            <w:tr w:rsidR="00CA77A5" w:rsidRPr="00F5593B" w14:paraId="3C5617CA"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319C1B4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14 </w:t>
                  </w:r>
                </w:p>
              </w:tc>
              <w:tc>
                <w:tcPr>
                  <w:tcW w:w="0" w:type="auto"/>
                  <w:tcBorders>
                    <w:top w:val="single" w:sz="4" w:space="0" w:color="auto"/>
                    <w:left w:val="single" w:sz="4" w:space="0" w:color="auto"/>
                    <w:bottom w:val="single" w:sz="4" w:space="0" w:color="auto"/>
                    <w:right w:val="single" w:sz="4" w:space="0" w:color="auto"/>
                  </w:tcBorders>
                </w:tcPr>
                <w:p w14:paraId="4CCF0094"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Szybkość ogrzewania bloku max. 5°C/s </w:t>
                  </w:r>
                </w:p>
              </w:tc>
            </w:tr>
            <w:tr w:rsidR="00CA77A5" w:rsidRPr="00F5593B" w14:paraId="0AF1256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4DDB7B0C"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15 </w:t>
                  </w:r>
                </w:p>
              </w:tc>
              <w:tc>
                <w:tcPr>
                  <w:tcW w:w="0" w:type="auto"/>
                  <w:tcBorders>
                    <w:top w:val="single" w:sz="4" w:space="0" w:color="auto"/>
                    <w:left w:val="single" w:sz="4" w:space="0" w:color="auto"/>
                    <w:bottom w:val="single" w:sz="4" w:space="0" w:color="auto"/>
                    <w:right w:val="single" w:sz="4" w:space="0" w:color="auto"/>
                  </w:tcBorders>
                </w:tcPr>
                <w:p w14:paraId="780C4CF4"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Szybkość schładzania bloku max. 2,3°C/s </w:t>
                  </w:r>
                </w:p>
              </w:tc>
            </w:tr>
            <w:tr w:rsidR="00CA77A5" w:rsidRPr="00F5593B" w14:paraId="4770D7BF"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603598F1"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16 </w:t>
                  </w:r>
                </w:p>
              </w:tc>
              <w:tc>
                <w:tcPr>
                  <w:tcW w:w="0" w:type="auto"/>
                  <w:tcBorders>
                    <w:top w:val="single" w:sz="4" w:space="0" w:color="auto"/>
                    <w:left w:val="single" w:sz="4" w:space="0" w:color="auto"/>
                    <w:bottom w:val="single" w:sz="4" w:space="0" w:color="auto"/>
                    <w:right w:val="single" w:sz="4" w:space="0" w:color="auto"/>
                  </w:tcBorders>
                </w:tcPr>
                <w:p w14:paraId="0339474C"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Gniazdo Ethernet i USB </w:t>
                  </w:r>
                </w:p>
              </w:tc>
            </w:tr>
            <w:tr w:rsidR="00CA77A5" w:rsidRPr="00F5593B" w14:paraId="3BA23230"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C72D84D" w14:textId="681297BB" w:rsidR="00CA77A5" w:rsidRPr="00F5593B" w:rsidRDefault="00B5073C" w:rsidP="00F5593B">
                  <w:pPr>
                    <w:autoSpaceDE w:val="0"/>
                    <w:autoSpaceDN w:val="0"/>
                    <w:adjustRightInd w:val="0"/>
                    <w:spacing w:after="0" w:line="360" w:lineRule="auto"/>
                    <w:rPr>
                      <w:rFonts w:ascii="Arial" w:eastAsiaTheme="minorEastAsia" w:hAnsi="Arial" w:cs="Arial"/>
                    </w:rPr>
                  </w:pPr>
                  <w:r>
                    <w:rPr>
                      <w:rFonts w:ascii="Arial" w:eastAsiaTheme="minorEastAsia" w:hAnsi="Arial" w:cs="Arial"/>
                    </w:rPr>
                    <w:t>17</w:t>
                  </w:r>
                  <w:r w:rsidR="00CA77A5" w:rsidRPr="00F5593B">
                    <w:rPr>
                      <w:rFonts w:ascii="Arial" w:eastAsiaTheme="minorEastAsia" w:hAnsi="Arial" w:cs="Arial"/>
                    </w:rPr>
                    <w:t xml:space="preserve"> </w:t>
                  </w:r>
                </w:p>
              </w:tc>
              <w:tc>
                <w:tcPr>
                  <w:tcW w:w="0" w:type="auto"/>
                  <w:tcBorders>
                    <w:top w:val="single" w:sz="4" w:space="0" w:color="auto"/>
                    <w:left w:val="single" w:sz="4" w:space="0" w:color="auto"/>
                    <w:bottom w:val="single" w:sz="4" w:space="0" w:color="auto"/>
                    <w:right w:val="single" w:sz="4" w:space="0" w:color="auto"/>
                  </w:tcBorders>
                </w:tcPr>
                <w:p w14:paraId="5CE0EAF2"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kontroli do 50 urządzeń z poziomu jednego komputera. </w:t>
                  </w:r>
                </w:p>
              </w:tc>
            </w:tr>
            <w:tr w:rsidR="00CA77A5" w:rsidRPr="00F5593B" w14:paraId="0C8EB441"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586C20F8" w14:textId="5CFD9011" w:rsidR="00CA77A5" w:rsidRPr="00F5593B" w:rsidRDefault="00B5073C" w:rsidP="00F5593B">
                  <w:pPr>
                    <w:autoSpaceDE w:val="0"/>
                    <w:autoSpaceDN w:val="0"/>
                    <w:adjustRightInd w:val="0"/>
                    <w:spacing w:after="0" w:line="360" w:lineRule="auto"/>
                    <w:rPr>
                      <w:rFonts w:ascii="Arial" w:eastAsiaTheme="minorEastAsia" w:hAnsi="Arial" w:cs="Arial"/>
                    </w:rPr>
                  </w:pPr>
                  <w:r>
                    <w:rPr>
                      <w:rFonts w:ascii="Arial" w:eastAsiaTheme="minorEastAsia" w:hAnsi="Arial" w:cs="Arial"/>
                    </w:rPr>
                    <w:t>18</w:t>
                  </w:r>
                </w:p>
              </w:tc>
              <w:tc>
                <w:tcPr>
                  <w:tcW w:w="0" w:type="auto"/>
                  <w:tcBorders>
                    <w:top w:val="single" w:sz="4" w:space="0" w:color="auto"/>
                    <w:left w:val="single" w:sz="4" w:space="0" w:color="auto"/>
                    <w:bottom w:val="single" w:sz="4" w:space="0" w:color="auto"/>
                    <w:right w:val="single" w:sz="4" w:space="0" w:color="auto"/>
                  </w:tcBorders>
                </w:tcPr>
                <w:p w14:paraId="4739B983"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podłączenia instrumentu do lokalnej sieci internetowej </w:t>
                  </w:r>
                </w:p>
              </w:tc>
            </w:tr>
            <w:tr w:rsidR="00CA77A5" w:rsidRPr="00F5593B" w14:paraId="49AA9817" w14:textId="77777777" w:rsidTr="00E86937">
              <w:trPr>
                <w:trHeight w:val="96"/>
              </w:trPr>
              <w:tc>
                <w:tcPr>
                  <w:tcW w:w="0" w:type="auto"/>
                  <w:gridSpan w:val="2"/>
                  <w:tcBorders>
                    <w:bottom w:val="single" w:sz="4" w:space="0" w:color="auto"/>
                  </w:tcBorders>
                </w:tcPr>
                <w:p w14:paraId="59A5D709" w14:textId="77777777" w:rsidR="00CA77A5" w:rsidRPr="00F5593B" w:rsidRDefault="00CA77A5" w:rsidP="00F5593B">
                  <w:pPr>
                    <w:autoSpaceDE w:val="0"/>
                    <w:autoSpaceDN w:val="0"/>
                    <w:adjustRightInd w:val="0"/>
                    <w:spacing w:after="0" w:line="360" w:lineRule="auto"/>
                    <w:rPr>
                      <w:rFonts w:ascii="Arial" w:eastAsiaTheme="minorEastAsia" w:hAnsi="Arial" w:cs="Arial"/>
                      <w:b/>
                      <w:bCs/>
                    </w:rPr>
                  </w:pPr>
                </w:p>
                <w:p w14:paraId="4A3761AA" w14:textId="71DA4168"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b/>
                      <w:bCs/>
                    </w:rPr>
                    <w:t xml:space="preserve">Parametry dodatkowego bloku </w:t>
                  </w:r>
                  <w:r w:rsidR="008D32CE" w:rsidRPr="008D32CE">
                    <w:rPr>
                      <w:rFonts w:ascii="Arial" w:eastAsia="Times New Roman" w:hAnsi="Arial" w:cs="Arial"/>
                      <w:color w:val="auto"/>
                      <w:szCs w:val="20"/>
                      <w:lang w:eastAsia="pl-PL"/>
                    </w:rPr>
                    <w:t>Termoblok kompatybilny z termocyklerem gradientowym</w:t>
                  </w:r>
                </w:p>
              </w:tc>
            </w:tr>
            <w:tr w:rsidR="00CA77A5" w:rsidRPr="00F5593B" w14:paraId="2B63EAD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30998253"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 </w:t>
                  </w:r>
                </w:p>
              </w:tc>
              <w:tc>
                <w:tcPr>
                  <w:tcW w:w="0" w:type="auto"/>
                  <w:tcBorders>
                    <w:top w:val="single" w:sz="4" w:space="0" w:color="auto"/>
                    <w:left w:val="single" w:sz="4" w:space="0" w:color="auto"/>
                    <w:bottom w:val="single" w:sz="4" w:space="0" w:color="auto"/>
                    <w:right w:val="single" w:sz="4" w:space="0" w:color="auto"/>
                  </w:tcBorders>
                </w:tcPr>
                <w:p w14:paraId="0C296713" w14:textId="3B205C67" w:rsidR="00CA77A5" w:rsidRPr="00F5593B" w:rsidRDefault="00BA7C7F"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Ma p</w:t>
                  </w:r>
                  <w:r w:rsidR="00CA77A5" w:rsidRPr="00F5593B">
                    <w:rPr>
                      <w:rFonts w:ascii="Arial" w:eastAsiaTheme="minorEastAsia" w:hAnsi="Arial" w:cs="Arial"/>
                    </w:rPr>
                    <w:t>osiada</w:t>
                  </w:r>
                  <w:r w:rsidRPr="00F5593B">
                    <w:rPr>
                      <w:rFonts w:ascii="Arial" w:eastAsiaTheme="minorEastAsia" w:hAnsi="Arial" w:cs="Arial"/>
                    </w:rPr>
                    <w:t>ć</w:t>
                  </w:r>
                  <w:r w:rsidR="00CA77A5" w:rsidRPr="00F5593B">
                    <w:rPr>
                      <w:rFonts w:ascii="Arial" w:eastAsiaTheme="minorEastAsia" w:hAnsi="Arial" w:cs="Arial"/>
                    </w:rPr>
                    <w:t xml:space="preserve"> funkcję gradientu; </w:t>
                  </w:r>
                </w:p>
              </w:tc>
            </w:tr>
            <w:tr w:rsidR="00CA77A5" w:rsidRPr="00F5593B" w14:paraId="128F86A3"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33360B82"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3 </w:t>
                  </w:r>
                </w:p>
              </w:tc>
              <w:tc>
                <w:tcPr>
                  <w:tcW w:w="0" w:type="auto"/>
                  <w:tcBorders>
                    <w:top w:val="single" w:sz="4" w:space="0" w:color="auto"/>
                    <w:left w:val="single" w:sz="4" w:space="0" w:color="auto"/>
                    <w:bottom w:val="single" w:sz="4" w:space="0" w:color="auto"/>
                    <w:right w:val="single" w:sz="4" w:space="0" w:color="auto"/>
                  </w:tcBorders>
                </w:tcPr>
                <w:p w14:paraId="3B64514B"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ustawienia Gradientu 2-D, umożliwiającego optymalizację dwóch temperatur (np. denaturacji i annealingu) podczas jednej reakcji. </w:t>
                  </w:r>
                </w:p>
              </w:tc>
            </w:tr>
            <w:tr w:rsidR="00CA77A5" w:rsidRPr="00F5593B" w14:paraId="2870A6ED"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272CCD4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4 </w:t>
                  </w:r>
                </w:p>
              </w:tc>
              <w:tc>
                <w:tcPr>
                  <w:tcW w:w="0" w:type="auto"/>
                  <w:tcBorders>
                    <w:top w:val="single" w:sz="4" w:space="0" w:color="auto"/>
                    <w:left w:val="single" w:sz="4" w:space="0" w:color="auto"/>
                    <w:bottom w:val="single" w:sz="4" w:space="0" w:color="auto"/>
                    <w:right w:val="single" w:sz="4" w:space="0" w:color="auto"/>
                  </w:tcBorders>
                </w:tcPr>
                <w:p w14:paraId="7CCB906D"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ustawienia opcji gradientu temperatur zarówno w kolumnach jak i w rzędach. </w:t>
                  </w:r>
                </w:p>
              </w:tc>
            </w:tr>
            <w:tr w:rsidR="00CA77A5" w:rsidRPr="00F5593B" w14:paraId="73E5276D"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04C0995C"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6 </w:t>
                  </w:r>
                </w:p>
              </w:tc>
              <w:tc>
                <w:tcPr>
                  <w:tcW w:w="0" w:type="auto"/>
                  <w:tcBorders>
                    <w:top w:val="single" w:sz="4" w:space="0" w:color="auto"/>
                    <w:left w:val="single" w:sz="4" w:space="0" w:color="auto"/>
                    <w:bottom w:val="single" w:sz="4" w:space="0" w:color="auto"/>
                    <w:right w:val="single" w:sz="4" w:space="0" w:color="auto"/>
                  </w:tcBorders>
                </w:tcPr>
                <w:p w14:paraId="6BC807EE"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Pokrywa z automatyczną regulacją dociskania probówki z tą samą siłą niezależnie od ich pojemności (0,1ml, 0,2ml, 0,5 ml) bez potrzeby dodatkowej regulacji </w:t>
                  </w:r>
                </w:p>
              </w:tc>
            </w:tr>
            <w:tr w:rsidR="00CA77A5" w:rsidRPr="00F5593B" w14:paraId="5A57DB28" w14:textId="77777777" w:rsidTr="00E86937">
              <w:trPr>
                <w:trHeight w:val="218"/>
              </w:trPr>
              <w:tc>
                <w:tcPr>
                  <w:tcW w:w="0" w:type="auto"/>
                  <w:tcBorders>
                    <w:top w:val="single" w:sz="4" w:space="0" w:color="auto"/>
                    <w:left w:val="single" w:sz="4" w:space="0" w:color="auto"/>
                    <w:bottom w:val="single" w:sz="4" w:space="0" w:color="auto"/>
                    <w:right w:val="single" w:sz="4" w:space="0" w:color="auto"/>
                  </w:tcBorders>
                </w:tcPr>
                <w:p w14:paraId="3926651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7 </w:t>
                  </w:r>
                </w:p>
              </w:tc>
              <w:tc>
                <w:tcPr>
                  <w:tcW w:w="0" w:type="auto"/>
                  <w:tcBorders>
                    <w:top w:val="single" w:sz="4" w:space="0" w:color="auto"/>
                    <w:left w:val="single" w:sz="4" w:space="0" w:color="auto"/>
                    <w:bottom w:val="single" w:sz="4" w:space="0" w:color="auto"/>
                    <w:right w:val="single" w:sz="4" w:space="0" w:color="auto"/>
                  </w:tcBorders>
                </w:tcPr>
                <w:p w14:paraId="11007A13"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Aluminiowy blok 96 dołkowy, umożliwiający korzystanie z płytek 96-dołkowych, probówek 0,1 ml, 0,2 ml oraz pasków probówek (stripów). </w:t>
                  </w:r>
                </w:p>
              </w:tc>
            </w:tr>
            <w:tr w:rsidR="00CA77A5" w:rsidRPr="00F5593B" w14:paraId="07C1E2E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77F6678"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8 </w:t>
                  </w:r>
                </w:p>
              </w:tc>
              <w:tc>
                <w:tcPr>
                  <w:tcW w:w="0" w:type="auto"/>
                  <w:tcBorders>
                    <w:top w:val="single" w:sz="4" w:space="0" w:color="auto"/>
                    <w:left w:val="single" w:sz="4" w:space="0" w:color="auto"/>
                    <w:bottom w:val="single" w:sz="4" w:space="0" w:color="auto"/>
                    <w:right w:val="single" w:sz="4" w:space="0" w:color="auto"/>
                  </w:tcBorders>
                </w:tcPr>
                <w:p w14:paraId="6D8AFABC" w14:textId="33E9F72B"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Rozpiętość gradientu </w:t>
                  </w:r>
                  <w:r w:rsidR="00B5073C" w:rsidRPr="00263741">
                    <w:rPr>
                      <w:rFonts w:ascii="Arial" w:eastAsiaTheme="minorEastAsia" w:hAnsi="Arial" w:cs="Arial"/>
                    </w:rPr>
                    <w:t xml:space="preserve">w zakresie minimum </w:t>
                  </w:r>
                  <w:r w:rsidRPr="00263741">
                    <w:rPr>
                      <w:rFonts w:ascii="Arial" w:eastAsiaTheme="minorEastAsia" w:hAnsi="Arial" w:cs="Arial"/>
                    </w:rPr>
                    <w:t xml:space="preserve">1-30°C </w:t>
                  </w:r>
                </w:p>
              </w:tc>
            </w:tr>
            <w:tr w:rsidR="00CA77A5" w:rsidRPr="00F5593B" w14:paraId="7FDE535F"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342B75D7"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9 </w:t>
                  </w:r>
                </w:p>
              </w:tc>
              <w:tc>
                <w:tcPr>
                  <w:tcW w:w="0" w:type="auto"/>
                  <w:tcBorders>
                    <w:top w:val="single" w:sz="4" w:space="0" w:color="auto"/>
                    <w:left w:val="single" w:sz="4" w:space="0" w:color="auto"/>
                    <w:bottom w:val="single" w:sz="4" w:space="0" w:color="auto"/>
                    <w:right w:val="single" w:sz="4" w:space="0" w:color="auto"/>
                  </w:tcBorders>
                </w:tcPr>
                <w:p w14:paraId="0254877C" w14:textId="32771ADF"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Zakres ustawień gradientu </w:t>
                  </w:r>
                  <w:r w:rsidR="00B5073C" w:rsidRPr="00263741">
                    <w:rPr>
                      <w:rFonts w:ascii="Arial" w:eastAsiaTheme="minorEastAsia" w:hAnsi="Arial" w:cs="Arial"/>
                    </w:rPr>
                    <w:t xml:space="preserve">w zakresie minimum </w:t>
                  </w:r>
                  <w:r w:rsidRPr="00263741">
                    <w:rPr>
                      <w:rFonts w:ascii="Arial" w:eastAsiaTheme="minorEastAsia" w:hAnsi="Arial" w:cs="Arial"/>
                    </w:rPr>
                    <w:t xml:space="preserve">30-99°C </w:t>
                  </w:r>
                </w:p>
              </w:tc>
            </w:tr>
            <w:tr w:rsidR="00CA77A5" w:rsidRPr="00F5593B" w14:paraId="231444FB"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0F314D9E"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10 </w:t>
                  </w:r>
                </w:p>
              </w:tc>
              <w:tc>
                <w:tcPr>
                  <w:tcW w:w="0" w:type="auto"/>
                  <w:tcBorders>
                    <w:top w:val="single" w:sz="4" w:space="0" w:color="auto"/>
                    <w:left w:val="single" w:sz="4" w:space="0" w:color="auto"/>
                    <w:bottom w:val="single" w:sz="4" w:space="0" w:color="auto"/>
                    <w:right w:val="single" w:sz="4" w:space="0" w:color="auto"/>
                  </w:tcBorders>
                </w:tcPr>
                <w:p w14:paraId="717B5261" w14:textId="72024DA1" w:rsidR="00CA77A5" w:rsidRPr="00263741" w:rsidRDefault="000F4699"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Zakres ustawień bloku minimum</w:t>
                  </w:r>
                  <w:r w:rsidR="00CA77A5" w:rsidRPr="00263741">
                    <w:rPr>
                      <w:rFonts w:ascii="Arial" w:eastAsiaTheme="minorEastAsia" w:hAnsi="Arial" w:cs="Arial"/>
                    </w:rPr>
                    <w:t xml:space="preserve"> 4-99°C </w:t>
                  </w:r>
                </w:p>
              </w:tc>
            </w:tr>
            <w:tr w:rsidR="00CA77A5" w:rsidRPr="00F5593B" w14:paraId="58EA8174"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5BA720D5"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11 </w:t>
                  </w:r>
                </w:p>
              </w:tc>
              <w:tc>
                <w:tcPr>
                  <w:tcW w:w="0" w:type="auto"/>
                  <w:tcBorders>
                    <w:top w:val="single" w:sz="4" w:space="0" w:color="auto"/>
                    <w:left w:val="single" w:sz="4" w:space="0" w:color="auto"/>
                    <w:bottom w:val="single" w:sz="4" w:space="0" w:color="auto"/>
                    <w:right w:val="single" w:sz="4" w:space="0" w:color="auto"/>
                  </w:tcBorders>
                </w:tcPr>
                <w:p w14:paraId="35A36871" w14:textId="5132E625"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Zakres ustawień temperatury pokrywy </w:t>
                  </w:r>
                  <w:r w:rsidR="000F4699" w:rsidRPr="00263741">
                    <w:rPr>
                      <w:rFonts w:ascii="Arial" w:eastAsiaTheme="minorEastAsia" w:hAnsi="Arial" w:cs="Arial"/>
                    </w:rPr>
                    <w:t xml:space="preserve">w zakresie minimum </w:t>
                  </w:r>
                  <w:r w:rsidRPr="00263741">
                    <w:rPr>
                      <w:rFonts w:ascii="Arial" w:eastAsiaTheme="minorEastAsia" w:hAnsi="Arial" w:cs="Arial"/>
                    </w:rPr>
                    <w:t xml:space="preserve">37°C - 110°C </w:t>
                  </w:r>
                </w:p>
              </w:tc>
            </w:tr>
            <w:tr w:rsidR="00CA77A5" w:rsidRPr="00F5593B" w14:paraId="4877A648" w14:textId="77777777" w:rsidTr="00E86937">
              <w:trPr>
                <w:trHeight w:val="219"/>
              </w:trPr>
              <w:tc>
                <w:tcPr>
                  <w:tcW w:w="0" w:type="auto"/>
                  <w:tcBorders>
                    <w:top w:val="single" w:sz="4" w:space="0" w:color="auto"/>
                    <w:left w:val="single" w:sz="4" w:space="0" w:color="auto"/>
                    <w:bottom w:val="single" w:sz="4" w:space="0" w:color="auto"/>
                    <w:right w:val="single" w:sz="4" w:space="0" w:color="auto"/>
                  </w:tcBorders>
                </w:tcPr>
                <w:p w14:paraId="3775272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12 </w:t>
                  </w:r>
                </w:p>
              </w:tc>
              <w:tc>
                <w:tcPr>
                  <w:tcW w:w="0" w:type="auto"/>
                  <w:tcBorders>
                    <w:top w:val="single" w:sz="4" w:space="0" w:color="auto"/>
                    <w:left w:val="single" w:sz="4" w:space="0" w:color="auto"/>
                    <w:bottom w:val="single" w:sz="4" w:space="0" w:color="auto"/>
                    <w:right w:val="single" w:sz="4" w:space="0" w:color="auto"/>
                  </w:tcBorders>
                </w:tcPr>
                <w:p w14:paraId="246B6E6A"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Homogeniczność bloku w zakresie 20-72°C nie gorsza niż 0,2°C, w 95°C nie gorsza niż 0,3°C </w:t>
                  </w:r>
                </w:p>
              </w:tc>
            </w:tr>
            <w:tr w:rsidR="00CA77A5" w:rsidRPr="00F5593B" w14:paraId="5C35CEB1"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313306D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13 </w:t>
                  </w:r>
                </w:p>
              </w:tc>
              <w:tc>
                <w:tcPr>
                  <w:tcW w:w="0" w:type="auto"/>
                  <w:tcBorders>
                    <w:top w:val="single" w:sz="4" w:space="0" w:color="auto"/>
                    <w:left w:val="single" w:sz="4" w:space="0" w:color="auto"/>
                    <w:bottom w:val="single" w:sz="4" w:space="0" w:color="auto"/>
                    <w:right w:val="single" w:sz="4" w:space="0" w:color="auto"/>
                  </w:tcBorders>
                </w:tcPr>
                <w:p w14:paraId="0D99B15C" w14:textId="77777777" w:rsidR="00CA77A5" w:rsidRPr="00263741" w:rsidRDefault="00CA77A5" w:rsidP="00F5593B">
                  <w:pPr>
                    <w:autoSpaceDE w:val="0"/>
                    <w:autoSpaceDN w:val="0"/>
                    <w:adjustRightInd w:val="0"/>
                    <w:spacing w:after="0" w:line="360" w:lineRule="auto"/>
                    <w:rPr>
                      <w:rFonts w:ascii="Arial" w:eastAsiaTheme="minorEastAsia" w:hAnsi="Arial" w:cs="Arial"/>
                    </w:rPr>
                  </w:pPr>
                  <w:r w:rsidRPr="00263741">
                    <w:rPr>
                      <w:rFonts w:ascii="Arial" w:eastAsiaTheme="minorEastAsia" w:hAnsi="Arial" w:cs="Arial"/>
                    </w:rPr>
                    <w:t xml:space="preserve">Dokładność bloku nie gorsza niż 0,15°C </w:t>
                  </w:r>
                </w:p>
              </w:tc>
            </w:tr>
            <w:tr w:rsidR="00CA77A5" w:rsidRPr="00F5593B" w14:paraId="2C9BEA12"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174745F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14 </w:t>
                  </w:r>
                </w:p>
              </w:tc>
              <w:tc>
                <w:tcPr>
                  <w:tcW w:w="0" w:type="auto"/>
                  <w:tcBorders>
                    <w:top w:val="single" w:sz="4" w:space="0" w:color="auto"/>
                    <w:left w:val="single" w:sz="4" w:space="0" w:color="auto"/>
                    <w:bottom w:val="single" w:sz="4" w:space="0" w:color="auto"/>
                    <w:right w:val="single" w:sz="4" w:space="0" w:color="auto"/>
                  </w:tcBorders>
                </w:tcPr>
                <w:p w14:paraId="24535977"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Szybkość ogrzewania bloku max. 5°C/s </w:t>
                  </w:r>
                </w:p>
              </w:tc>
            </w:tr>
            <w:tr w:rsidR="00CA77A5" w:rsidRPr="00F5593B" w14:paraId="52CCA9BE"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46F8516"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lastRenderedPageBreak/>
                    <w:t xml:space="preserve">15 </w:t>
                  </w:r>
                </w:p>
              </w:tc>
              <w:tc>
                <w:tcPr>
                  <w:tcW w:w="0" w:type="auto"/>
                  <w:tcBorders>
                    <w:top w:val="single" w:sz="4" w:space="0" w:color="auto"/>
                    <w:left w:val="single" w:sz="4" w:space="0" w:color="auto"/>
                    <w:bottom w:val="single" w:sz="4" w:space="0" w:color="auto"/>
                    <w:right w:val="single" w:sz="4" w:space="0" w:color="auto"/>
                  </w:tcBorders>
                </w:tcPr>
                <w:p w14:paraId="755180F2"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Szybkość schładzania bloku max. 2,3°C/s </w:t>
                  </w:r>
                </w:p>
              </w:tc>
            </w:tr>
            <w:tr w:rsidR="00CA77A5" w:rsidRPr="00F5593B" w14:paraId="5F76A2B4"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1098B22C"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16 </w:t>
                  </w:r>
                </w:p>
              </w:tc>
              <w:tc>
                <w:tcPr>
                  <w:tcW w:w="0" w:type="auto"/>
                  <w:tcBorders>
                    <w:top w:val="single" w:sz="4" w:space="0" w:color="auto"/>
                    <w:left w:val="single" w:sz="4" w:space="0" w:color="auto"/>
                    <w:bottom w:val="single" w:sz="4" w:space="0" w:color="auto"/>
                    <w:right w:val="single" w:sz="4" w:space="0" w:color="auto"/>
                  </w:tcBorders>
                </w:tcPr>
                <w:p w14:paraId="4CF7F4C9"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Gniazdo Ethernet i USB </w:t>
                  </w:r>
                </w:p>
              </w:tc>
            </w:tr>
            <w:tr w:rsidR="00CA77A5" w:rsidRPr="00F5593B" w14:paraId="2C7C85BA" w14:textId="77777777" w:rsidTr="00E86937">
              <w:trPr>
                <w:trHeight w:val="96"/>
              </w:trPr>
              <w:tc>
                <w:tcPr>
                  <w:tcW w:w="0" w:type="auto"/>
                  <w:tcBorders>
                    <w:top w:val="single" w:sz="4" w:space="0" w:color="auto"/>
                    <w:left w:val="single" w:sz="4" w:space="0" w:color="auto"/>
                    <w:bottom w:val="single" w:sz="4" w:space="0" w:color="auto"/>
                    <w:right w:val="single" w:sz="4" w:space="0" w:color="auto"/>
                  </w:tcBorders>
                </w:tcPr>
                <w:p w14:paraId="77C88116" w14:textId="6C6F3D60" w:rsidR="00CA77A5" w:rsidRPr="00F5593B" w:rsidRDefault="00BA7C7F"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17</w:t>
                  </w:r>
                  <w:r w:rsidR="00CA77A5" w:rsidRPr="00F5593B">
                    <w:rPr>
                      <w:rFonts w:ascii="Arial" w:eastAsiaTheme="minorEastAsia" w:hAnsi="Arial" w:cs="Arial"/>
                    </w:rPr>
                    <w:t xml:space="preserve"> </w:t>
                  </w:r>
                </w:p>
              </w:tc>
              <w:tc>
                <w:tcPr>
                  <w:tcW w:w="0" w:type="auto"/>
                  <w:tcBorders>
                    <w:top w:val="single" w:sz="4" w:space="0" w:color="auto"/>
                    <w:left w:val="single" w:sz="4" w:space="0" w:color="auto"/>
                    <w:bottom w:val="single" w:sz="4" w:space="0" w:color="auto"/>
                    <w:right w:val="single" w:sz="4" w:space="0" w:color="auto"/>
                  </w:tcBorders>
                </w:tcPr>
                <w:p w14:paraId="620D1F74" w14:textId="77777777" w:rsidR="00CA77A5" w:rsidRPr="00F5593B" w:rsidRDefault="00CA77A5" w:rsidP="00F5593B">
                  <w:pPr>
                    <w:autoSpaceDE w:val="0"/>
                    <w:autoSpaceDN w:val="0"/>
                    <w:adjustRightInd w:val="0"/>
                    <w:spacing w:after="0" w:line="360" w:lineRule="auto"/>
                    <w:rPr>
                      <w:rFonts w:ascii="Arial" w:eastAsiaTheme="minorEastAsia" w:hAnsi="Arial" w:cs="Arial"/>
                    </w:rPr>
                  </w:pPr>
                  <w:r w:rsidRPr="00F5593B">
                    <w:rPr>
                      <w:rFonts w:ascii="Arial" w:eastAsiaTheme="minorEastAsia" w:hAnsi="Arial" w:cs="Arial"/>
                    </w:rPr>
                    <w:t xml:space="preserve">Możliwość podłączenia instrumentu do jednostki sterującej  </w:t>
                  </w:r>
                </w:p>
              </w:tc>
            </w:tr>
          </w:tbl>
          <w:p w14:paraId="0D8500C1" w14:textId="77777777" w:rsidR="00CA77A5" w:rsidRPr="00F5593B" w:rsidRDefault="00CA77A5" w:rsidP="00F5593B">
            <w:pPr>
              <w:spacing w:after="0" w:line="360" w:lineRule="auto"/>
              <w:rPr>
                <w:rFonts w:ascii="Arial" w:hAnsi="Arial" w:cs="Arial"/>
              </w:rPr>
            </w:pPr>
          </w:p>
          <w:p w14:paraId="427AADD3" w14:textId="46CA178D" w:rsidR="00CA77A5" w:rsidRPr="00F5593B" w:rsidRDefault="00434FCC" w:rsidP="00796B6C">
            <w:pPr>
              <w:pStyle w:val="Akapitzlist"/>
              <w:numPr>
                <w:ilvl w:val="1"/>
                <w:numId w:val="5"/>
              </w:numPr>
              <w:spacing w:after="0" w:line="360" w:lineRule="auto"/>
              <w:rPr>
                <w:rFonts w:ascii="Arial" w:hAnsi="Arial" w:cs="Arial"/>
              </w:rPr>
            </w:pPr>
            <w:r>
              <w:rPr>
                <w:rFonts w:ascii="Arial" w:hAnsi="Arial" w:cs="Arial"/>
                <w:b/>
              </w:rPr>
              <w:t>Zestawy pipet ( 1 zestaw</w:t>
            </w:r>
            <w:r w:rsidR="00CA77A5" w:rsidRPr="00F5593B">
              <w:rPr>
                <w:rFonts w:ascii="Arial" w:hAnsi="Arial" w:cs="Arial"/>
                <w:b/>
              </w:rPr>
              <w:t xml:space="preserve">)   </w:t>
            </w:r>
            <w:r w:rsidR="00CA77A5" w:rsidRPr="00F5593B">
              <w:rPr>
                <w:rFonts w:ascii="Arial" w:hAnsi="Arial" w:cs="Arial"/>
              </w:rPr>
              <w:t xml:space="preserve">W skład zestawu wchodzą: </w:t>
            </w:r>
          </w:p>
          <w:p w14:paraId="776B5CF4" w14:textId="77777777" w:rsidR="00CA77A5" w:rsidRPr="00F5593B" w:rsidRDefault="00CA77A5" w:rsidP="00F5593B">
            <w:pPr>
              <w:spacing w:after="0" w:line="360" w:lineRule="auto"/>
              <w:rPr>
                <w:rFonts w:ascii="Arial" w:hAnsi="Arial" w:cs="Arial"/>
              </w:rPr>
            </w:pPr>
            <w:r w:rsidRPr="00F5593B">
              <w:rPr>
                <w:rFonts w:ascii="Arial" w:hAnsi="Arial" w:cs="Arial"/>
              </w:rPr>
              <w:t xml:space="preserve">1. Pipeta min. 0,1-2,5μl jednokanałowa zmienna – 1 szt. </w:t>
            </w:r>
          </w:p>
          <w:p w14:paraId="6CD9ECA8" w14:textId="77777777" w:rsidR="00CA77A5" w:rsidRPr="00F5593B" w:rsidRDefault="00CA77A5" w:rsidP="00F5593B">
            <w:pPr>
              <w:spacing w:after="0" w:line="360" w:lineRule="auto"/>
              <w:rPr>
                <w:rFonts w:ascii="Arial" w:hAnsi="Arial" w:cs="Arial"/>
              </w:rPr>
            </w:pPr>
            <w:r w:rsidRPr="00F5593B">
              <w:rPr>
                <w:rFonts w:ascii="Arial" w:hAnsi="Arial" w:cs="Arial"/>
              </w:rPr>
              <w:t xml:space="preserve">2. Pipeta min. 0,5-10μl jednokanałowa zmienna – 1 szt. </w:t>
            </w:r>
          </w:p>
          <w:p w14:paraId="7F58D825" w14:textId="77777777" w:rsidR="00CA77A5" w:rsidRPr="00F5593B" w:rsidRDefault="00CA77A5" w:rsidP="00F5593B">
            <w:pPr>
              <w:spacing w:after="0" w:line="360" w:lineRule="auto"/>
              <w:rPr>
                <w:rFonts w:ascii="Arial" w:hAnsi="Arial" w:cs="Arial"/>
              </w:rPr>
            </w:pPr>
            <w:r w:rsidRPr="00F5593B">
              <w:rPr>
                <w:rFonts w:ascii="Arial" w:hAnsi="Arial" w:cs="Arial"/>
              </w:rPr>
              <w:t xml:space="preserve">3. Pipeta min. 10-100μl jednokanałowa zmienna – 1szt. </w:t>
            </w:r>
          </w:p>
          <w:p w14:paraId="0E691209" w14:textId="77777777" w:rsidR="00CA77A5" w:rsidRPr="00F5593B" w:rsidRDefault="00CA77A5" w:rsidP="00F5593B">
            <w:pPr>
              <w:spacing w:after="0" w:line="360" w:lineRule="auto"/>
              <w:rPr>
                <w:rFonts w:ascii="Arial" w:hAnsi="Arial" w:cs="Arial"/>
              </w:rPr>
            </w:pPr>
            <w:r w:rsidRPr="00F5593B">
              <w:rPr>
                <w:rFonts w:ascii="Arial" w:hAnsi="Arial" w:cs="Arial"/>
              </w:rPr>
              <w:t xml:space="preserve">4. Pipeta min. 100-1000μl jednokanałowa zmienna – 1 szt. </w:t>
            </w:r>
          </w:p>
          <w:p w14:paraId="6FE589DB" w14:textId="2707DB8D" w:rsidR="00CA77A5" w:rsidRPr="00263741" w:rsidRDefault="00CA77A5" w:rsidP="00F5593B">
            <w:pPr>
              <w:spacing w:after="0" w:line="360" w:lineRule="auto"/>
              <w:rPr>
                <w:rFonts w:ascii="Arial" w:hAnsi="Arial" w:cs="Arial"/>
              </w:rPr>
            </w:pPr>
            <w:r w:rsidRPr="00F5593B">
              <w:rPr>
                <w:rFonts w:ascii="Arial" w:hAnsi="Arial" w:cs="Arial"/>
              </w:rPr>
              <w:t xml:space="preserve">5. </w:t>
            </w:r>
            <w:r w:rsidRPr="00263741">
              <w:rPr>
                <w:rFonts w:ascii="Arial" w:hAnsi="Arial" w:cs="Arial"/>
              </w:rPr>
              <w:t>Do zestawu pipet wymagane są po 1 statywie oraz zestawy pasujących końcówek (do każd</w:t>
            </w:r>
            <w:r w:rsidR="00532B16" w:rsidRPr="00263741">
              <w:rPr>
                <w:rFonts w:ascii="Arial" w:hAnsi="Arial" w:cs="Arial"/>
              </w:rPr>
              <w:t xml:space="preserve">ej pipety 2 </w:t>
            </w:r>
            <w:r w:rsidRPr="00263741">
              <w:rPr>
                <w:rFonts w:ascii="Arial" w:hAnsi="Arial" w:cs="Arial"/>
              </w:rPr>
              <w:t>zestaw</w:t>
            </w:r>
            <w:r w:rsidR="00532B16" w:rsidRPr="00263741">
              <w:rPr>
                <w:rFonts w:ascii="Arial" w:hAnsi="Arial" w:cs="Arial"/>
              </w:rPr>
              <w:t>y</w:t>
            </w:r>
            <w:r w:rsidRPr="00263741">
              <w:rPr>
                <w:rFonts w:ascii="Arial" w:hAnsi="Arial" w:cs="Arial"/>
              </w:rPr>
              <w:t xml:space="preserve"> końcówek). </w:t>
            </w:r>
          </w:p>
          <w:p w14:paraId="53E6854D" w14:textId="3916E8E8" w:rsidR="00CA77A5" w:rsidRPr="00263741" w:rsidRDefault="00CA77A5" w:rsidP="00F5593B">
            <w:pPr>
              <w:spacing w:after="0" w:line="360" w:lineRule="auto"/>
              <w:rPr>
                <w:rFonts w:ascii="Arial" w:hAnsi="Arial" w:cs="Arial"/>
              </w:rPr>
            </w:pPr>
            <w:r w:rsidRPr="00263741">
              <w:rPr>
                <w:rFonts w:ascii="Arial" w:hAnsi="Arial" w:cs="Arial"/>
              </w:rPr>
              <w:t xml:space="preserve">6. Pipety </w:t>
            </w:r>
            <w:r w:rsidR="000F4699" w:rsidRPr="00263741">
              <w:rPr>
                <w:rFonts w:ascii="Arial" w:hAnsi="Arial" w:cs="Arial"/>
              </w:rPr>
              <w:t>muszą</w:t>
            </w:r>
            <w:r w:rsidRPr="00263741">
              <w:rPr>
                <w:rFonts w:ascii="Arial" w:hAnsi="Arial" w:cs="Arial"/>
              </w:rPr>
              <w:t xml:space="preserve"> nadawać się do wykorzystania w metodzie PCR. </w:t>
            </w:r>
          </w:p>
          <w:p w14:paraId="781AE8D7" w14:textId="764D6F49" w:rsidR="00BA7C7F" w:rsidRPr="00F5593B" w:rsidRDefault="00CA77A5" w:rsidP="00F5593B">
            <w:pPr>
              <w:spacing w:after="0" w:line="360" w:lineRule="auto"/>
              <w:rPr>
                <w:rFonts w:ascii="Arial" w:hAnsi="Arial" w:cs="Arial"/>
              </w:rPr>
            </w:pPr>
            <w:r w:rsidRPr="00263741">
              <w:rPr>
                <w:rFonts w:ascii="Arial" w:hAnsi="Arial" w:cs="Arial"/>
              </w:rPr>
              <w:t xml:space="preserve">7. Pipety </w:t>
            </w:r>
            <w:r w:rsidR="000F4699" w:rsidRPr="00263741">
              <w:rPr>
                <w:rFonts w:ascii="Arial" w:hAnsi="Arial" w:cs="Arial"/>
              </w:rPr>
              <w:t>muszą</w:t>
            </w:r>
            <w:r w:rsidRPr="00263741">
              <w:rPr>
                <w:rFonts w:ascii="Arial" w:hAnsi="Arial" w:cs="Arial"/>
              </w:rPr>
              <w:t xml:space="preserve"> posiadać</w:t>
            </w:r>
            <w:r w:rsidRPr="00F5593B">
              <w:rPr>
                <w:rFonts w:ascii="Arial" w:hAnsi="Arial" w:cs="Arial"/>
              </w:rPr>
              <w:t xml:space="preserve"> certyfikat dla wyrobów medycznych do diagnostyki in vitro.</w:t>
            </w:r>
          </w:p>
          <w:p w14:paraId="5F9B4232" w14:textId="25317904" w:rsidR="00CA77A5" w:rsidRPr="00F5593B" w:rsidRDefault="00BA7C7F" w:rsidP="00F5593B">
            <w:pPr>
              <w:spacing w:after="0" w:line="360" w:lineRule="auto"/>
              <w:rPr>
                <w:rFonts w:ascii="Arial" w:hAnsi="Arial" w:cs="Arial"/>
                <w:b/>
              </w:rPr>
            </w:pPr>
            <w:r w:rsidRPr="00F5593B">
              <w:rPr>
                <w:rFonts w:ascii="Arial" w:hAnsi="Arial" w:cs="Arial"/>
                <w:b/>
              </w:rPr>
              <w:t xml:space="preserve">WYMAGANA GWARANCJA i RĘKOJMIA: Minimum </w:t>
            </w:r>
            <w:r w:rsidR="00C7085B">
              <w:rPr>
                <w:rFonts w:ascii="Arial" w:hAnsi="Arial" w:cs="Arial"/>
                <w:b/>
              </w:rPr>
              <w:t>24 miesiące</w:t>
            </w:r>
          </w:p>
        </w:tc>
      </w:tr>
    </w:tbl>
    <w:p w14:paraId="66527453" w14:textId="77777777" w:rsidR="00CA77A5" w:rsidRPr="00F5593B" w:rsidRDefault="00CA77A5" w:rsidP="00F5593B">
      <w:pPr>
        <w:spacing w:line="360" w:lineRule="auto"/>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F5593B" w14:paraId="185C3A3B" w14:textId="77777777" w:rsidTr="00E86937">
        <w:trPr>
          <w:trHeight w:val="1080"/>
        </w:trPr>
        <w:tc>
          <w:tcPr>
            <w:tcW w:w="520" w:type="dxa"/>
            <w:shd w:val="clear" w:color="000000" w:fill="FFFFFF"/>
            <w:vAlign w:val="center"/>
            <w:hideMark/>
          </w:tcPr>
          <w:p w14:paraId="04458513" w14:textId="70FF5C61" w:rsidR="00CA77A5" w:rsidRPr="00F5593B" w:rsidRDefault="00C50216" w:rsidP="00F5593B">
            <w:pPr>
              <w:spacing w:after="0" w:line="360" w:lineRule="auto"/>
              <w:rPr>
                <w:rFonts w:ascii="Arial" w:eastAsia="Times New Roman" w:hAnsi="Arial" w:cs="Arial"/>
                <w:b/>
                <w:lang w:eastAsia="pl-PL"/>
              </w:rPr>
            </w:pPr>
            <w:r>
              <w:rPr>
                <w:rFonts w:ascii="Arial" w:eastAsia="Times New Roman" w:hAnsi="Arial" w:cs="Arial"/>
                <w:b/>
                <w:lang w:eastAsia="pl-PL"/>
              </w:rPr>
              <w:t>3</w:t>
            </w:r>
          </w:p>
        </w:tc>
        <w:tc>
          <w:tcPr>
            <w:tcW w:w="6680" w:type="dxa"/>
            <w:shd w:val="clear" w:color="auto" w:fill="auto"/>
            <w:vAlign w:val="center"/>
            <w:hideMark/>
          </w:tcPr>
          <w:p w14:paraId="7A0ED31C" w14:textId="7045404B" w:rsidR="00CA77A5" w:rsidRPr="00F5593B" w:rsidRDefault="00CA77A5" w:rsidP="00F5593B">
            <w:pPr>
              <w:spacing w:line="360" w:lineRule="auto"/>
              <w:rPr>
                <w:rFonts w:ascii="Arial" w:hAnsi="Arial" w:cs="Arial"/>
                <w:b/>
              </w:rPr>
            </w:pPr>
            <w:r w:rsidRPr="00F5593B">
              <w:rPr>
                <w:rFonts w:ascii="Arial" w:hAnsi="Arial" w:cs="Arial"/>
                <w:b/>
              </w:rPr>
              <w:t>Wirówka z chłodzeniem + rotory</w:t>
            </w:r>
            <w:r w:rsidR="00BA7C7F" w:rsidRPr="00F5593B">
              <w:rPr>
                <w:rFonts w:ascii="Arial" w:hAnsi="Arial" w:cs="Arial"/>
                <w:b/>
              </w:rPr>
              <w:t xml:space="preserve">                 1 komplet</w:t>
            </w:r>
          </w:p>
        </w:tc>
        <w:tc>
          <w:tcPr>
            <w:tcW w:w="760" w:type="dxa"/>
            <w:shd w:val="clear" w:color="auto" w:fill="auto"/>
            <w:vAlign w:val="center"/>
          </w:tcPr>
          <w:p w14:paraId="25C5D5A1" w14:textId="2BC0792E" w:rsidR="00CA77A5" w:rsidRPr="00F5593B" w:rsidRDefault="00CA77A5" w:rsidP="00F5593B">
            <w:pPr>
              <w:spacing w:after="0" w:line="360" w:lineRule="auto"/>
              <w:rPr>
                <w:rFonts w:ascii="Arial" w:eastAsia="Times New Roman" w:hAnsi="Arial" w:cs="Arial"/>
                <w:b/>
                <w:lang w:eastAsia="pl-PL"/>
              </w:rPr>
            </w:pPr>
          </w:p>
        </w:tc>
        <w:tc>
          <w:tcPr>
            <w:tcW w:w="1680" w:type="dxa"/>
            <w:shd w:val="clear" w:color="auto" w:fill="auto"/>
            <w:vAlign w:val="center"/>
          </w:tcPr>
          <w:p w14:paraId="148A4A97" w14:textId="11F59DF9" w:rsidR="00CA77A5" w:rsidRPr="00F5593B" w:rsidRDefault="00CA77A5" w:rsidP="00F5593B">
            <w:pPr>
              <w:spacing w:after="0" w:line="360" w:lineRule="auto"/>
              <w:rPr>
                <w:rFonts w:ascii="Arial" w:eastAsia="Times New Roman" w:hAnsi="Arial" w:cs="Arial"/>
                <w:b/>
                <w:lang w:eastAsia="pl-PL"/>
              </w:rPr>
            </w:pPr>
          </w:p>
        </w:tc>
      </w:tr>
      <w:tr w:rsidR="00CA77A5" w:rsidRPr="00F5593B" w14:paraId="12A2C8C9" w14:textId="77777777" w:rsidTr="00E86937">
        <w:trPr>
          <w:trHeight w:val="1080"/>
        </w:trPr>
        <w:tc>
          <w:tcPr>
            <w:tcW w:w="9640" w:type="dxa"/>
            <w:gridSpan w:val="4"/>
            <w:shd w:val="clear" w:color="000000" w:fill="FFFFFF"/>
            <w:vAlign w:val="center"/>
          </w:tcPr>
          <w:p w14:paraId="2532A5D4" w14:textId="77777777" w:rsidR="00CA77A5" w:rsidRPr="00F5593B" w:rsidRDefault="00CA77A5" w:rsidP="00F5593B">
            <w:pPr>
              <w:spacing w:line="360" w:lineRule="auto"/>
              <w:rPr>
                <w:rFonts w:ascii="Arial" w:hAnsi="Arial" w:cs="Arial"/>
                <w:b/>
              </w:rPr>
            </w:pPr>
            <w:r w:rsidRPr="00F5593B">
              <w:rPr>
                <w:rFonts w:ascii="Arial" w:hAnsi="Arial" w:cs="Arial"/>
                <w:b/>
              </w:rPr>
              <w:t>Wirówka z chłodzeniem + rotory</w:t>
            </w:r>
          </w:p>
          <w:p w14:paraId="231078EE" w14:textId="0841308C" w:rsidR="00CA77A5" w:rsidRPr="00F5593B" w:rsidRDefault="002823B5" w:rsidP="00F5593B">
            <w:pPr>
              <w:spacing w:after="0" w:line="360" w:lineRule="auto"/>
              <w:rPr>
                <w:rFonts w:ascii="Arial" w:hAnsi="Arial" w:cs="Arial"/>
              </w:rPr>
            </w:pPr>
            <w:r>
              <w:rPr>
                <w:rFonts w:ascii="Arial" w:hAnsi="Arial" w:cs="Arial"/>
              </w:rPr>
              <w:t>Zakres temperatur: Od -8 °C do 40</w:t>
            </w:r>
            <w:r w:rsidR="00CA77A5" w:rsidRPr="00F5593B">
              <w:rPr>
                <w:rFonts w:ascii="Arial" w:hAnsi="Arial" w:cs="Arial"/>
              </w:rPr>
              <w:t xml:space="preserve"> °C</w:t>
            </w:r>
            <w:r>
              <w:rPr>
                <w:rFonts w:ascii="Arial" w:hAnsi="Arial" w:cs="Arial"/>
              </w:rPr>
              <w:t xml:space="preserve"> ± 3°C</w:t>
            </w:r>
          </w:p>
          <w:p w14:paraId="49FBFDCE" w14:textId="25C48349" w:rsidR="00CA77A5" w:rsidRPr="00003DA3" w:rsidRDefault="002823B5" w:rsidP="00F5593B">
            <w:pPr>
              <w:spacing w:after="0" w:line="360" w:lineRule="auto"/>
              <w:rPr>
                <w:rFonts w:ascii="Arial" w:hAnsi="Arial" w:cs="Arial"/>
                <w:color w:val="333333"/>
                <w:sz w:val="21"/>
                <w:szCs w:val="21"/>
                <w:shd w:val="clear" w:color="auto" w:fill="FFFFFF"/>
              </w:rPr>
            </w:pPr>
            <w:r w:rsidRPr="00003DA3">
              <w:rPr>
                <w:rFonts w:ascii="Arial" w:hAnsi="Arial" w:cs="Arial"/>
              </w:rPr>
              <w:t>RCF maksymalna</w:t>
            </w:r>
            <w:r w:rsidR="00CA77A5" w:rsidRPr="00003DA3">
              <w:rPr>
                <w:rFonts w:ascii="Arial" w:hAnsi="Arial" w:cs="Arial"/>
              </w:rPr>
              <w:t xml:space="preserve">: </w:t>
            </w:r>
            <w:r w:rsidRPr="00003DA3">
              <w:rPr>
                <w:rFonts w:ascii="Arial" w:hAnsi="Arial" w:cs="Arial"/>
                <w:color w:val="333333"/>
                <w:sz w:val="21"/>
                <w:szCs w:val="21"/>
                <w:shd w:val="clear" w:color="auto" w:fill="FFFFFF"/>
              </w:rPr>
              <w:t>20,913 × g</w:t>
            </w:r>
          </w:p>
          <w:p w14:paraId="3FB4C50F" w14:textId="58215642" w:rsidR="002823B5" w:rsidRPr="00BE2D6D" w:rsidRDefault="002823B5" w:rsidP="00F5593B">
            <w:pPr>
              <w:spacing w:after="0" w:line="360" w:lineRule="auto"/>
              <w:rPr>
                <w:rFonts w:ascii="Arial" w:hAnsi="Arial" w:cs="Arial"/>
                <w:color w:val="333333"/>
                <w:sz w:val="21"/>
                <w:szCs w:val="21"/>
                <w:shd w:val="clear" w:color="auto" w:fill="FFFFFF"/>
              </w:rPr>
            </w:pPr>
            <w:r w:rsidRPr="00BE2D6D">
              <w:rPr>
                <w:rFonts w:ascii="Arial" w:hAnsi="Arial" w:cs="Arial"/>
                <w:color w:val="333333"/>
                <w:sz w:val="21"/>
                <w:szCs w:val="21"/>
                <w:shd w:val="clear" w:color="auto" w:fill="FFFFFF"/>
              </w:rPr>
              <w:t>Prędkość maksymalna: 200 – 14,000 rpm</w:t>
            </w:r>
          </w:p>
          <w:p w14:paraId="60B771AA" w14:textId="77777777" w:rsidR="002823B5" w:rsidRPr="00BE2D6D" w:rsidRDefault="002823B5" w:rsidP="00F5593B">
            <w:pPr>
              <w:spacing w:after="0" w:line="360" w:lineRule="auto"/>
              <w:rPr>
                <w:rFonts w:ascii="Arial" w:hAnsi="Arial" w:cs="Arial"/>
                <w:color w:val="333333"/>
                <w:sz w:val="21"/>
                <w:szCs w:val="21"/>
                <w:shd w:val="clear" w:color="auto" w:fill="FFFFFF"/>
              </w:rPr>
            </w:pPr>
            <w:r w:rsidRPr="00BE2D6D">
              <w:rPr>
                <w:rFonts w:ascii="Arial" w:hAnsi="Arial" w:cs="Arial"/>
                <w:color w:val="333333"/>
                <w:sz w:val="21"/>
                <w:szCs w:val="21"/>
                <w:shd w:val="clear" w:color="auto" w:fill="FFFFFF"/>
              </w:rPr>
              <w:t xml:space="preserve">Czas pracy wirówki 0d 1 min do 99 min, z funkcją pracy ciągłej, </w:t>
            </w:r>
          </w:p>
          <w:p w14:paraId="11F71286" w14:textId="1F227964" w:rsidR="002823B5" w:rsidRPr="00BE2D6D" w:rsidRDefault="002823B5" w:rsidP="00F5593B">
            <w:pPr>
              <w:spacing w:after="0" w:line="360" w:lineRule="auto"/>
              <w:rPr>
                <w:rFonts w:ascii="Arial" w:hAnsi="Arial" w:cs="Arial"/>
              </w:rPr>
            </w:pPr>
            <w:r w:rsidRPr="00BE2D6D">
              <w:rPr>
                <w:rFonts w:ascii="Arial" w:hAnsi="Arial" w:cs="Arial"/>
                <w:color w:val="333333"/>
                <w:sz w:val="21"/>
                <w:szCs w:val="21"/>
                <w:shd w:val="clear" w:color="auto" w:fill="FFFFFF"/>
              </w:rPr>
              <w:t>funkcja krótkiego wirownia tzw. „short-spin”</w:t>
            </w:r>
          </w:p>
          <w:p w14:paraId="6F596E93" w14:textId="21D83D54" w:rsidR="00CA77A5" w:rsidRPr="00BE2D6D" w:rsidRDefault="002823B5" w:rsidP="00F5593B">
            <w:pPr>
              <w:spacing w:after="0" w:line="360" w:lineRule="auto"/>
              <w:rPr>
                <w:rFonts w:ascii="Arial" w:hAnsi="Arial" w:cs="Arial"/>
              </w:rPr>
            </w:pPr>
            <w:r w:rsidRPr="00BE2D6D">
              <w:rPr>
                <w:rFonts w:ascii="Arial" w:hAnsi="Arial" w:cs="Arial"/>
              </w:rPr>
              <w:t xml:space="preserve">Możliwość zapisania minimum 30 programów użytkownika </w:t>
            </w:r>
          </w:p>
          <w:p w14:paraId="7FB57409" w14:textId="6ED91376" w:rsidR="00597ED9" w:rsidRPr="00BE2D6D" w:rsidRDefault="00597ED9" w:rsidP="00F5593B">
            <w:pPr>
              <w:spacing w:after="0" w:line="360" w:lineRule="auto"/>
              <w:rPr>
                <w:rFonts w:ascii="Arial" w:hAnsi="Arial" w:cs="Arial"/>
              </w:rPr>
            </w:pPr>
            <w:r w:rsidRPr="00BE2D6D">
              <w:rPr>
                <w:rFonts w:ascii="Arial" w:hAnsi="Arial" w:cs="Arial"/>
              </w:rPr>
              <w:t xml:space="preserve">Zasilanie </w:t>
            </w:r>
            <w:r w:rsidRPr="00BE2D6D">
              <w:rPr>
                <w:rFonts w:ascii="Arial" w:hAnsi="Arial" w:cs="Arial"/>
                <w:color w:val="333333"/>
                <w:sz w:val="21"/>
                <w:szCs w:val="21"/>
                <w:shd w:val="clear" w:color="auto" w:fill="FFFFFF"/>
              </w:rPr>
              <w:t>230 V, 50 – 60 Hz</w:t>
            </w:r>
          </w:p>
          <w:p w14:paraId="75E72B34" w14:textId="77777777" w:rsidR="002823B5" w:rsidRPr="008D32CE" w:rsidRDefault="002823B5" w:rsidP="002823B5">
            <w:pPr>
              <w:spacing w:after="0" w:line="360" w:lineRule="auto"/>
              <w:rPr>
                <w:rFonts w:ascii="Arial" w:hAnsi="Arial" w:cs="Arial"/>
                <w:color w:val="auto"/>
              </w:rPr>
            </w:pPr>
            <w:r w:rsidRPr="00BE2D6D">
              <w:rPr>
                <w:rFonts w:ascii="Arial" w:hAnsi="Arial" w:cs="Arial"/>
                <w:color w:val="auto"/>
              </w:rPr>
              <w:t>Wymagane menu sterujące  z podświetlanym wyświetlaczem</w:t>
            </w:r>
          </w:p>
          <w:p w14:paraId="54F3FD61" w14:textId="77777777" w:rsidR="00CA77A5" w:rsidRPr="00F5593B" w:rsidRDefault="00CA77A5" w:rsidP="00F5593B">
            <w:pPr>
              <w:spacing w:after="0" w:line="360" w:lineRule="auto"/>
              <w:rPr>
                <w:rFonts w:ascii="Arial" w:hAnsi="Arial" w:cs="Arial"/>
              </w:rPr>
            </w:pPr>
            <w:r w:rsidRPr="00F5593B">
              <w:rPr>
                <w:rFonts w:ascii="Arial" w:hAnsi="Arial" w:cs="Arial"/>
              </w:rPr>
              <w:t xml:space="preserve">Automatyczne rozpoznawanie rotora i wykrywanie niewyważenia </w:t>
            </w:r>
          </w:p>
          <w:p w14:paraId="2F4C555F" w14:textId="77777777" w:rsidR="00CA77A5" w:rsidRPr="00F5593B" w:rsidRDefault="00CA77A5" w:rsidP="00F5593B">
            <w:pPr>
              <w:spacing w:after="0" w:line="360" w:lineRule="auto"/>
              <w:rPr>
                <w:rFonts w:ascii="Arial" w:hAnsi="Arial" w:cs="Arial"/>
              </w:rPr>
            </w:pPr>
            <w:r w:rsidRPr="00F5593B">
              <w:rPr>
                <w:rFonts w:ascii="Arial" w:hAnsi="Arial" w:cs="Arial"/>
              </w:rPr>
              <w:t xml:space="preserve">Pojemność wymaganych rotorów : </w:t>
            </w:r>
          </w:p>
          <w:p w14:paraId="1E73DCE7" w14:textId="77777777" w:rsidR="00CA77A5" w:rsidRPr="00F5593B" w:rsidRDefault="00CA77A5" w:rsidP="00F5593B">
            <w:pPr>
              <w:spacing w:after="0" w:line="360" w:lineRule="auto"/>
              <w:rPr>
                <w:rFonts w:ascii="Arial" w:hAnsi="Arial" w:cs="Arial"/>
              </w:rPr>
            </w:pPr>
            <w:r w:rsidRPr="00F5593B">
              <w:rPr>
                <w:rFonts w:ascii="Arial" w:hAnsi="Arial" w:cs="Arial"/>
              </w:rPr>
              <w:t>- 48 × 1,5/2,0 mL,</w:t>
            </w:r>
          </w:p>
          <w:p w14:paraId="5DEE5705" w14:textId="77777777" w:rsidR="00CA77A5" w:rsidRPr="00F5593B" w:rsidRDefault="00CA77A5" w:rsidP="00F5593B">
            <w:pPr>
              <w:spacing w:after="0" w:line="360" w:lineRule="auto"/>
              <w:rPr>
                <w:rFonts w:ascii="Arial" w:hAnsi="Arial" w:cs="Arial"/>
              </w:rPr>
            </w:pPr>
            <w:r w:rsidRPr="00F5593B">
              <w:rPr>
                <w:rFonts w:ascii="Arial" w:hAnsi="Arial" w:cs="Arial"/>
              </w:rPr>
              <w:t xml:space="preserve">- 6 × 50 mL, </w:t>
            </w:r>
          </w:p>
          <w:p w14:paraId="0414A455" w14:textId="25127903" w:rsidR="00BA7C7F" w:rsidRPr="00F5593B" w:rsidRDefault="00CA77A5" w:rsidP="00F5593B">
            <w:pPr>
              <w:spacing w:after="0" w:line="360" w:lineRule="auto"/>
              <w:rPr>
                <w:rFonts w:ascii="Arial" w:hAnsi="Arial" w:cs="Arial"/>
              </w:rPr>
            </w:pPr>
            <w:r w:rsidRPr="00F5593B">
              <w:rPr>
                <w:rFonts w:ascii="Arial" w:hAnsi="Arial" w:cs="Arial"/>
              </w:rPr>
              <w:t>- 2 × mikropłytki</w:t>
            </w:r>
          </w:p>
          <w:p w14:paraId="1B8D3123" w14:textId="6CD59276" w:rsidR="00BA7C7F" w:rsidRPr="00F5593B" w:rsidRDefault="00BA7C7F" w:rsidP="00F5593B">
            <w:pPr>
              <w:spacing w:after="0" w:line="360" w:lineRule="auto"/>
              <w:rPr>
                <w:rFonts w:ascii="Arial" w:hAnsi="Arial" w:cs="Arial"/>
                <w:b/>
              </w:rPr>
            </w:pPr>
            <w:r w:rsidRPr="00F5593B">
              <w:rPr>
                <w:rFonts w:ascii="Arial" w:hAnsi="Arial" w:cs="Arial"/>
                <w:b/>
              </w:rPr>
              <w:t xml:space="preserve">WYMAGANA GWARANCJA i RĘKOJMIA: Minimum </w:t>
            </w:r>
            <w:r w:rsidR="00C7085B">
              <w:rPr>
                <w:rFonts w:ascii="Arial" w:hAnsi="Arial" w:cs="Arial"/>
                <w:b/>
              </w:rPr>
              <w:t>24 miesiące</w:t>
            </w:r>
          </w:p>
        </w:tc>
      </w:tr>
    </w:tbl>
    <w:p w14:paraId="4CA308CA" w14:textId="77777777" w:rsidR="00F5593B" w:rsidRPr="00F5593B" w:rsidRDefault="00F5593B" w:rsidP="00F5593B">
      <w:pPr>
        <w:spacing w:line="360" w:lineRule="auto"/>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F5593B" w14:paraId="13A07196" w14:textId="77777777" w:rsidTr="00E86937">
        <w:trPr>
          <w:trHeight w:val="1080"/>
        </w:trPr>
        <w:tc>
          <w:tcPr>
            <w:tcW w:w="520" w:type="dxa"/>
            <w:shd w:val="clear" w:color="000000" w:fill="FFFFFF"/>
            <w:vAlign w:val="center"/>
            <w:hideMark/>
          </w:tcPr>
          <w:p w14:paraId="5C87C95A" w14:textId="6D196ACB" w:rsidR="00CA77A5" w:rsidRPr="00F5593B" w:rsidRDefault="00C50216" w:rsidP="00F5593B">
            <w:pPr>
              <w:spacing w:after="0" w:line="360" w:lineRule="auto"/>
              <w:rPr>
                <w:rFonts w:ascii="Arial" w:eastAsia="Times New Roman" w:hAnsi="Arial" w:cs="Arial"/>
                <w:b/>
                <w:lang w:eastAsia="pl-PL"/>
              </w:rPr>
            </w:pPr>
            <w:r>
              <w:rPr>
                <w:rFonts w:ascii="Arial" w:eastAsia="Times New Roman" w:hAnsi="Arial" w:cs="Arial"/>
                <w:b/>
                <w:lang w:eastAsia="pl-PL"/>
              </w:rPr>
              <w:lastRenderedPageBreak/>
              <w:t>4</w:t>
            </w:r>
          </w:p>
        </w:tc>
        <w:tc>
          <w:tcPr>
            <w:tcW w:w="6680" w:type="dxa"/>
            <w:shd w:val="clear" w:color="auto" w:fill="auto"/>
            <w:vAlign w:val="center"/>
            <w:hideMark/>
          </w:tcPr>
          <w:p w14:paraId="60445982" w14:textId="16B57316" w:rsidR="00CA77A5" w:rsidRPr="00F5593B" w:rsidRDefault="00CA77A5" w:rsidP="00A010C8">
            <w:pPr>
              <w:spacing w:after="0" w:line="360" w:lineRule="auto"/>
              <w:rPr>
                <w:rFonts w:ascii="Arial" w:eastAsia="Times New Roman" w:hAnsi="Arial" w:cs="Arial"/>
                <w:b/>
                <w:lang w:eastAsia="pl-PL"/>
              </w:rPr>
            </w:pPr>
            <w:r w:rsidRPr="00F5593B">
              <w:rPr>
                <w:rFonts w:ascii="Arial" w:eastAsia="Times New Roman" w:hAnsi="Arial" w:cs="Arial"/>
                <w:b/>
                <w:lang w:eastAsia="pl-PL"/>
              </w:rPr>
              <w:t>Mi</w:t>
            </w:r>
            <w:r w:rsidR="008D32CE">
              <w:rPr>
                <w:rFonts w:ascii="Arial" w:eastAsia="Times New Roman" w:hAnsi="Arial" w:cs="Arial"/>
                <w:b/>
                <w:lang w:eastAsia="pl-PL"/>
              </w:rPr>
              <w:t>kro</w:t>
            </w:r>
            <w:r w:rsidR="00A010C8">
              <w:rPr>
                <w:rFonts w:ascii="Arial" w:eastAsia="Times New Roman" w:hAnsi="Arial" w:cs="Arial"/>
                <w:b/>
                <w:lang w:eastAsia="pl-PL"/>
              </w:rPr>
              <w:t>w</w:t>
            </w:r>
            <w:r w:rsidRPr="00F5593B">
              <w:rPr>
                <w:rFonts w:ascii="Arial" w:eastAsia="Times New Roman" w:hAnsi="Arial" w:cs="Arial"/>
                <w:b/>
                <w:lang w:eastAsia="pl-PL"/>
              </w:rPr>
              <w:t>irówka</w:t>
            </w:r>
            <w:r w:rsidR="00BA7C7F" w:rsidRPr="00F5593B">
              <w:rPr>
                <w:rFonts w:ascii="Arial" w:eastAsia="Times New Roman" w:hAnsi="Arial" w:cs="Arial"/>
                <w:b/>
                <w:lang w:eastAsia="pl-PL"/>
              </w:rPr>
              <w:t xml:space="preserve">      1 komplet</w:t>
            </w:r>
          </w:p>
        </w:tc>
        <w:tc>
          <w:tcPr>
            <w:tcW w:w="760" w:type="dxa"/>
            <w:shd w:val="clear" w:color="auto" w:fill="auto"/>
            <w:vAlign w:val="center"/>
          </w:tcPr>
          <w:p w14:paraId="392ACBEF" w14:textId="71559D83" w:rsidR="00CA77A5" w:rsidRPr="00F5593B" w:rsidRDefault="00CA77A5" w:rsidP="00F5593B">
            <w:pPr>
              <w:spacing w:after="0" w:line="360" w:lineRule="auto"/>
              <w:rPr>
                <w:rFonts w:ascii="Arial" w:eastAsia="Times New Roman" w:hAnsi="Arial" w:cs="Arial"/>
                <w:b/>
                <w:lang w:eastAsia="pl-PL"/>
              </w:rPr>
            </w:pPr>
          </w:p>
        </w:tc>
        <w:tc>
          <w:tcPr>
            <w:tcW w:w="1680" w:type="dxa"/>
            <w:shd w:val="clear" w:color="auto" w:fill="auto"/>
            <w:vAlign w:val="center"/>
          </w:tcPr>
          <w:p w14:paraId="23E497CE" w14:textId="306016C0" w:rsidR="00CA77A5" w:rsidRPr="00F5593B" w:rsidRDefault="00CA77A5" w:rsidP="00F5593B">
            <w:pPr>
              <w:spacing w:after="0" w:line="360" w:lineRule="auto"/>
              <w:rPr>
                <w:rFonts w:ascii="Arial" w:eastAsia="Times New Roman" w:hAnsi="Arial" w:cs="Arial"/>
                <w:b/>
                <w:lang w:eastAsia="pl-PL"/>
              </w:rPr>
            </w:pPr>
          </w:p>
        </w:tc>
      </w:tr>
      <w:tr w:rsidR="00CA77A5" w:rsidRPr="00F5593B" w14:paraId="5BC86AAF" w14:textId="77777777" w:rsidTr="00E86937">
        <w:trPr>
          <w:trHeight w:val="708"/>
        </w:trPr>
        <w:tc>
          <w:tcPr>
            <w:tcW w:w="9640" w:type="dxa"/>
            <w:gridSpan w:val="4"/>
            <w:shd w:val="clear" w:color="000000" w:fill="FFFFFF"/>
            <w:vAlign w:val="center"/>
          </w:tcPr>
          <w:p w14:paraId="685890B9" w14:textId="77777777" w:rsidR="00851FBB" w:rsidRPr="00A010C8" w:rsidRDefault="00851FBB" w:rsidP="00851FBB">
            <w:pPr>
              <w:spacing w:after="0" w:line="360" w:lineRule="auto"/>
              <w:rPr>
                <w:rFonts w:ascii="Arial" w:hAnsi="Arial" w:cs="Arial"/>
                <w:highlight w:val="yellow"/>
              </w:rPr>
            </w:pPr>
          </w:p>
          <w:p w14:paraId="009A28AB" w14:textId="74E74BEC" w:rsidR="00851FBB" w:rsidRPr="00BE2D6D" w:rsidRDefault="00851FBB" w:rsidP="00851FBB">
            <w:pPr>
              <w:spacing w:after="0" w:line="360" w:lineRule="auto"/>
              <w:rPr>
                <w:rFonts w:ascii="Arial" w:hAnsi="Arial" w:cs="Arial"/>
              </w:rPr>
            </w:pPr>
            <w:r w:rsidRPr="00BE2D6D">
              <w:rPr>
                <w:rFonts w:ascii="Arial" w:hAnsi="Arial" w:cs="Arial"/>
              </w:rPr>
              <w:t xml:space="preserve">Siła wirowania </w:t>
            </w:r>
            <w:r w:rsidRPr="00BE2D6D">
              <w:rPr>
                <w:rFonts w:ascii="Arial" w:hAnsi="Arial" w:cs="Arial"/>
                <w:u w:val="single"/>
              </w:rPr>
              <w:t xml:space="preserve">rcf </w:t>
            </w:r>
            <w:r w:rsidRPr="00BE2D6D">
              <w:rPr>
                <w:rFonts w:ascii="Arial" w:hAnsi="Arial" w:cs="Arial"/>
              </w:rPr>
              <w:t>nie mniejsza niż 14100 x g</w:t>
            </w:r>
          </w:p>
          <w:p w14:paraId="3516CF3C" w14:textId="77777777" w:rsidR="00851FBB" w:rsidRPr="00BE2D6D" w:rsidRDefault="00851FBB" w:rsidP="00851FBB">
            <w:pPr>
              <w:spacing w:after="0" w:line="360" w:lineRule="auto"/>
              <w:rPr>
                <w:rFonts w:ascii="Arial" w:hAnsi="Arial" w:cs="Arial"/>
              </w:rPr>
            </w:pPr>
            <w:r w:rsidRPr="00BE2D6D">
              <w:rPr>
                <w:rFonts w:ascii="Arial" w:hAnsi="Arial" w:cs="Arial"/>
              </w:rPr>
              <w:t>Możliwość regulacji prędkości rpm w zakresie nie mniejszym niż 800-14500, ze skokiem 100 rpm</w:t>
            </w:r>
          </w:p>
          <w:p w14:paraId="47190398" w14:textId="77777777" w:rsidR="00851FBB" w:rsidRPr="00BE2D6D" w:rsidRDefault="00851FBB" w:rsidP="00851FBB">
            <w:pPr>
              <w:spacing w:after="0" w:line="360" w:lineRule="auto"/>
              <w:rPr>
                <w:rFonts w:ascii="Arial" w:hAnsi="Arial" w:cs="Arial"/>
              </w:rPr>
            </w:pPr>
            <w:r w:rsidRPr="00BE2D6D">
              <w:rPr>
                <w:rFonts w:ascii="Arial" w:hAnsi="Arial" w:cs="Arial"/>
              </w:rPr>
              <w:t>Pobór mocy maksymalnie 85W</w:t>
            </w:r>
          </w:p>
          <w:p w14:paraId="47D3983E" w14:textId="77777777" w:rsidR="00851FBB" w:rsidRPr="00BE2D6D" w:rsidRDefault="00851FBB" w:rsidP="00851FBB">
            <w:pPr>
              <w:spacing w:after="0" w:line="360" w:lineRule="auto"/>
              <w:rPr>
                <w:rFonts w:ascii="Arial" w:hAnsi="Arial" w:cs="Arial"/>
              </w:rPr>
            </w:pPr>
            <w:r w:rsidRPr="00BE2D6D">
              <w:rPr>
                <w:rFonts w:ascii="Arial" w:hAnsi="Arial" w:cs="Arial"/>
              </w:rPr>
              <w:t>Czas osiągnięcia prędkości maksymalnej nie dłuższy niż 13 sekund</w:t>
            </w:r>
          </w:p>
          <w:p w14:paraId="1B846402" w14:textId="77777777" w:rsidR="00851FBB" w:rsidRPr="00BE2D6D" w:rsidRDefault="00851FBB" w:rsidP="00851FBB">
            <w:pPr>
              <w:spacing w:after="0" w:line="360" w:lineRule="auto"/>
              <w:rPr>
                <w:rFonts w:ascii="Arial" w:hAnsi="Arial" w:cs="Arial"/>
              </w:rPr>
            </w:pPr>
            <w:r w:rsidRPr="00BE2D6D">
              <w:rPr>
                <w:rFonts w:ascii="Arial" w:hAnsi="Arial" w:cs="Arial"/>
              </w:rPr>
              <w:t>Czas zatrzymania rotora nie dłuższy niż 12 sekund</w:t>
            </w:r>
          </w:p>
          <w:p w14:paraId="5362EBBD" w14:textId="77777777" w:rsidR="00851FBB" w:rsidRPr="00BE2D6D" w:rsidRDefault="00851FBB" w:rsidP="00851FBB">
            <w:pPr>
              <w:spacing w:after="0" w:line="360" w:lineRule="auto"/>
              <w:rPr>
                <w:rFonts w:ascii="Arial" w:hAnsi="Arial" w:cs="Arial"/>
              </w:rPr>
            </w:pPr>
            <w:r w:rsidRPr="00BE2D6D">
              <w:rPr>
                <w:rFonts w:ascii="Arial" w:hAnsi="Arial" w:cs="Arial"/>
              </w:rPr>
              <w:t>Możliwość ustawienia czasu w zakresie nie mniejszym niż 15s-99min z funkcją pracy ciągłej</w:t>
            </w:r>
          </w:p>
          <w:p w14:paraId="14FAA61A" w14:textId="799B12A0" w:rsidR="00851FBB" w:rsidRPr="00BE2D6D" w:rsidRDefault="00851FBB" w:rsidP="00851FBB">
            <w:pPr>
              <w:spacing w:after="0" w:line="360" w:lineRule="auto"/>
              <w:rPr>
                <w:rFonts w:ascii="Arial" w:hAnsi="Arial" w:cs="Arial"/>
              </w:rPr>
            </w:pPr>
            <w:r w:rsidRPr="00BE2D6D">
              <w:rPr>
                <w:rFonts w:ascii="Arial" w:hAnsi="Arial" w:cs="Arial"/>
              </w:rPr>
              <w:t xml:space="preserve">Gniazdo wirnika </w:t>
            </w:r>
            <w:r w:rsidR="00BE2D6D">
              <w:rPr>
                <w:rFonts w:ascii="Arial" w:hAnsi="Arial" w:cs="Arial"/>
              </w:rPr>
              <w:t xml:space="preserve">musi być </w:t>
            </w:r>
            <w:r w:rsidRPr="00BE2D6D">
              <w:rPr>
                <w:rFonts w:ascii="Arial" w:hAnsi="Arial" w:cs="Arial"/>
              </w:rPr>
              <w:t>wykonane z metalu</w:t>
            </w:r>
          </w:p>
          <w:p w14:paraId="6EC2F142" w14:textId="106F5C09" w:rsidR="00851FBB" w:rsidRPr="00DC12E5" w:rsidRDefault="00851FBB" w:rsidP="00851FBB">
            <w:pPr>
              <w:spacing w:after="0" w:line="360" w:lineRule="auto"/>
              <w:rPr>
                <w:rFonts w:ascii="Arial" w:hAnsi="Arial" w:cs="Arial"/>
              </w:rPr>
            </w:pPr>
            <w:r w:rsidRPr="00DC12E5">
              <w:rPr>
                <w:rFonts w:ascii="Arial" w:hAnsi="Arial" w:cs="Arial"/>
              </w:rPr>
              <w:t>Wymiary zewnętrzne (szer x głęb x wys)   24 x 25 x 14cm</w:t>
            </w:r>
            <w:r w:rsidR="001D1F97" w:rsidRPr="00DC12E5">
              <w:t xml:space="preserve"> (+/- 10%)</w:t>
            </w:r>
          </w:p>
          <w:p w14:paraId="47AE6B8F" w14:textId="77777777" w:rsidR="00851FBB" w:rsidRPr="00DC12E5" w:rsidRDefault="00851FBB" w:rsidP="00851FBB">
            <w:pPr>
              <w:spacing w:after="0" w:line="360" w:lineRule="auto"/>
              <w:rPr>
                <w:rFonts w:ascii="Arial" w:hAnsi="Arial" w:cs="Arial"/>
              </w:rPr>
            </w:pPr>
            <w:r w:rsidRPr="00DC12E5">
              <w:rPr>
                <w:rFonts w:ascii="Arial" w:hAnsi="Arial" w:cs="Arial"/>
              </w:rPr>
              <w:t>Oddzielny przycisk funkcji szybkiego wirowania</w:t>
            </w:r>
          </w:p>
          <w:p w14:paraId="700B5A30" w14:textId="55EF1FEF" w:rsidR="00851FBB" w:rsidRPr="00DC12E5" w:rsidRDefault="001D1F97" w:rsidP="00851FBB">
            <w:pPr>
              <w:spacing w:after="0" w:line="360" w:lineRule="auto"/>
              <w:rPr>
                <w:rFonts w:ascii="Arial" w:hAnsi="Arial" w:cs="Arial"/>
              </w:rPr>
            </w:pPr>
            <w:r w:rsidRPr="00DC12E5">
              <w:rPr>
                <w:rFonts w:ascii="Arial" w:hAnsi="Arial" w:cs="Arial"/>
              </w:rPr>
              <w:t>zasilanie</w:t>
            </w:r>
            <w:r w:rsidR="00851FBB" w:rsidRPr="00DC12E5">
              <w:rPr>
                <w:rFonts w:ascii="Arial" w:hAnsi="Arial" w:cs="Arial"/>
              </w:rPr>
              <w:t xml:space="preserve"> 230V/50-60Hz </w:t>
            </w:r>
          </w:p>
          <w:p w14:paraId="7E8FE24A" w14:textId="64D522C2" w:rsidR="00851FBB" w:rsidRPr="00BE2D6D" w:rsidRDefault="00BE2D6D" w:rsidP="00851FBB">
            <w:pPr>
              <w:spacing w:after="0" w:line="360" w:lineRule="auto"/>
              <w:rPr>
                <w:rFonts w:ascii="Arial" w:hAnsi="Arial" w:cs="Arial"/>
              </w:rPr>
            </w:pPr>
            <w:r w:rsidRPr="00BE2D6D">
              <w:rPr>
                <w:rFonts w:ascii="Arial" w:hAnsi="Arial" w:cs="Arial"/>
              </w:rPr>
              <w:t>Ma mieć m</w:t>
            </w:r>
            <w:r w:rsidR="00851FBB" w:rsidRPr="00BE2D6D">
              <w:rPr>
                <w:rFonts w:ascii="Arial" w:hAnsi="Arial" w:cs="Arial"/>
              </w:rPr>
              <w:t>ożliwość ustawiania zarówno wartości rpm jak i rcf</w:t>
            </w:r>
          </w:p>
          <w:p w14:paraId="3A49CA8E" w14:textId="7DCE09E6" w:rsidR="00851FBB" w:rsidRPr="00BE2D6D" w:rsidRDefault="00851FBB" w:rsidP="00851FBB">
            <w:pPr>
              <w:spacing w:after="0" w:line="360" w:lineRule="auto"/>
              <w:rPr>
                <w:rFonts w:ascii="Arial" w:hAnsi="Arial" w:cs="Arial"/>
              </w:rPr>
            </w:pPr>
            <w:r w:rsidRPr="00BE2D6D">
              <w:rPr>
                <w:rFonts w:ascii="Arial" w:hAnsi="Arial" w:cs="Arial"/>
              </w:rPr>
              <w:t xml:space="preserve">Wirniki i ich pokrywy </w:t>
            </w:r>
            <w:r w:rsidR="00BE2D6D">
              <w:rPr>
                <w:rFonts w:ascii="Arial" w:hAnsi="Arial" w:cs="Arial"/>
              </w:rPr>
              <w:t xml:space="preserve">muszą być </w:t>
            </w:r>
            <w:r w:rsidRPr="00BE2D6D">
              <w:rPr>
                <w:rFonts w:ascii="Arial" w:hAnsi="Arial" w:cs="Arial"/>
              </w:rPr>
              <w:t>odporne na działanie związków chemicznych</w:t>
            </w:r>
            <w:r w:rsidR="00A010C8" w:rsidRPr="00BE2D6D">
              <w:rPr>
                <w:rFonts w:ascii="Arial" w:hAnsi="Arial" w:cs="Arial"/>
              </w:rPr>
              <w:t xml:space="preserve"> (możliwość dezynfekcji)</w:t>
            </w:r>
          </w:p>
          <w:p w14:paraId="3BEC73FE" w14:textId="1FA99DCE" w:rsidR="00851FBB" w:rsidRPr="00BE2D6D" w:rsidRDefault="00BE2D6D" w:rsidP="00851FBB">
            <w:pPr>
              <w:spacing w:after="0" w:line="360" w:lineRule="auto"/>
              <w:rPr>
                <w:rFonts w:ascii="Arial" w:hAnsi="Arial" w:cs="Arial"/>
              </w:rPr>
            </w:pPr>
            <w:r>
              <w:rPr>
                <w:rFonts w:ascii="Arial" w:hAnsi="Arial" w:cs="Arial"/>
              </w:rPr>
              <w:t>Ma mieć a</w:t>
            </w:r>
            <w:r w:rsidR="00851FBB" w:rsidRPr="00BE2D6D">
              <w:rPr>
                <w:rFonts w:ascii="Arial" w:hAnsi="Arial" w:cs="Arial"/>
              </w:rPr>
              <w:t>utomatyczne otwieranie pokrywy po zakończeniu wirowania</w:t>
            </w:r>
          </w:p>
          <w:p w14:paraId="792A98E8" w14:textId="59F2399C" w:rsidR="00851FBB" w:rsidRPr="00BE2D6D" w:rsidRDefault="00BE2D6D" w:rsidP="00851FBB">
            <w:pPr>
              <w:spacing w:after="0" w:line="360" w:lineRule="auto"/>
              <w:rPr>
                <w:rFonts w:ascii="Arial" w:hAnsi="Arial" w:cs="Arial"/>
              </w:rPr>
            </w:pPr>
            <w:r w:rsidRPr="00BE2D6D">
              <w:rPr>
                <w:rFonts w:ascii="Arial" w:hAnsi="Arial" w:cs="Arial"/>
              </w:rPr>
              <w:t>Ma być w</w:t>
            </w:r>
            <w:r w:rsidR="00851FBB" w:rsidRPr="00BE2D6D">
              <w:rPr>
                <w:rFonts w:ascii="Arial" w:hAnsi="Arial" w:cs="Arial"/>
              </w:rPr>
              <w:t>yposażona w przyssawki do stabilnego umocowania na blacie</w:t>
            </w:r>
          </w:p>
          <w:p w14:paraId="723900FA" w14:textId="40638FAD" w:rsidR="00851FBB" w:rsidRPr="00BE2D6D" w:rsidRDefault="00851FBB" w:rsidP="00851FBB">
            <w:pPr>
              <w:spacing w:after="0" w:line="360" w:lineRule="auto"/>
              <w:rPr>
                <w:rFonts w:ascii="Arial" w:hAnsi="Arial" w:cs="Arial"/>
              </w:rPr>
            </w:pPr>
            <w:r w:rsidRPr="00BE2D6D">
              <w:rPr>
                <w:rFonts w:ascii="Arial" w:hAnsi="Arial" w:cs="Arial"/>
              </w:rPr>
              <w:t xml:space="preserve">Wirówka </w:t>
            </w:r>
            <w:r w:rsidR="00BE2D6D" w:rsidRPr="00BE2D6D">
              <w:rPr>
                <w:rFonts w:ascii="Arial" w:hAnsi="Arial" w:cs="Arial"/>
              </w:rPr>
              <w:t xml:space="preserve">musi być </w:t>
            </w:r>
            <w:r w:rsidRPr="00BE2D6D">
              <w:rPr>
                <w:rFonts w:ascii="Arial" w:hAnsi="Arial" w:cs="Arial"/>
              </w:rPr>
              <w:t xml:space="preserve">wyposażona w rotor umożliwiający wirowanie </w:t>
            </w:r>
            <w:r w:rsidR="00BE2D6D" w:rsidRPr="00BE2D6D">
              <w:rPr>
                <w:rFonts w:ascii="Arial" w:hAnsi="Arial" w:cs="Arial"/>
              </w:rPr>
              <w:t xml:space="preserve">minimum </w:t>
            </w:r>
            <w:r w:rsidRPr="00BE2D6D">
              <w:rPr>
                <w:rFonts w:ascii="Arial" w:hAnsi="Arial" w:cs="Arial"/>
              </w:rPr>
              <w:t xml:space="preserve">12 probówek o pojemności 1,5/2mL; </w:t>
            </w:r>
            <w:r w:rsidR="00BE2D6D" w:rsidRPr="00BE2D6D">
              <w:rPr>
                <w:rFonts w:ascii="Arial" w:hAnsi="Arial" w:cs="Arial"/>
              </w:rPr>
              <w:t xml:space="preserve">ma mieć </w:t>
            </w:r>
            <w:r w:rsidRPr="00BE2D6D">
              <w:rPr>
                <w:rFonts w:ascii="Arial" w:hAnsi="Arial" w:cs="Arial"/>
              </w:rPr>
              <w:t xml:space="preserve">możliwość zastosowania adapterów, które pozwolą na wirowanie probówek 0,5mL, 0,4 ml i probówek PCR 0,2mL </w:t>
            </w:r>
          </w:p>
          <w:p w14:paraId="50CEF34B" w14:textId="3C02079F" w:rsidR="00851FBB" w:rsidRPr="00BE2D6D" w:rsidRDefault="00851FBB" w:rsidP="00851FBB">
            <w:pPr>
              <w:spacing w:after="0" w:line="360" w:lineRule="auto"/>
              <w:rPr>
                <w:rFonts w:ascii="Arial" w:hAnsi="Arial" w:cs="Arial"/>
              </w:rPr>
            </w:pPr>
            <w:r w:rsidRPr="00BE2D6D">
              <w:rPr>
                <w:rFonts w:ascii="Arial" w:hAnsi="Arial" w:cs="Arial"/>
              </w:rPr>
              <w:t>Obsługa wyłącznie za pomocą klawiatury membranowej</w:t>
            </w:r>
          </w:p>
          <w:p w14:paraId="77C4E534" w14:textId="71165BA6" w:rsidR="00851FBB" w:rsidRPr="003D0508" w:rsidRDefault="00851FBB" w:rsidP="00851FBB">
            <w:pPr>
              <w:spacing w:after="0" w:line="360" w:lineRule="auto"/>
              <w:rPr>
                <w:rFonts w:ascii="Arial" w:hAnsi="Arial" w:cs="Arial"/>
              </w:rPr>
            </w:pPr>
            <w:r w:rsidRPr="003D0508">
              <w:rPr>
                <w:rFonts w:ascii="Arial" w:hAnsi="Arial" w:cs="Arial"/>
              </w:rPr>
              <w:t xml:space="preserve">Wirówka </w:t>
            </w:r>
            <w:r w:rsidR="003D0508" w:rsidRPr="003D0508">
              <w:rPr>
                <w:rFonts w:ascii="Arial" w:hAnsi="Arial" w:cs="Arial"/>
              </w:rPr>
              <w:t xml:space="preserve">ma </w:t>
            </w:r>
            <w:r w:rsidRPr="003D0508">
              <w:rPr>
                <w:rFonts w:ascii="Arial" w:hAnsi="Arial" w:cs="Arial"/>
              </w:rPr>
              <w:t>posiada</w:t>
            </w:r>
            <w:r w:rsidR="003D0508" w:rsidRPr="003D0508">
              <w:rPr>
                <w:rFonts w:ascii="Arial" w:hAnsi="Arial" w:cs="Arial"/>
              </w:rPr>
              <w:t xml:space="preserve">ć  </w:t>
            </w:r>
            <w:r w:rsidRPr="003D0508">
              <w:rPr>
                <w:rFonts w:ascii="Arial" w:hAnsi="Arial" w:cs="Arial"/>
              </w:rPr>
              <w:t>certyfikat CE oraz wpis do rejestru Produktów Leczniczych, Wyrobów Medycznych i Produktów Biobójczych</w:t>
            </w:r>
          </w:p>
          <w:p w14:paraId="2FAA30D5" w14:textId="77777777" w:rsidR="00851FBB" w:rsidRPr="003D0508" w:rsidRDefault="00851FBB" w:rsidP="00AD4AA7">
            <w:pPr>
              <w:spacing w:after="0" w:line="360" w:lineRule="auto"/>
              <w:rPr>
                <w:rFonts w:ascii="Arial" w:hAnsi="Arial" w:cs="Arial"/>
              </w:rPr>
            </w:pPr>
          </w:p>
          <w:p w14:paraId="3C426FD1" w14:textId="528767E9" w:rsidR="00F5593B" w:rsidRPr="00A010C8" w:rsidRDefault="00F5593B" w:rsidP="00AD4AA7">
            <w:pPr>
              <w:spacing w:after="0" w:line="360" w:lineRule="auto"/>
              <w:rPr>
                <w:rFonts w:ascii="Arial" w:hAnsi="Arial" w:cs="Arial"/>
                <w:b/>
                <w:highlight w:val="yellow"/>
              </w:rPr>
            </w:pPr>
            <w:r w:rsidRPr="003D0508">
              <w:rPr>
                <w:rFonts w:ascii="Arial" w:hAnsi="Arial" w:cs="Arial"/>
                <w:b/>
              </w:rPr>
              <w:t xml:space="preserve">WYMAGANA GWARANCJA i RĘKOJMIA: Minimum </w:t>
            </w:r>
            <w:r w:rsidR="00C7085B" w:rsidRPr="003D0508">
              <w:rPr>
                <w:rFonts w:ascii="Arial" w:hAnsi="Arial" w:cs="Arial"/>
                <w:b/>
              </w:rPr>
              <w:t>24 miesiące</w:t>
            </w:r>
          </w:p>
        </w:tc>
      </w:tr>
      <w:tr w:rsidR="00CA77A5" w:rsidRPr="00F5593B" w14:paraId="3B845FDD" w14:textId="77777777" w:rsidTr="00E86937">
        <w:trPr>
          <w:trHeight w:val="1080"/>
        </w:trPr>
        <w:tc>
          <w:tcPr>
            <w:tcW w:w="520" w:type="dxa"/>
            <w:shd w:val="clear" w:color="000000" w:fill="FFFFFF"/>
            <w:vAlign w:val="center"/>
            <w:hideMark/>
          </w:tcPr>
          <w:p w14:paraId="32B19989" w14:textId="6CB384BF" w:rsidR="00CA77A5" w:rsidRPr="00F5593B" w:rsidRDefault="00C50216" w:rsidP="00F5593B">
            <w:pPr>
              <w:spacing w:after="0" w:line="360" w:lineRule="auto"/>
              <w:rPr>
                <w:rFonts w:ascii="Arial" w:eastAsia="Times New Roman" w:hAnsi="Arial" w:cs="Arial"/>
                <w:b/>
                <w:lang w:eastAsia="pl-PL"/>
              </w:rPr>
            </w:pPr>
            <w:r>
              <w:rPr>
                <w:rFonts w:ascii="Arial" w:eastAsia="Times New Roman" w:hAnsi="Arial" w:cs="Arial"/>
                <w:b/>
                <w:lang w:eastAsia="pl-PL"/>
              </w:rPr>
              <w:t>5</w:t>
            </w:r>
          </w:p>
        </w:tc>
        <w:tc>
          <w:tcPr>
            <w:tcW w:w="6680" w:type="dxa"/>
            <w:shd w:val="clear" w:color="auto" w:fill="auto"/>
            <w:vAlign w:val="center"/>
            <w:hideMark/>
          </w:tcPr>
          <w:p w14:paraId="625BEE11" w14:textId="77777777" w:rsidR="00CA77A5" w:rsidRPr="00F5593B" w:rsidRDefault="00CA77A5" w:rsidP="00F5593B">
            <w:pPr>
              <w:spacing w:after="0" w:line="360" w:lineRule="auto"/>
              <w:rPr>
                <w:rFonts w:ascii="Arial" w:hAnsi="Arial" w:cs="Arial"/>
              </w:rPr>
            </w:pPr>
            <w:r w:rsidRPr="00F5593B">
              <w:rPr>
                <w:rFonts w:ascii="Arial" w:hAnsi="Arial" w:cs="Arial"/>
                <w:b/>
              </w:rPr>
              <w:t xml:space="preserve">Zestawy pipet ( 4 zestawy)   </w:t>
            </w:r>
            <w:r w:rsidRPr="00F5593B">
              <w:rPr>
                <w:rFonts w:ascii="Arial" w:hAnsi="Arial" w:cs="Arial"/>
              </w:rPr>
              <w:t xml:space="preserve">W skład zestawu wchodzą: </w:t>
            </w:r>
          </w:p>
        </w:tc>
        <w:tc>
          <w:tcPr>
            <w:tcW w:w="760" w:type="dxa"/>
            <w:shd w:val="clear" w:color="auto" w:fill="auto"/>
            <w:vAlign w:val="center"/>
          </w:tcPr>
          <w:p w14:paraId="7BC8DF15" w14:textId="74EFCE61" w:rsidR="00CA77A5" w:rsidRPr="00F5593B" w:rsidRDefault="00CA77A5" w:rsidP="00F5593B">
            <w:pPr>
              <w:spacing w:after="0" w:line="360" w:lineRule="auto"/>
              <w:rPr>
                <w:rFonts w:ascii="Arial" w:eastAsia="Times New Roman" w:hAnsi="Arial" w:cs="Arial"/>
                <w:b/>
                <w:lang w:eastAsia="pl-PL"/>
              </w:rPr>
            </w:pPr>
          </w:p>
        </w:tc>
        <w:tc>
          <w:tcPr>
            <w:tcW w:w="1680" w:type="dxa"/>
            <w:shd w:val="clear" w:color="auto" w:fill="auto"/>
            <w:vAlign w:val="center"/>
          </w:tcPr>
          <w:p w14:paraId="353B359C" w14:textId="2ECD63CA" w:rsidR="00CA77A5" w:rsidRPr="00F5593B" w:rsidRDefault="00CA77A5" w:rsidP="00F5593B">
            <w:pPr>
              <w:spacing w:after="0" w:line="360" w:lineRule="auto"/>
              <w:rPr>
                <w:rFonts w:ascii="Arial" w:eastAsia="Times New Roman" w:hAnsi="Arial" w:cs="Arial"/>
                <w:b/>
                <w:lang w:eastAsia="pl-PL"/>
              </w:rPr>
            </w:pPr>
          </w:p>
        </w:tc>
      </w:tr>
      <w:tr w:rsidR="00CA77A5" w:rsidRPr="00F5593B" w14:paraId="079CD8AC" w14:textId="77777777" w:rsidTr="00E86937">
        <w:trPr>
          <w:trHeight w:val="1080"/>
        </w:trPr>
        <w:tc>
          <w:tcPr>
            <w:tcW w:w="9640" w:type="dxa"/>
            <w:gridSpan w:val="4"/>
            <w:shd w:val="clear" w:color="000000" w:fill="FFFFFF"/>
            <w:vAlign w:val="center"/>
          </w:tcPr>
          <w:p w14:paraId="605E71FB" w14:textId="77777777" w:rsidR="00CA77A5" w:rsidRPr="00F5593B" w:rsidRDefault="00CA77A5" w:rsidP="00796B6C">
            <w:pPr>
              <w:pStyle w:val="Akapitzlist"/>
              <w:numPr>
                <w:ilvl w:val="1"/>
                <w:numId w:val="53"/>
              </w:numPr>
              <w:spacing w:after="0" w:line="360" w:lineRule="auto"/>
              <w:rPr>
                <w:rFonts w:ascii="Arial" w:hAnsi="Arial" w:cs="Arial"/>
              </w:rPr>
            </w:pPr>
            <w:r w:rsidRPr="00F5593B">
              <w:rPr>
                <w:rFonts w:ascii="Arial" w:hAnsi="Arial" w:cs="Arial"/>
                <w:b/>
              </w:rPr>
              <w:t xml:space="preserve">Zestawy pipet ( 4 zestawy)   </w:t>
            </w:r>
            <w:r w:rsidRPr="00F5593B">
              <w:rPr>
                <w:rFonts w:ascii="Arial" w:hAnsi="Arial" w:cs="Arial"/>
              </w:rPr>
              <w:t xml:space="preserve">W skład zestawu wchodzą: </w:t>
            </w:r>
          </w:p>
          <w:p w14:paraId="22479C14" w14:textId="77777777" w:rsidR="00CA77A5" w:rsidRPr="00F5593B" w:rsidRDefault="00CA77A5" w:rsidP="00F5593B">
            <w:pPr>
              <w:spacing w:after="0" w:line="360" w:lineRule="auto"/>
              <w:rPr>
                <w:rFonts w:ascii="Arial" w:hAnsi="Arial" w:cs="Arial"/>
              </w:rPr>
            </w:pPr>
            <w:r w:rsidRPr="00F5593B">
              <w:rPr>
                <w:rFonts w:ascii="Arial" w:hAnsi="Arial" w:cs="Arial"/>
              </w:rPr>
              <w:t xml:space="preserve">1. Pipeta min. 0,1-2,5μl jednokanałowa zmienna – 1 szt. </w:t>
            </w:r>
          </w:p>
          <w:p w14:paraId="303B6257" w14:textId="77777777" w:rsidR="00CA77A5" w:rsidRPr="00F5593B" w:rsidRDefault="00CA77A5" w:rsidP="00F5593B">
            <w:pPr>
              <w:spacing w:after="0" w:line="360" w:lineRule="auto"/>
              <w:rPr>
                <w:rFonts w:ascii="Arial" w:hAnsi="Arial" w:cs="Arial"/>
              </w:rPr>
            </w:pPr>
            <w:r w:rsidRPr="00F5593B">
              <w:rPr>
                <w:rFonts w:ascii="Arial" w:hAnsi="Arial" w:cs="Arial"/>
              </w:rPr>
              <w:t xml:space="preserve">2. Pipeta min. 0,5-10μl jednokanałowa zmienna – 1 szt. </w:t>
            </w:r>
          </w:p>
          <w:p w14:paraId="71386A7C" w14:textId="77777777" w:rsidR="00CA77A5" w:rsidRPr="00F5593B" w:rsidRDefault="00CA77A5" w:rsidP="00F5593B">
            <w:pPr>
              <w:spacing w:after="0" w:line="360" w:lineRule="auto"/>
              <w:rPr>
                <w:rFonts w:ascii="Arial" w:hAnsi="Arial" w:cs="Arial"/>
              </w:rPr>
            </w:pPr>
            <w:r w:rsidRPr="00F5593B">
              <w:rPr>
                <w:rFonts w:ascii="Arial" w:hAnsi="Arial" w:cs="Arial"/>
              </w:rPr>
              <w:t xml:space="preserve">3. Pipeta min. 10-100μl jednokanałowa zmienna – 1szt. </w:t>
            </w:r>
          </w:p>
          <w:p w14:paraId="1C5A10CF" w14:textId="77777777" w:rsidR="00CA77A5" w:rsidRPr="00F5593B" w:rsidRDefault="00CA77A5" w:rsidP="00F5593B">
            <w:pPr>
              <w:spacing w:after="0" w:line="360" w:lineRule="auto"/>
              <w:rPr>
                <w:rFonts w:ascii="Arial" w:hAnsi="Arial" w:cs="Arial"/>
              </w:rPr>
            </w:pPr>
            <w:r w:rsidRPr="00F5593B">
              <w:rPr>
                <w:rFonts w:ascii="Arial" w:hAnsi="Arial" w:cs="Arial"/>
              </w:rPr>
              <w:t xml:space="preserve">4. Pipeta min. 100-1000μl jednokanałowa zmienna – 1 szt. </w:t>
            </w:r>
          </w:p>
          <w:p w14:paraId="46438F1E" w14:textId="4DA0BBBD" w:rsidR="00CA77A5" w:rsidRPr="003D0508" w:rsidRDefault="00CA77A5" w:rsidP="00F5593B">
            <w:pPr>
              <w:spacing w:after="0" w:line="360" w:lineRule="auto"/>
              <w:rPr>
                <w:rFonts w:ascii="Arial" w:hAnsi="Arial" w:cs="Arial"/>
              </w:rPr>
            </w:pPr>
            <w:r w:rsidRPr="00F5593B">
              <w:rPr>
                <w:rFonts w:ascii="Arial" w:hAnsi="Arial" w:cs="Arial"/>
              </w:rPr>
              <w:lastRenderedPageBreak/>
              <w:t>5. Do zestawu pipet wymagane są po 1 statywie oraz zestawy pasujących końcówek (do każd</w:t>
            </w:r>
            <w:r w:rsidR="00532B16">
              <w:rPr>
                <w:rFonts w:ascii="Arial" w:hAnsi="Arial" w:cs="Arial"/>
              </w:rPr>
              <w:t xml:space="preserve">ej </w:t>
            </w:r>
            <w:r w:rsidR="00532B16" w:rsidRPr="003D0508">
              <w:rPr>
                <w:rFonts w:ascii="Arial" w:hAnsi="Arial" w:cs="Arial"/>
              </w:rPr>
              <w:t>pipety 2</w:t>
            </w:r>
            <w:r w:rsidRPr="003D0508">
              <w:rPr>
                <w:rFonts w:ascii="Arial" w:hAnsi="Arial" w:cs="Arial"/>
              </w:rPr>
              <w:t xml:space="preserve"> zestaw końcówek). </w:t>
            </w:r>
          </w:p>
          <w:p w14:paraId="28D65B66" w14:textId="556ADB9D" w:rsidR="00CA77A5" w:rsidRPr="003D0508" w:rsidRDefault="00CA77A5" w:rsidP="00F5593B">
            <w:pPr>
              <w:spacing w:after="0" w:line="360" w:lineRule="auto"/>
              <w:rPr>
                <w:rFonts w:ascii="Arial" w:hAnsi="Arial" w:cs="Arial"/>
              </w:rPr>
            </w:pPr>
            <w:r w:rsidRPr="003D0508">
              <w:rPr>
                <w:rFonts w:ascii="Arial" w:hAnsi="Arial" w:cs="Arial"/>
              </w:rPr>
              <w:t xml:space="preserve">6. Pipety </w:t>
            </w:r>
            <w:r w:rsidR="00266441" w:rsidRPr="003D0508">
              <w:rPr>
                <w:rFonts w:ascii="Arial" w:hAnsi="Arial" w:cs="Arial"/>
              </w:rPr>
              <w:t>muszą</w:t>
            </w:r>
            <w:r w:rsidRPr="003D0508">
              <w:rPr>
                <w:rFonts w:ascii="Arial" w:hAnsi="Arial" w:cs="Arial"/>
              </w:rPr>
              <w:t xml:space="preserve"> nadawać się do wykorzystania w metodzie PCR. </w:t>
            </w:r>
          </w:p>
          <w:p w14:paraId="427D284E" w14:textId="2C26FEC5" w:rsidR="00CA77A5" w:rsidRPr="003D0508" w:rsidRDefault="00CA77A5" w:rsidP="00F5593B">
            <w:pPr>
              <w:spacing w:after="0" w:line="360" w:lineRule="auto"/>
              <w:rPr>
                <w:rFonts w:ascii="Arial" w:hAnsi="Arial" w:cs="Arial"/>
              </w:rPr>
            </w:pPr>
            <w:r w:rsidRPr="003D0508">
              <w:rPr>
                <w:rFonts w:ascii="Arial" w:hAnsi="Arial" w:cs="Arial"/>
              </w:rPr>
              <w:t xml:space="preserve">7. Pipety </w:t>
            </w:r>
            <w:r w:rsidR="00266441" w:rsidRPr="003D0508">
              <w:rPr>
                <w:rFonts w:ascii="Arial" w:hAnsi="Arial" w:cs="Arial"/>
              </w:rPr>
              <w:t>muszą</w:t>
            </w:r>
            <w:r w:rsidRPr="003D0508">
              <w:rPr>
                <w:rFonts w:ascii="Arial" w:hAnsi="Arial" w:cs="Arial"/>
              </w:rPr>
              <w:t xml:space="preserve"> posiadać certyfikat dla wyrobów medycznych do diagnostyki in vitro.</w:t>
            </w:r>
          </w:p>
          <w:p w14:paraId="5680006A" w14:textId="1716A576" w:rsidR="00CA77A5" w:rsidRPr="00F5593B" w:rsidRDefault="00F5593B" w:rsidP="00F5593B">
            <w:pPr>
              <w:spacing w:after="0" w:line="360" w:lineRule="auto"/>
              <w:rPr>
                <w:rFonts w:ascii="Arial" w:hAnsi="Arial" w:cs="Arial"/>
                <w:b/>
              </w:rPr>
            </w:pPr>
            <w:r w:rsidRPr="003D0508">
              <w:rPr>
                <w:rFonts w:ascii="Arial" w:hAnsi="Arial" w:cs="Arial"/>
                <w:b/>
              </w:rPr>
              <w:t>WYMAGANA GWARANCJA</w:t>
            </w:r>
            <w:r w:rsidRPr="00F5593B">
              <w:rPr>
                <w:rFonts w:ascii="Arial" w:hAnsi="Arial" w:cs="Arial"/>
                <w:b/>
              </w:rPr>
              <w:t xml:space="preserve"> i RĘKOJMIA: Minimum </w:t>
            </w:r>
            <w:r w:rsidR="00C7085B">
              <w:rPr>
                <w:rFonts w:ascii="Arial" w:hAnsi="Arial" w:cs="Arial"/>
                <w:b/>
              </w:rPr>
              <w:t>24 miesiące</w:t>
            </w:r>
          </w:p>
        </w:tc>
      </w:tr>
    </w:tbl>
    <w:p w14:paraId="4C3FE93A" w14:textId="77777777" w:rsidR="008D32CE" w:rsidRDefault="008D32CE" w:rsidP="00621F76">
      <w:pPr>
        <w:spacing w:line="360" w:lineRule="auto"/>
        <w:rPr>
          <w:rFonts w:ascii="Arial" w:hAnsi="Arial" w:cs="Arial"/>
          <w:b/>
        </w:rPr>
      </w:pPr>
    </w:p>
    <w:p w14:paraId="2A9C5468" w14:textId="5B3E285A" w:rsidR="00621F76" w:rsidRPr="00621F76" w:rsidRDefault="00621F76" w:rsidP="00621F76">
      <w:pPr>
        <w:spacing w:line="360" w:lineRule="auto"/>
        <w:rPr>
          <w:rFonts w:ascii="Arial" w:hAnsi="Arial" w:cs="Arial"/>
          <w:b/>
        </w:rPr>
      </w:pPr>
      <w:r w:rsidRPr="00621F76">
        <w:rPr>
          <w:rFonts w:ascii="Arial" w:hAnsi="Arial" w:cs="Arial"/>
          <w:b/>
        </w:rPr>
        <w:t xml:space="preserve">CZĘŚĆ  </w:t>
      </w:r>
      <w:r w:rsidR="00C50216">
        <w:rPr>
          <w:rFonts w:ascii="Arial" w:hAnsi="Arial" w:cs="Arial"/>
          <w:b/>
        </w:rPr>
        <w:t>II</w:t>
      </w:r>
      <w:r w:rsidRPr="00621F76">
        <w:rPr>
          <w:rFonts w:ascii="Arial" w:hAnsi="Arial" w:cs="Arial"/>
          <w:b/>
        </w:rPr>
        <w:t>I:</w:t>
      </w:r>
      <w:r w:rsidR="001500DC">
        <w:rPr>
          <w:rFonts w:ascii="Arial" w:hAnsi="Arial" w:cs="Arial"/>
          <w:b/>
        </w:rPr>
        <w:t xml:space="preserve">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6860"/>
        <w:gridCol w:w="760"/>
        <w:gridCol w:w="1720"/>
      </w:tblGrid>
      <w:tr w:rsidR="00CA77A5" w:rsidRPr="00621F76" w14:paraId="08447A0A" w14:textId="77777777" w:rsidTr="00621F76">
        <w:trPr>
          <w:trHeight w:val="288"/>
        </w:trPr>
        <w:tc>
          <w:tcPr>
            <w:tcW w:w="8160" w:type="dxa"/>
            <w:gridSpan w:val="3"/>
            <w:shd w:val="clear" w:color="auto" w:fill="auto"/>
            <w:vAlign w:val="center"/>
            <w:hideMark/>
          </w:tcPr>
          <w:p w14:paraId="376BDDFC" w14:textId="77777777" w:rsidR="00CA77A5" w:rsidRPr="00621F76" w:rsidRDefault="00CA77A5" w:rsidP="00621F76">
            <w:pPr>
              <w:spacing w:after="0" w:line="360" w:lineRule="auto"/>
              <w:rPr>
                <w:rFonts w:ascii="Arial" w:eastAsia="Times New Roman" w:hAnsi="Arial" w:cs="Arial"/>
                <w:b/>
                <w:bCs/>
                <w:color w:val="000000"/>
                <w:lang w:eastAsia="pl-PL"/>
              </w:rPr>
            </w:pPr>
            <w:r w:rsidRPr="00621F76">
              <w:rPr>
                <w:rFonts w:ascii="Arial" w:eastAsia="Times New Roman" w:hAnsi="Arial" w:cs="Arial"/>
                <w:b/>
                <w:bCs/>
                <w:lang w:eastAsia="pl-PL"/>
              </w:rPr>
              <w:t>Zakład Patologii z pracowniami hybrydyzacji in situ oraz biologii molekularnej</w:t>
            </w:r>
          </w:p>
        </w:tc>
        <w:tc>
          <w:tcPr>
            <w:tcW w:w="1720" w:type="dxa"/>
            <w:shd w:val="clear" w:color="auto" w:fill="auto"/>
            <w:vAlign w:val="center"/>
          </w:tcPr>
          <w:p w14:paraId="402FE3D7" w14:textId="6B940D9D" w:rsidR="00CA77A5" w:rsidRPr="00621F76" w:rsidRDefault="00CA77A5" w:rsidP="00621F76">
            <w:pPr>
              <w:spacing w:after="0" w:line="360" w:lineRule="auto"/>
              <w:rPr>
                <w:rFonts w:ascii="Arial" w:eastAsia="Times New Roman" w:hAnsi="Arial" w:cs="Arial"/>
                <w:b/>
                <w:lang w:eastAsia="pl-PL"/>
              </w:rPr>
            </w:pPr>
          </w:p>
        </w:tc>
      </w:tr>
      <w:tr w:rsidR="00CA77A5" w:rsidRPr="00621F76" w14:paraId="185E72AA" w14:textId="77777777" w:rsidTr="00E8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A7752" w14:textId="22333723" w:rsidR="00CA77A5" w:rsidRPr="00621F76" w:rsidRDefault="00621F76" w:rsidP="00621F76">
            <w:pPr>
              <w:spacing w:after="0" w:line="360" w:lineRule="auto"/>
              <w:rPr>
                <w:rFonts w:ascii="Arial" w:eastAsia="Times New Roman" w:hAnsi="Arial" w:cs="Arial"/>
                <w:b/>
                <w:color w:val="000000"/>
                <w:lang w:eastAsia="pl-PL"/>
              </w:rPr>
            </w:pPr>
            <w:r w:rsidRPr="00621F76">
              <w:rPr>
                <w:rFonts w:ascii="Arial" w:eastAsia="Times New Roman" w:hAnsi="Arial" w:cs="Arial"/>
                <w:b/>
                <w:color w:val="000000"/>
                <w:lang w:eastAsia="pl-PL"/>
              </w:rPr>
              <w:t>1</w:t>
            </w:r>
          </w:p>
        </w:tc>
        <w:tc>
          <w:tcPr>
            <w:tcW w:w="6860" w:type="dxa"/>
            <w:tcBorders>
              <w:top w:val="single" w:sz="4" w:space="0" w:color="auto"/>
              <w:left w:val="nil"/>
              <w:bottom w:val="single" w:sz="4" w:space="0" w:color="auto"/>
              <w:right w:val="single" w:sz="4" w:space="0" w:color="auto"/>
            </w:tcBorders>
            <w:shd w:val="clear" w:color="auto" w:fill="auto"/>
            <w:vAlign w:val="center"/>
            <w:hideMark/>
          </w:tcPr>
          <w:p w14:paraId="59F8095F" w14:textId="77777777" w:rsidR="00621F76" w:rsidRDefault="00CA77A5" w:rsidP="00621F76">
            <w:pPr>
              <w:spacing w:after="0" w:line="360" w:lineRule="auto"/>
              <w:rPr>
                <w:rFonts w:ascii="Arial" w:eastAsia="Times New Roman" w:hAnsi="Arial" w:cs="Arial"/>
                <w:b/>
                <w:color w:val="000000"/>
                <w:lang w:eastAsia="pl-PL"/>
              </w:rPr>
            </w:pPr>
            <w:r w:rsidRPr="00621F76">
              <w:rPr>
                <w:rFonts w:ascii="Arial" w:eastAsia="Times New Roman" w:hAnsi="Arial" w:cs="Arial"/>
                <w:b/>
                <w:color w:val="000000"/>
                <w:lang w:eastAsia="pl-PL"/>
              </w:rPr>
              <w:t>Zestaw aparatury do elektroforezy DNA poziomej</w:t>
            </w:r>
            <w:r w:rsidR="00621F76">
              <w:rPr>
                <w:rFonts w:ascii="Arial" w:eastAsia="Times New Roman" w:hAnsi="Arial" w:cs="Arial"/>
                <w:b/>
                <w:color w:val="000000"/>
                <w:lang w:eastAsia="pl-PL"/>
              </w:rPr>
              <w:t xml:space="preserve">                              </w:t>
            </w:r>
          </w:p>
          <w:p w14:paraId="1A906CA4" w14:textId="5C912844" w:rsidR="00CA77A5" w:rsidRPr="00621F76" w:rsidRDefault="00621F76" w:rsidP="00621F76">
            <w:pPr>
              <w:spacing w:after="0" w:line="360" w:lineRule="auto"/>
              <w:rPr>
                <w:rFonts w:ascii="Arial" w:eastAsia="Times New Roman" w:hAnsi="Arial" w:cs="Arial"/>
                <w:b/>
                <w:color w:val="000000"/>
                <w:lang w:eastAsia="pl-PL"/>
              </w:rPr>
            </w:pPr>
            <w:r>
              <w:rPr>
                <w:rFonts w:ascii="Arial" w:eastAsia="Times New Roman" w:hAnsi="Arial" w:cs="Arial"/>
                <w:b/>
                <w:color w:val="000000"/>
                <w:lang w:eastAsia="pl-PL"/>
              </w:rPr>
              <w:t xml:space="preserve">                                                              5 zestawów</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1A49FFA" w14:textId="47C29098" w:rsidR="00CA77A5" w:rsidRPr="00621F76" w:rsidRDefault="00CA77A5" w:rsidP="00621F76">
            <w:pPr>
              <w:spacing w:after="0" w:line="360" w:lineRule="auto"/>
              <w:rPr>
                <w:rFonts w:ascii="Arial" w:eastAsia="Times New Roman" w:hAnsi="Arial" w:cs="Arial"/>
                <w:b/>
                <w:color w:val="000000"/>
                <w:lang w:eastAsia="pl-PL"/>
              </w:rPr>
            </w:pPr>
          </w:p>
        </w:tc>
        <w:tc>
          <w:tcPr>
            <w:tcW w:w="1720" w:type="dxa"/>
            <w:tcBorders>
              <w:top w:val="single" w:sz="4" w:space="0" w:color="auto"/>
              <w:left w:val="nil"/>
              <w:bottom w:val="single" w:sz="4" w:space="0" w:color="auto"/>
              <w:right w:val="single" w:sz="4" w:space="0" w:color="auto"/>
            </w:tcBorders>
            <w:shd w:val="clear" w:color="auto" w:fill="auto"/>
            <w:vAlign w:val="center"/>
          </w:tcPr>
          <w:p w14:paraId="139A0FD7" w14:textId="36C9962E" w:rsidR="00CA77A5" w:rsidRPr="00621F76" w:rsidRDefault="00CA77A5" w:rsidP="00621F76">
            <w:pPr>
              <w:spacing w:after="0" w:line="360" w:lineRule="auto"/>
              <w:rPr>
                <w:rFonts w:ascii="Arial" w:eastAsia="Times New Roman" w:hAnsi="Arial" w:cs="Arial"/>
                <w:b/>
                <w:color w:val="FF0000"/>
                <w:lang w:eastAsia="pl-PL"/>
              </w:rPr>
            </w:pPr>
          </w:p>
        </w:tc>
      </w:tr>
      <w:tr w:rsidR="00CA77A5" w:rsidRPr="00621F76" w14:paraId="231E63AD" w14:textId="77777777" w:rsidTr="00E8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88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A61A923" w14:textId="25C71ECD" w:rsidR="00CA77A5" w:rsidRPr="003D0508" w:rsidRDefault="00ED03B7" w:rsidP="00127E6E">
            <w:pPr>
              <w:spacing w:after="0" w:line="360" w:lineRule="auto"/>
              <w:rPr>
                <w:rFonts w:ascii="Arial" w:hAnsi="Arial" w:cs="Arial"/>
                <w:b/>
                <w:color w:val="auto"/>
              </w:rPr>
            </w:pPr>
            <w:r w:rsidRPr="003D0508">
              <w:rPr>
                <w:rFonts w:ascii="Arial" w:hAnsi="Arial" w:cs="Arial"/>
                <w:b/>
                <w:color w:val="auto"/>
              </w:rPr>
              <w:t>Aparat do elektroforezy poziomej– mały 3 szt.</w:t>
            </w:r>
          </w:p>
          <w:p w14:paraId="4086AA3C" w14:textId="77777777" w:rsidR="00127E6E" w:rsidRPr="003D0508" w:rsidRDefault="00127E6E" w:rsidP="00127E6E">
            <w:pPr>
              <w:spacing w:after="0"/>
              <w:rPr>
                <w:rFonts w:ascii="Arial" w:hAnsi="Arial" w:cs="Arial"/>
              </w:rPr>
            </w:pPr>
            <w:r w:rsidRPr="003D0508">
              <w:rPr>
                <w:rFonts w:ascii="Arial" w:hAnsi="Arial" w:cs="Arial"/>
              </w:rPr>
              <w:t>- System umożlwiający pracę z żelami o wymiarach co najmniej 15 x 15cm. Objętość buforu do dodania maksymalnie 500 ml.</w:t>
            </w:r>
          </w:p>
          <w:p w14:paraId="093D997D" w14:textId="622A335D" w:rsidR="00127E6E" w:rsidRPr="003D0508" w:rsidRDefault="00127E6E" w:rsidP="00127E6E">
            <w:pPr>
              <w:spacing w:after="0"/>
              <w:jc w:val="both"/>
              <w:rPr>
                <w:rFonts w:ascii="Arial" w:hAnsi="Arial" w:cs="Arial"/>
              </w:rPr>
            </w:pPr>
            <w:r w:rsidRPr="003D0508">
              <w:rPr>
                <w:rFonts w:ascii="Arial" w:hAnsi="Arial" w:cs="Arial"/>
              </w:rPr>
              <w:t xml:space="preserve">Instrument </w:t>
            </w:r>
            <w:r w:rsidR="003D0508">
              <w:rPr>
                <w:rFonts w:ascii="Arial" w:hAnsi="Arial" w:cs="Arial"/>
              </w:rPr>
              <w:t xml:space="preserve">ma być </w:t>
            </w:r>
            <w:r w:rsidRPr="003D0508">
              <w:rPr>
                <w:rFonts w:ascii="Arial" w:hAnsi="Arial" w:cs="Arial"/>
              </w:rPr>
              <w:t xml:space="preserve">wyposażony w tackę  do wylewania żeli o wielkości co najmniej 10x 15 cm. Tacka </w:t>
            </w:r>
            <w:r w:rsidR="003D0508">
              <w:rPr>
                <w:rFonts w:ascii="Arial" w:hAnsi="Arial" w:cs="Arial"/>
              </w:rPr>
              <w:t xml:space="preserve">musi </w:t>
            </w:r>
            <w:r w:rsidRPr="003D0508">
              <w:rPr>
                <w:rFonts w:ascii="Arial" w:hAnsi="Arial" w:cs="Arial"/>
              </w:rPr>
              <w:t>posiada</w:t>
            </w:r>
            <w:r w:rsidR="003D0508">
              <w:rPr>
                <w:rFonts w:ascii="Arial" w:hAnsi="Arial" w:cs="Arial"/>
              </w:rPr>
              <w:t>ć</w:t>
            </w:r>
            <w:r w:rsidRPr="003D0508">
              <w:rPr>
                <w:rFonts w:ascii="Arial" w:hAnsi="Arial" w:cs="Arial"/>
              </w:rPr>
              <w:t xml:space="preserve"> silikonowe uszczelki do wylewania żelu. </w:t>
            </w:r>
            <w:r w:rsidR="003D0508">
              <w:rPr>
                <w:rFonts w:ascii="Arial" w:hAnsi="Arial" w:cs="Arial"/>
              </w:rPr>
              <w:t>Ma mieć m</w:t>
            </w:r>
            <w:r w:rsidRPr="003D0508">
              <w:rPr>
                <w:rFonts w:ascii="Arial" w:hAnsi="Arial" w:cs="Arial"/>
              </w:rPr>
              <w:t>ożliwość wyposażenia w przyszłości w  tacki 15 x15 cm i 15 x 7 cm.</w:t>
            </w:r>
          </w:p>
          <w:p w14:paraId="1B361426" w14:textId="77777777" w:rsidR="00127E6E" w:rsidRPr="003D0508" w:rsidRDefault="00127E6E" w:rsidP="00127E6E">
            <w:pPr>
              <w:spacing w:after="0"/>
              <w:jc w:val="both"/>
              <w:rPr>
                <w:rFonts w:ascii="Arial" w:hAnsi="Arial" w:cs="Arial"/>
              </w:rPr>
            </w:pPr>
            <w:r w:rsidRPr="003D0508">
              <w:rPr>
                <w:rFonts w:ascii="Arial" w:hAnsi="Arial" w:cs="Arial"/>
              </w:rPr>
              <w:t>- System do elektroforezy o wymiarach nie większych niż 17.5 x 27 x 9cm.</w:t>
            </w:r>
          </w:p>
          <w:p w14:paraId="04AFB114" w14:textId="4C6DD2DB" w:rsidR="00127E6E" w:rsidRPr="003D0508" w:rsidRDefault="00127E6E" w:rsidP="00127E6E">
            <w:pPr>
              <w:spacing w:after="0"/>
              <w:rPr>
                <w:rFonts w:ascii="Arial" w:hAnsi="Arial" w:cs="Arial"/>
              </w:rPr>
            </w:pPr>
            <w:r w:rsidRPr="003D0508">
              <w:rPr>
                <w:rFonts w:ascii="Arial" w:hAnsi="Arial" w:cs="Arial"/>
              </w:rPr>
              <w:t>Urządzenie musi być wyposażone w co najmniej dwa grzebienie umożliwiające nałożenie max. 20</w:t>
            </w:r>
            <w:r w:rsidR="003D0508">
              <w:rPr>
                <w:rFonts w:ascii="Arial" w:hAnsi="Arial" w:cs="Arial"/>
              </w:rPr>
              <w:t xml:space="preserve"> </w:t>
            </w:r>
            <w:r w:rsidRPr="003D0508">
              <w:rPr>
                <w:rFonts w:ascii="Arial" w:hAnsi="Arial" w:cs="Arial"/>
              </w:rPr>
              <w:t xml:space="preserve">próbek, szerokość grzebieni – 1mm. </w:t>
            </w:r>
          </w:p>
          <w:p w14:paraId="6328F360" w14:textId="2B4ADD4D" w:rsidR="00127E6E" w:rsidRPr="003D0508" w:rsidRDefault="00127E6E" w:rsidP="00127E6E">
            <w:pPr>
              <w:spacing w:after="0"/>
              <w:rPr>
                <w:rFonts w:ascii="Arial" w:hAnsi="Arial" w:cs="Arial"/>
              </w:rPr>
            </w:pPr>
            <w:r w:rsidRPr="003D0508">
              <w:rPr>
                <w:rFonts w:ascii="Arial" w:hAnsi="Arial" w:cs="Arial"/>
              </w:rPr>
              <w:t xml:space="preserve">System </w:t>
            </w:r>
            <w:r w:rsidR="003D0508">
              <w:rPr>
                <w:rFonts w:ascii="Arial" w:hAnsi="Arial" w:cs="Arial"/>
              </w:rPr>
              <w:t xml:space="preserve">musi być </w:t>
            </w:r>
            <w:r w:rsidRPr="003D0508">
              <w:rPr>
                <w:rFonts w:ascii="Arial" w:hAnsi="Arial" w:cs="Arial"/>
              </w:rPr>
              <w:t>wyposażony dodatkowo w :</w:t>
            </w:r>
          </w:p>
          <w:p w14:paraId="350DA309" w14:textId="77777777" w:rsidR="00127E6E" w:rsidRPr="003D0508" w:rsidRDefault="00127E6E" w:rsidP="00127E6E">
            <w:pPr>
              <w:spacing w:after="0"/>
              <w:rPr>
                <w:rFonts w:ascii="Arial" w:hAnsi="Arial" w:cs="Arial"/>
              </w:rPr>
            </w:pPr>
            <w:r w:rsidRPr="003D0508">
              <w:rPr>
                <w:rFonts w:ascii="Arial" w:hAnsi="Arial" w:cs="Arial"/>
              </w:rPr>
              <w:t>1 grzebień na 20 próbek, szerokość grzebieni 0,75mm</w:t>
            </w:r>
          </w:p>
          <w:p w14:paraId="67345F18" w14:textId="77777777" w:rsidR="00127E6E" w:rsidRPr="003D0508" w:rsidRDefault="00127E6E" w:rsidP="00127E6E">
            <w:pPr>
              <w:spacing w:after="0"/>
              <w:rPr>
                <w:rFonts w:ascii="Arial" w:hAnsi="Arial" w:cs="Arial"/>
              </w:rPr>
            </w:pPr>
            <w:r w:rsidRPr="003D0508">
              <w:rPr>
                <w:rFonts w:ascii="Arial" w:hAnsi="Arial" w:cs="Arial"/>
              </w:rPr>
              <w:t>2 grzebienie na 28 próbek, szerokość 1,5 mm</w:t>
            </w:r>
          </w:p>
          <w:p w14:paraId="5F30F8DA" w14:textId="77777777" w:rsidR="00127E6E" w:rsidRPr="003D0508" w:rsidRDefault="00127E6E" w:rsidP="00127E6E">
            <w:pPr>
              <w:spacing w:after="0"/>
              <w:rPr>
                <w:rFonts w:ascii="Arial" w:hAnsi="Arial" w:cs="Arial"/>
              </w:rPr>
            </w:pPr>
            <w:r w:rsidRPr="003D0508">
              <w:rPr>
                <w:rFonts w:ascii="Arial" w:hAnsi="Arial" w:cs="Arial"/>
              </w:rPr>
              <w:t>2 grzebienie na 12 próbek, szerokość 1,5 mm</w:t>
            </w:r>
          </w:p>
          <w:p w14:paraId="74C7BAEE" w14:textId="77777777" w:rsidR="00127E6E" w:rsidRPr="003D0508" w:rsidRDefault="00127E6E" w:rsidP="00127E6E">
            <w:pPr>
              <w:spacing w:after="0"/>
              <w:jc w:val="both"/>
              <w:rPr>
                <w:rFonts w:ascii="Arial" w:hAnsi="Arial" w:cs="Arial"/>
              </w:rPr>
            </w:pPr>
            <w:r w:rsidRPr="003D0508">
              <w:rPr>
                <w:rFonts w:ascii="Arial" w:hAnsi="Arial" w:cs="Arial"/>
              </w:rPr>
              <w:t>- Możliwość rozbudowy w przyszłości o inne grzebienie.</w:t>
            </w:r>
          </w:p>
          <w:p w14:paraId="0BF7DCFC" w14:textId="1067383D" w:rsidR="00127E6E" w:rsidRPr="003D0508" w:rsidRDefault="00127E6E" w:rsidP="00127E6E">
            <w:pPr>
              <w:spacing w:after="0"/>
              <w:jc w:val="both"/>
              <w:rPr>
                <w:rFonts w:ascii="Arial" w:hAnsi="Arial" w:cs="Arial"/>
              </w:rPr>
            </w:pPr>
            <w:r w:rsidRPr="003D0508">
              <w:rPr>
                <w:rFonts w:ascii="Arial" w:hAnsi="Arial" w:cs="Arial"/>
              </w:rPr>
              <w:t>- Komora na bufor musi posiadać oznaczone kolorami elektrody i antypoślizgowe nóżki.</w:t>
            </w:r>
          </w:p>
          <w:p w14:paraId="62E525E5" w14:textId="77777777" w:rsidR="002E30BD" w:rsidRPr="002E30BD" w:rsidRDefault="002E30BD" w:rsidP="00127E6E">
            <w:pPr>
              <w:spacing w:after="0"/>
              <w:jc w:val="both"/>
              <w:rPr>
                <w:highlight w:val="yellow"/>
              </w:rPr>
            </w:pPr>
          </w:p>
          <w:p w14:paraId="718C766C" w14:textId="557FF632" w:rsidR="00266441" w:rsidRPr="003D0508" w:rsidRDefault="00266441" w:rsidP="00127E6E">
            <w:pPr>
              <w:spacing w:after="0" w:line="360" w:lineRule="auto"/>
              <w:rPr>
                <w:rFonts w:ascii="Arial" w:hAnsi="Arial" w:cs="Arial"/>
                <w:b/>
                <w:color w:val="auto"/>
              </w:rPr>
            </w:pPr>
            <w:r w:rsidRPr="003D0508">
              <w:rPr>
                <w:rFonts w:ascii="Arial" w:hAnsi="Arial" w:cs="Arial"/>
                <w:b/>
                <w:color w:val="auto"/>
              </w:rPr>
              <w:t xml:space="preserve">Aparat do elektroforezy poziomej– duży </w:t>
            </w:r>
            <w:r w:rsidR="00127E6E" w:rsidRPr="003D0508">
              <w:rPr>
                <w:rFonts w:ascii="Arial" w:hAnsi="Arial" w:cs="Arial"/>
                <w:b/>
                <w:color w:val="auto"/>
              </w:rPr>
              <w:t>2</w:t>
            </w:r>
            <w:r w:rsidRPr="003D0508">
              <w:rPr>
                <w:rFonts w:ascii="Arial" w:hAnsi="Arial" w:cs="Arial"/>
                <w:b/>
                <w:color w:val="auto"/>
              </w:rPr>
              <w:t xml:space="preserve"> szt.</w:t>
            </w:r>
          </w:p>
          <w:p w14:paraId="52470062" w14:textId="17C763E1" w:rsidR="00127E6E" w:rsidRPr="003D0508" w:rsidRDefault="00127E6E" w:rsidP="00127E6E">
            <w:pPr>
              <w:pStyle w:val="Stopka"/>
              <w:spacing w:after="0" w:line="240" w:lineRule="auto"/>
              <w:jc w:val="both"/>
              <w:rPr>
                <w:rFonts w:ascii="Arial" w:hAnsi="Arial" w:cs="Arial"/>
              </w:rPr>
            </w:pPr>
            <w:r w:rsidRPr="003D0508">
              <w:rPr>
                <w:rFonts w:ascii="Arial" w:hAnsi="Arial" w:cs="Arial"/>
              </w:rPr>
              <w:t xml:space="preserve">System umożlwiający pracę z żelami o wymiarach co najmniej 26x32cm. Objętość buforu do dodania maksymalnie 2 l. Instrument </w:t>
            </w:r>
            <w:r w:rsidR="003D0508" w:rsidRPr="003D0508">
              <w:rPr>
                <w:rFonts w:ascii="Arial" w:hAnsi="Arial" w:cs="Arial"/>
              </w:rPr>
              <w:t xml:space="preserve">musi być </w:t>
            </w:r>
            <w:r w:rsidRPr="003D0508">
              <w:rPr>
                <w:rFonts w:ascii="Arial" w:hAnsi="Arial" w:cs="Arial"/>
              </w:rPr>
              <w:t xml:space="preserve">wyposażony w tackę  do wylewania żeli o wielkości co najmniej 26x32 cm. W zestawie </w:t>
            </w:r>
            <w:r w:rsidR="003D0508" w:rsidRPr="003D0508">
              <w:rPr>
                <w:rFonts w:ascii="Arial" w:hAnsi="Arial" w:cs="Arial"/>
              </w:rPr>
              <w:t xml:space="preserve">ma być </w:t>
            </w:r>
            <w:r w:rsidRPr="003D0508">
              <w:rPr>
                <w:rFonts w:ascii="Arial" w:hAnsi="Arial" w:cs="Arial"/>
              </w:rPr>
              <w:t>podstawka do wylewania żeli.</w:t>
            </w:r>
          </w:p>
          <w:p w14:paraId="08E68938" w14:textId="77777777" w:rsidR="00127E6E" w:rsidRPr="003D0508" w:rsidRDefault="00127E6E" w:rsidP="00127E6E">
            <w:pPr>
              <w:pStyle w:val="Stopka"/>
              <w:spacing w:after="0" w:line="240" w:lineRule="auto"/>
              <w:jc w:val="both"/>
              <w:rPr>
                <w:rFonts w:ascii="Arial" w:hAnsi="Arial" w:cs="Arial"/>
              </w:rPr>
            </w:pPr>
            <w:r w:rsidRPr="003D0508">
              <w:rPr>
                <w:rFonts w:ascii="Arial" w:hAnsi="Arial" w:cs="Arial"/>
              </w:rPr>
              <w:t>- System do elektroforezy o wymiarach nie większych niż 28x50x9 cm</w:t>
            </w:r>
          </w:p>
          <w:p w14:paraId="0F2AE61D" w14:textId="77777777" w:rsidR="00127E6E" w:rsidRPr="003D0508" w:rsidRDefault="00127E6E" w:rsidP="00127E6E">
            <w:pPr>
              <w:spacing w:after="0"/>
              <w:rPr>
                <w:rFonts w:ascii="Arial" w:hAnsi="Arial" w:cs="Arial"/>
              </w:rPr>
            </w:pPr>
            <w:r w:rsidRPr="003D0508">
              <w:rPr>
                <w:rFonts w:ascii="Arial" w:hAnsi="Arial" w:cs="Arial"/>
              </w:rPr>
              <w:t>- Urządzenie musi być wyposażone w co najmniej sześć  grzebieni umożliwiające nałożenie max. 28 próbek.</w:t>
            </w:r>
          </w:p>
          <w:p w14:paraId="7BCAA5EC" w14:textId="31600750" w:rsidR="00127E6E" w:rsidRPr="003D0508" w:rsidRDefault="00127E6E" w:rsidP="00127E6E">
            <w:pPr>
              <w:spacing w:after="0"/>
              <w:rPr>
                <w:rFonts w:ascii="Arial" w:hAnsi="Arial" w:cs="Arial"/>
              </w:rPr>
            </w:pPr>
            <w:r w:rsidRPr="003D0508">
              <w:rPr>
                <w:rFonts w:ascii="Arial" w:hAnsi="Arial" w:cs="Arial"/>
              </w:rPr>
              <w:t xml:space="preserve">System </w:t>
            </w:r>
            <w:r w:rsidR="003D0508" w:rsidRPr="003D0508">
              <w:rPr>
                <w:rFonts w:ascii="Arial" w:hAnsi="Arial" w:cs="Arial"/>
              </w:rPr>
              <w:t xml:space="preserve">musi być </w:t>
            </w:r>
            <w:r w:rsidRPr="003D0508">
              <w:rPr>
                <w:rFonts w:ascii="Arial" w:hAnsi="Arial" w:cs="Arial"/>
              </w:rPr>
              <w:t>wyposażony dodatkowo w :</w:t>
            </w:r>
          </w:p>
          <w:p w14:paraId="284C4233" w14:textId="77777777" w:rsidR="00127E6E" w:rsidRPr="003D0508" w:rsidRDefault="00127E6E" w:rsidP="00127E6E">
            <w:pPr>
              <w:spacing w:after="0"/>
              <w:rPr>
                <w:rFonts w:ascii="Arial" w:hAnsi="Arial" w:cs="Arial"/>
              </w:rPr>
            </w:pPr>
            <w:r w:rsidRPr="003D0508">
              <w:rPr>
                <w:rFonts w:ascii="Arial" w:hAnsi="Arial" w:cs="Arial"/>
              </w:rPr>
              <w:t>2 grzebienie na 28 próbek, szerokość 0,75 mm</w:t>
            </w:r>
          </w:p>
          <w:p w14:paraId="109474EC" w14:textId="77777777" w:rsidR="00127E6E" w:rsidRPr="003D0508" w:rsidRDefault="00127E6E" w:rsidP="00127E6E">
            <w:pPr>
              <w:spacing w:after="0"/>
              <w:rPr>
                <w:rFonts w:ascii="Arial" w:hAnsi="Arial" w:cs="Arial"/>
              </w:rPr>
            </w:pPr>
            <w:r w:rsidRPr="003D0508">
              <w:rPr>
                <w:rFonts w:ascii="Arial" w:hAnsi="Arial" w:cs="Arial"/>
              </w:rPr>
              <w:t>2 grzebienie na 56 próbek, szerokość 0,75 mm</w:t>
            </w:r>
          </w:p>
          <w:p w14:paraId="2A5645C5" w14:textId="77777777" w:rsidR="00127E6E" w:rsidRPr="003D0508" w:rsidRDefault="00127E6E" w:rsidP="00127E6E">
            <w:pPr>
              <w:pStyle w:val="Stopka"/>
              <w:spacing w:after="0" w:line="240" w:lineRule="auto"/>
              <w:jc w:val="both"/>
              <w:rPr>
                <w:rFonts w:ascii="Arial" w:hAnsi="Arial" w:cs="Arial"/>
              </w:rPr>
            </w:pPr>
            <w:r w:rsidRPr="003D0508">
              <w:rPr>
                <w:rFonts w:ascii="Arial" w:hAnsi="Arial" w:cs="Arial"/>
              </w:rPr>
              <w:t>Możliwość rozbudowy w przyszłości o inne grzebienie.</w:t>
            </w:r>
          </w:p>
          <w:p w14:paraId="752E7DB8" w14:textId="0415AE45" w:rsidR="00127E6E" w:rsidRPr="003D0508" w:rsidRDefault="00127E6E" w:rsidP="00127E6E">
            <w:pPr>
              <w:pStyle w:val="Stopka"/>
              <w:spacing w:after="0" w:line="240" w:lineRule="auto"/>
              <w:jc w:val="both"/>
              <w:rPr>
                <w:rFonts w:ascii="Arial" w:hAnsi="Arial" w:cs="Arial"/>
              </w:rPr>
            </w:pPr>
            <w:r w:rsidRPr="003D0508">
              <w:rPr>
                <w:rFonts w:ascii="Arial" w:hAnsi="Arial" w:cs="Arial"/>
              </w:rPr>
              <w:t>- Komora na bufor musi posiadać oznaczone kolorami elektrody i antypoślizgowe nóżki.</w:t>
            </w:r>
          </w:p>
          <w:p w14:paraId="4ECB2EA2" w14:textId="77777777" w:rsidR="00127E6E" w:rsidRPr="003D0508" w:rsidRDefault="00127E6E" w:rsidP="00127E6E">
            <w:pPr>
              <w:pStyle w:val="Stopka"/>
              <w:spacing w:after="0" w:line="240" w:lineRule="auto"/>
              <w:jc w:val="both"/>
              <w:rPr>
                <w:rFonts w:ascii="Arial" w:hAnsi="Arial" w:cs="Arial"/>
                <w:highlight w:val="yellow"/>
              </w:rPr>
            </w:pPr>
          </w:p>
          <w:p w14:paraId="574A9B1F" w14:textId="1A18581B" w:rsidR="00127E6E" w:rsidRPr="003D0508" w:rsidRDefault="00127E6E" w:rsidP="00127E6E">
            <w:pPr>
              <w:pStyle w:val="Stopka"/>
              <w:spacing w:after="160" w:line="240" w:lineRule="auto"/>
              <w:jc w:val="both"/>
              <w:rPr>
                <w:rFonts w:ascii="Arial" w:hAnsi="Arial" w:cs="Arial"/>
                <w:b/>
              </w:rPr>
            </w:pPr>
            <w:r w:rsidRPr="003D0508">
              <w:rPr>
                <w:rFonts w:ascii="Arial" w:hAnsi="Arial" w:cs="Arial"/>
                <w:b/>
              </w:rPr>
              <w:lastRenderedPageBreak/>
              <w:t xml:space="preserve">Zasilacz </w:t>
            </w:r>
            <w:r w:rsidR="002E30BD" w:rsidRPr="003D0508">
              <w:rPr>
                <w:rFonts w:ascii="Arial" w:hAnsi="Arial" w:cs="Arial"/>
                <w:b/>
              </w:rPr>
              <w:t xml:space="preserve"> do aparatów do elektroforezy dużej  </w:t>
            </w:r>
            <w:r w:rsidRPr="003D0508">
              <w:rPr>
                <w:rFonts w:ascii="Arial" w:hAnsi="Arial" w:cs="Arial"/>
                <w:b/>
              </w:rPr>
              <w:t>do 700 mA – 2 szt.</w:t>
            </w:r>
          </w:p>
          <w:p w14:paraId="642DCACD" w14:textId="01677D9C" w:rsidR="00127E6E" w:rsidRPr="003D0508" w:rsidRDefault="00127E6E" w:rsidP="00127E6E">
            <w:pPr>
              <w:autoSpaceDE w:val="0"/>
              <w:autoSpaceDN w:val="0"/>
              <w:adjustRightInd w:val="0"/>
              <w:spacing w:after="0"/>
              <w:jc w:val="both"/>
              <w:rPr>
                <w:rFonts w:ascii="Arial" w:hAnsi="Arial" w:cs="Arial"/>
              </w:rPr>
            </w:pPr>
            <w:r w:rsidRPr="003D0508">
              <w:rPr>
                <w:rFonts w:ascii="Arial" w:hAnsi="Arial" w:cs="Arial"/>
              </w:rPr>
              <w:t>- Zasilacz umożliwiający pracę z  systemem do elektroforezy posiadający możliwość ustawienia  napięcia w zakresie co najmniej od 5 do 300 V</w:t>
            </w:r>
            <w:r w:rsidR="003D0508" w:rsidRPr="003D0508">
              <w:rPr>
                <w:rFonts w:ascii="Arial" w:hAnsi="Arial" w:cs="Arial"/>
              </w:rPr>
              <w:t xml:space="preserve">, </w:t>
            </w:r>
            <w:r w:rsidRPr="003D0508">
              <w:rPr>
                <w:rFonts w:ascii="Arial" w:hAnsi="Arial" w:cs="Arial"/>
              </w:rPr>
              <w:t xml:space="preserve">  natężenia od 1 do 700 mA  oraz mocy do max 150 W, </w:t>
            </w:r>
            <w:r w:rsidR="003D0508" w:rsidRPr="003D0508">
              <w:rPr>
                <w:rFonts w:ascii="Arial" w:hAnsi="Arial" w:cs="Arial"/>
              </w:rPr>
              <w:t xml:space="preserve"> </w:t>
            </w:r>
            <w:r w:rsidRPr="003D0508">
              <w:rPr>
                <w:rFonts w:ascii="Arial" w:hAnsi="Arial" w:cs="Arial"/>
              </w:rPr>
              <w:t>zasilacz dający możliwość pracy z żelami horyzontalnymi oraz wertykalnymi.</w:t>
            </w:r>
          </w:p>
          <w:p w14:paraId="4BCA12CF" w14:textId="61E79C02" w:rsidR="00127E6E" w:rsidRPr="003D0508" w:rsidRDefault="00127E6E" w:rsidP="00127E6E">
            <w:pPr>
              <w:autoSpaceDE w:val="0"/>
              <w:autoSpaceDN w:val="0"/>
              <w:adjustRightInd w:val="0"/>
              <w:spacing w:after="0"/>
              <w:jc w:val="both"/>
              <w:rPr>
                <w:rFonts w:ascii="Arial" w:hAnsi="Arial" w:cs="Arial"/>
              </w:rPr>
            </w:pPr>
            <w:r w:rsidRPr="003D0508">
              <w:rPr>
                <w:rFonts w:ascii="Arial" w:hAnsi="Arial" w:cs="Arial"/>
              </w:rPr>
              <w:t xml:space="preserve">- Zasilacz ma </w:t>
            </w:r>
            <w:r w:rsidR="003D0508" w:rsidRPr="003D0508">
              <w:rPr>
                <w:rFonts w:ascii="Arial" w:hAnsi="Arial" w:cs="Arial"/>
              </w:rPr>
              <w:t xml:space="preserve">mieć </w:t>
            </w:r>
            <w:r w:rsidRPr="003D0508">
              <w:rPr>
                <w:rFonts w:ascii="Arial" w:hAnsi="Arial" w:cs="Arial"/>
              </w:rPr>
              <w:t>możliwość ustawienia czasu do 999 minut, napięcie oraz natężenie regulowane co 1V/1mA.</w:t>
            </w:r>
          </w:p>
          <w:p w14:paraId="22405E1A" w14:textId="7C95DBD6" w:rsidR="00127E6E" w:rsidRPr="003D0508" w:rsidRDefault="00127E6E" w:rsidP="00127E6E">
            <w:pPr>
              <w:autoSpaceDE w:val="0"/>
              <w:autoSpaceDN w:val="0"/>
              <w:adjustRightInd w:val="0"/>
              <w:spacing w:after="0"/>
              <w:jc w:val="both"/>
              <w:rPr>
                <w:rFonts w:ascii="Arial" w:hAnsi="Arial" w:cs="Arial"/>
              </w:rPr>
            </w:pPr>
            <w:r w:rsidRPr="003D0508">
              <w:rPr>
                <w:rFonts w:ascii="Arial" w:hAnsi="Arial" w:cs="Arial"/>
              </w:rPr>
              <w:t xml:space="preserve">- </w:t>
            </w:r>
            <w:r w:rsidR="003D0508" w:rsidRPr="003D0508">
              <w:rPr>
                <w:rFonts w:ascii="Arial" w:hAnsi="Arial" w:cs="Arial"/>
              </w:rPr>
              <w:t>ma mieć m</w:t>
            </w:r>
            <w:r w:rsidRPr="003D0508">
              <w:rPr>
                <w:rFonts w:ascii="Arial" w:hAnsi="Arial" w:cs="Arial"/>
              </w:rPr>
              <w:t>ożliwość podłączenia min. 4 systemów do zasilacza.</w:t>
            </w:r>
          </w:p>
          <w:p w14:paraId="1A66C930" w14:textId="6031F2E2" w:rsidR="00127E6E" w:rsidRPr="003D0508" w:rsidRDefault="00127E6E" w:rsidP="00127E6E">
            <w:pPr>
              <w:autoSpaceDE w:val="0"/>
              <w:autoSpaceDN w:val="0"/>
              <w:adjustRightInd w:val="0"/>
              <w:spacing w:after="0"/>
              <w:jc w:val="both"/>
              <w:rPr>
                <w:rFonts w:ascii="Arial" w:hAnsi="Arial" w:cs="Arial"/>
              </w:rPr>
            </w:pPr>
            <w:r w:rsidRPr="003D0508">
              <w:rPr>
                <w:rFonts w:ascii="Arial" w:hAnsi="Arial" w:cs="Arial"/>
              </w:rPr>
              <w:t xml:space="preserve">- </w:t>
            </w:r>
            <w:r w:rsidR="003D0508" w:rsidRPr="003D0508">
              <w:rPr>
                <w:rFonts w:ascii="Arial" w:hAnsi="Arial" w:cs="Arial"/>
              </w:rPr>
              <w:t>ma mieć f</w:t>
            </w:r>
            <w:r w:rsidRPr="003D0508">
              <w:rPr>
                <w:rFonts w:ascii="Arial" w:hAnsi="Arial" w:cs="Arial"/>
              </w:rPr>
              <w:t>unkcj</w:t>
            </w:r>
            <w:r w:rsidR="003D0508" w:rsidRPr="003D0508">
              <w:rPr>
                <w:rFonts w:ascii="Arial" w:hAnsi="Arial" w:cs="Arial"/>
              </w:rPr>
              <w:t>ę</w:t>
            </w:r>
            <w:r w:rsidRPr="003D0508">
              <w:rPr>
                <w:rFonts w:ascii="Arial" w:hAnsi="Arial" w:cs="Arial"/>
              </w:rPr>
              <w:t xml:space="preserve"> alarmu</w:t>
            </w:r>
            <w:r w:rsidR="003D0508" w:rsidRPr="003D0508">
              <w:rPr>
                <w:rFonts w:ascii="Arial" w:hAnsi="Arial" w:cs="Arial"/>
              </w:rPr>
              <w:t xml:space="preserve"> oraz </w:t>
            </w:r>
            <w:r w:rsidRPr="003D0508">
              <w:rPr>
                <w:rFonts w:ascii="Arial" w:hAnsi="Arial" w:cs="Arial"/>
              </w:rPr>
              <w:t xml:space="preserve">możliwość zapisania co najmniej 30 programów. </w:t>
            </w:r>
          </w:p>
          <w:p w14:paraId="744103B0" w14:textId="33DDF5FB" w:rsidR="00127E6E" w:rsidRPr="003D0508" w:rsidRDefault="00127E6E" w:rsidP="00127E6E">
            <w:pPr>
              <w:autoSpaceDE w:val="0"/>
              <w:autoSpaceDN w:val="0"/>
              <w:adjustRightInd w:val="0"/>
              <w:spacing w:after="0"/>
              <w:jc w:val="both"/>
              <w:rPr>
                <w:rFonts w:ascii="Arial" w:hAnsi="Arial" w:cs="Arial"/>
              </w:rPr>
            </w:pPr>
            <w:r w:rsidRPr="003D0508">
              <w:rPr>
                <w:rFonts w:ascii="Arial" w:hAnsi="Arial" w:cs="Arial"/>
              </w:rPr>
              <w:t>- Minimum 2,4’’ wyświetlacz LCD</w:t>
            </w:r>
          </w:p>
          <w:p w14:paraId="65326464" w14:textId="4041F971" w:rsidR="002E30BD" w:rsidRDefault="002E30BD" w:rsidP="00127E6E">
            <w:pPr>
              <w:autoSpaceDE w:val="0"/>
              <w:autoSpaceDN w:val="0"/>
              <w:adjustRightInd w:val="0"/>
              <w:spacing w:after="0"/>
              <w:jc w:val="both"/>
              <w:rPr>
                <w:highlight w:val="yellow"/>
              </w:rPr>
            </w:pPr>
          </w:p>
          <w:p w14:paraId="3E0B4336" w14:textId="0553D344" w:rsidR="002E30BD" w:rsidRPr="003D0508" w:rsidRDefault="002E30BD" w:rsidP="00127E6E">
            <w:pPr>
              <w:autoSpaceDE w:val="0"/>
              <w:autoSpaceDN w:val="0"/>
              <w:adjustRightInd w:val="0"/>
              <w:spacing w:after="0"/>
              <w:jc w:val="both"/>
              <w:rPr>
                <w:rFonts w:ascii="Arial" w:hAnsi="Arial" w:cs="Arial"/>
                <w:b/>
                <w:u w:val="single"/>
              </w:rPr>
            </w:pPr>
            <w:r w:rsidRPr="003D0508">
              <w:rPr>
                <w:rFonts w:ascii="Arial" w:hAnsi="Arial" w:cs="Arial"/>
                <w:b/>
                <w:u w:val="single"/>
              </w:rPr>
              <w:t>Doposażenie meblowe laboratorium pod sprzęt</w:t>
            </w:r>
          </w:p>
          <w:p w14:paraId="0E28F715" w14:textId="51A90830" w:rsidR="002E30BD" w:rsidRPr="003D0508" w:rsidRDefault="002E30BD" w:rsidP="002E30BD">
            <w:pPr>
              <w:tabs>
                <w:tab w:val="right" w:pos="709"/>
                <w:tab w:val="left" w:pos="1134"/>
                <w:tab w:val="left" w:pos="3969"/>
                <w:tab w:val="decimal" w:pos="7371"/>
                <w:tab w:val="left" w:pos="8222"/>
              </w:tabs>
              <w:ind w:right="1557"/>
              <w:jc w:val="both"/>
              <w:rPr>
                <w:rFonts w:ascii="Arial" w:hAnsi="Arial" w:cs="Arial"/>
              </w:rPr>
            </w:pPr>
            <w:r w:rsidRPr="003D0508">
              <w:rPr>
                <w:rFonts w:ascii="Arial" w:hAnsi="Arial" w:cs="Arial"/>
                <w:b/>
              </w:rPr>
              <w:t>Stół laboratoryjny</w:t>
            </w:r>
            <w:r w:rsidRPr="003D0508">
              <w:rPr>
                <w:rFonts w:ascii="Arial" w:hAnsi="Arial" w:cs="Arial"/>
              </w:rPr>
              <w:t xml:space="preserve"> o wymiarach:  (szer. x gł. x wys.) 3100 x 700 x 900 mm +/- 5% .  Blat </w:t>
            </w:r>
            <w:r w:rsidR="003D0508">
              <w:rPr>
                <w:rFonts w:ascii="Arial" w:hAnsi="Arial" w:cs="Arial"/>
              </w:rPr>
              <w:t xml:space="preserve">ma być </w:t>
            </w:r>
            <w:r w:rsidRPr="003D0508">
              <w:rPr>
                <w:rFonts w:ascii="Arial" w:hAnsi="Arial" w:cs="Arial"/>
              </w:rPr>
              <w:t xml:space="preserve">wykonany z żywicy fenolowej o grubości minimum 16 mm. Cała konstrukcja stołu oparta na stelażach nośnych wykonanych z wysokogatunkowej stali o profilach zamkniętych, pokrytych proszkową farbą epoksydową, zakończonych regulowanymi nóżkami z tworzywa sztucznego z możliwością poziomowania oraz regulacji wysokości – typoszereg A. Przestrzeń pod blatem zabudowana 1 x szafką 1200 mm z częścią otwartą z półką oraz trzema szufladami. Szuflady wyposażone w prowadnice z systemem samodomykania. Szafka oraz szuflady </w:t>
            </w:r>
            <w:r w:rsidR="007F3F95">
              <w:rPr>
                <w:rFonts w:ascii="Arial" w:hAnsi="Arial" w:cs="Arial"/>
              </w:rPr>
              <w:t xml:space="preserve">muszą być </w:t>
            </w:r>
            <w:r w:rsidRPr="003D0508">
              <w:rPr>
                <w:rFonts w:ascii="Arial" w:hAnsi="Arial" w:cs="Arial"/>
              </w:rPr>
              <w:t xml:space="preserve">wykonane z laminatu o zagęszczonej strukturze z doklejką PCV grubości </w:t>
            </w:r>
            <w:r w:rsidR="007F3F95">
              <w:rPr>
                <w:rFonts w:ascii="Arial" w:hAnsi="Arial" w:cs="Arial"/>
              </w:rPr>
              <w:t xml:space="preserve">min. </w:t>
            </w:r>
            <w:r w:rsidRPr="003D0508">
              <w:rPr>
                <w:rFonts w:ascii="Arial" w:hAnsi="Arial" w:cs="Arial"/>
              </w:rPr>
              <w:t>2mm. Pozostała przestrzeń pod blatem niezabudowana.</w:t>
            </w:r>
          </w:p>
          <w:p w14:paraId="10E1724E" w14:textId="1E36E2AD" w:rsidR="002E30BD" w:rsidRPr="003D0508" w:rsidRDefault="002E30BD" w:rsidP="002E30BD">
            <w:pPr>
              <w:tabs>
                <w:tab w:val="right" w:pos="709"/>
                <w:tab w:val="left" w:pos="1134"/>
                <w:tab w:val="left" w:pos="3969"/>
                <w:tab w:val="decimal" w:pos="7371"/>
                <w:tab w:val="left" w:pos="8222"/>
              </w:tabs>
              <w:ind w:right="1557"/>
              <w:jc w:val="both"/>
              <w:rPr>
                <w:rFonts w:ascii="Arial" w:hAnsi="Arial" w:cs="Arial"/>
              </w:rPr>
            </w:pPr>
            <w:r w:rsidRPr="003D0508">
              <w:rPr>
                <w:rFonts w:ascii="Arial" w:hAnsi="Arial" w:cs="Arial"/>
                <w:b/>
              </w:rPr>
              <w:t>Stół laboratoryjny</w:t>
            </w:r>
            <w:r w:rsidRPr="003D0508">
              <w:rPr>
                <w:rFonts w:ascii="Arial" w:hAnsi="Arial" w:cs="Arial"/>
              </w:rPr>
              <w:t xml:space="preserve"> o wymiarach: (szer. x gł. x wys.) 1900 x 700 x 900 mm +/- 5%. Blat wykonany z żywicy fenolowej o grubości minimum 16 mm.  Cała konstrukcja stołu oparta na stelażach nośnych wykonanych  z wysokogatunkowej stali o profilach zamkniętych, pokrytych proszkową farbą epoksydową, zakończonych regulowanymi nóżkami z tworzywa sztucznego z możliwością poziomowania oraz regulacji wysokości – typoszereg A. Przestrzeń pod blatem niezabudowana</w:t>
            </w:r>
          </w:p>
          <w:p w14:paraId="72CFB7B2" w14:textId="1B2A723B" w:rsidR="00D9036F" w:rsidRPr="00DC12E5" w:rsidRDefault="001D1F97" w:rsidP="002E30BD">
            <w:pPr>
              <w:pStyle w:val="Stopka"/>
              <w:spacing w:after="0" w:line="240" w:lineRule="auto"/>
              <w:jc w:val="both"/>
              <w:rPr>
                <w:rFonts w:ascii="Arial" w:hAnsi="Arial" w:cs="Arial"/>
              </w:rPr>
            </w:pPr>
            <w:r w:rsidRPr="00DC12E5">
              <w:rPr>
                <w:rFonts w:ascii="Arial" w:hAnsi="Arial" w:cs="Arial"/>
                <w:b/>
              </w:rPr>
              <w:t xml:space="preserve">Dwa krzesła laboratoryjne </w:t>
            </w:r>
            <w:r w:rsidR="002E30BD" w:rsidRPr="00DC12E5">
              <w:rPr>
                <w:rFonts w:ascii="Arial" w:hAnsi="Arial" w:cs="Arial"/>
              </w:rPr>
              <w:t>obrotowe, z oparciem, regu</w:t>
            </w:r>
            <w:r w:rsidR="00D9036F" w:rsidRPr="00DC12E5">
              <w:rPr>
                <w:rFonts w:ascii="Arial" w:hAnsi="Arial" w:cs="Arial"/>
              </w:rPr>
              <w:t>lacją</w:t>
            </w:r>
            <w:r w:rsidR="002E30BD" w:rsidRPr="00DC12E5">
              <w:rPr>
                <w:rFonts w:ascii="Arial" w:hAnsi="Arial" w:cs="Arial"/>
              </w:rPr>
              <w:t xml:space="preserve"> wysokości</w:t>
            </w:r>
            <w:r w:rsidR="00DC12E5" w:rsidRPr="00DC12E5">
              <w:rPr>
                <w:rFonts w:ascii="Arial" w:hAnsi="Arial" w:cs="Arial"/>
              </w:rPr>
              <w:t>,</w:t>
            </w:r>
            <w:r w:rsidRPr="00DC12E5">
              <w:rPr>
                <w:rFonts w:ascii="Arial" w:hAnsi="Arial" w:cs="Arial"/>
              </w:rPr>
              <w:t xml:space="preserve"> wykonane z materiału odpornego na czynniki chemiczne, stosowane w dezynfekcji. Regulacja wysokości</w:t>
            </w:r>
            <w:r w:rsidR="00D9036F" w:rsidRPr="00DC12E5">
              <w:rPr>
                <w:rFonts w:ascii="Arial" w:hAnsi="Arial" w:cs="Arial"/>
              </w:rPr>
              <w:t xml:space="preserve"> siedziska</w:t>
            </w:r>
            <w:r w:rsidRPr="00DC12E5">
              <w:rPr>
                <w:rFonts w:ascii="Arial" w:hAnsi="Arial" w:cs="Arial"/>
              </w:rPr>
              <w:t xml:space="preserve"> 430-580 ± 10</w:t>
            </w:r>
            <w:r w:rsidR="00D9036F" w:rsidRPr="00DC12E5">
              <w:rPr>
                <w:rFonts w:ascii="Arial" w:hAnsi="Arial" w:cs="Arial"/>
              </w:rPr>
              <w:t xml:space="preserve">%, podpora na stopy. </w:t>
            </w:r>
          </w:p>
          <w:p w14:paraId="705527B7" w14:textId="1D4469F1" w:rsidR="00127E6E" w:rsidRPr="00DC12E5" w:rsidRDefault="00D9036F" w:rsidP="002E30BD">
            <w:pPr>
              <w:pStyle w:val="Stopka"/>
              <w:spacing w:after="0" w:line="240" w:lineRule="auto"/>
              <w:jc w:val="both"/>
              <w:rPr>
                <w:rFonts w:ascii="Arial" w:hAnsi="Arial" w:cs="Arial"/>
              </w:rPr>
            </w:pPr>
            <w:r w:rsidRPr="00DC12E5">
              <w:rPr>
                <w:rFonts w:ascii="Arial" w:hAnsi="Arial" w:cs="Arial"/>
              </w:rPr>
              <w:t>Regulacja wysokości oparcia. Pięcioramienna podstawa wykonana z materiału odpornego na odczynniki chemiczne i dezynfekcję</w:t>
            </w:r>
          </w:p>
          <w:p w14:paraId="2914BB2D" w14:textId="77777777" w:rsidR="00127E6E" w:rsidRPr="00DC12E5" w:rsidRDefault="00127E6E" w:rsidP="00127E6E">
            <w:pPr>
              <w:spacing w:after="0" w:line="360" w:lineRule="auto"/>
              <w:rPr>
                <w:rFonts w:ascii="Arial" w:hAnsi="Arial" w:cs="Arial"/>
                <w:b/>
                <w:color w:val="auto"/>
              </w:rPr>
            </w:pPr>
          </w:p>
          <w:p w14:paraId="7351C5CE" w14:textId="6F501A36" w:rsidR="00CA77A5" w:rsidRPr="002E30BD" w:rsidRDefault="0055690E" w:rsidP="00127E6E">
            <w:pPr>
              <w:spacing w:after="0" w:line="360" w:lineRule="auto"/>
              <w:rPr>
                <w:rFonts w:ascii="Arial" w:eastAsia="Times New Roman" w:hAnsi="Arial" w:cs="Arial"/>
                <w:b/>
                <w:color w:val="FF0000"/>
                <w:highlight w:val="yellow"/>
                <w:lang w:eastAsia="pl-PL"/>
              </w:rPr>
            </w:pPr>
            <w:r w:rsidRPr="007F3F95">
              <w:rPr>
                <w:rFonts w:ascii="Arial" w:eastAsia="Times New Roman" w:hAnsi="Arial" w:cs="Arial"/>
                <w:b/>
                <w:color w:val="auto"/>
                <w:lang w:eastAsia="pl-PL"/>
              </w:rPr>
              <w:t xml:space="preserve">WYMAGANA GWARANCJA I RĘKOJMIA: Minimum </w:t>
            </w:r>
            <w:r w:rsidR="00C7085B" w:rsidRPr="007F3F95">
              <w:rPr>
                <w:rFonts w:ascii="Arial" w:hAnsi="Arial" w:cs="Arial"/>
                <w:b/>
              </w:rPr>
              <w:t>24 miesiące</w:t>
            </w:r>
          </w:p>
        </w:tc>
      </w:tr>
    </w:tbl>
    <w:p w14:paraId="4F75F3D9" w14:textId="3D0B07DF" w:rsidR="00CA77A5" w:rsidRDefault="00CA77A5" w:rsidP="00621F76">
      <w:pPr>
        <w:spacing w:line="360" w:lineRule="auto"/>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621F76" w14:paraId="5CA8092C" w14:textId="77777777" w:rsidTr="0055690E">
        <w:trPr>
          <w:trHeight w:val="288"/>
        </w:trPr>
        <w:tc>
          <w:tcPr>
            <w:tcW w:w="7960" w:type="dxa"/>
            <w:gridSpan w:val="3"/>
            <w:shd w:val="clear" w:color="auto" w:fill="auto"/>
            <w:vAlign w:val="center"/>
            <w:hideMark/>
          </w:tcPr>
          <w:p w14:paraId="7B18B1E2" w14:textId="77777777" w:rsidR="00CA77A5" w:rsidRPr="0055690E" w:rsidRDefault="00CA77A5" w:rsidP="00621F76">
            <w:pPr>
              <w:spacing w:after="0" w:line="360" w:lineRule="auto"/>
              <w:rPr>
                <w:rFonts w:ascii="Arial" w:eastAsia="Times New Roman" w:hAnsi="Arial" w:cs="Arial"/>
                <w:b/>
                <w:bCs/>
                <w:color w:val="000000"/>
                <w:lang w:eastAsia="pl-PL"/>
              </w:rPr>
            </w:pPr>
            <w:r w:rsidRPr="0055690E">
              <w:rPr>
                <w:rFonts w:ascii="Arial" w:eastAsia="Times New Roman" w:hAnsi="Arial" w:cs="Arial"/>
                <w:b/>
                <w:bCs/>
                <w:lang w:eastAsia="pl-PL"/>
              </w:rPr>
              <w:t>Zakład Patologii z pracowniami hybrydyzacji in situ oraz biologii molekularnej</w:t>
            </w:r>
          </w:p>
        </w:tc>
        <w:tc>
          <w:tcPr>
            <w:tcW w:w="1680" w:type="dxa"/>
            <w:shd w:val="clear" w:color="auto" w:fill="auto"/>
            <w:vAlign w:val="center"/>
            <w:hideMark/>
          </w:tcPr>
          <w:p w14:paraId="7D6D1413" w14:textId="32563373" w:rsidR="00CA77A5" w:rsidRPr="0055690E" w:rsidRDefault="00CA77A5" w:rsidP="00621F76">
            <w:pPr>
              <w:spacing w:after="0" w:line="360" w:lineRule="auto"/>
              <w:rPr>
                <w:rFonts w:ascii="Arial" w:eastAsia="Times New Roman" w:hAnsi="Arial" w:cs="Arial"/>
                <w:b/>
                <w:lang w:eastAsia="pl-PL"/>
              </w:rPr>
            </w:pPr>
          </w:p>
        </w:tc>
      </w:tr>
      <w:tr w:rsidR="00CA77A5" w:rsidRPr="00621F76" w14:paraId="0A180D43" w14:textId="77777777" w:rsidTr="00E86937">
        <w:trPr>
          <w:trHeight w:val="1080"/>
        </w:trPr>
        <w:tc>
          <w:tcPr>
            <w:tcW w:w="520" w:type="dxa"/>
            <w:shd w:val="clear" w:color="000000" w:fill="FFFFFF"/>
            <w:vAlign w:val="center"/>
            <w:hideMark/>
          </w:tcPr>
          <w:p w14:paraId="3574C8F5" w14:textId="274B02BD" w:rsidR="00CA77A5" w:rsidRPr="0055690E" w:rsidRDefault="0055690E" w:rsidP="00621F76">
            <w:pPr>
              <w:spacing w:after="0" w:line="360" w:lineRule="auto"/>
              <w:rPr>
                <w:rFonts w:ascii="Arial" w:eastAsia="Times New Roman" w:hAnsi="Arial" w:cs="Arial"/>
                <w:b/>
                <w:lang w:eastAsia="pl-PL"/>
              </w:rPr>
            </w:pPr>
            <w:r w:rsidRPr="0055690E">
              <w:rPr>
                <w:rFonts w:ascii="Arial" w:eastAsia="Times New Roman" w:hAnsi="Arial" w:cs="Arial"/>
                <w:b/>
                <w:lang w:eastAsia="pl-PL"/>
              </w:rPr>
              <w:t>2</w:t>
            </w:r>
          </w:p>
        </w:tc>
        <w:tc>
          <w:tcPr>
            <w:tcW w:w="6680" w:type="dxa"/>
            <w:shd w:val="clear" w:color="auto" w:fill="auto"/>
            <w:vAlign w:val="center"/>
            <w:hideMark/>
          </w:tcPr>
          <w:p w14:paraId="5C4E2F07" w14:textId="44E28CE1" w:rsidR="00CA77A5" w:rsidRPr="0055690E" w:rsidRDefault="00ED03B7" w:rsidP="00621F76">
            <w:pPr>
              <w:spacing w:after="0" w:line="360" w:lineRule="auto"/>
              <w:rPr>
                <w:rFonts w:ascii="Arial" w:eastAsia="Times New Roman" w:hAnsi="Arial" w:cs="Arial"/>
                <w:b/>
                <w:lang w:eastAsia="pl-PL"/>
              </w:rPr>
            </w:pPr>
            <w:r w:rsidRPr="00ED03B7">
              <w:rPr>
                <w:rFonts w:ascii="Arial" w:eastAsia="Times New Roman" w:hAnsi="Arial" w:cs="Arial"/>
                <w:b/>
                <w:color w:val="auto"/>
                <w:lang w:eastAsia="pl-PL"/>
              </w:rPr>
              <w:t xml:space="preserve">Aparatura do elektroforezy pionowej  </w:t>
            </w:r>
            <w:r w:rsidR="0055690E">
              <w:rPr>
                <w:rFonts w:ascii="Arial" w:eastAsia="Times New Roman" w:hAnsi="Arial" w:cs="Arial"/>
                <w:b/>
                <w:lang w:eastAsia="pl-PL"/>
              </w:rPr>
              <w:t xml:space="preserve">              1 zestaw</w:t>
            </w:r>
          </w:p>
        </w:tc>
        <w:tc>
          <w:tcPr>
            <w:tcW w:w="760" w:type="dxa"/>
            <w:shd w:val="clear" w:color="auto" w:fill="auto"/>
            <w:vAlign w:val="center"/>
          </w:tcPr>
          <w:p w14:paraId="3E6EF915" w14:textId="300089BC" w:rsidR="00CA77A5" w:rsidRPr="00621F76" w:rsidRDefault="00CA77A5" w:rsidP="00621F76">
            <w:pPr>
              <w:spacing w:after="0" w:line="360" w:lineRule="auto"/>
              <w:rPr>
                <w:rFonts w:ascii="Arial" w:eastAsia="Times New Roman" w:hAnsi="Arial" w:cs="Arial"/>
                <w:b/>
                <w:highlight w:val="cyan"/>
                <w:lang w:eastAsia="pl-PL"/>
              </w:rPr>
            </w:pPr>
          </w:p>
        </w:tc>
        <w:tc>
          <w:tcPr>
            <w:tcW w:w="1680" w:type="dxa"/>
            <w:shd w:val="clear" w:color="auto" w:fill="auto"/>
            <w:vAlign w:val="center"/>
          </w:tcPr>
          <w:p w14:paraId="425676CA" w14:textId="7DA6A967" w:rsidR="00CA77A5" w:rsidRPr="00621F76" w:rsidRDefault="00CA77A5" w:rsidP="00621F76">
            <w:pPr>
              <w:spacing w:after="0" w:line="360" w:lineRule="auto"/>
              <w:rPr>
                <w:rFonts w:ascii="Arial" w:eastAsia="Times New Roman" w:hAnsi="Arial" w:cs="Arial"/>
                <w:b/>
                <w:highlight w:val="cyan"/>
                <w:lang w:eastAsia="pl-PL"/>
              </w:rPr>
            </w:pPr>
          </w:p>
        </w:tc>
      </w:tr>
      <w:tr w:rsidR="00CA77A5" w:rsidRPr="00621F76" w14:paraId="52A22508" w14:textId="77777777" w:rsidTr="00E86937">
        <w:trPr>
          <w:trHeight w:val="1080"/>
        </w:trPr>
        <w:tc>
          <w:tcPr>
            <w:tcW w:w="9640" w:type="dxa"/>
            <w:gridSpan w:val="4"/>
            <w:shd w:val="clear" w:color="000000" w:fill="FFFFFF"/>
            <w:vAlign w:val="center"/>
          </w:tcPr>
          <w:p w14:paraId="4D6469B9" w14:textId="77777777" w:rsidR="002E30BD" w:rsidRPr="007F3F95" w:rsidRDefault="002E30BD" w:rsidP="002E30BD">
            <w:pPr>
              <w:spacing w:after="0"/>
              <w:jc w:val="both"/>
              <w:rPr>
                <w:rFonts w:ascii="Arial" w:hAnsi="Arial" w:cs="Arial"/>
              </w:rPr>
            </w:pPr>
            <w:r w:rsidRPr="007F3F95">
              <w:rPr>
                <w:rFonts w:ascii="Arial" w:hAnsi="Arial" w:cs="Arial"/>
              </w:rPr>
              <w:lastRenderedPageBreak/>
              <w:t>- System umożlwiający pracę z żelami o wymiarach co najmniej  co najmniej 8 cm x 8,5 cm. Wielkość szybek nie większa niż 10 cmx10cm x 0,2 cm. Objętość buforu do dodania maksymalnie 1200ml , minimalnie 250 ml. Możliwość puszczenia od 1 do 4 żeli jednocześnie.</w:t>
            </w:r>
          </w:p>
          <w:p w14:paraId="2038C9A8" w14:textId="77777777" w:rsidR="002E30BD" w:rsidRPr="007F3F95" w:rsidRDefault="002E30BD" w:rsidP="002E30BD">
            <w:pPr>
              <w:spacing w:after="0"/>
              <w:jc w:val="both"/>
              <w:rPr>
                <w:rFonts w:ascii="Arial" w:hAnsi="Arial" w:cs="Arial"/>
              </w:rPr>
            </w:pPr>
            <w:r w:rsidRPr="007F3F95">
              <w:rPr>
                <w:rFonts w:ascii="Arial" w:hAnsi="Arial" w:cs="Arial"/>
              </w:rPr>
              <w:t xml:space="preserve"> - System do elektroforezy o wymiarach nie większych niż 19 cm x13 cm x15 cm, nie cięższy niż 1,8 kg.</w:t>
            </w:r>
          </w:p>
          <w:p w14:paraId="3D9CF7A4" w14:textId="77777777" w:rsidR="002E30BD" w:rsidRPr="007F3F95" w:rsidRDefault="002E30BD" w:rsidP="002E30BD">
            <w:pPr>
              <w:spacing w:after="0"/>
              <w:jc w:val="both"/>
              <w:rPr>
                <w:rFonts w:ascii="Arial" w:hAnsi="Arial" w:cs="Arial"/>
              </w:rPr>
            </w:pPr>
            <w:r w:rsidRPr="007F3F95">
              <w:rPr>
                <w:rFonts w:ascii="Arial" w:hAnsi="Arial" w:cs="Arial"/>
              </w:rPr>
              <w:t xml:space="preserve"> - Urządzenie musi być wyposażone w co najmniej:</w:t>
            </w:r>
          </w:p>
          <w:p w14:paraId="49D51E9A" w14:textId="77777777" w:rsidR="002E30BD" w:rsidRPr="007F3F95" w:rsidRDefault="002E30BD" w:rsidP="002E30BD">
            <w:pPr>
              <w:spacing w:after="0"/>
              <w:jc w:val="both"/>
              <w:rPr>
                <w:rFonts w:ascii="Arial" w:hAnsi="Arial" w:cs="Arial"/>
              </w:rPr>
            </w:pPr>
            <w:r w:rsidRPr="007F3F95">
              <w:rPr>
                <w:rFonts w:ascii="Arial" w:hAnsi="Arial" w:cs="Arial"/>
              </w:rPr>
              <w:t>2 grzebienia na minimum 12 próbek o szerokości dołka maksymalnie 1 mm,</w:t>
            </w:r>
          </w:p>
          <w:p w14:paraId="1003D37D" w14:textId="77777777" w:rsidR="002E30BD" w:rsidRPr="007F3F95" w:rsidRDefault="002E30BD" w:rsidP="002E30BD">
            <w:pPr>
              <w:spacing w:after="0"/>
              <w:jc w:val="both"/>
              <w:rPr>
                <w:rFonts w:ascii="Arial" w:hAnsi="Arial" w:cs="Arial"/>
              </w:rPr>
            </w:pPr>
            <w:r w:rsidRPr="007F3F95">
              <w:rPr>
                <w:rFonts w:ascii="Arial" w:hAnsi="Arial" w:cs="Arial"/>
              </w:rPr>
              <w:t>2 komplety szkiełek do wylewania żeli,</w:t>
            </w:r>
          </w:p>
          <w:p w14:paraId="7DD51835" w14:textId="77777777" w:rsidR="002E30BD" w:rsidRPr="007F3F95" w:rsidRDefault="002E30BD" w:rsidP="002E30BD">
            <w:pPr>
              <w:spacing w:after="0"/>
              <w:jc w:val="both"/>
              <w:rPr>
                <w:rFonts w:ascii="Arial" w:hAnsi="Arial" w:cs="Arial"/>
              </w:rPr>
            </w:pPr>
            <w:r w:rsidRPr="007F3F95">
              <w:rPr>
                <w:rFonts w:ascii="Arial" w:hAnsi="Arial" w:cs="Arial"/>
              </w:rPr>
              <w:t>1 podstawę do wylewania żeli,</w:t>
            </w:r>
          </w:p>
          <w:p w14:paraId="730E9320" w14:textId="77777777" w:rsidR="002E30BD" w:rsidRPr="007F3F95" w:rsidRDefault="002E30BD" w:rsidP="002E30BD">
            <w:pPr>
              <w:spacing w:after="0"/>
              <w:jc w:val="both"/>
              <w:rPr>
                <w:rFonts w:ascii="Arial" w:hAnsi="Arial" w:cs="Arial"/>
              </w:rPr>
            </w:pPr>
            <w:r w:rsidRPr="007F3F95">
              <w:rPr>
                <w:rFonts w:ascii="Arial" w:hAnsi="Arial" w:cs="Arial"/>
              </w:rPr>
              <w:t>1 pojemnik na żel i bufor wraz z pokrywą umożliwiającą podłączenie do zasilacza</w:t>
            </w:r>
          </w:p>
          <w:p w14:paraId="112F25CB" w14:textId="77777777" w:rsidR="002E30BD" w:rsidRPr="007F3F95" w:rsidRDefault="002E30BD" w:rsidP="002E30BD">
            <w:pPr>
              <w:spacing w:after="0"/>
              <w:jc w:val="both"/>
              <w:rPr>
                <w:rFonts w:ascii="Arial" w:hAnsi="Arial" w:cs="Arial"/>
              </w:rPr>
            </w:pPr>
            <w:r w:rsidRPr="007F3F95">
              <w:rPr>
                <w:rFonts w:ascii="Arial" w:hAnsi="Arial" w:cs="Arial"/>
              </w:rPr>
              <w:t>Możliwość rozbudowy w przyszłości o inne grzebienie.</w:t>
            </w:r>
          </w:p>
          <w:p w14:paraId="23175EF2" w14:textId="0546F04B" w:rsidR="00EF1E3B" w:rsidRPr="0055690E" w:rsidRDefault="007F3F95" w:rsidP="002E30BD">
            <w:pPr>
              <w:spacing w:after="0" w:line="360" w:lineRule="auto"/>
              <w:rPr>
                <w:rFonts w:ascii="Arial" w:hAnsi="Arial" w:cs="Arial"/>
              </w:rPr>
            </w:pPr>
            <w:r w:rsidRPr="007F3F95">
              <w:rPr>
                <w:rFonts w:ascii="Arial" w:eastAsia="Times New Roman" w:hAnsi="Arial" w:cs="Arial"/>
                <w:b/>
                <w:color w:val="auto"/>
                <w:lang w:eastAsia="pl-PL"/>
              </w:rPr>
              <w:t xml:space="preserve">WYMAGANA GWARANCJA I RĘKOJMIA: Minimum </w:t>
            </w:r>
            <w:r w:rsidRPr="007F3F95">
              <w:rPr>
                <w:rFonts w:ascii="Arial" w:hAnsi="Arial" w:cs="Arial"/>
                <w:b/>
              </w:rPr>
              <w:t>24 miesiące</w:t>
            </w:r>
          </w:p>
        </w:tc>
      </w:tr>
    </w:tbl>
    <w:p w14:paraId="387AA53D" w14:textId="77777777" w:rsidR="00CA77A5" w:rsidRPr="00621F76" w:rsidRDefault="00CA77A5" w:rsidP="00621F76">
      <w:pPr>
        <w:spacing w:line="360" w:lineRule="auto"/>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621F76" w14:paraId="21BD430B" w14:textId="77777777" w:rsidTr="00ED67D8">
        <w:trPr>
          <w:trHeight w:val="288"/>
        </w:trPr>
        <w:tc>
          <w:tcPr>
            <w:tcW w:w="7960" w:type="dxa"/>
            <w:gridSpan w:val="3"/>
            <w:shd w:val="clear" w:color="auto" w:fill="auto"/>
            <w:vAlign w:val="center"/>
            <w:hideMark/>
          </w:tcPr>
          <w:p w14:paraId="5421E33C" w14:textId="77777777" w:rsidR="00CA77A5" w:rsidRPr="00ED67D8" w:rsidRDefault="00CA77A5" w:rsidP="00621F76">
            <w:pPr>
              <w:spacing w:after="0" w:line="360" w:lineRule="auto"/>
              <w:rPr>
                <w:rFonts w:ascii="Arial" w:eastAsia="Times New Roman" w:hAnsi="Arial" w:cs="Arial"/>
                <w:b/>
                <w:bCs/>
                <w:color w:val="000000"/>
                <w:lang w:eastAsia="pl-PL"/>
              </w:rPr>
            </w:pPr>
            <w:r w:rsidRPr="00ED67D8">
              <w:rPr>
                <w:rFonts w:ascii="Arial" w:eastAsia="Times New Roman" w:hAnsi="Arial" w:cs="Arial"/>
                <w:b/>
                <w:bCs/>
                <w:lang w:eastAsia="pl-PL"/>
              </w:rPr>
              <w:t>Zakład Patologii z pracowniami hybrydyzacji in situ oraz biologii molekularnej</w:t>
            </w:r>
          </w:p>
        </w:tc>
        <w:tc>
          <w:tcPr>
            <w:tcW w:w="1680" w:type="dxa"/>
            <w:shd w:val="clear" w:color="auto" w:fill="auto"/>
            <w:vAlign w:val="center"/>
            <w:hideMark/>
          </w:tcPr>
          <w:p w14:paraId="331758FA" w14:textId="4318E8EC" w:rsidR="00CA77A5" w:rsidRPr="00621F76" w:rsidRDefault="00CA77A5" w:rsidP="00621F76">
            <w:pPr>
              <w:spacing w:after="0" w:line="360" w:lineRule="auto"/>
              <w:rPr>
                <w:rFonts w:ascii="Arial" w:eastAsia="Times New Roman" w:hAnsi="Arial" w:cs="Arial"/>
                <w:b/>
                <w:highlight w:val="cyan"/>
                <w:lang w:eastAsia="pl-PL"/>
              </w:rPr>
            </w:pPr>
          </w:p>
        </w:tc>
      </w:tr>
      <w:tr w:rsidR="00CA77A5" w:rsidRPr="00621F76" w14:paraId="25A9C593" w14:textId="77777777" w:rsidTr="00E86937">
        <w:trPr>
          <w:trHeight w:val="1080"/>
        </w:trPr>
        <w:tc>
          <w:tcPr>
            <w:tcW w:w="520" w:type="dxa"/>
            <w:shd w:val="clear" w:color="000000" w:fill="FFFFFF"/>
            <w:vAlign w:val="center"/>
            <w:hideMark/>
          </w:tcPr>
          <w:p w14:paraId="74C1B6C3" w14:textId="00CA08D7" w:rsidR="00CA77A5" w:rsidRPr="00621F76" w:rsidRDefault="00CA77A5" w:rsidP="00621F76">
            <w:pPr>
              <w:spacing w:after="0" w:line="360" w:lineRule="auto"/>
              <w:rPr>
                <w:rFonts w:ascii="Arial" w:eastAsia="Times New Roman" w:hAnsi="Arial" w:cs="Arial"/>
                <w:b/>
                <w:highlight w:val="cyan"/>
                <w:lang w:eastAsia="pl-PL"/>
              </w:rPr>
            </w:pPr>
          </w:p>
          <w:p w14:paraId="468D58C4" w14:textId="10BEE0DD" w:rsidR="00CA77A5" w:rsidRPr="00621F76" w:rsidRDefault="00ED67D8" w:rsidP="00621F76">
            <w:pPr>
              <w:spacing w:after="0" w:line="360" w:lineRule="auto"/>
              <w:rPr>
                <w:rFonts w:ascii="Arial" w:eastAsia="Times New Roman" w:hAnsi="Arial" w:cs="Arial"/>
                <w:b/>
                <w:highlight w:val="cyan"/>
                <w:lang w:eastAsia="pl-PL"/>
              </w:rPr>
            </w:pPr>
            <w:r w:rsidRPr="00ED67D8">
              <w:rPr>
                <w:rFonts w:ascii="Arial" w:eastAsia="Times New Roman" w:hAnsi="Arial" w:cs="Arial"/>
                <w:b/>
                <w:lang w:eastAsia="pl-PL"/>
              </w:rPr>
              <w:t>3</w:t>
            </w:r>
          </w:p>
        </w:tc>
        <w:tc>
          <w:tcPr>
            <w:tcW w:w="6680" w:type="dxa"/>
            <w:shd w:val="clear" w:color="auto" w:fill="auto"/>
            <w:vAlign w:val="center"/>
            <w:hideMark/>
          </w:tcPr>
          <w:p w14:paraId="37932FD8" w14:textId="3A33D734" w:rsidR="00CA77A5" w:rsidRPr="00621F76" w:rsidRDefault="00ED03B7" w:rsidP="00621F76">
            <w:pPr>
              <w:spacing w:after="0" w:line="360" w:lineRule="auto"/>
              <w:rPr>
                <w:rFonts w:ascii="Arial" w:eastAsia="Times New Roman" w:hAnsi="Arial" w:cs="Arial"/>
                <w:b/>
                <w:highlight w:val="cyan"/>
                <w:lang w:eastAsia="pl-PL"/>
              </w:rPr>
            </w:pPr>
            <w:r w:rsidRPr="00ED03B7">
              <w:rPr>
                <w:rFonts w:ascii="Arial" w:eastAsia="Times New Roman" w:hAnsi="Arial" w:cs="Arial"/>
                <w:b/>
                <w:color w:val="auto"/>
                <w:lang w:eastAsia="pl-PL"/>
              </w:rPr>
              <w:t>Zestaw sprzętu do dokumentacji i analizy żeli wraz z oprogramowaniem komputerowym      1 zestaw</w:t>
            </w:r>
          </w:p>
        </w:tc>
        <w:tc>
          <w:tcPr>
            <w:tcW w:w="760" w:type="dxa"/>
            <w:shd w:val="clear" w:color="auto" w:fill="auto"/>
            <w:vAlign w:val="center"/>
          </w:tcPr>
          <w:p w14:paraId="249F46BD" w14:textId="40F2BB03" w:rsidR="00CA77A5" w:rsidRPr="00621F76" w:rsidRDefault="00CA77A5" w:rsidP="00621F76">
            <w:pPr>
              <w:spacing w:after="0" w:line="360" w:lineRule="auto"/>
              <w:rPr>
                <w:rFonts w:ascii="Arial" w:eastAsia="Times New Roman" w:hAnsi="Arial" w:cs="Arial"/>
                <w:b/>
                <w:highlight w:val="cyan"/>
                <w:lang w:eastAsia="pl-PL"/>
              </w:rPr>
            </w:pPr>
          </w:p>
        </w:tc>
        <w:tc>
          <w:tcPr>
            <w:tcW w:w="1680" w:type="dxa"/>
            <w:shd w:val="clear" w:color="auto" w:fill="auto"/>
            <w:vAlign w:val="center"/>
          </w:tcPr>
          <w:p w14:paraId="0D698F43" w14:textId="29D2951D" w:rsidR="00CA77A5" w:rsidRPr="00621F76" w:rsidRDefault="00CA77A5" w:rsidP="00621F76">
            <w:pPr>
              <w:spacing w:after="0" w:line="360" w:lineRule="auto"/>
              <w:rPr>
                <w:rFonts w:ascii="Arial" w:eastAsia="Times New Roman" w:hAnsi="Arial" w:cs="Arial"/>
                <w:b/>
                <w:highlight w:val="cyan"/>
                <w:lang w:eastAsia="pl-PL"/>
              </w:rPr>
            </w:pPr>
          </w:p>
        </w:tc>
      </w:tr>
      <w:tr w:rsidR="00CA77A5" w:rsidRPr="00621F76" w14:paraId="4B68D03C" w14:textId="77777777" w:rsidTr="00E86937">
        <w:trPr>
          <w:trHeight w:val="1080"/>
        </w:trPr>
        <w:tc>
          <w:tcPr>
            <w:tcW w:w="9640" w:type="dxa"/>
            <w:gridSpan w:val="4"/>
            <w:shd w:val="clear" w:color="000000" w:fill="FFFFFF"/>
            <w:vAlign w:val="center"/>
          </w:tcPr>
          <w:p w14:paraId="7D0D4FC5" w14:textId="77777777" w:rsidR="00CA77A5" w:rsidRPr="00ED03B7" w:rsidRDefault="00CA77A5" w:rsidP="00796B6C">
            <w:pPr>
              <w:pStyle w:val="Akapitzlist"/>
              <w:numPr>
                <w:ilvl w:val="0"/>
                <w:numId w:val="55"/>
              </w:numPr>
              <w:spacing w:after="0" w:line="360" w:lineRule="auto"/>
              <w:rPr>
                <w:rFonts w:ascii="Arial" w:hAnsi="Arial" w:cs="Arial"/>
                <w:b/>
                <w:color w:val="auto"/>
              </w:rPr>
            </w:pPr>
            <w:r w:rsidRPr="00ED03B7">
              <w:rPr>
                <w:rFonts w:ascii="Arial" w:hAnsi="Arial" w:cs="Arial"/>
                <w:b/>
                <w:color w:val="auto"/>
              </w:rPr>
              <w:t>Programy komputerowe z funkcją  do analizy żeli w tym:</w:t>
            </w:r>
          </w:p>
          <w:p w14:paraId="02BA41B0" w14:textId="77777777" w:rsidR="00CA77A5" w:rsidRPr="00ED03B7" w:rsidRDefault="00CA77A5" w:rsidP="00ED03B7">
            <w:pPr>
              <w:spacing w:after="0" w:line="360" w:lineRule="auto"/>
              <w:rPr>
                <w:rFonts w:ascii="Arial" w:hAnsi="Arial" w:cs="Arial"/>
                <w:color w:val="auto"/>
              </w:rPr>
            </w:pPr>
            <w:r w:rsidRPr="00ED03B7">
              <w:rPr>
                <w:rFonts w:ascii="Arial" w:hAnsi="Arial" w:cs="Arial"/>
                <w:color w:val="auto"/>
              </w:rPr>
              <w:t xml:space="preserve">Możliwość obróbki i analizy zdjęć rozdziału elektroforetycznego produktów reakcji PCR, porównywanie i budowanie drzew podobieństwa (fingerprinting).  Min. 1 licencja </w:t>
            </w:r>
          </w:p>
          <w:p w14:paraId="3E76C000" w14:textId="77777777" w:rsidR="00CA77A5" w:rsidRPr="00ED03B7" w:rsidRDefault="00CA77A5" w:rsidP="00ED03B7">
            <w:pPr>
              <w:spacing w:after="0" w:line="360" w:lineRule="auto"/>
              <w:rPr>
                <w:rFonts w:ascii="Arial" w:hAnsi="Arial" w:cs="Arial"/>
                <w:color w:val="auto"/>
              </w:rPr>
            </w:pPr>
            <w:r w:rsidRPr="00ED03B7">
              <w:rPr>
                <w:rFonts w:ascii="Arial" w:hAnsi="Arial" w:cs="Arial"/>
                <w:color w:val="auto"/>
              </w:rPr>
              <w:t>Możliwość tworzenia i analizy dużych zbiorów informacji na temat danego materiału, porównywanie wyników badań i tworzenie na tej podstawie drzew filogenetycznych wykorzystywanych w epidemiologii. Min. 1 licencja</w:t>
            </w:r>
          </w:p>
          <w:p w14:paraId="6CB08948" w14:textId="77777777" w:rsidR="00CA77A5" w:rsidRPr="00ED03B7" w:rsidRDefault="00CA77A5" w:rsidP="00ED03B7">
            <w:pPr>
              <w:pStyle w:val="Akapitzlist"/>
              <w:spacing w:after="0" w:line="360" w:lineRule="auto"/>
              <w:ind w:left="39"/>
              <w:rPr>
                <w:rFonts w:ascii="Arial" w:hAnsi="Arial" w:cs="Arial"/>
                <w:color w:val="auto"/>
              </w:rPr>
            </w:pPr>
            <w:r w:rsidRPr="00ED03B7">
              <w:rPr>
                <w:rFonts w:ascii="Arial" w:hAnsi="Arial" w:cs="Arial"/>
                <w:color w:val="auto"/>
              </w:rPr>
              <w:t xml:space="preserve">Czas licencji: nieograniczony, </w:t>
            </w:r>
          </w:p>
          <w:p w14:paraId="4B8F725C" w14:textId="77777777" w:rsidR="00CA77A5" w:rsidRPr="00ED03B7" w:rsidRDefault="00CA77A5" w:rsidP="00ED03B7">
            <w:pPr>
              <w:pStyle w:val="Akapitzlist"/>
              <w:spacing w:after="0" w:line="360" w:lineRule="auto"/>
              <w:ind w:left="39"/>
              <w:rPr>
                <w:rFonts w:ascii="Arial" w:hAnsi="Arial" w:cs="Arial"/>
                <w:color w:val="auto"/>
              </w:rPr>
            </w:pPr>
            <w:r w:rsidRPr="00ED03B7">
              <w:rPr>
                <w:rFonts w:ascii="Arial" w:hAnsi="Arial" w:cs="Arial"/>
                <w:color w:val="auto"/>
              </w:rPr>
              <w:t>1 stanowisko komputerowe zawierające komputer:</w:t>
            </w:r>
          </w:p>
          <w:p w14:paraId="59232024"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Parametry techniczne komputera:</w:t>
            </w:r>
          </w:p>
          <w:p w14:paraId="3394F46C"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xml:space="preserve">- procesor o częstotliwości taktowania min 1,6 GHz, min 2 rdzeniowy, </w:t>
            </w:r>
          </w:p>
          <w:p w14:paraId="7471A9EC"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xml:space="preserve">- pamięć min 4 GB RAM, </w:t>
            </w:r>
          </w:p>
          <w:p w14:paraId="4790C901"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xml:space="preserve">- HDD – typu SSD min 240 GB dysk twardy, </w:t>
            </w:r>
          </w:p>
          <w:p w14:paraId="187C1863"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wbudowany napęd DVDRW</w:t>
            </w:r>
          </w:p>
          <w:p w14:paraId="6BC04C74"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wbudowana karta graficzna</w:t>
            </w:r>
          </w:p>
          <w:p w14:paraId="4B41EAB6" w14:textId="77777777"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xml:space="preserve">- rozmiar ekranu monitora  min 23 cale, rozdzielczość monitora min 1600 x 1200, </w:t>
            </w:r>
          </w:p>
          <w:p w14:paraId="3AD62999" w14:textId="3A96C46F" w:rsidR="00CA77A5" w:rsidRPr="00ED03B7" w:rsidRDefault="00CA77A5"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port USB min 2 szt., port RS-232 (opcjonalnie do podłączenia łaźni wodnej),</w:t>
            </w:r>
          </w:p>
          <w:p w14:paraId="70ADDEA8" w14:textId="77777777" w:rsidR="00ED03B7" w:rsidRPr="00ED03B7" w:rsidRDefault="00ED03B7"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system operacyjny: min 64bit lub równoważny</w:t>
            </w:r>
          </w:p>
          <w:p w14:paraId="5943BA0E" w14:textId="77777777" w:rsidR="00ED03B7" w:rsidRPr="00ED03B7" w:rsidRDefault="00ED03B7" w:rsidP="00ED03B7">
            <w:pPr>
              <w:spacing w:after="0" w:line="360" w:lineRule="auto"/>
              <w:rPr>
                <w:rFonts w:ascii="Arial" w:hAnsi="Arial" w:cs="Arial"/>
                <w:b/>
                <w:color w:val="auto"/>
              </w:rPr>
            </w:pPr>
            <w:r w:rsidRPr="00ED03B7">
              <w:rPr>
                <w:rFonts w:ascii="Arial" w:hAnsi="Arial" w:cs="Arial"/>
                <w:b/>
                <w:color w:val="auto"/>
              </w:rPr>
              <w:lastRenderedPageBreak/>
              <w:t>Oprogramowanie systemowe minimum 64 bitowe w języku Polskim + nośnik instalacyjny lub równoważny spełniający następujące warunki:</w:t>
            </w:r>
          </w:p>
          <w:p w14:paraId="1645A200"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 system 64 bitowy, system operacyjny powinien być zainstalowany na komputerze wraz z oprogramowaniem oraz sterownikami urządzeń i składników wyposażenia komputera; gotowy do użytkowania; wszystkie niezbędne poprawki zalecane przez producenta 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08649798"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musi pozwalać na instalację oprogramowania dostępnego w ramach podpisanych przez Zamawiającego licencji</w:t>
            </w:r>
          </w:p>
          <w:p w14:paraId="16186189"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licencja musi: </w:t>
            </w:r>
          </w:p>
          <w:p w14:paraId="40628AE7"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być nieograniczona w czasie, </w:t>
            </w:r>
          </w:p>
          <w:p w14:paraId="1F779A5C"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pozwalać na instalację zarówno 64- jak i 32-bitowej wersji systemu </w:t>
            </w:r>
          </w:p>
          <w:p w14:paraId="4A69781D"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pozwalać na użytkowanie komercyjne i edukacyjne, </w:t>
            </w:r>
          </w:p>
          <w:p w14:paraId="4B31CF52"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pozwalać na instalację na oferowanym sprzęcie nieograniczoną ilość razy bez konieczności kontaktowania się z producentem systemu lub sprzętu, </w:t>
            </w:r>
          </w:p>
          <w:p w14:paraId="50EB4E03"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musi mieć możliwość skonfigurowania przez administratora regularnego i automatycznego pobierania ze strony internetowej producenta systemu operacyjnego i instalowania aktualizacji i poprawek do systemu operacyjnego, </w:t>
            </w:r>
          </w:p>
          <w:p w14:paraId="6E1C9F08"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darmowe aktualizacje w ramach wersji systemu operacyjnego przez Internet (niezbędne aktualizacje, poprawki, biuletyny bezpieczeństwa muszą być dostarczane bez dodatkowych opłat); internetowa aktualizacja zapewniona w języku polskim</w:t>
            </w:r>
          </w:p>
          <w:p w14:paraId="5B0DDCDB"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na stronie WWW producenta komputera powinny być dostępne aktualne wersje kompletu sterowników do urządzeń i składników stanowiących wyposażenie dostarczanego komputera dla dostarczonego systemu operacyjnego.</w:t>
            </w:r>
          </w:p>
          <w:p w14:paraId="3DDEAD94"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musi mieć możliwość tworzenia wielu kont użytkowników o różnych poziomach uprawnień, zabezpieczony hasłem dostęp do systemu, konta i profile użytkowników zarządzane zdalnie; praca systemu w trybie ochrony kont użytkowników,</w:t>
            </w:r>
          </w:p>
          <w:p w14:paraId="22B5CF73"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musi mieć zintegrowaną zaporę sieciową oraz  zintegrowaną z systemem konsolę do zarządzania ustawieniami zapory i regułami IP v4 i v6</w:t>
            </w:r>
          </w:p>
          <w:p w14:paraId="33E42999" w14:textId="24BED139"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musi być wyposażony w graficzny interfejs użytkownika w języku </w:t>
            </w:r>
            <w:r w:rsidR="007F3F95">
              <w:rPr>
                <w:rFonts w:ascii="Arial" w:hAnsi="Arial" w:cs="Arial"/>
                <w:color w:val="auto"/>
              </w:rPr>
              <w:t>polskim</w:t>
            </w:r>
          </w:p>
          <w:p w14:paraId="531C9C9C"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musi posiadać wbudowane co najmniej następujące elementy zlokalizowane w języku polskim: menu, system pomocy, komunikaty systemowe;</w:t>
            </w:r>
          </w:p>
          <w:p w14:paraId="0BB0F833"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lastRenderedPageBreak/>
              <w:t>zdalna pomoc i współdzielenie aplikacji – możliwość zdalnego przejęcia sesji zalogowanego użytkownika celem rozwiązania problemu z komputerem,</w:t>
            </w:r>
          </w:p>
          <w:p w14:paraId="1F2E62BE"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zintegrowane oprogramowanie dla tworzenia kopii zapasowych (Backup); automatyczne wykonywanie kopii plików z możliwością automatycznego przywrócenia wersji wcześniejszej; możliwość przywracania plików systemowych,</w:t>
            </w:r>
          </w:p>
          <w:p w14:paraId="518EDEED"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zintegrowany z systemem moduł wyszukiwania informacji (plików różnego typu) dostępny z kilku poziomów: poziom menu, poziom otwartego okna systemu operacyjnego,</w:t>
            </w:r>
          </w:p>
          <w:p w14:paraId="710B0402"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musi być w pełni kompatybilny z oferowanym sprzętem, </w:t>
            </w:r>
          </w:p>
          <w:p w14:paraId="4EA5BFBB"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być zgodny z użytkowanym na oprogramowaniem antywirusowym dostępnym na rynku </w:t>
            </w:r>
          </w:p>
          <w:p w14:paraId="47B93E47"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musi zapewniać wsparcie dla użytkowanych oraz większości powszechnie używanych urządzeń i standardów dotyczących drukarek, skanerów, urządzeń sieciowych, USB, e-Sata, FireWare, Bluetooth, urządzeń Plug &amp; Play, WiFi, </w:t>
            </w:r>
          </w:p>
          <w:p w14:paraId="2896FF5D"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nie może ograniczać możliwości instalacji w przyszłości nowego powszechnie dostępnego sprzętu (sterowniki) oraz oprogramowania, w tym  zgodności z oprogramowaniem użytkowanym i zakupionym dla całej uczelni.</w:t>
            </w:r>
          </w:p>
          <w:p w14:paraId="43CF56E5"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04456D4E"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Do każdego komputera muszą być dołączone:</w:t>
            </w:r>
          </w:p>
          <w:p w14:paraId="767F0234"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płyta odtworzeniowa (system recovery) stanu fabrycznego systemu operacyjnego i oprogramowania, </w:t>
            </w:r>
          </w:p>
          <w:p w14:paraId="01847FED" w14:textId="77777777" w:rsidR="00ED03B7" w:rsidRPr="00ED03B7" w:rsidRDefault="00ED03B7" w:rsidP="00ED03B7">
            <w:pPr>
              <w:spacing w:after="0" w:line="360" w:lineRule="auto"/>
              <w:rPr>
                <w:rFonts w:ascii="Arial" w:eastAsia="Times New Roman" w:hAnsi="Arial" w:cs="Arial"/>
                <w:color w:val="auto"/>
                <w:lang w:eastAsia="pl-PL"/>
              </w:rPr>
            </w:pPr>
            <w:r w:rsidRPr="00ED03B7">
              <w:rPr>
                <w:rFonts w:ascii="Arial" w:hAnsi="Arial" w:cs="Arial"/>
                <w:color w:val="auto"/>
              </w:rPr>
              <w:t>płyty CD/DVD zawierające komplet sterowników i niezbędne opcjonalne oprogramowanie do wszelkich zainstalowanych urządzeń komputera, dla danego systemu operacyjnego.</w:t>
            </w:r>
          </w:p>
          <w:p w14:paraId="532C6477" w14:textId="77777777" w:rsidR="00ED03B7" w:rsidRPr="00A031CE" w:rsidRDefault="00ED03B7" w:rsidP="00ED03B7">
            <w:pPr>
              <w:spacing w:after="0" w:line="360" w:lineRule="auto"/>
              <w:rPr>
                <w:rFonts w:ascii="Arial" w:hAnsi="Arial" w:cs="Arial"/>
                <w:color w:val="auto"/>
              </w:rPr>
            </w:pPr>
            <w:r w:rsidRPr="00ED03B7">
              <w:rPr>
                <w:rFonts w:ascii="Arial" w:eastAsia="Times New Roman" w:hAnsi="Arial" w:cs="Arial"/>
                <w:color w:val="auto"/>
                <w:lang w:eastAsia="pl-PL"/>
              </w:rPr>
              <w:t>- oprogramowanie edytorskie typu profesjonalnego zawierające: arkusz kalkulacyjny, edytor tekstu, program do prezentacji, program do tworzenia baz danych w wersji uczelnianej</w:t>
            </w:r>
            <w:r w:rsidRPr="00A031CE">
              <w:rPr>
                <w:rFonts w:ascii="Arial" w:hAnsi="Arial" w:cs="Arial"/>
                <w:color w:val="auto"/>
              </w:rPr>
              <w:t xml:space="preserve"> </w:t>
            </w:r>
          </w:p>
          <w:p w14:paraId="6916FA01" w14:textId="5516039D" w:rsidR="00ED03B7" w:rsidRPr="00ED03B7" w:rsidRDefault="00ED03B7" w:rsidP="00ED03B7">
            <w:pPr>
              <w:spacing w:after="0" w:line="360" w:lineRule="auto"/>
              <w:rPr>
                <w:rFonts w:ascii="Arial" w:hAnsi="Arial" w:cs="Arial"/>
                <w:b/>
                <w:color w:val="auto"/>
              </w:rPr>
            </w:pPr>
            <w:r w:rsidRPr="00ED03B7">
              <w:rPr>
                <w:rFonts w:ascii="Arial" w:hAnsi="Arial" w:cs="Arial"/>
                <w:b/>
                <w:color w:val="auto"/>
              </w:rPr>
              <w:t xml:space="preserve">- Pakiet biurowy </w:t>
            </w:r>
            <w:r w:rsidRPr="003464C0">
              <w:rPr>
                <w:rFonts w:ascii="Arial" w:hAnsi="Arial" w:cs="Arial"/>
                <w:b/>
                <w:color w:val="auto"/>
              </w:rPr>
              <w:t>profes</w:t>
            </w:r>
            <w:r w:rsidR="008A7BE6" w:rsidRPr="003464C0">
              <w:rPr>
                <w:rFonts w:ascii="Arial" w:hAnsi="Arial" w:cs="Arial"/>
                <w:b/>
                <w:color w:val="auto"/>
              </w:rPr>
              <w:t>j</w:t>
            </w:r>
            <w:r w:rsidRPr="003464C0">
              <w:rPr>
                <w:rFonts w:ascii="Arial" w:hAnsi="Arial" w:cs="Arial"/>
                <w:b/>
                <w:color w:val="auto"/>
              </w:rPr>
              <w:t>onalny aktualny</w:t>
            </w:r>
            <w:r w:rsidR="003464C0">
              <w:rPr>
                <w:rFonts w:ascii="Arial" w:hAnsi="Arial" w:cs="Arial"/>
                <w:b/>
                <w:color w:val="auto"/>
              </w:rPr>
              <w:t xml:space="preserve">, </w:t>
            </w:r>
            <w:r w:rsidRPr="003464C0">
              <w:rPr>
                <w:rFonts w:ascii="Arial" w:hAnsi="Arial" w:cs="Arial"/>
                <w:b/>
                <w:color w:val="auto"/>
              </w:rPr>
              <w:t xml:space="preserve"> w języku</w:t>
            </w:r>
            <w:r w:rsidRPr="00ED03B7">
              <w:rPr>
                <w:rFonts w:ascii="Arial" w:hAnsi="Arial" w:cs="Arial"/>
                <w:b/>
                <w:color w:val="auto"/>
              </w:rPr>
              <w:t xml:space="preserve"> polskim lub równoważny (warunki równoważności opisane w załączonym PLIKU) spełniający następujące warunki:</w:t>
            </w:r>
          </w:p>
          <w:p w14:paraId="3181D653"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5D07FF73"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lastRenderedPageBreak/>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6DFBBB1"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Oprogramowanie powinno w pełni wspierać formaty plików: .docx (.doc), .xlsx  (.xls) , .pptx (.ppt), .pub, .one. pkg. Oprogramowanie powinno odczytywać oraz zapisywać tworzone dokumenty i pliki w wyżej wymienionych formatach. </w:t>
            </w:r>
          </w:p>
          <w:p w14:paraId="203031C5"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14:paraId="73F21C71"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w:t>
            </w:r>
            <w:r w:rsidRPr="00ED03B7">
              <w:rPr>
                <w:rFonts w:ascii="Arial" w:hAnsi="Arial" w:cs="Arial"/>
                <w:color w:val="auto"/>
              </w:rPr>
              <w:lastRenderedPageBreak/>
              <w:t>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2A3A1F00"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14:paraId="12C417E6"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Dostawca dostarczy niezbędne sterowniki pozwalające na drukowanie dokumentów z dostarczonego pakietu biurowego na drukarkach użytkowanych oraz drukarkach powszechnie dostępnych.</w:t>
            </w:r>
          </w:p>
          <w:p w14:paraId="07D57E51"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W skład oprogramowania muszą wchodzić narzędzia programistyczne umożliwiające automatyzację pracy i wymianę danych pomiędzy dokumentami i aplikacjami (język makropoleceń, język skryptowy.</w:t>
            </w:r>
          </w:p>
          <w:p w14:paraId="245B9FE7"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6A12166A"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maksymalny rozmiar bazy danych co najmniej 2 GB </w:t>
            </w:r>
          </w:p>
          <w:p w14:paraId="52F2D4DF"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liczba jednoczesnych użytkowników co najmniej 255,  liczba pól w tabeli co najmniej 255,</w:t>
            </w:r>
          </w:p>
          <w:p w14:paraId="48DD4C39"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maksymalny rozmiar tabeli co najmniej 4 GB (wraz z obiektami systemowymi) </w:t>
            </w:r>
          </w:p>
          <w:p w14:paraId="6CC1FF0C"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powinno ono zawierać zawiera wbudowany interpreter VBA lub równoważny język programowania obiektowego</w:t>
            </w:r>
          </w:p>
          <w:p w14:paraId="69624F1E"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lastRenderedPageBreak/>
              <w:t>powinno ono importować i eksportować  dane do formatów: Excel, Outlook, ASCII, dBase, Paradox, FoxPro, SQL Server, Oracle, ODBC, itp.</w:t>
            </w:r>
          </w:p>
          <w:p w14:paraId="7B821121"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 xml:space="preserve">baza danych powinny się dać zapisać w pojedynczych plikach. </w:t>
            </w:r>
          </w:p>
          <w:p w14:paraId="47D81A05"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powinno ono odczytywać i zapisywać w formacie zgodnym z .accdb</w:t>
            </w:r>
          </w:p>
          <w:p w14:paraId="486B158C"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4F266CA2" w14:textId="77777777" w:rsidR="00ED03B7" w:rsidRPr="00ED03B7" w:rsidRDefault="00ED03B7" w:rsidP="00ED03B7">
            <w:pPr>
              <w:spacing w:after="0" w:line="360" w:lineRule="auto"/>
              <w:rPr>
                <w:rFonts w:ascii="Arial" w:hAnsi="Arial" w:cs="Arial"/>
                <w:color w:val="auto"/>
              </w:rPr>
            </w:pPr>
            <w:r w:rsidRPr="00ED03B7">
              <w:rPr>
                <w:rFonts w:ascii="Arial" w:hAnsi="Arial" w:cs="Arial"/>
                <w:color w:val="auto"/>
              </w:rPr>
              <w:t>Dostawca dostarczy niezbędne sterowniki pozwalające na drukowanie dokumentów z dostarczonego pakietu biurowego na drukarkach użytkowanych oraz drukarkach powszechnie dostępnych.</w:t>
            </w:r>
          </w:p>
          <w:p w14:paraId="1022555A" w14:textId="77777777" w:rsidR="00ED03B7" w:rsidRPr="00ED03B7" w:rsidRDefault="00ED03B7" w:rsidP="00ED03B7">
            <w:pPr>
              <w:spacing w:after="0" w:line="360" w:lineRule="auto"/>
              <w:rPr>
                <w:rFonts w:ascii="Arial" w:eastAsia="Times New Roman" w:hAnsi="Arial" w:cs="Arial"/>
                <w:color w:val="auto"/>
                <w:lang w:eastAsia="pl-PL"/>
              </w:rPr>
            </w:pPr>
          </w:p>
          <w:p w14:paraId="32FE0C20" w14:textId="33A5FBF0" w:rsidR="00ED03B7" w:rsidRPr="00ED03B7" w:rsidRDefault="00ED03B7" w:rsidP="00ED03B7">
            <w:pPr>
              <w:spacing w:after="0" w:line="360" w:lineRule="auto"/>
              <w:rPr>
                <w:rFonts w:ascii="Arial" w:eastAsia="Times New Roman" w:hAnsi="Arial" w:cs="Arial"/>
                <w:color w:val="auto"/>
                <w:lang w:eastAsia="pl-PL"/>
              </w:rPr>
            </w:pPr>
            <w:r w:rsidRPr="00ED03B7">
              <w:rPr>
                <w:rFonts w:ascii="Arial" w:eastAsia="Times New Roman" w:hAnsi="Arial" w:cs="Arial"/>
                <w:color w:val="auto"/>
                <w:lang w:eastAsia="pl-PL"/>
              </w:rPr>
              <w:t>- oprogramowanie sterujące pracą Zestawu</w:t>
            </w:r>
            <w:r w:rsidR="00851FBB">
              <w:rPr>
                <w:rFonts w:ascii="Arial" w:eastAsia="Times New Roman" w:hAnsi="Arial" w:cs="Arial"/>
                <w:color w:val="auto"/>
                <w:lang w:eastAsia="pl-PL"/>
              </w:rPr>
              <w:t xml:space="preserve"> </w:t>
            </w:r>
            <w:r w:rsidR="00DC12E5">
              <w:rPr>
                <w:rFonts w:ascii="Arial" w:eastAsia="Times New Roman" w:hAnsi="Arial" w:cs="Arial"/>
                <w:color w:val="auto"/>
                <w:lang w:eastAsia="pl-PL"/>
              </w:rPr>
              <w:t>(opisane niżej)</w:t>
            </w:r>
          </w:p>
          <w:p w14:paraId="18A44313" w14:textId="77777777" w:rsidR="00ED03B7" w:rsidRPr="00ED03B7" w:rsidRDefault="00ED03B7" w:rsidP="00ED03B7">
            <w:pPr>
              <w:spacing w:after="0" w:line="360" w:lineRule="auto"/>
              <w:rPr>
                <w:rFonts w:ascii="Arial" w:eastAsia="Times New Roman" w:hAnsi="Arial" w:cs="Arial"/>
                <w:color w:val="auto"/>
                <w:lang w:eastAsia="pl-PL"/>
              </w:rPr>
            </w:pPr>
          </w:p>
          <w:p w14:paraId="26056A5B" w14:textId="77777777" w:rsidR="00CA77A5" w:rsidRPr="001D37B2" w:rsidRDefault="00CA77A5" w:rsidP="00796B6C">
            <w:pPr>
              <w:pStyle w:val="Akapitzlist"/>
              <w:numPr>
                <w:ilvl w:val="0"/>
                <w:numId w:val="55"/>
              </w:numPr>
              <w:spacing w:after="0" w:line="360" w:lineRule="auto"/>
              <w:rPr>
                <w:rFonts w:ascii="Arial" w:hAnsi="Arial" w:cs="Arial"/>
                <w:color w:val="auto"/>
              </w:rPr>
            </w:pPr>
            <w:r w:rsidRPr="001D37B2">
              <w:rPr>
                <w:rFonts w:ascii="Arial" w:hAnsi="Arial" w:cs="Arial"/>
                <w:color w:val="auto"/>
              </w:rPr>
              <w:t>Urządzenie do dokumentacji żeli:</w:t>
            </w:r>
          </w:p>
          <w:p w14:paraId="179DD9D1" w14:textId="065C7801"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 xml:space="preserve">a) </w:t>
            </w:r>
            <w:r w:rsidR="00532B16" w:rsidRPr="001D37B2">
              <w:rPr>
                <w:rFonts w:ascii="Arial" w:hAnsi="Arial" w:cs="Arial"/>
                <w:color w:val="auto"/>
              </w:rPr>
              <w:t>musi umożliwiać dokumentację</w:t>
            </w:r>
            <w:r w:rsidRPr="001D37B2">
              <w:rPr>
                <w:rFonts w:ascii="Arial" w:hAnsi="Arial" w:cs="Arial"/>
                <w:color w:val="auto"/>
              </w:rPr>
              <w:t xml:space="preserve"> i analizę</w:t>
            </w:r>
            <w:r w:rsidR="00532B16" w:rsidRPr="001D37B2">
              <w:rPr>
                <w:rFonts w:ascii="Arial" w:hAnsi="Arial" w:cs="Arial"/>
                <w:color w:val="auto"/>
              </w:rPr>
              <w:t xml:space="preserve"> żeli oraz membran barwionych fluorescencyjnie, chemiluminescencyjnie oraz w świetle widzialnym.</w:t>
            </w:r>
          </w:p>
          <w:p w14:paraId="1DB9E3B2" w14:textId="0D2A1091"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b) musi posiadać</w:t>
            </w:r>
            <w:r w:rsidR="00532B16" w:rsidRPr="001D37B2">
              <w:rPr>
                <w:rFonts w:ascii="Arial" w:hAnsi="Arial" w:cs="Arial"/>
                <w:color w:val="auto"/>
              </w:rPr>
              <w:t xml:space="preserve"> automatyczne, elektroniczne zabezpieczenie przed otwarciem komory przy dłuższych czasach ekspozycji.</w:t>
            </w:r>
          </w:p>
          <w:p w14:paraId="7F60E30D" w14:textId="359681BC"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 musi posiadać</w:t>
            </w:r>
            <w:r w:rsidR="00532B16" w:rsidRPr="001D37B2">
              <w:rPr>
                <w:rFonts w:ascii="Arial" w:hAnsi="Arial" w:cs="Arial"/>
                <w:color w:val="auto"/>
              </w:rPr>
              <w:t xml:space="preserve"> moduł do elektroluminescencyjnego systemu wzbudzenia oparty na oświetleniu LED-owym. System musi być wyposażony w źródło światła oparte na LED-ach: niebieskie o piku w zakresie 470 nm +/-10nm, LED zielone o piku w zakresie 525nm +/-10nm, czerwone o piku w zakresie 623 nm +/- 10nm , LED do podczerwieni o piku w  740 nm +/-10nm. </w:t>
            </w:r>
          </w:p>
          <w:p w14:paraId="42F35D30" w14:textId="121B12DB"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Musi mieć m</w:t>
            </w:r>
            <w:r w:rsidR="00532B16" w:rsidRPr="001D37B2">
              <w:rPr>
                <w:rFonts w:ascii="Arial" w:hAnsi="Arial" w:cs="Arial"/>
                <w:color w:val="auto"/>
              </w:rPr>
              <w:t>ożliw</w:t>
            </w:r>
            <w:r w:rsidRPr="001D37B2">
              <w:rPr>
                <w:rFonts w:ascii="Arial" w:hAnsi="Arial" w:cs="Arial"/>
                <w:color w:val="auto"/>
              </w:rPr>
              <w:t>ość</w:t>
            </w:r>
            <w:r w:rsidR="00532B16" w:rsidRPr="001D37B2">
              <w:rPr>
                <w:rFonts w:ascii="Arial" w:hAnsi="Arial" w:cs="Arial"/>
                <w:color w:val="auto"/>
              </w:rPr>
              <w:t xml:space="preserve"> analizy blotów znakowanych więcej niż jednym znacznikiem fluorescencyjnym.</w:t>
            </w:r>
          </w:p>
          <w:p w14:paraId="0A3A3F6B" w14:textId="5A4ACE61"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-musi posiadać</w:t>
            </w:r>
            <w:r w:rsidR="00532B16" w:rsidRPr="001D37B2">
              <w:rPr>
                <w:rFonts w:ascii="Arial" w:hAnsi="Arial" w:cs="Arial"/>
                <w:color w:val="auto"/>
              </w:rPr>
              <w:t xml:space="preserve"> konwerter światła białego</w:t>
            </w:r>
          </w:p>
          <w:p w14:paraId="779F9CA5" w14:textId="65CE7600"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w:t>
            </w:r>
            <w:r w:rsidR="00532B16" w:rsidRPr="001D37B2">
              <w:rPr>
                <w:rFonts w:ascii="Arial" w:hAnsi="Arial" w:cs="Arial"/>
                <w:color w:val="auto"/>
              </w:rPr>
              <w:t>po</w:t>
            </w:r>
            <w:r w:rsidRPr="001D37B2">
              <w:rPr>
                <w:rFonts w:ascii="Arial" w:hAnsi="Arial" w:cs="Arial"/>
                <w:color w:val="auto"/>
              </w:rPr>
              <w:t>siadać</w:t>
            </w:r>
            <w:r w:rsidR="00532B16" w:rsidRPr="001D37B2">
              <w:rPr>
                <w:rFonts w:ascii="Arial" w:hAnsi="Arial" w:cs="Arial"/>
                <w:color w:val="auto"/>
              </w:rPr>
              <w:t xml:space="preserve"> konwerter światła niebieskiego do konwersji światła z UV do światła niebieskiego, nie większy niż 25x30 cm przeznaczony do pracy z tzw. „bezpiecznymi znacznikami”</w:t>
            </w:r>
          </w:p>
          <w:p w14:paraId="41496FA9" w14:textId="2B3A1D47"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 xml:space="preserve">- </w:t>
            </w:r>
            <w:r w:rsidR="00532B16" w:rsidRPr="001D37B2">
              <w:rPr>
                <w:rFonts w:ascii="Arial" w:hAnsi="Arial" w:cs="Arial"/>
                <w:color w:val="auto"/>
              </w:rPr>
              <w:t>Do systemu</w:t>
            </w:r>
            <w:r w:rsidRPr="001D37B2">
              <w:rPr>
                <w:rFonts w:ascii="Arial" w:hAnsi="Arial" w:cs="Arial"/>
                <w:color w:val="auto"/>
              </w:rPr>
              <w:t xml:space="preserve"> musi być</w:t>
            </w:r>
            <w:r w:rsidR="00532B16" w:rsidRPr="001D37B2">
              <w:rPr>
                <w:rFonts w:ascii="Arial" w:hAnsi="Arial" w:cs="Arial"/>
                <w:color w:val="auto"/>
              </w:rPr>
              <w:t xml:space="preserve"> dołączona płytka do światła UV w celu uzyskania neutralnego pola widzenia</w:t>
            </w:r>
          </w:p>
          <w:p w14:paraId="6F81EDE7" w14:textId="2ABDF9C8" w:rsidR="00A76090" w:rsidRPr="001D37B2" w:rsidRDefault="00A76090"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 xml:space="preserve">Komora </w:t>
            </w:r>
          </w:p>
          <w:p w14:paraId="394D7AD7" w14:textId="2749721D"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 xml:space="preserve">a) </w:t>
            </w:r>
            <w:r w:rsidR="00532B16" w:rsidRPr="001D37B2">
              <w:rPr>
                <w:rFonts w:ascii="Arial" w:hAnsi="Arial" w:cs="Arial"/>
                <w:color w:val="auto"/>
              </w:rPr>
              <w:t>Komora ciemniowa z wewnętrznym oświetleniem.</w:t>
            </w:r>
          </w:p>
          <w:p w14:paraId="6C6E58C7" w14:textId="3E1E02B0" w:rsidR="00532B16" w:rsidRPr="001D37B2" w:rsidRDefault="00A76090"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lastRenderedPageBreak/>
              <w:t xml:space="preserve">b) </w:t>
            </w:r>
            <w:r w:rsidR="00532B16" w:rsidRPr="001D37B2">
              <w:rPr>
                <w:rFonts w:ascii="Arial" w:hAnsi="Arial" w:cs="Arial"/>
                <w:color w:val="auto"/>
              </w:rPr>
              <w:t>Automatyczne wyłączanie lamp UV po otwarciu komory – z wbudowanym w oświetlenie światłem białym od góry (White Epi) typu LED.</w:t>
            </w:r>
          </w:p>
          <w:p w14:paraId="6050BFDB" w14:textId="7F54FE71" w:rsidR="00532B16" w:rsidRPr="001D37B2" w:rsidRDefault="001D37B2" w:rsidP="00532B16">
            <w:pPr>
              <w:autoSpaceDE w:val="0"/>
              <w:autoSpaceDN w:val="0"/>
              <w:adjustRightInd w:val="0"/>
              <w:spacing w:after="0" w:line="360" w:lineRule="auto"/>
              <w:rPr>
                <w:rFonts w:ascii="Arial" w:hAnsi="Arial" w:cs="Arial"/>
                <w:color w:val="auto"/>
              </w:rPr>
            </w:pPr>
            <w:r>
              <w:rPr>
                <w:rFonts w:ascii="Arial" w:hAnsi="Arial" w:cs="Arial"/>
                <w:color w:val="auto"/>
              </w:rPr>
              <w:t>Ma być w</w:t>
            </w:r>
            <w:r w:rsidR="00532B16" w:rsidRPr="001D37B2">
              <w:rPr>
                <w:rFonts w:ascii="Arial" w:hAnsi="Arial" w:cs="Arial"/>
                <w:color w:val="auto"/>
              </w:rPr>
              <w:t>yposażona w zmotoryzowany system podnoszenia transilumiantora od kamery do fotografowanego obiektu</w:t>
            </w:r>
          </w:p>
          <w:p w14:paraId="14DD0E40" w14:textId="1ACA50B3" w:rsidR="00532B16" w:rsidRPr="001D37B2" w:rsidRDefault="001D37B2" w:rsidP="00D92B5D">
            <w:pPr>
              <w:pStyle w:val="Akapitzlist"/>
              <w:numPr>
                <w:ilvl w:val="0"/>
                <w:numId w:val="72"/>
              </w:numPr>
              <w:autoSpaceDE w:val="0"/>
              <w:autoSpaceDN w:val="0"/>
              <w:adjustRightInd w:val="0"/>
              <w:spacing w:after="0" w:line="360" w:lineRule="auto"/>
              <w:ind w:left="354"/>
              <w:rPr>
                <w:rFonts w:ascii="Arial" w:hAnsi="Arial" w:cs="Arial"/>
                <w:color w:val="auto"/>
              </w:rPr>
            </w:pPr>
            <w:r>
              <w:rPr>
                <w:rFonts w:ascii="Arial" w:hAnsi="Arial" w:cs="Arial"/>
                <w:color w:val="auto"/>
              </w:rPr>
              <w:t>Ma być w</w:t>
            </w:r>
            <w:r w:rsidR="00532B16" w:rsidRPr="001D37B2">
              <w:rPr>
                <w:rFonts w:ascii="Arial" w:hAnsi="Arial" w:cs="Arial"/>
                <w:color w:val="auto"/>
              </w:rPr>
              <w:t>yposażona w zmotoryzowany system podnoszenia transilumiantora od kamery do fotografowanego obiektu</w:t>
            </w:r>
          </w:p>
          <w:p w14:paraId="7CB6C13B" w14:textId="765FDE46" w:rsidR="00A76090" w:rsidRPr="001D37B2" w:rsidRDefault="00A76090"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Filtry</w:t>
            </w:r>
          </w:p>
          <w:p w14:paraId="7F7870FB" w14:textId="364B2AD3"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Co najmniej 7 pozycyjny automatyczny zmieniacz filtrów .</w:t>
            </w:r>
          </w:p>
          <w:p w14:paraId="4A93552E"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Do instrumentu muszą być dołączone następujące filtry:</w:t>
            </w:r>
          </w:p>
          <w:p w14:paraId="11379344"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 xml:space="preserve">Filtr UV </w:t>
            </w:r>
          </w:p>
          <w:p w14:paraId="1C194B1B"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o zakresie  516 – 600 nm</w:t>
            </w:r>
          </w:p>
          <w:p w14:paraId="11631584"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o zakresie 700 – 720 nm</w:t>
            </w:r>
          </w:p>
          <w:p w14:paraId="213D201A"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o zakresie 580-590 nm</w:t>
            </w:r>
          </w:p>
          <w:p w14:paraId="4105534C"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o zakresie 594-610nm</w:t>
            </w:r>
          </w:p>
          <w:p w14:paraId="045959E3"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o zakresie 516-539 nm</w:t>
            </w:r>
          </w:p>
          <w:p w14:paraId="72DA13AE" w14:textId="29B7ED36"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Filtr do analizy znaczników przy 800 nm</w:t>
            </w:r>
          </w:p>
          <w:p w14:paraId="0F33AA1F" w14:textId="12FA654B" w:rsidR="00A76090" w:rsidRPr="001D37B2" w:rsidRDefault="001D37B2" w:rsidP="00A76090">
            <w:pPr>
              <w:autoSpaceDE w:val="0"/>
              <w:autoSpaceDN w:val="0"/>
              <w:adjustRightInd w:val="0"/>
              <w:spacing w:after="0" w:line="360" w:lineRule="auto"/>
              <w:rPr>
                <w:rFonts w:ascii="Arial" w:hAnsi="Arial" w:cs="Arial"/>
                <w:color w:val="auto"/>
              </w:rPr>
            </w:pPr>
            <w:r w:rsidRPr="001D37B2">
              <w:rPr>
                <w:rFonts w:ascii="Arial" w:hAnsi="Arial" w:cs="Arial"/>
                <w:color w:val="auto"/>
              </w:rPr>
              <w:t>Ma mieć m</w:t>
            </w:r>
            <w:r w:rsidR="00A76090" w:rsidRPr="001D37B2">
              <w:rPr>
                <w:rFonts w:ascii="Arial" w:hAnsi="Arial" w:cs="Arial"/>
                <w:color w:val="auto"/>
              </w:rPr>
              <w:t>ożliwość wyposażenia instrumentu w dodatkowe filtry.</w:t>
            </w:r>
          </w:p>
          <w:p w14:paraId="1013E705" w14:textId="2444E6A2" w:rsidR="00A76090" w:rsidRPr="001D37B2" w:rsidRDefault="00A76090"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Transiluminator</w:t>
            </w:r>
          </w:p>
          <w:p w14:paraId="2026DD4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a)</w:t>
            </w:r>
            <w:r w:rsidRPr="001D37B2">
              <w:rPr>
                <w:rFonts w:ascii="Arial" w:hAnsi="Arial" w:cs="Arial"/>
                <w:color w:val="auto"/>
              </w:rPr>
              <w:tab/>
              <w:t>Wysuwany z urządzenia do załadowania żelu.</w:t>
            </w:r>
          </w:p>
          <w:p w14:paraId="0E02F68F" w14:textId="75906DD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b)</w:t>
            </w:r>
            <w:r w:rsidRPr="001D37B2">
              <w:rPr>
                <w:rFonts w:ascii="Arial" w:hAnsi="Arial" w:cs="Arial"/>
                <w:color w:val="auto"/>
              </w:rPr>
              <w:tab/>
              <w:t>O wymiarach 25x30 cm</w:t>
            </w:r>
            <w:r w:rsidR="001D37B2">
              <w:rPr>
                <w:rFonts w:ascii="Arial" w:hAnsi="Arial" w:cs="Arial"/>
                <w:color w:val="auto"/>
              </w:rPr>
              <w:t xml:space="preserve"> (+/- 10%)</w:t>
            </w:r>
          </w:p>
          <w:p w14:paraId="22B98DAA" w14:textId="47AA28FE"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w:t>
            </w:r>
            <w:r w:rsidRPr="001D37B2">
              <w:rPr>
                <w:rFonts w:ascii="Arial" w:hAnsi="Arial" w:cs="Arial"/>
                <w:color w:val="auto"/>
              </w:rPr>
              <w:tab/>
              <w:t xml:space="preserve">Długość światła emitowanego </w:t>
            </w:r>
            <w:r w:rsidR="001D37B2">
              <w:rPr>
                <w:rFonts w:ascii="Arial" w:hAnsi="Arial" w:cs="Arial"/>
                <w:color w:val="auto"/>
              </w:rPr>
              <w:t xml:space="preserve">min. </w:t>
            </w:r>
            <w:r w:rsidRPr="001D37B2">
              <w:rPr>
                <w:rFonts w:ascii="Arial" w:hAnsi="Arial" w:cs="Arial"/>
                <w:color w:val="auto"/>
              </w:rPr>
              <w:t>302 nm</w:t>
            </w:r>
          </w:p>
          <w:p w14:paraId="437C71B3"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a)</w:t>
            </w:r>
            <w:r w:rsidRPr="001D37B2">
              <w:rPr>
                <w:rFonts w:ascii="Arial" w:hAnsi="Arial" w:cs="Arial"/>
                <w:color w:val="auto"/>
              </w:rPr>
              <w:tab/>
              <w:t>Przy użyciu kamery z przetwornikiem CCD o rozdzielczości min. 6,0 mln rzeczywistych pikseli  , min. 16 bitowa (skala szarości 65536), rozdzielczość efektywna 18 mln pikseli</w:t>
            </w:r>
          </w:p>
          <w:p w14:paraId="1822A9AF"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b)</w:t>
            </w:r>
            <w:r w:rsidRPr="001D37B2">
              <w:rPr>
                <w:rFonts w:ascii="Arial" w:hAnsi="Arial" w:cs="Arial"/>
                <w:color w:val="auto"/>
              </w:rPr>
              <w:tab/>
              <w:t>Rozmiar piksela co najmniej 4,54 x 4,54 µm</w:t>
            </w:r>
          </w:p>
          <w:p w14:paraId="04D4674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w:t>
            </w:r>
            <w:r w:rsidRPr="001D37B2">
              <w:rPr>
                <w:rFonts w:ascii="Arial" w:hAnsi="Arial" w:cs="Arial"/>
                <w:color w:val="auto"/>
              </w:rPr>
              <w:tab/>
              <w:t>Zakres dynamiczny kamery, co najmniej 4.8.</w:t>
            </w:r>
          </w:p>
          <w:p w14:paraId="638A09CB"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d)</w:t>
            </w:r>
            <w:r w:rsidRPr="001D37B2">
              <w:rPr>
                <w:rFonts w:ascii="Arial" w:hAnsi="Arial" w:cs="Arial"/>
                <w:color w:val="auto"/>
              </w:rPr>
              <w:tab/>
              <w:t>Obiektyw sterowany elektronicznie o zmiennej ogniskowej min. f 0,95 możliwością zapamiętywania ustawień przesłony, ostrości i zoom.</w:t>
            </w:r>
          </w:p>
          <w:p w14:paraId="41A6A124"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e)</w:t>
            </w:r>
            <w:r w:rsidRPr="001D37B2">
              <w:rPr>
                <w:rFonts w:ascii="Arial" w:hAnsi="Arial" w:cs="Arial"/>
                <w:color w:val="auto"/>
              </w:rPr>
              <w:tab/>
              <w:t>Kamera chłodzona do temperatury, co najmniej -57ºC niezależnej od temperatury powietrza.</w:t>
            </w:r>
          </w:p>
          <w:p w14:paraId="3080A73D" w14:textId="378B9799"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w:t>
            </w:r>
            <w:r w:rsidRPr="001D37B2">
              <w:rPr>
                <w:rFonts w:ascii="Arial" w:hAnsi="Arial" w:cs="Arial"/>
                <w:color w:val="auto"/>
              </w:rPr>
              <w:tab/>
            </w:r>
            <w:r w:rsidR="001D37B2">
              <w:rPr>
                <w:rFonts w:ascii="Arial" w:hAnsi="Arial" w:cs="Arial"/>
                <w:color w:val="auto"/>
              </w:rPr>
              <w:t>ma mieć k</w:t>
            </w:r>
            <w:r w:rsidRPr="001D37B2">
              <w:rPr>
                <w:rFonts w:ascii="Arial" w:hAnsi="Arial" w:cs="Arial"/>
                <w:color w:val="auto"/>
              </w:rPr>
              <w:t>amer</w:t>
            </w:r>
            <w:r w:rsidR="001D37B2">
              <w:rPr>
                <w:rFonts w:ascii="Arial" w:hAnsi="Arial" w:cs="Arial"/>
                <w:color w:val="auto"/>
              </w:rPr>
              <w:t>ę</w:t>
            </w:r>
            <w:r w:rsidRPr="001D37B2">
              <w:rPr>
                <w:rFonts w:ascii="Arial" w:hAnsi="Arial" w:cs="Arial"/>
                <w:color w:val="auto"/>
              </w:rPr>
              <w:t xml:space="preserve"> posiadając</w:t>
            </w:r>
            <w:r w:rsidR="001D37B2">
              <w:rPr>
                <w:rFonts w:ascii="Arial" w:hAnsi="Arial" w:cs="Arial"/>
                <w:color w:val="auto"/>
              </w:rPr>
              <w:t>ą</w:t>
            </w:r>
            <w:r w:rsidRPr="001D37B2">
              <w:rPr>
                <w:rFonts w:ascii="Arial" w:hAnsi="Arial" w:cs="Arial"/>
                <w:color w:val="auto"/>
              </w:rPr>
              <w:t xml:space="preserve"> automatyczną funkcję korekcji, eliminując</w:t>
            </w:r>
            <w:r w:rsidR="001D37B2">
              <w:rPr>
                <w:rFonts w:ascii="Arial" w:hAnsi="Arial" w:cs="Arial"/>
                <w:color w:val="auto"/>
              </w:rPr>
              <w:t>ą</w:t>
            </w:r>
            <w:r w:rsidRPr="001D37B2">
              <w:rPr>
                <w:rFonts w:ascii="Arial" w:hAnsi="Arial" w:cs="Arial"/>
                <w:color w:val="auto"/>
              </w:rPr>
              <w:t xml:space="preserve"> gorące piksele i inne niedoskonałości obrazu</w:t>
            </w:r>
          </w:p>
          <w:p w14:paraId="529C9BBC"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g)</w:t>
            </w:r>
            <w:r w:rsidRPr="001D37B2">
              <w:rPr>
                <w:rFonts w:ascii="Arial" w:hAnsi="Arial" w:cs="Arial"/>
                <w:color w:val="auto"/>
              </w:rPr>
              <w:tab/>
              <w:t>Wydajność kwantowa QE co najmniej 73% @ 425 nm</w:t>
            </w:r>
          </w:p>
          <w:p w14:paraId="471B5088" w14:textId="237410B1" w:rsidR="00A76090" w:rsidRPr="001D37B2" w:rsidRDefault="00A76090"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Oprogramowanie sterujące</w:t>
            </w:r>
          </w:p>
          <w:p w14:paraId="5D0F6D90" w14:textId="585FED53" w:rsidR="00532B16" w:rsidRPr="001D37B2" w:rsidRDefault="001D37B2" w:rsidP="00532B16">
            <w:pPr>
              <w:autoSpaceDE w:val="0"/>
              <w:autoSpaceDN w:val="0"/>
              <w:adjustRightInd w:val="0"/>
              <w:spacing w:after="0" w:line="360" w:lineRule="auto"/>
              <w:rPr>
                <w:rFonts w:ascii="Arial" w:hAnsi="Arial" w:cs="Arial"/>
                <w:color w:val="auto"/>
              </w:rPr>
            </w:pPr>
            <w:r>
              <w:rPr>
                <w:rFonts w:ascii="Arial" w:hAnsi="Arial" w:cs="Arial"/>
                <w:color w:val="auto"/>
              </w:rPr>
              <w:t>Musi u</w:t>
            </w:r>
            <w:r w:rsidR="00532B16" w:rsidRPr="001D37B2">
              <w:rPr>
                <w:rFonts w:ascii="Arial" w:hAnsi="Arial" w:cs="Arial"/>
                <w:color w:val="auto"/>
              </w:rPr>
              <w:t>możliwia</w:t>
            </w:r>
            <w:r>
              <w:rPr>
                <w:rFonts w:ascii="Arial" w:hAnsi="Arial" w:cs="Arial"/>
                <w:color w:val="auto"/>
              </w:rPr>
              <w:t>ć</w:t>
            </w:r>
            <w:r w:rsidR="00532B16" w:rsidRPr="001D37B2">
              <w:rPr>
                <w:rFonts w:ascii="Arial" w:hAnsi="Arial" w:cs="Arial"/>
                <w:color w:val="auto"/>
              </w:rPr>
              <w:t>:</w:t>
            </w:r>
          </w:p>
          <w:p w14:paraId="33EB073A"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lastRenderedPageBreak/>
              <w:t>a)</w:t>
            </w:r>
            <w:r w:rsidRPr="001D37B2">
              <w:rPr>
                <w:rFonts w:ascii="Arial" w:hAnsi="Arial" w:cs="Arial"/>
                <w:color w:val="auto"/>
              </w:rPr>
              <w:tab/>
              <w:t>Kontrolę kamery wraz z obiektywem i komorą ciemniową.</w:t>
            </w:r>
          </w:p>
          <w:p w14:paraId="5A8114B6"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b)</w:t>
            </w:r>
            <w:r w:rsidRPr="001D37B2">
              <w:rPr>
                <w:rFonts w:ascii="Arial" w:hAnsi="Arial" w:cs="Arial"/>
                <w:color w:val="auto"/>
              </w:rPr>
              <w:tab/>
              <w:t>Możliwość konfigurowania profili użytkowników pozwalających zachować wybrane ustawienia każdego z nich.</w:t>
            </w:r>
          </w:p>
          <w:p w14:paraId="25045F63"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w:t>
            </w:r>
            <w:r w:rsidRPr="001D37B2">
              <w:rPr>
                <w:rFonts w:ascii="Arial" w:hAnsi="Arial" w:cs="Arial"/>
                <w:color w:val="auto"/>
              </w:rPr>
              <w:tab/>
              <w:t>Podgląd na żywo fotografowanej próbki.</w:t>
            </w:r>
          </w:p>
          <w:p w14:paraId="33CC2791"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d)</w:t>
            </w:r>
            <w:r w:rsidRPr="001D37B2">
              <w:rPr>
                <w:rFonts w:ascii="Arial" w:hAnsi="Arial" w:cs="Arial"/>
                <w:color w:val="auto"/>
              </w:rPr>
              <w:tab/>
              <w:t xml:space="preserve">Możliwość nałożenia i analizowania co najmniej 5 obrazów jednocześnie </w:t>
            </w:r>
          </w:p>
          <w:p w14:paraId="3A16ADE8"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e)</w:t>
            </w:r>
            <w:r w:rsidRPr="001D37B2">
              <w:rPr>
                <w:rFonts w:ascii="Arial" w:hAnsi="Arial" w:cs="Arial"/>
                <w:color w:val="auto"/>
              </w:rPr>
              <w:tab/>
              <w:t>Wykonywanie serii zdjęć w zadanym przedziale czasu.</w:t>
            </w:r>
          </w:p>
          <w:p w14:paraId="131A7B05"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w:t>
            </w:r>
            <w:r w:rsidRPr="001D37B2">
              <w:rPr>
                <w:rFonts w:ascii="Arial" w:hAnsi="Arial" w:cs="Arial"/>
                <w:color w:val="auto"/>
              </w:rPr>
              <w:tab/>
              <w:t>Kontrola saturacji dla aplikacji jakościowych.</w:t>
            </w:r>
          </w:p>
          <w:p w14:paraId="79EE2B35"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g)</w:t>
            </w:r>
            <w:r w:rsidRPr="001D37B2">
              <w:rPr>
                <w:rFonts w:ascii="Arial" w:hAnsi="Arial" w:cs="Arial"/>
                <w:color w:val="auto"/>
              </w:rPr>
              <w:tab/>
              <w:t>Możliwość wykonywania adnotacji na zapisywanym obrazie.</w:t>
            </w:r>
          </w:p>
          <w:p w14:paraId="40FC7987"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h)</w:t>
            </w:r>
            <w:r w:rsidRPr="001D37B2">
              <w:rPr>
                <w:rFonts w:ascii="Arial" w:hAnsi="Arial" w:cs="Arial"/>
                <w:color w:val="auto"/>
              </w:rPr>
              <w:tab/>
              <w:t>Korekcja zniekształceń i modyfikacja obrazu (regulacja jasności i kontrastu, negatyw, zmiana stopnia wysycenia koloru, wyostrzanie i wygładzanie).</w:t>
            </w:r>
          </w:p>
          <w:p w14:paraId="30CF11D3"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i)</w:t>
            </w:r>
            <w:r w:rsidRPr="001D37B2">
              <w:rPr>
                <w:rFonts w:ascii="Arial" w:hAnsi="Arial" w:cs="Arial"/>
                <w:color w:val="auto"/>
              </w:rPr>
              <w:tab/>
              <w:t>Możliwość określenia, w jakim stopniu obraz został powiększony (zoom).</w:t>
            </w:r>
          </w:p>
          <w:p w14:paraId="12EBA711"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j)</w:t>
            </w:r>
            <w:r w:rsidRPr="001D37B2">
              <w:rPr>
                <w:rFonts w:ascii="Arial" w:hAnsi="Arial" w:cs="Arial"/>
                <w:color w:val="auto"/>
              </w:rPr>
              <w:tab/>
              <w:t>Zapisywanie danych w zabezpieczonych, prywatnych plikach spełniające wymogi Dobrej praktyki Laboratoryjnej.</w:t>
            </w:r>
          </w:p>
          <w:p w14:paraId="757501BA"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k)</w:t>
            </w:r>
            <w:r w:rsidRPr="001D37B2">
              <w:rPr>
                <w:rFonts w:ascii="Arial" w:hAnsi="Arial" w:cs="Arial"/>
                <w:color w:val="auto"/>
              </w:rPr>
              <w:tab/>
              <w:t>Formaty zapisywania zdjęć: JPEG, TIF, BMP, GIF,.</w:t>
            </w:r>
          </w:p>
          <w:p w14:paraId="24D0328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l)</w:t>
            </w:r>
            <w:r w:rsidRPr="001D37B2">
              <w:rPr>
                <w:rFonts w:ascii="Arial" w:hAnsi="Arial" w:cs="Arial"/>
                <w:color w:val="auto"/>
              </w:rPr>
              <w:tab/>
              <w:t>Bezpośrednie połączenie z programem do analizy obrazu.</w:t>
            </w:r>
          </w:p>
          <w:p w14:paraId="622E7B78"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m)</w:t>
            </w:r>
            <w:r w:rsidRPr="001D37B2">
              <w:rPr>
                <w:rFonts w:ascii="Arial" w:hAnsi="Arial" w:cs="Arial"/>
                <w:color w:val="auto"/>
              </w:rPr>
              <w:tab/>
              <w:t>Możliwość binningu (łączenia pikseli),</w:t>
            </w:r>
          </w:p>
          <w:p w14:paraId="2C43870F"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n)</w:t>
            </w:r>
            <w:r w:rsidRPr="001D37B2">
              <w:rPr>
                <w:rFonts w:ascii="Arial" w:hAnsi="Arial" w:cs="Arial"/>
                <w:color w:val="auto"/>
              </w:rPr>
              <w:tab/>
              <w:t>Możliwość automatycznego ustawienia czasu ekspozycji dla próbek barwionych chemiluminescencyjnie.</w:t>
            </w:r>
          </w:p>
          <w:p w14:paraId="35A10378"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o)</w:t>
            </w:r>
            <w:r w:rsidRPr="001D37B2">
              <w:rPr>
                <w:rFonts w:ascii="Arial" w:hAnsi="Arial" w:cs="Arial"/>
                <w:color w:val="auto"/>
              </w:rPr>
              <w:tab/>
              <w:t>Możliwość dowolnej rotacji obrazu po wykonaniu zdjęcia.</w:t>
            </w:r>
          </w:p>
          <w:p w14:paraId="7D0EF532" w14:textId="64A1096E"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p)</w:t>
            </w:r>
            <w:r w:rsidRPr="001D37B2">
              <w:rPr>
                <w:rFonts w:ascii="Arial" w:hAnsi="Arial" w:cs="Arial"/>
                <w:color w:val="auto"/>
              </w:rPr>
              <w:tab/>
            </w:r>
            <w:r w:rsidR="001D37B2">
              <w:rPr>
                <w:rFonts w:ascii="Arial" w:hAnsi="Arial" w:cs="Arial"/>
                <w:color w:val="auto"/>
              </w:rPr>
              <w:t xml:space="preserve">Ma mieć </w:t>
            </w:r>
            <w:r w:rsidRPr="001D37B2">
              <w:rPr>
                <w:rFonts w:ascii="Arial" w:hAnsi="Arial" w:cs="Arial"/>
                <w:color w:val="auto"/>
              </w:rPr>
              <w:t>baz</w:t>
            </w:r>
            <w:r w:rsidR="001D37B2">
              <w:rPr>
                <w:rFonts w:ascii="Arial" w:hAnsi="Arial" w:cs="Arial"/>
                <w:color w:val="auto"/>
              </w:rPr>
              <w:t>ę</w:t>
            </w:r>
            <w:r w:rsidRPr="001D37B2">
              <w:rPr>
                <w:rFonts w:ascii="Arial" w:hAnsi="Arial" w:cs="Arial"/>
                <w:color w:val="auto"/>
              </w:rPr>
              <w:t xml:space="preserve"> danych pozwalając</w:t>
            </w:r>
            <w:r w:rsidR="001D37B2">
              <w:rPr>
                <w:rFonts w:ascii="Arial" w:hAnsi="Arial" w:cs="Arial"/>
                <w:color w:val="auto"/>
              </w:rPr>
              <w:t>ą</w:t>
            </w:r>
            <w:r w:rsidRPr="001D37B2">
              <w:rPr>
                <w:rFonts w:ascii="Arial" w:hAnsi="Arial" w:cs="Arial"/>
                <w:color w:val="auto"/>
              </w:rPr>
              <w:t xml:space="preserve"> na całkowicie automatyczny dobór właściwych parametrów takich jak: czas ekspozycji, filtr, oświetlenie do badanego barwnika.</w:t>
            </w:r>
          </w:p>
          <w:p w14:paraId="41E180DD"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q)</w:t>
            </w:r>
            <w:r w:rsidRPr="001D37B2">
              <w:rPr>
                <w:rFonts w:ascii="Arial" w:hAnsi="Arial" w:cs="Arial"/>
                <w:color w:val="auto"/>
              </w:rPr>
              <w:tab/>
              <w:t>Możliwość sterowania oprogramowaniem za pomocą monitora dotykowego.</w:t>
            </w:r>
          </w:p>
          <w:p w14:paraId="110D3B57" w14:textId="4C9C6151" w:rsidR="00851FBB"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r)</w:t>
            </w:r>
            <w:r w:rsidRPr="001D37B2">
              <w:rPr>
                <w:rFonts w:ascii="Arial" w:hAnsi="Arial" w:cs="Arial"/>
                <w:color w:val="auto"/>
              </w:rPr>
              <w:tab/>
              <w:t>Możliwość obrazow</w:t>
            </w:r>
            <w:r w:rsidR="00851FBB" w:rsidRPr="001D37B2">
              <w:rPr>
                <w:rFonts w:ascii="Arial" w:hAnsi="Arial" w:cs="Arial"/>
                <w:color w:val="auto"/>
              </w:rPr>
              <w:t>ania w technologii „Stain Free”</w:t>
            </w:r>
          </w:p>
          <w:p w14:paraId="264E50AC" w14:textId="1DF3E0AF" w:rsidR="00851FBB" w:rsidRPr="001D37B2" w:rsidRDefault="00851FBB"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Oprogramowanie do analizy żeli</w:t>
            </w:r>
          </w:p>
          <w:p w14:paraId="058F195E" w14:textId="2FF448BE" w:rsidR="00532B16" w:rsidRPr="001D37B2" w:rsidRDefault="001D37B2"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Ma u</w:t>
            </w:r>
            <w:r w:rsidR="00532B16" w:rsidRPr="001D37B2">
              <w:rPr>
                <w:rFonts w:ascii="Arial" w:hAnsi="Arial" w:cs="Arial"/>
                <w:color w:val="auto"/>
              </w:rPr>
              <w:t>możliwia</w:t>
            </w:r>
            <w:r w:rsidRPr="001D37B2">
              <w:rPr>
                <w:rFonts w:ascii="Arial" w:hAnsi="Arial" w:cs="Arial"/>
                <w:color w:val="auto"/>
              </w:rPr>
              <w:t>ć</w:t>
            </w:r>
            <w:r w:rsidR="00532B16" w:rsidRPr="001D37B2">
              <w:rPr>
                <w:rFonts w:ascii="Arial" w:hAnsi="Arial" w:cs="Arial"/>
                <w:color w:val="auto"/>
              </w:rPr>
              <w:t>:</w:t>
            </w:r>
          </w:p>
          <w:p w14:paraId="5DCCD66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a)</w:t>
            </w:r>
            <w:r w:rsidRPr="001D37B2">
              <w:rPr>
                <w:rFonts w:ascii="Arial" w:hAnsi="Arial" w:cs="Arial"/>
                <w:color w:val="auto"/>
              </w:rPr>
              <w:tab/>
              <w:t>Analizę jakościową i ilościową żeli jednokierunkowych.</w:t>
            </w:r>
          </w:p>
          <w:p w14:paraId="16495705"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b)</w:t>
            </w:r>
            <w:r w:rsidRPr="001D37B2">
              <w:rPr>
                <w:rFonts w:ascii="Arial" w:hAnsi="Arial" w:cs="Arial"/>
                <w:color w:val="auto"/>
              </w:rPr>
              <w:tab/>
              <w:t>Jednoczesne wyświetlanie w jednym oknie wszystkich danych, obrazów, histogramów dla analizowanego zdjęci.</w:t>
            </w:r>
          </w:p>
          <w:p w14:paraId="169C14D0"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c)</w:t>
            </w:r>
            <w:r w:rsidRPr="001D37B2">
              <w:rPr>
                <w:rFonts w:ascii="Arial" w:hAnsi="Arial" w:cs="Arial"/>
                <w:color w:val="auto"/>
              </w:rPr>
              <w:tab/>
              <w:t>Automatyczną analizę wielowarstwowych żeli.</w:t>
            </w:r>
          </w:p>
          <w:p w14:paraId="7CD739AA"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d)</w:t>
            </w:r>
            <w:r w:rsidRPr="001D37B2">
              <w:rPr>
                <w:rFonts w:ascii="Arial" w:hAnsi="Arial" w:cs="Arial"/>
                <w:color w:val="auto"/>
              </w:rPr>
              <w:tab/>
              <w:t>Przedstawienie na jednym obrazie w tym samym czasie masy cząsteczkowej i densytometrii dając rezultat w postaci tabeli.</w:t>
            </w:r>
          </w:p>
          <w:p w14:paraId="67CC213F"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e)</w:t>
            </w:r>
            <w:r w:rsidRPr="001D37B2">
              <w:rPr>
                <w:rFonts w:ascii="Arial" w:hAnsi="Arial" w:cs="Arial"/>
                <w:color w:val="auto"/>
              </w:rPr>
              <w:tab/>
              <w:t>Automatyczne rozpoznawanie ścieżek i prążków rozdziału elektroforetycznego.</w:t>
            </w:r>
          </w:p>
          <w:p w14:paraId="1D245CB5"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f)</w:t>
            </w:r>
            <w:r w:rsidRPr="001D37B2">
              <w:rPr>
                <w:rFonts w:ascii="Arial" w:hAnsi="Arial" w:cs="Arial"/>
                <w:color w:val="auto"/>
              </w:rPr>
              <w:tab/>
              <w:t>Automatyczną detekcję zniekształconych prążków i ścieżek z możliwością manualnej korekcji.</w:t>
            </w:r>
          </w:p>
          <w:p w14:paraId="17055809" w14:textId="3698292F"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lastRenderedPageBreak/>
              <w:t>g)</w:t>
            </w:r>
            <w:r w:rsidRPr="001D37B2">
              <w:rPr>
                <w:rFonts w:ascii="Arial" w:hAnsi="Arial" w:cs="Arial"/>
                <w:color w:val="auto"/>
              </w:rPr>
              <w:tab/>
              <w:t>Automatyczn</w:t>
            </w:r>
            <w:r w:rsidR="001D37B2">
              <w:rPr>
                <w:rFonts w:ascii="Arial" w:hAnsi="Arial" w:cs="Arial"/>
                <w:color w:val="auto"/>
              </w:rPr>
              <w:t>ą</w:t>
            </w:r>
            <w:r w:rsidRPr="001D37B2">
              <w:rPr>
                <w:rFonts w:ascii="Arial" w:hAnsi="Arial" w:cs="Arial"/>
                <w:color w:val="auto"/>
              </w:rPr>
              <w:t xml:space="preserve"> korekcję tła (metody multipleksowe).</w:t>
            </w:r>
          </w:p>
          <w:p w14:paraId="430F014C"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h)</w:t>
            </w:r>
            <w:r w:rsidRPr="001D37B2">
              <w:rPr>
                <w:rFonts w:ascii="Arial" w:hAnsi="Arial" w:cs="Arial"/>
                <w:color w:val="auto"/>
              </w:rPr>
              <w:tab/>
              <w:t>Automatyczne wyznaczanie masy molekularnej prążków białek, DNA, RNA oraz Rf prążków.</w:t>
            </w:r>
          </w:p>
          <w:p w14:paraId="31B1AB0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i)</w:t>
            </w:r>
            <w:r w:rsidRPr="001D37B2">
              <w:rPr>
                <w:rFonts w:ascii="Arial" w:hAnsi="Arial" w:cs="Arial"/>
                <w:color w:val="auto"/>
              </w:rPr>
              <w:tab/>
              <w:t>Automatyczne wyznaczanie masy prążka (ilościowe oznaczanie densytometryczne),</w:t>
            </w:r>
          </w:p>
          <w:p w14:paraId="07FA42DF"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j)</w:t>
            </w:r>
            <w:r w:rsidRPr="001D37B2">
              <w:rPr>
                <w:rFonts w:ascii="Arial" w:hAnsi="Arial" w:cs="Arial"/>
                <w:color w:val="auto"/>
              </w:rPr>
              <w:tab/>
              <w:t>Automatyczne i ręczne przypisywanie parametrów standardu.</w:t>
            </w:r>
          </w:p>
          <w:p w14:paraId="26E42201"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k)</w:t>
            </w:r>
            <w:r w:rsidRPr="001D37B2">
              <w:rPr>
                <w:rFonts w:ascii="Arial" w:hAnsi="Arial" w:cs="Arial"/>
                <w:color w:val="auto"/>
              </w:rPr>
              <w:tab/>
              <w:t>Automatyczne liczenie kolonii bakteryjnych (również kolorowych).</w:t>
            </w:r>
          </w:p>
          <w:p w14:paraId="18F954A9"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l)</w:t>
            </w:r>
            <w:r w:rsidRPr="001D37B2">
              <w:rPr>
                <w:rFonts w:ascii="Arial" w:hAnsi="Arial" w:cs="Arial"/>
                <w:color w:val="auto"/>
              </w:rPr>
              <w:tab/>
              <w:t>Automatyczna analiza spot blotów.</w:t>
            </w:r>
          </w:p>
          <w:p w14:paraId="30319822"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m)</w:t>
            </w:r>
            <w:r w:rsidRPr="001D37B2">
              <w:rPr>
                <w:rFonts w:ascii="Arial" w:hAnsi="Arial" w:cs="Arial"/>
                <w:color w:val="auto"/>
              </w:rPr>
              <w:tab/>
              <w:t>Kreowanie rezultatów w postaci wykresów i tabel, wykreślanie profili ścieżek.</w:t>
            </w:r>
          </w:p>
          <w:p w14:paraId="79A627CA"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n)</w:t>
            </w:r>
            <w:r w:rsidRPr="001D37B2">
              <w:rPr>
                <w:rFonts w:ascii="Arial" w:hAnsi="Arial" w:cs="Arial"/>
                <w:color w:val="auto"/>
              </w:rPr>
              <w:tab/>
              <w:t>Automatyczne sporządzanie raportów z dokonywanych analiz.</w:t>
            </w:r>
          </w:p>
          <w:p w14:paraId="76516F9C"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o)</w:t>
            </w:r>
            <w:r w:rsidRPr="001D37B2">
              <w:rPr>
                <w:rFonts w:ascii="Arial" w:hAnsi="Arial" w:cs="Arial"/>
                <w:color w:val="auto"/>
              </w:rPr>
              <w:tab/>
              <w:t>Pełne wypełnienie wymogów raportowania zgodnie z Dobrą Praktyką Laboratoryjną.</w:t>
            </w:r>
          </w:p>
          <w:p w14:paraId="2D339DFF" w14:textId="77777777"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p)</w:t>
            </w:r>
            <w:r w:rsidRPr="001D37B2">
              <w:rPr>
                <w:rFonts w:ascii="Arial" w:hAnsi="Arial" w:cs="Arial"/>
                <w:color w:val="auto"/>
              </w:rPr>
              <w:tab/>
              <w:t>Bezpośrednie połączenie z programem Excel, Word</w:t>
            </w:r>
          </w:p>
          <w:p w14:paraId="1E2A178C" w14:textId="6571DBF8" w:rsidR="00532B16" w:rsidRPr="001D37B2" w:rsidRDefault="00532B16" w:rsidP="00532B16">
            <w:pPr>
              <w:autoSpaceDE w:val="0"/>
              <w:autoSpaceDN w:val="0"/>
              <w:adjustRightInd w:val="0"/>
              <w:spacing w:after="0" w:line="360" w:lineRule="auto"/>
              <w:rPr>
                <w:rFonts w:ascii="Arial" w:hAnsi="Arial" w:cs="Arial"/>
                <w:color w:val="auto"/>
              </w:rPr>
            </w:pPr>
            <w:r w:rsidRPr="001D37B2">
              <w:rPr>
                <w:rFonts w:ascii="Arial" w:hAnsi="Arial" w:cs="Arial"/>
                <w:color w:val="auto"/>
              </w:rPr>
              <w:t>q)</w:t>
            </w:r>
            <w:r w:rsidRPr="001D37B2">
              <w:rPr>
                <w:rFonts w:ascii="Arial" w:hAnsi="Arial" w:cs="Arial"/>
                <w:color w:val="auto"/>
              </w:rPr>
              <w:tab/>
              <w:t>Kreślenie dendrogramów, wyniki w postaci drzewek</w:t>
            </w:r>
          </w:p>
          <w:p w14:paraId="22F8FD1A" w14:textId="4E25F515" w:rsidR="00851FBB" w:rsidRPr="001D37B2" w:rsidRDefault="00851FBB" w:rsidP="00532B16">
            <w:pPr>
              <w:autoSpaceDE w:val="0"/>
              <w:autoSpaceDN w:val="0"/>
              <w:adjustRightInd w:val="0"/>
              <w:spacing w:after="0" w:line="360" w:lineRule="auto"/>
              <w:rPr>
                <w:rFonts w:ascii="Arial" w:hAnsi="Arial" w:cs="Arial"/>
                <w:color w:val="auto"/>
                <w:u w:val="single"/>
              </w:rPr>
            </w:pPr>
            <w:r w:rsidRPr="001D37B2">
              <w:rPr>
                <w:rFonts w:ascii="Arial" w:hAnsi="Arial" w:cs="Arial"/>
                <w:color w:val="auto"/>
                <w:u w:val="single"/>
              </w:rPr>
              <w:t>Certyfikaty</w:t>
            </w:r>
          </w:p>
          <w:p w14:paraId="017AED60" w14:textId="77777777" w:rsidR="00EE11CF" w:rsidRDefault="00851FBB" w:rsidP="00EE11CF">
            <w:pPr>
              <w:autoSpaceDE w:val="0"/>
              <w:autoSpaceDN w:val="0"/>
              <w:adjustRightInd w:val="0"/>
              <w:spacing w:after="0" w:line="360" w:lineRule="auto"/>
              <w:rPr>
                <w:rFonts w:ascii="Arial" w:hAnsi="Arial" w:cs="Arial"/>
                <w:strike/>
                <w:color w:val="auto"/>
              </w:rPr>
            </w:pPr>
            <w:r w:rsidRPr="001D37B2">
              <w:rPr>
                <w:rFonts w:ascii="Arial" w:hAnsi="Arial" w:cs="Arial"/>
                <w:color w:val="auto"/>
              </w:rPr>
              <w:t xml:space="preserve">CE </w:t>
            </w:r>
          </w:p>
          <w:p w14:paraId="5FE7670A" w14:textId="63F12F93" w:rsidR="00CA77A5" w:rsidRPr="00ED03B7" w:rsidRDefault="00ED67D8" w:rsidP="00EE11CF">
            <w:pPr>
              <w:autoSpaceDE w:val="0"/>
              <w:autoSpaceDN w:val="0"/>
              <w:adjustRightInd w:val="0"/>
              <w:spacing w:after="0" w:line="360" w:lineRule="auto"/>
              <w:rPr>
                <w:rFonts w:ascii="Arial" w:hAnsi="Arial" w:cs="Arial"/>
                <w:color w:val="auto"/>
                <w:highlight w:val="cyan"/>
              </w:rPr>
            </w:pPr>
            <w:r w:rsidRPr="00ED03B7">
              <w:rPr>
                <w:rFonts w:ascii="Arial" w:hAnsi="Arial" w:cs="Arial"/>
                <w:b/>
                <w:color w:val="auto"/>
              </w:rPr>
              <w:t xml:space="preserve">WYMAGANA GWARANCJA i RĘKOJMIA: Minimum </w:t>
            </w:r>
            <w:r w:rsidR="00C7085B">
              <w:rPr>
                <w:rFonts w:ascii="Arial" w:hAnsi="Arial" w:cs="Arial"/>
                <w:b/>
              </w:rPr>
              <w:t>24 miesiące</w:t>
            </w:r>
          </w:p>
        </w:tc>
      </w:tr>
    </w:tbl>
    <w:p w14:paraId="662439E7" w14:textId="77777777" w:rsidR="00A1437A" w:rsidRDefault="00A1437A" w:rsidP="00621F76">
      <w:pPr>
        <w:spacing w:line="360" w:lineRule="auto"/>
        <w:rPr>
          <w:rFonts w:ascii="Arial" w:hAnsi="Arial" w:cs="Arial"/>
          <w:b/>
        </w:rPr>
      </w:pPr>
    </w:p>
    <w:p w14:paraId="4A3FC9CC" w14:textId="40B93F48" w:rsidR="00CA77A5" w:rsidRPr="00ED67D8" w:rsidRDefault="00ED67D8" w:rsidP="00621F76">
      <w:pPr>
        <w:spacing w:line="360" w:lineRule="auto"/>
        <w:rPr>
          <w:rFonts w:ascii="Arial" w:hAnsi="Arial" w:cs="Arial"/>
          <w:b/>
        </w:rPr>
      </w:pPr>
      <w:r w:rsidRPr="00ED67D8">
        <w:rPr>
          <w:rFonts w:ascii="Arial" w:hAnsi="Arial" w:cs="Arial"/>
          <w:b/>
        </w:rPr>
        <w:t xml:space="preserve">CZĘŚĆ </w:t>
      </w:r>
      <w:r w:rsidR="00C50216">
        <w:rPr>
          <w:rFonts w:ascii="Arial" w:hAnsi="Arial" w:cs="Arial"/>
          <w:b/>
        </w:rPr>
        <w:t>IV</w:t>
      </w:r>
      <w:r w:rsidRPr="00ED67D8">
        <w:rPr>
          <w:rFonts w:ascii="Arial" w:hAnsi="Arial" w:cs="Arial"/>
          <w:b/>
        </w:rPr>
        <w:t>:</w:t>
      </w:r>
      <w:r w:rsidR="001500DC">
        <w:rPr>
          <w:rFonts w:ascii="Arial" w:hAnsi="Arial" w:cs="Arial"/>
          <w: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621F76" w14:paraId="118DCA35" w14:textId="77777777" w:rsidTr="005A6BC3">
        <w:trPr>
          <w:trHeight w:val="288"/>
        </w:trPr>
        <w:tc>
          <w:tcPr>
            <w:tcW w:w="7960" w:type="dxa"/>
            <w:gridSpan w:val="3"/>
            <w:shd w:val="clear" w:color="auto" w:fill="auto"/>
            <w:vAlign w:val="center"/>
            <w:hideMark/>
          </w:tcPr>
          <w:p w14:paraId="0C2D797E" w14:textId="5787AA0A" w:rsidR="00CA77A5" w:rsidRPr="005A6BC3" w:rsidRDefault="00CA77A5" w:rsidP="00621F76">
            <w:pPr>
              <w:spacing w:after="0" w:line="360" w:lineRule="auto"/>
              <w:rPr>
                <w:rFonts w:ascii="Arial" w:eastAsia="Times New Roman" w:hAnsi="Arial" w:cs="Arial"/>
                <w:b/>
                <w:bCs/>
                <w:color w:val="000000"/>
                <w:lang w:eastAsia="pl-PL"/>
              </w:rPr>
            </w:pPr>
            <w:r w:rsidRPr="005A6BC3">
              <w:rPr>
                <w:rFonts w:ascii="Arial" w:eastAsia="Times New Roman" w:hAnsi="Arial" w:cs="Arial"/>
                <w:b/>
                <w:bCs/>
                <w:lang w:eastAsia="pl-PL"/>
              </w:rPr>
              <w:t>Zakład Patologii z pracowniami hybrydyzacji in situ oraz biologii molekularnej</w:t>
            </w:r>
          </w:p>
        </w:tc>
        <w:tc>
          <w:tcPr>
            <w:tcW w:w="1680" w:type="dxa"/>
            <w:shd w:val="clear" w:color="auto" w:fill="auto"/>
            <w:vAlign w:val="center"/>
            <w:hideMark/>
          </w:tcPr>
          <w:p w14:paraId="479A9D35" w14:textId="37B16DEF" w:rsidR="00CA77A5" w:rsidRPr="005A6BC3" w:rsidRDefault="00CA77A5" w:rsidP="00621F76">
            <w:pPr>
              <w:spacing w:after="0" w:line="360" w:lineRule="auto"/>
              <w:rPr>
                <w:rFonts w:ascii="Arial" w:eastAsia="Times New Roman" w:hAnsi="Arial" w:cs="Arial"/>
                <w:b/>
                <w:lang w:eastAsia="pl-PL"/>
              </w:rPr>
            </w:pPr>
          </w:p>
        </w:tc>
      </w:tr>
      <w:tr w:rsidR="00CA77A5" w:rsidRPr="00621F76" w14:paraId="31006F93" w14:textId="77777777" w:rsidTr="00E86937">
        <w:trPr>
          <w:trHeight w:val="1080"/>
        </w:trPr>
        <w:tc>
          <w:tcPr>
            <w:tcW w:w="520" w:type="dxa"/>
            <w:shd w:val="clear" w:color="000000" w:fill="FFFFFF"/>
            <w:vAlign w:val="center"/>
            <w:hideMark/>
          </w:tcPr>
          <w:p w14:paraId="0792FF77" w14:textId="624BBF85" w:rsidR="00CA77A5" w:rsidRPr="00621F76" w:rsidRDefault="00CA77A5" w:rsidP="00621F76">
            <w:pPr>
              <w:spacing w:after="0" w:line="360" w:lineRule="auto"/>
              <w:rPr>
                <w:rFonts w:ascii="Arial" w:eastAsia="Times New Roman" w:hAnsi="Arial" w:cs="Arial"/>
                <w:b/>
                <w:highlight w:val="cyan"/>
                <w:lang w:eastAsia="pl-PL"/>
              </w:rPr>
            </w:pPr>
            <w:r w:rsidRPr="005A6BC3">
              <w:rPr>
                <w:rFonts w:ascii="Arial" w:eastAsia="Times New Roman" w:hAnsi="Arial" w:cs="Arial"/>
                <w:b/>
                <w:lang w:eastAsia="pl-PL"/>
              </w:rPr>
              <w:t>1</w:t>
            </w:r>
          </w:p>
        </w:tc>
        <w:tc>
          <w:tcPr>
            <w:tcW w:w="6680" w:type="dxa"/>
            <w:shd w:val="clear" w:color="auto" w:fill="auto"/>
            <w:vAlign w:val="center"/>
            <w:hideMark/>
          </w:tcPr>
          <w:p w14:paraId="6D357315" w14:textId="77777777" w:rsidR="001D2CBB" w:rsidRPr="001D2CBB" w:rsidRDefault="001D2CBB" w:rsidP="001D2CBB">
            <w:pPr>
              <w:spacing w:after="0" w:line="360" w:lineRule="auto"/>
              <w:rPr>
                <w:rFonts w:ascii="Arial" w:eastAsia="Times New Roman" w:hAnsi="Arial" w:cs="Arial"/>
                <w:b/>
                <w:bCs/>
                <w:color w:val="auto"/>
                <w:lang w:eastAsia="pl-PL"/>
              </w:rPr>
            </w:pPr>
            <w:r w:rsidRPr="001D2CBB">
              <w:rPr>
                <w:rFonts w:ascii="Arial" w:eastAsia="Times New Roman" w:hAnsi="Arial" w:cs="Arial"/>
                <w:b/>
                <w:bCs/>
                <w:color w:val="auto"/>
                <w:lang w:eastAsia="pl-PL"/>
              </w:rPr>
              <w:t>Aparatura typu Western Blot do analizy ekspresji genów</w:t>
            </w:r>
          </w:p>
          <w:p w14:paraId="2D5F3227" w14:textId="368CE1E5" w:rsidR="00CA77A5" w:rsidRPr="005A6BC3" w:rsidRDefault="001D2CBB" w:rsidP="001D2CBB">
            <w:pPr>
              <w:shd w:val="clear" w:color="auto" w:fill="FFFFFF"/>
              <w:spacing w:after="0" w:line="360" w:lineRule="auto"/>
              <w:ind w:left="284"/>
              <w:rPr>
                <w:rFonts w:ascii="Arial" w:eastAsia="Times New Roman" w:hAnsi="Arial" w:cs="Arial"/>
                <w:b/>
                <w:color w:val="222222"/>
                <w:highlight w:val="cyan"/>
                <w:lang w:eastAsia="pl-PL"/>
              </w:rPr>
            </w:pPr>
            <w:r w:rsidRPr="001D2CBB">
              <w:rPr>
                <w:rFonts w:ascii="Arial" w:eastAsia="Times New Roman" w:hAnsi="Arial" w:cs="Arial"/>
                <w:b/>
                <w:bCs/>
                <w:color w:val="auto"/>
                <w:lang w:eastAsia="pl-PL"/>
              </w:rPr>
              <w:t>1 komplet</w:t>
            </w:r>
          </w:p>
        </w:tc>
        <w:tc>
          <w:tcPr>
            <w:tcW w:w="760" w:type="dxa"/>
            <w:shd w:val="clear" w:color="auto" w:fill="auto"/>
            <w:vAlign w:val="center"/>
          </w:tcPr>
          <w:p w14:paraId="3813C54E" w14:textId="0EFF31FA" w:rsidR="00CA77A5" w:rsidRPr="00621F76" w:rsidRDefault="00CA77A5" w:rsidP="00621F76">
            <w:pPr>
              <w:spacing w:after="0" w:line="360" w:lineRule="auto"/>
              <w:rPr>
                <w:rFonts w:ascii="Arial" w:eastAsia="Times New Roman" w:hAnsi="Arial" w:cs="Arial"/>
                <w:b/>
                <w:highlight w:val="cyan"/>
                <w:lang w:eastAsia="pl-PL"/>
              </w:rPr>
            </w:pPr>
          </w:p>
        </w:tc>
        <w:tc>
          <w:tcPr>
            <w:tcW w:w="1680" w:type="dxa"/>
            <w:shd w:val="clear" w:color="auto" w:fill="auto"/>
            <w:vAlign w:val="center"/>
          </w:tcPr>
          <w:p w14:paraId="69851195" w14:textId="5ADAD529" w:rsidR="00CA77A5" w:rsidRPr="00621F76" w:rsidRDefault="00CA77A5" w:rsidP="00621F76">
            <w:pPr>
              <w:spacing w:after="0" w:line="360" w:lineRule="auto"/>
              <w:rPr>
                <w:rFonts w:ascii="Arial" w:eastAsia="Times New Roman" w:hAnsi="Arial" w:cs="Arial"/>
                <w:b/>
                <w:highlight w:val="cyan"/>
                <w:lang w:eastAsia="pl-PL"/>
              </w:rPr>
            </w:pPr>
          </w:p>
        </w:tc>
      </w:tr>
      <w:tr w:rsidR="00EF1E3B" w:rsidRPr="00621F76" w14:paraId="4E17BB90" w14:textId="77777777" w:rsidTr="00E86937">
        <w:trPr>
          <w:trHeight w:val="1080"/>
        </w:trPr>
        <w:tc>
          <w:tcPr>
            <w:tcW w:w="9640" w:type="dxa"/>
            <w:gridSpan w:val="4"/>
            <w:shd w:val="clear" w:color="000000" w:fill="FFFFFF"/>
            <w:vAlign w:val="center"/>
          </w:tcPr>
          <w:p w14:paraId="76125BD6" w14:textId="62411272" w:rsidR="00065829" w:rsidRPr="00B05E42" w:rsidRDefault="00065829" w:rsidP="00065829">
            <w:pPr>
              <w:shd w:val="clear" w:color="auto" w:fill="FFFFFF"/>
              <w:spacing w:after="0" w:line="360" w:lineRule="auto"/>
              <w:rPr>
                <w:rFonts w:ascii="Arial" w:eastAsia="Times New Roman" w:hAnsi="Arial" w:cs="Arial"/>
                <w:b/>
                <w:color w:val="222222"/>
                <w:lang w:eastAsia="pl-PL"/>
              </w:rPr>
            </w:pPr>
            <w:r w:rsidRPr="00B05E42">
              <w:rPr>
                <w:rFonts w:ascii="Arial" w:eastAsia="Times New Roman" w:hAnsi="Arial" w:cs="Arial"/>
                <w:b/>
                <w:color w:val="222222"/>
                <w:lang w:eastAsia="pl-PL"/>
              </w:rPr>
              <w:t>Aparatura do Western Blott</w:t>
            </w:r>
          </w:p>
          <w:p w14:paraId="1E685811" w14:textId="4DC768F5"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Komora z pokrywą oraz przewodami elektrycznymi</w:t>
            </w:r>
          </w:p>
          <w:p w14:paraId="47728ADC" w14:textId="348DCAF9"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Dwa wkłady do umieszczania do 4 żeli w komorze </w:t>
            </w:r>
          </w:p>
          <w:p w14:paraId="68BED953" w14:textId="03111B85"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Zestaw musi umożliwić wylanie max. 4 żeli jednocześnie.</w:t>
            </w:r>
            <w:r w:rsidR="008E0FC4" w:rsidRPr="00B05E42">
              <w:rPr>
                <w:rFonts w:ascii="Arial" w:eastAsia="Times New Roman" w:hAnsi="Arial" w:cs="Arial"/>
                <w:color w:val="222222"/>
                <w:lang w:eastAsia="pl-PL"/>
              </w:rPr>
              <w:t xml:space="preserve"> System musi zawierać statywy z </w:t>
            </w:r>
            <w:r w:rsidRPr="00B05E42">
              <w:rPr>
                <w:rFonts w:ascii="Arial" w:eastAsia="Times New Roman" w:hAnsi="Arial" w:cs="Arial"/>
                <w:color w:val="222222"/>
                <w:lang w:eastAsia="pl-PL"/>
              </w:rPr>
              <w:t>uszczelkami (2 szt.), klamry do przytrzymania 2 szyb (4 szt.) każda</w:t>
            </w:r>
          </w:p>
          <w:p w14:paraId="4472EC53" w14:textId="0253A89B"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Zestaw musi zawierać 5 szt. grzebieni 10-zębowych o grubości 1.0 mm </w:t>
            </w:r>
          </w:p>
          <w:p w14:paraId="07E117FA"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Zestaw musi zawierać 5 zestawów szyb o wymiarach:</w:t>
            </w:r>
          </w:p>
          <w:p w14:paraId="616193E8" w14:textId="447ED9D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Rozmiar krótszych szyb 10,1 x 7,3 cm</w:t>
            </w:r>
            <w:r w:rsidR="00B05E42">
              <w:rPr>
                <w:rFonts w:ascii="Arial" w:eastAsia="Times New Roman" w:hAnsi="Arial" w:cs="Arial"/>
                <w:color w:val="222222"/>
                <w:lang w:eastAsia="pl-PL"/>
              </w:rPr>
              <w:t xml:space="preserve"> (+/- 10%) </w:t>
            </w:r>
          </w:p>
          <w:p w14:paraId="77740D0F" w14:textId="2653BFE8"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Większe szyby z przekładkami (o grubości 1.0 mm)  - 10,1 x 8,2 cm </w:t>
            </w:r>
            <w:r w:rsidR="00B05E42">
              <w:rPr>
                <w:rFonts w:ascii="Arial" w:eastAsia="Times New Roman" w:hAnsi="Arial" w:cs="Arial"/>
                <w:color w:val="222222"/>
                <w:lang w:eastAsia="pl-PL"/>
              </w:rPr>
              <w:t xml:space="preserve"> (+/- 10%)</w:t>
            </w:r>
          </w:p>
          <w:p w14:paraId="3A25FA3A"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Przekładki muszą być umocowane do płytek</w:t>
            </w:r>
          </w:p>
          <w:p w14:paraId="7BF12AC9" w14:textId="17CE939A"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Musi umożliwiać rozdział od 1 do 4 żeli jednocześnie w jednej komorze</w:t>
            </w:r>
          </w:p>
          <w:p w14:paraId="0688410A" w14:textId="6FC4DB46" w:rsidR="00065829" w:rsidRPr="00DC12E5" w:rsidRDefault="00065829" w:rsidP="008E0FC4">
            <w:pPr>
              <w:shd w:val="clear" w:color="auto" w:fill="FFFFFF"/>
              <w:spacing w:after="0" w:line="360" w:lineRule="auto"/>
              <w:jc w:val="both"/>
              <w:rPr>
                <w:rFonts w:ascii="Arial" w:eastAsia="Times New Roman" w:hAnsi="Arial" w:cs="Arial"/>
                <w:color w:val="222222"/>
                <w:lang w:eastAsia="pl-PL"/>
              </w:rPr>
            </w:pPr>
            <w:r w:rsidRPr="00DC12E5">
              <w:rPr>
                <w:rFonts w:ascii="Arial" w:eastAsia="Times New Roman" w:hAnsi="Arial" w:cs="Arial"/>
                <w:color w:val="222222"/>
                <w:lang w:eastAsia="pl-PL"/>
              </w:rPr>
              <w:lastRenderedPageBreak/>
              <w:t>Musi umożliwiać rozdział do 60 próbek podczas jednej elektroforezy w dwóch komorach</w:t>
            </w:r>
          </w:p>
          <w:p w14:paraId="401D325D" w14:textId="15EFFF01" w:rsidR="00065829" w:rsidRPr="00B05E42" w:rsidRDefault="00EE11CF" w:rsidP="008E0FC4">
            <w:pPr>
              <w:shd w:val="clear" w:color="auto" w:fill="FFFFFF"/>
              <w:spacing w:after="0" w:line="360" w:lineRule="auto"/>
              <w:jc w:val="both"/>
              <w:rPr>
                <w:rFonts w:ascii="Arial" w:eastAsia="Times New Roman" w:hAnsi="Arial" w:cs="Arial"/>
                <w:color w:val="222222"/>
                <w:lang w:eastAsia="pl-PL"/>
              </w:rPr>
            </w:pPr>
            <w:r w:rsidRPr="00DC12E5">
              <w:rPr>
                <w:rFonts w:ascii="Arial" w:eastAsia="Times New Roman" w:hAnsi="Arial" w:cs="Arial"/>
                <w:color w:val="222222"/>
                <w:lang w:eastAsia="pl-PL"/>
              </w:rPr>
              <w:t xml:space="preserve">Musi umożliwiać przeprowadzenie </w:t>
            </w:r>
            <w:r w:rsidR="00065829" w:rsidRPr="00DC12E5">
              <w:rPr>
                <w:rFonts w:ascii="Arial" w:eastAsia="Times New Roman" w:hAnsi="Arial" w:cs="Arial"/>
                <w:color w:val="222222"/>
                <w:lang w:eastAsia="pl-PL"/>
              </w:rPr>
              <w:t>elektroforezy dla SDS-PAGE w jednej komorze do 45 min</w:t>
            </w:r>
            <w:r w:rsidRPr="00DC12E5">
              <w:rPr>
                <w:rFonts w:ascii="Arial" w:eastAsia="Times New Roman" w:hAnsi="Arial" w:cs="Arial"/>
                <w:color w:val="222222"/>
                <w:lang w:eastAsia="pl-PL"/>
              </w:rPr>
              <w:t xml:space="preserve"> </w:t>
            </w:r>
            <w:r w:rsidR="00065829" w:rsidRPr="00DC12E5">
              <w:rPr>
                <w:rFonts w:ascii="Arial" w:eastAsia="Times New Roman" w:hAnsi="Arial" w:cs="Arial"/>
                <w:color w:val="222222"/>
                <w:lang w:eastAsia="pl-PL"/>
              </w:rPr>
              <w:t xml:space="preserve"> (</w:t>
            </w:r>
            <w:r w:rsidRPr="00DC12E5">
              <w:rPr>
                <w:rFonts w:ascii="Arial" w:eastAsia="Times New Roman" w:hAnsi="Arial" w:cs="Arial"/>
                <w:color w:val="222222"/>
                <w:lang w:eastAsia="pl-PL"/>
              </w:rPr>
              <w:t>przy parametrach</w:t>
            </w:r>
            <w:r w:rsidR="00065829" w:rsidRPr="00DC12E5">
              <w:rPr>
                <w:rFonts w:ascii="Arial" w:eastAsia="Times New Roman" w:hAnsi="Arial" w:cs="Arial"/>
                <w:color w:val="222222"/>
                <w:lang w:eastAsia="pl-PL"/>
              </w:rPr>
              <w:t xml:space="preserve"> 200 V)</w:t>
            </w:r>
          </w:p>
          <w:p w14:paraId="22803C4C" w14:textId="3FE6E828"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Aparat musi umożliwiać elektroforezę na żelach gotowych</w:t>
            </w:r>
          </w:p>
          <w:p w14:paraId="0EEA8103" w14:textId="4AA66830"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Aparat musi mieć w zestawie wymienny wkład do elerktrotransferu żeli na mokro</w:t>
            </w:r>
          </w:p>
          <w:p w14:paraId="76F579D9" w14:textId="661CCA98"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Wkład musi umożliwiać transfer metodą mokrą dwóch żeli o wielkości do 10x7.5 cm jednocześnie w komorze elektroforezera </w:t>
            </w:r>
          </w:p>
          <w:p w14:paraId="228F123A" w14:textId="255074BB"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Elektrody powinny być umieszczone w odległości 4 cm</w:t>
            </w:r>
          </w:p>
          <w:p w14:paraId="53E4AE69" w14:textId="65BA1153"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Wkład do transferu powinien być wyposażony w dwie kasety i rdzeń chłodzący</w:t>
            </w:r>
          </w:p>
          <w:p w14:paraId="3BB7860D" w14:textId="2E250875"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Powinien posiadać system chłodzenia bez konieczności stosowania cyrkulacji czynnika chłodzącego</w:t>
            </w:r>
          </w:p>
          <w:p w14:paraId="7ABCEFE8" w14:textId="4302AED2"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Wymiar żelu 8,3 x 7,3 cm</w:t>
            </w:r>
            <w:r w:rsidR="00B05E42">
              <w:rPr>
                <w:rFonts w:ascii="Arial" w:eastAsia="Times New Roman" w:hAnsi="Arial" w:cs="Arial"/>
                <w:color w:val="222222"/>
                <w:lang w:eastAsia="pl-PL"/>
              </w:rPr>
              <w:t xml:space="preserve"> (+/- 10%)</w:t>
            </w:r>
          </w:p>
          <w:p w14:paraId="3D902AE7" w14:textId="77295D9D"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Rozmiar jednego systemu 12x16x18 cm</w:t>
            </w:r>
            <w:r w:rsidR="00B05E42" w:rsidRPr="00B05E42">
              <w:rPr>
                <w:rFonts w:ascii="Arial" w:eastAsia="Times New Roman" w:hAnsi="Arial" w:cs="Arial"/>
                <w:color w:val="222222"/>
                <w:lang w:eastAsia="pl-PL"/>
              </w:rPr>
              <w:t xml:space="preserve"> (+/- 10%)</w:t>
            </w:r>
          </w:p>
          <w:p w14:paraId="5ECAAAFF"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Zasilacz wchodzący w skład aparatu powinien posiadać maksymalne napięcie prądu 300V</w:t>
            </w:r>
          </w:p>
          <w:p w14:paraId="73B323BB" w14:textId="650128AA"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Zasilacz </w:t>
            </w:r>
            <w:r w:rsidR="00B05E42" w:rsidRPr="00B05E42">
              <w:rPr>
                <w:rFonts w:ascii="Arial" w:eastAsia="Times New Roman" w:hAnsi="Arial" w:cs="Arial"/>
                <w:color w:val="222222"/>
                <w:lang w:eastAsia="pl-PL"/>
              </w:rPr>
              <w:t xml:space="preserve">ma mieć </w:t>
            </w:r>
            <w:r w:rsidRPr="00B05E42">
              <w:rPr>
                <w:rFonts w:ascii="Arial" w:eastAsia="Times New Roman" w:hAnsi="Arial" w:cs="Arial"/>
                <w:color w:val="222222"/>
                <w:lang w:eastAsia="pl-PL"/>
              </w:rPr>
              <w:t>maksymalne natężenie prądu 400 mA</w:t>
            </w:r>
          </w:p>
          <w:p w14:paraId="3A6EB472" w14:textId="138C073E"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Zasilacz </w:t>
            </w:r>
            <w:r w:rsidR="00B05E42" w:rsidRPr="00B05E42">
              <w:rPr>
                <w:rFonts w:ascii="Arial" w:eastAsia="Times New Roman" w:hAnsi="Arial" w:cs="Arial"/>
                <w:color w:val="222222"/>
                <w:lang w:eastAsia="pl-PL"/>
              </w:rPr>
              <w:t>ma mieć</w:t>
            </w:r>
            <w:r w:rsidRPr="00B05E42">
              <w:rPr>
                <w:rFonts w:ascii="Arial" w:eastAsia="Times New Roman" w:hAnsi="Arial" w:cs="Arial"/>
                <w:color w:val="222222"/>
                <w:lang w:eastAsia="pl-PL"/>
              </w:rPr>
              <w:t xml:space="preserve"> maksymalną moc prądu 75 W</w:t>
            </w:r>
          </w:p>
          <w:p w14:paraId="440D4877"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Zasilacz powinien posiadać opcję programowania napięcia z dokładnością co 1V</w:t>
            </w:r>
          </w:p>
          <w:p w14:paraId="4CA1C8E8"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Powinien mieć możliwość nastawienia stałego napięcia lub stałego natężenia prądu</w:t>
            </w:r>
          </w:p>
          <w:p w14:paraId="75A557A7"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Powinien mieć możliwość nastawienia czasu prowadzenia elektroforezy w zakresie od 1 do 999 min.</w:t>
            </w:r>
          </w:p>
          <w:p w14:paraId="632086AB"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Opcje wznowienia pracy po przerwie w dostawie prądu</w:t>
            </w:r>
          </w:p>
          <w:p w14:paraId="047E21A8" w14:textId="617C5282"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Powinien posiadać min. 4 wyjścia równoległe do jednoczesnego podłączenia kilku aparatów do elektroforezy </w:t>
            </w:r>
          </w:p>
          <w:p w14:paraId="5C6D8B8D" w14:textId="234DD4B0"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Powinien posiadać możliwość zmiany ustawień podczas pracy urządzenia</w:t>
            </w:r>
          </w:p>
          <w:p w14:paraId="2A94EF1A" w14:textId="649CC7F9" w:rsidR="00065829" w:rsidRPr="00B05E42" w:rsidRDefault="00B05E42"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Musi mieć w</w:t>
            </w:r>
            <w:r w:rsidR="00065829" w:rsidRPr="00B05E42">
              <w:rPr>
                <w:rFonts w:ascii="Arial" w:eastAsia="Times New Roman" w:hAnsi="Arial" w:cs="Arial"/>
                <w:color w:val="222222"/>
                <w:lang w:eastAsia="pl-PL"/>
              </w:rPr>
              <w:t>yświetlacz cyfrowy wskazujący wartość ustawień wprowadzonych przez użytkownika</w:t>
            </w:r>
          </w:p>
          <w:p w14:paraId="215CC705" w14:textId="21813884"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Styki przewodów w zasilaczu muszą być schowane min. 2 cm pod pokrywą zasilacza</w:t>
            </w:r>
          </w:p>
          <w:p w14:paraId="1BC9A724" w14:textId="4FA72B26"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W skład zestawu musi wchodzić aparat do elektrotransferu w technologii półsuchej</w:t>
            </w:r>
          </w:p>
          <w:p w14:paraId="6AAA72D8" w14:textId="02BBC2BF"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System musi składać się z komory zintegrowanym z wewnętrznym zasilaczem oraz dwóch niezależnych tac do elektrotransferu żeli</w:t>
            </w:r>
          </w:p>
          <w:p w14:paraId="559CB951" w14:textId="1DF3D22A"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Aparat musi umożliwiać transfer minimalnie do 4 żeli w formacie mini 7.0 x 8.5 cm lub dwóch żeli w formacie midi o wymiarach13.5 x 8.5 cm</w:t>
            </w:r>
          </w:p>
          <w:p w14:paraId="1F0D0D57" w14:textId="3E157465"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W skład zestawu elektrod muszą wchodzić elektrody płytowe w tym: tytanowa pokryta platyną (anoda) oraz elektroda ze stali nierdzewnej (katoda)</w:t>
            </w:r>
          </w:p>
          <w:p w14:paraId="7D864755" w14:textId="0E66305D"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lastRenderedPageBreak/>
              <w:t>Panel kontrolny urządzenia musi być wyposażony w przyciski funkcyjne oraz monochromatyczny wyświetlacz 128 x 64 pixeli</w:t>
            </w:r>
          </w:p>
          <w:p w14:paraId="6BC9C7FB" w14:textId="2B9FFAFD"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Aparat do transferu musi posiadać pamięć wewnętrzną umożliwiającą zapisanie do 25 metod programowanych przez użytkownika elektrotransferu </w:t>
            </w:r>
          </w:p>
          <w:p w14:paraId="3709E491"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Aparat musi mieć wpisane, przez producenta w pamięci, gotowe metody w tym m.in. </w:t>
            </w:r>
          </w:p>
          <w:p w14:paraId="3603012E" w14:textId="0C8FA08B"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dla białek o zróżnicowanej masie, dużej masie oraz niskiej masie, dla żeli o grubości 1.5 mm czy pojedynczego mini żelu.</w:t>
            </w:r>
          </w:p>
          <w:p w14:paraId="2C512332"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Urządzenie musi posiadać funkcję alarmu.</w:t>
            </w:r>
          </w:p>
          <w:p w14:paraId="3FBFF4B4"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xml:space="preserve">Musi powiadamiać użytkownika o </w:t>
            </w:r>
          </w:p>
          <w:p w14:paraId="421B786E"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braku zasilania</w:t>
            </w:r>
          </w:p>
          <w:p w14:paraId="32E7E20A"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braku obciążenia</w:t>
            </w:r>
          </w:p>
          <w:p w14:paraId="04D75774" w14:textId="77777777"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braku załadowanej kasety</w:t>
            </w:r>
          </w:p>
          <w:p w14:paraId="1CA6D8C6" w14:textId="78620454" w:rsidR="00065829" w:rsidRPr="00B05E42" w:rsidRDefault="00065829" w:rsidP="008E0FC4">
            <w:pPr>
              <w:shd w:val="clear" w:color="auto" w:fill="FFFFFF"/>
              <w:spacing w:after="0" w:line="360" w:lineRule="auto"/>
              <w:jc w:val="both"/>
              <w:rPr>
                <w:rFonts w:ascii="Arial" w:eastAsia="Times New Roman" w:hAnsi="Arial" w:cs="Arial"/>
                <w:color w:val="222222"/>
                <w:lang w:eastAsia="pl-PL"/>
              </w:rPr>
            </w:pPr>
            <w:r w:rsidRPr="00B05E42">
              <w:rPr>
                <w:rFonts w:ascii="Arial" w:eastAsia="Times New Roman" w:hAnsi="Arial" w:cs="Arial"/>
                <w:color w:val="222222"/>
                <w:lang w:eastAsia="pl-PL"/>
              </w:rPr>
              <w:t>• końcu protokołu</w:t>
            </w:r>
          </w:p>
          <w:p w14:paraId="4C3BE54B" w14:textId="6930815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Aparat musi umożliwiać transfer białek w zakresie mas 5-150 kDa w czasie do 3 minut dla pojedynczego żelu w formacie mini oraz do 7 minut dla do 4 żeli w formacie mini i do 2 w formacie midi</w:t>
            </w:r>
          </w:p>
          <w:p w14:paraId="7751CE98" w14:textId="1B58D161"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Aparat musi umożliwiać transfer białek w zakresie mas 25 do ponad 300 kDa w czasie do 10 minut dla do 4 żeli w formacie mini i do 2 w formacie midi</w:t>
            </w:r>
          </w:p>
          <w:p w14:paraId="0D86C385" w14:textId="1E312952"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Minimalny zakres parametrów pracy 0-26VAC z regulacją, co 1V, 0-2.6A DC z regulacją, co 0.1A dla każdej kasety.</w:t>
            </w:r>
          </w:p>
          <w:p w14:paraId="6689C2BD" w14:textId="29C77326"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Port USB pozwalający na wprowadzenie danych w tym oprogramowania</w:t>
            </w:r>
          </w:p>
          <w:p w14:paraId="0A4DEAAF" w14:textId="5AD2E2BE"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Możliwość pracy w chłodni w temp. 15 - 31</w:t>
            </w:r>
            <w:r w:rsidRPr="00FE725D">
              <w:rPr>
                <w:rFonts w:ascii="Arial" w:eastAsia="Times New Roman" w:hAnsi="Arial" w:cs="Arial"/>
                <w:color w:val="222222"/>
                <w:lang w:eastAsia="pl-PL"/>
              </w:rPr>
              <w:t>C i przy wilgotności 0-95%</w:t>
            </w:r>
          </w:p>
          <w:p w14:paraId="6A30F26B"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W skład zestawu musi wchodzić kołyska 2-poziomowa o dopuszczalnym obciążeniu 4,5 kg, i regulowanej prędkości w zakresie 8-40 rpm.</w:t>
            </w:r>
          </w:p>
          <w:p w14:paraId="71346349" w14:textId="77777777" w:rsidR="00EF1E3B" w:rsidRPr="00FE725D" w:rsidRDefault="00065829" w:rsidP="008E0FC4">
            <w:pPr>
              <w:shd w:val="clear" w:color="auto" w:fill="FFFFFF"/>
              <w:spacing w:after="0" w:line="360" w:lineRule="auto"/>
              <w:jc w:val="both"/>
              <w:rPr>
                <w:rFonts w:ascii="Arial" w:eastAsia="Times New Roman" w:hAnsi="Arial" w:cs="Arial"/>
                <w:b/>
                <w:color w:val="222222"/>
                <w:lang w:eastAsia="pl-PL"/>
              </w:rPr>
            </w:pPr>
            <w:r w:rsidRPr="00FE725D">
              <w:rPr>
                <w:rFonts w:ascii="Arial" w:eastAsia="Times New Roman" w:hAnsi="Arial" w:cs="Arial"/>
                <w:b/>
                <w:color w:val="222222"/>
                <w:lang w:eastAsia="pl-PL"/>
              </w:rPr>
              <w:t xml:space="preserve">Urządzenie do wizualizacji </w:t>
            </w:r>
          </w:p>
          <w:p w14:paraId="636BBB57" w14:textId="364E39DC"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Musi umożliwiać wizualizację, zapis i analizę próbek znakowanych fluorescencyjnie, kolorymetrycznie, chemiluminescencyjnie, oraz w technologii bez wybarwiania żeli </w:t>
            </w:r>
          </w:p>
          <w:p w14:paraId="6A4660CA" w14:textId="4807CDCA"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Musi posiadać zintegrowaną mini-ciemnię optyczną z wbudowaną prowadnicą służącą do mocowania dedykowanych do wybranej aplikacji tac z powierzchnią zdjęcia 21 cm X 16.8 cm. Tace oraz aplikacje, do których są przeznaczone muszą być automatycznie </w:t>
            </w:r>
            <w:r w:rsidR="00344727" w:rsidRPr="00FE725D">
              <w:rPr>
                <w:rFonts w:ascii="Arial" w:eastAsia="Times New Roman" w:hAnsi="Arial" w:cs="Arial"/>
                <w:color w:val="222222"/>
                <w:lang w:eastAsia="pl-PL"/>
              </w:rPr>
              <w:t xml:space="preserve">rozpoznawane przez urządzenie. </w:t>
            </w:r>
          </w:p>
          <w:p w14:paraId="6915E160" w14:textId="282393BF"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Prowadnica musi być wysuwana z urządzenia w celu umieszcz</w:t>
            </w:r>
            <w:r w:rsidR="00344727" w:rsidRPr="00FE725D">
              <w:rPr>
                <w:rFonts w:ascii="Arial" w:eastAsia="Times New Roman" w:hAnsi="Arial" w:cs="Arial"/>
                <w:color w:val="222222"/>
                <w:lang w:eastAsia="pl-PL"/>
              </w:rPr>
              <w:t>enia żelu lub blotu.</w:t>
            </w:r>
          </w:p>
          <w:p w14:paraId="0773FC44"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Detekcja musi być dokonywana za pomocą kamery przetwornikiem CCD, 6 Mpixeli.</w:t>
            </w:r>
          </w:p>
          <w:p w14:paraId="5722C8D7" w14:textId="705B2649"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Kalibracja ostrości dla każdego ustawienia param</w:t>
            </w:r>
            <w:r w:rsidR="00344727" w:rsidRPr="00FE725D">
              <w:rPr>
                <w:rFonts w:ascii="Arial" w:eastAsia="Times New Roman" w:hAnsi="Arial" w:cs="Arial"/>
                <w:color w:val="222222"/>
                <w:lang w:eastAsia="pl-PL"/>
              </w:rPr>
              <w:t xml:space="preserve">etru zoomu lub wysokości próby </w:t>
            </w:r>
          </w:p>
          <w:p w14:paraId="7B3868A5" w14:textId="4C9B0CED"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lastRenderedPageBreak/>
              <w:t>Chłodzenie kamery do -15 ˚C</w:t>
            </w:r>
          </w:p>
          <w:p w14:paraId="09E28051" w14:textId="31D9ADCE"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Rozmiary piksela w kamerze CCD powinny wynosić 4,5</w:t>
            </w:r>
            <w:r w:rsidR="00344727" w:rsidRPr="00FE725D">
              <w:rPr>
                <w:rFonts w:ascii="Arial" w:eastAsia="Times New Roman" w:hAnsi="Arial" w:cs="Arial"/>
                <w:color w:val="222222"/>
                <w:lang w:eastAsia="pl-PL"/>
              </w:rPr>
              <w:t>4x4,54 µ</w:t>
            </w:r>
            <w:r w:rsidRPr="00FE725D">
              <w:rPr>
                <w:rFonts w:ascii="Arial" w:eastAsia="Times New Roman" w:hAnsi="Arial" w:cs="Arial"/>
                <w:color w:val="222222"/>
                <w:lang w:eastAsia="pl-PL"/>
              </w:rPr>
              <w:t>m</w:t>
            </w:r>
          </w:p>
          <w:p w14:paraId="203577BC" w14:textId="71EFA075" w:rsidR="00065829" w:rsidRPr="00344727" w:rsidRDefault="00065829" w:rsidP="008E0FC4">
            <w:pPr>
              <w:shd w:val="clear" w:color="auto" w:fill="FFFFFF"/>
              <w:spacing w:after="0" w:line="360" w:lineRule="auto"/>
              <w:jc w:val="both"/>
              <w:rPr>
                <w:rFonts w:ascii="Arial" w:eastAsia="Times New Roman" w:hAnsi="Arial" w:cs="Arial"/>
                <w:color w:val="222222"/>
                <w:highlight w:val="yellow"/>
                <w:lang w:eastAsia="pl-PL"/>
              </w:rPr>
            </w:pPr>
            <w:r w:rsidRPr="00FE725D">
              <w:rPr>
                <w:rFonts w:ascii="Arial" w:eastAsia="Times New Roman" w:hAnsi="Arial" w:cs="Arial"/>
                <w:color w:val="222222"/>
                <w:lang w:eastAsia="pl-PL"/>
              </w:rPr>
              <w:t>Zakres dynamiczny sygnału kamery musi wynosić min. 4 rzędy wielkości</w:t>
            </w:r>
          </w:p>
          <w:p w14:paraId="1ABE5862" w14:textId="6B2B1EEE"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Programowalne przez użytkownika tryby automatycznej akwizycji obrazów. Definiowane przez użytkownika tryby (szybki lub optymalny auto ekspozycyjny) dla chemiluminescncji. Definiowane przez użytkownika tryby (na intensywne lub słabe prążki) dla poza chemiluminescencyjnych aplikacji</w:t>
            </w:r>
          </w:p>
          <w:p w14:paraId="33CF380D" w14:textId="2133BBCB"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Tryb akwizycji z akumulacją obrazów pośrednich umożliwiający optymalny dobór czasu akwizycji dla chemiluminescencji</w:t>
            </w:r>
          </w:p>
          <w:p w14:paraId="1096BF5D" w14:textId="4ADCCB55"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System musi umożliwiać zmianę, w kwestii ustawień odległości kamery od próbki, dla co najmniej 3 zdefiniowanych przez użytkownika pozycji.</w:t>
            </w:r>
          </w:p>
          <w:p w14:paraId="3A85E7D0" w14:textId="2B4B2435"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Dla opcji chemiluminescencji system musi umożliwiać składanie pikseli (binning), w celu podwyższenia czułości, dla co najmniej 6 poziomów.</w:t>
            </w:r>
          </w:p>
          <w:p w14:paraId="3E1AF6A0" w14:textId="4B811990"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System musi być wyposażony tacę do aplikacji chemiluminescencji, UV oraz stain-free dedykowanej do barwników takich jak</w:t>
            </w:r>
            <w:r w:rsidR="00FE725D">
              <w:rPr>
                <w:rFonts w:ascii="Arial" w:eastAsia="Times New Roman" w:hAnsi="Arial" w:cs="Arial"/>
                <w:color w:val="222222"/>
                <w:lang w:eastAsia="pl-PL"/>
              </w:rPr>
              <w:t xml:space="preserve"> np. </w:t>
            </w:r>
            <w:r w:rsidRPr="00FE725D">
              <w:rPr>
                <w:rFonts w:ascii="Arial" w:eastAsia="Times New Roman" w:hAnsi="Arial" w:cs="Arial"/>
                <w:color w:val="222222"/>
                <w:lang w:eastAsia="pl-PL"/>
              </w:rPr>
              <w:t xml:space="preserve">: chemiluminescencyjne, Stain-free, EtBr, SYBR® Green, SYBR® Safe, SYBR® Gold, GelGreen, GelRed, Fluorescein, Oriole™, SYPRO Ruby. </w:t>
            </w:r>
          </w:p>
          <w:p w14:paraId="209725F8" w14:textId="511B2DC6"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Opcjonalnie umożliwia pracę z barwnikami: SYTO 60, OliGreen, Alexa Fluors (488, 546, 647, 680, 790), DyLight Fluors (488, 550, 650, 680, 800), IR (680RD, 800CW).</w:t>
            </w:r>
          </w:p>
          <w:p w14:paraId="619862E0"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System musi umożliwić pracę ze źródłami światła:</w:t>
            </w:r>
          </w:p>
          <w:p w14:paraId="2E1605AA"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1.</w:t>
            </w:r>
            <w:r w:rsidRPr="00FE725D">
              <w:rPr>
                <w:rFonts w:ascii="Arial" w:eastAsia="Times New Roman" w:hAnsi="Arial" w:cs="Arial"/>
                <w:color w:val="222222"/>
                <w:lang w:eastAsia="pl-PL"/>
              </w:rPr>
              <w:tab/>
              <w:t xml:space="preserve">Światło UV przechodzące 302 nm, </w:t>
            </w:r>
          </w:p>
          <w:p w14:paraId="1DE41FE1"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2.</w:t>
            </w:r>
            <w:r w:rsidRPr="00FE725D">
              <w:rPr>
                <w:rFonts w:ascii="Arial" w:eastAsia="Times New Roman" w:hAnsi="Arial" w:cs="Arial"/>
                <w:color w:val="222222"/>
                <w:lang w:eastAsia="pl-PL"/>
              </w:rPr>
              <w:tab/>
              <w:t>Światło białe – podświetlenie z góry</w:t>
            </w:r>
          </w:p>
          <w:p w14:paraId="53A7BB67"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3.</w:t>
            </w:r>
            <w:r w:rsidRPr="00FE725D">
              <w:rPr>
                <w:rFonts w:ascii="Arial" w:eastAsia="Times New Roman" w:hAnsi="Arial" w:cs="Arial"/>
                <w:color w:val="222222"/>
                <w:lang w:eastAsia="pl-PL"/>
              </w:rPr>
              <w:tab/>
              <w:t>Światło białe przechodzące</w:t>
            </w:r>
          </w:p>
          <w:p w14:paraId="7AC1131F"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Muszą być w zestawie z systemem filtry emisyjne:</w:t>
            </w:r>
          </w:p>
          <w:p w14:paraId="5C078D36" w14:textId="098120D0"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590/110 nm </w:t>
            </w:r>
          </w:p>
          <w:p w14:paraId="28C141B0" w14:textId="56A4E70E"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Filtr chemiluminescencji</w:t>
            </w:r>
          </w:p>
          <w:p w14:paraId="1901B416" w14:textId="7777777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p>
          <w:p w14:paraId="71667DD7" w14:textId="335C164E"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Z możliwością rozbudowy o filtry</w:t>
            </w:r>
          </w:p>
          <w:p w14:paraId="30F6CA93" w14:textId="249AB72A"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518–546 nm, 577–613 nm, 675–725 nm, 700–730 nm , 813–860 nm  </w:t>
            </w:r>
          </w:p>
          <w:p w14:paraId="7A62A8FE" w14:textId="5F107E48"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Musi być w zestawie taca konwersji do światła białego dla aplikacji kolorymetrycznych jak np: barwienie srebrem oraz Comassie</w:t>
            </w:r>
          </w:p>
          <w:p w14:paraId="54ACA789" w14:textId="0ADE8E31"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Musi być dostępna opcjonalnie w ofercie producenta taca do światła niebieskiego dla aplikacji jak np: barwienie SYBR</w:t>
            </w:r>
          </w:p>
          <w:p w14:paraId="76876E36" w14:textId="5D5E6CBC"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Zapis obrazów żeli i blotów białkowych i detekcja białka bez wybarwiania żeli oraz blotów </w:t>
            </w:r>
          </w:p>
          <w:p w14:paraId="311E8ACC" w14:textId="74C47D98"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lastRenderedPageBreak/>
              <w:t>Urządzenie musi posiadać funkcję korekcji niedoskonałości układu optycznego – Urządzenie jest skalibrowane fabrycznie, nie potrzebna kalibracja w siedzibie użytkownika.</w:t>
            </w:r>
          </w:p>
          <w:p w14:paraId="7C7F2E6C" w14:textId="2AFDE294"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Światło UV długości fali 302 nm</w:t>
            </w:r>
          </w:p>
          <w:p w14:paraId="41630159" w14:textId="77E9D8F5"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Panel przedni musi być wyposażony w ekran dotykowy, o rozmiarze, co najmniej 12.1", służący do sterowania systemem z wbudowanym komputerem, zbierania oraz zarządzania zapisanymi, w formie obrazów, danymi.</w:t>
            </w:r>
          </w:p>
          <w:p w14:paraId="02FC1080" w14:textId="337D210D"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Urządzenie do sterowania i zbierania danych nie wymaga podłączenia do komputera PC.</w:t>
            </w:r>
          </w:p>
          <w:p w14:paraId="0DEBD7C5" w14:textId="412D764C"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Przenoszenie danych za pomocą sieci lub przenośnej pamięci USB w formacie tif, jpeg, scn</w:t>
            </w:r>
          </w:p>
          <w:p w14:paraId="3312780C" w14:textId="26A141F3"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W skład systemu musi wchodzić oprogramowanie do analizy obrazu kompatybilne z Windows 8.1</w:t>
            </w:r>
          </w:p>
          <w:p w14:paraId="60063D7E" w14:textId="490E2DB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 xml:space="preserve">Metody pomiarowe muszą umożliwiać automatyczne wykonywanie zdjęć, ich obróbkę oraz raportowanie wyników </w:t>
            </w:r>
          </w:p>
          <w:p w14:paraId="2EB82892" w14:textId="2AB00D5A"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Oprogramowanie musi umożliwiać tworzenie krzywych kalibracyjnych i analizę ilościową</w:t>
            </w:r>
          </w:p>
          <w:p w14:paraId="17F26128" w14:textId="6A7A5269"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Musi być dostępna nielimitowana ilość licencji programu do analizy obrazu, obliczeń ilościowych i jakościowych</w:t>
            </w:r>
          </w:p>
          <w:p w14:paraId="592E435B" w14:textId="45BA1F03"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Oprogramowanie musi umożliwiać obróbkę obrazu (obracanie o dowolny kąt, negatyw, regulacja jasności i kontrastu pod kątem wybranego fragmentu lub całego żelu)</w:t>
            </w:r>
          </w:p>
          <w:p w14:paraId="1049FED4" w14:textId="53582E37" w:rsidR="00065829" w:rsidRPr="00FE725D" w:rsidRDefault="00065829"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Oprogramowani</w:t>
            </w:r>
            <w:r w:rsidR="00FE725D">
              <w:rPr>
                <w:rFonts w:ascii="Arial" w:eastAsia="Times New Roman" w:hAnsi="Arial" w:cs="Arial"/>
                <w:color w:val="222222"/>
                <w:lang w:eastAsia="pl-PL"/>
              </w:rPr>
              <w:t>e</w:t>
            </w:r>
            <w:r w:rsidRPr="00FE725D">
              <w:rPr>
                <w:rFonts w:ascii="Arial" w:eastAsia="Times New Roman" w:hAnsi="Arial" w:cs="Arial"/>
                <w:color w:val="222222"/>
                <w:lang w:eastAsia="pl-PL"/>
              </w:rPr>
              <w:t xml:space="preserve"> musi umożliwiać automatyczne rozpoznawanie ścieżek i prążków.</w:t>
            </w:r>
          </w:p>
          <w:p w14:paraId="0070BC8E" w14:textId="0D9552A1" w:rsidR="00065829" w:rsidRPr="00FE725D" w:rsidRDefault="00FE725D" w:rsidP="008E0FC4">
            <w:pPr>
              <w:shd w:val="clear" w:color="auto" w:fill="FFFFFF"/>
              <w:spacing w:after="0" w:line="360" w:lineRule="auto"/>
              <w:jc w:val="both"/>
              <w:rPr>
                <w:rFonts w:ascii="Arial" w:eastAsia="Times New Roman" w:hAnsi="Arial" w:cs="Arial"/>
                <w:color w:val="222222"/>
                <w:lang w:eastAsia="pl-PL"/>
              </w:rPr>
            </w:pPr>
            <w:r w:rsidRPr="00FE725D">
              <w:rPr>
                <w:rFonts w:ascii="Arial" w:eastAsia="Times New Roman" w:hAnsi="Arial" w:cs="Arial"/>
                <w:color w:val="222222"/>
                <w:lang w:eastAsia="pl-PL"/>
              </w:rPr>
              <w:t>Musi mieć f</w:t>
            </w:r>
            <w:r w:rsidR="00065829" w:rsidRPr="00FE725D">
              <w:rPr>
                <w:rFonts w:ascii="Arial" w:eastAsia="Times New Roman" w:hAnsi="Arial" w:cs="Arial"/>
                <w:color w:val="222222"/>
                <w:lang w:eastAsia="pl-PL"/>
              </w:rPr>
              <w:t>unkcj</w:t>
            </w:r>
            <w:r w:rsidRPr="00FE725D">
              <w:rPr>
                <w:rFonts w:ascii="Arial" w:eastAsia="Times New Roman" w:hAnsi="Arial" w:cs="Arial"/>
                <w:color w:val="222222"/>
                <w:lang w:eastAsia="pl-PL"/>
              </w:rPr>
              <w:t>ę</w:t>
            </w:r>
            <w:r w:rsidR="00065829" w:rsidRPr="00FE725D">
              <w:rPr>
                <w:rFonts w:ascii="Arial" w:eastAsia="Times New Roman" w:hAnsi="Arial" w:cs="Arial"/>
                <w:color w:val="222222"/>
                <w:lang w:eastAsia="pl-PL"/>
              </w:rPr>
              <w:t xml:space="preserve"> normalizacji do pojedyńczego białka w opcji chemiluminescencji.</w:t>
            </w:r>
          </w:p>
          <w:p w14:paraId="567AF631" w14:textId="42E98ED5" w:rsidR="00065829" w:rsidRPr="00065829" w:rsidRDefault="00FE725D" w:rsidP="008E0FC4">
            <w:pPr>
              <w:shd w:val="clear" w:color="auto" w:fill="FFFFFF"/>
              <w:spacing w:after="0" w:line="360" w:lineRule="auto"/>
              <w:jc w:val="both"/>
              <w:rPr>
                <w:rFonts w:ascii="Arial" w:eastAsia="Times New Roman" w:hAnsi="Arial" w:cs="Arial"/>
                <w:b/>
                <w:color w:val="222222"/>
                <w:lang w:eastAsia="pl-PL"/>
              </w:rPr>
            </w:pPr>
            <w:r>
              <w:rPr>
                <w:rFonts w:ascii="Arial" w:eastAsia="Times New Roman" w:hAnsi="Arial" w:cs="Arial"/>
                <w:color w:val="222222"/>
                <w:lang w:eastAsia="pl-PL"/>
              </w:rPr>
              <w:t>Ma mieć a</w:t>
            </w:r>
            <w:r w:rsidR="00065829" w:rsidRPr="00FE725D">
              <w:rPr>
                <w:rFonts w:ascii="Arial" w:eastAsia="Times New Roman" w:hAnsi="Arial" w:cs="Arial"/>
                <w:color w:val="222222"/>
                <w:lang w:eastAsia="pl-PL"/>
              </w:rPr>
              <w:t>utomatyczne wyznaczanie mas cząsteczkowych</w:t>
            </w:r>
            <w:r w:rsidR="00065829">
              <w:rPr>
                <w:rFonts w:ascii="Arial" w:eastAsia="Times New Roman" w:hAnsi="Arial" w:cs="Arial"/>
                <w:b/>
                <w:color w:val="222222"/>
                <w:lang w:eastAsia="pl-PL"/>
              </w:rPr>
              <w:t xml:space="preserve"> </w:t>
            </w:r>
          </w:p>
          <w:p w14:paraId="65D24115" w14:textId="03608512" w:rsidR="00065829" w:rsidRPr="00065829" w:rsidRDefault="00FE725D" w:rsidP="00065829">
            <w:pPr>
              <w:shd w:val="clear" w:color="auto" w:fill="FFFFFF"/>
              <w:spacing w:after="0" w:line="360" w:lineRule="auto"/>
              <w:rPr>
                <w:rFonts w:ascii="Arial" w:eastAsia="Times New Roman" w:hAnsi="Arial" w:cs="Arial"/>
                <w:b/>
                <w:color w:val="222222"/>
                <w:lang w:eastAsia="pl-PL"/>
              </w:rPr>
            </w:pPr>
            <w:r w:rsidRPr="00ED03B7">
              <w:rPr>
                <w:rFonts w:ascii="Arial" w:hAnsi="Arial" w:cs="Arial"/>
                <w:b/>
                <w:color w:val="auto"/>
              </w:rPr>
              <w:t xml:space="preserve">WYMAGANA GWARANCJA i RĘKOJMIA: Minimum </w:t>
            </w:r>
            <w:r>
              <w:rPr>
                <w:rFonts w:ascii="Arial" w:hAnsi="Arial" w:cs="Arial"/>
                <w:b/>
              </w:rPr>
              <w:t>24 miesiące</w:t>
            </w:r>
          </w:p>
        </w:tc>
      </w:tr>
    </w:tbl>
    <w:p w14:paraId="3C79F68C" w14:textId="77777777" w:rsidR="00A70D4F" w:rsidRPr="00621F76" w:rsidRDefault="00A70D4F" w:rsidP="00621F76">
      <w:pPr>
        <w:spacing w:line="360" w:lineRule="auto"/>
        <w:rPr>
          <w:rFonts w:ascii="Arial" w:hAnsi="Arial" w:cs="Arial"/>
        </w:rPr>
      </w:pPr>
    </w:p>
    <w:p w14:paraId="3E7F0E18" w14:textId="122B4ACD" w:rsidR="00CA77A5" w:rsidRPr="005A6BC3" w:rsidRDefault="005A6BC3" w:rsidP="00621F76">
      <w:pPr>
        <w:spacing w:line="360" w:lineRule="auto"/>
        <w:rPr>
          <w:rFonts w:ascii="Arial" w:hAnsi="Arial" w:cs="Arial"/>
          <w:b/>
        </w:rPr>
      </w:pPr>
      <w:r w:rsidRPr="005A6BC3">
        <w:rPr>
          <w:rFonts w:ascii="Arial" w:hAnsi="Arial" w:cs="Arial"/>
          <w:b/>
        </w:rPr>
        <w:t xml:space="preserve">CZĘŚĆ </w:t>
      </w:r>
      <w:r w:rsidR="00C50216">
        <w:rPr>
          <w:rFonts w:ascii="Arial" w:hAnsi="Arial" w:cs="Arial"/>
          <w:b/>
        </w:rPr>
        <w:t>V</w:t>
      </w:r>
      <w:r w:rsidRPr="005A6BC3">
        <w:rPr>
          <w:rFonts w:ascii="Arial" w:hAnsi="Arial" w:cs="Arial"/>
          <w:b/>
        </w:rPr>
        <w:t>:</w:t>
      </w:r>
      <w:r w:rsidR="001500DC">
        <w:rPr>
          <w:rFonts w:ascii="Arial" w:hAnsi="Arial" w:cs="Arial"/>
          <w: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760"/>
        <w:gridCol w:w="1680"/>
      </w:tblGrid>
      <w:tr w:rsidR="00CA77A5" w:rsidRPr="00621F76" w14:paraId="096BB77A" w14:textId="77777777" w:rsidTr="00E86937">
        <w:trPr>
          <w:trHeight w:val="1080"/>
        </w:trPr>
        <w:tc>
          <w:tcPr>
            <w:tcW w:w="520" w:type="dxa"/>
            <w:shd w:val="clear" w:color="000000" w:fill="FFFFFF"/>
            <w:vAlign w:val="center"/>
            <w:hideMark/>
          </w:tcPr>
          <w:p w14:paraId="2B4C76E0" w14:textId="5024EA03" w:rsidR="00CA77A5" w:rsidRPr="005A6BC3" w:rsidRDefault="005A6BC3" w:rsidP="00621F76">
            <w:pPr>
              <w:spacing w:after="0" w:line="360" w:lineRule="auto"/>
              <w:rPr>
                <w:rFonts w:ascii="Arial" w:eastAsia="Times New Roman" w:hAnsi="Arial" w:cs="Arial"/>
                <w:b/>
                <w:lang w:eastAsia="pl-PL"/>
              </w:rPr>
            </w:pPr>
            <w:r w:rsidRPr="005A6BC3">
              <w:rPr>
                <w:rFonts w:ascii="Arial" w:eastAsia="Times New Roman" w:hAnsi="Arial" w:cs="Arial"/>
                <w:b/>
                <w:lang w:eastAsia="pl-PL"/>
              </w:rPr>
              <w:t>1</w:t>
            </w:r>
          </w:p>
        </w:tc>
        <w:tc>
          <w:tcPr>
            <w:tcW w:w="6680" w:type="dxa"/>
            <w:shd w:val="clear" w:color="auto" w:fill="auto"/>
            <w:vAlign w:val="center"/>
            <w:hideMark/>
          </w:tcPr>
          <w:p w14:paraId="2F794625" w14:textId="19A794D1" w:rsidR="00CA77A5" w:rsidRPr="005A6BC3" w:rsidRDefault="00CA77A5" w:rsidP="00621F76">
            <w:pPr>
              <w:autoSpaceDE w:val="0"/>
              <w:autoSpaceDN w:val="0"/>
              <w:adjustRightInd w:val="0"/>
              <w:spacing w:after="0" w:line="360" w:lineRule="auto"/>
              <w:rPr>
                <w:rFonts w:ascii="Arial" w:hAnsi="Arial" w:cs="Arial"/>
                <w:b/>
              </w:rPr>
            </w:pPr>
            <w:r w:rsidRPr="005A6BC3">
              <w:rPr>
                <w:rFonts w:ascii="Arial" w:hAnsi="Arial" w:cs="Arial"/>
                <w:b/>
              </w:rPr>
              <w:t>Wytwornica do lodu</w:t>
            </w:r>
            <w:r w:rsidR="005A6BC3">
              <w:rPr>
                <w:rFonts w:ascii="Arial" w:hAnsi="Arial" w:cs="Arial"/>
                <w:b/>
              </w:rPr>
              <w:t xml:space="preserve">                                   1 komplet</w:t>
            </w:r>
          </w:p>
        </w:tc>
        <w:tc>
          <w:tcPr>
            <w:tcW w:w="760" w:type="dxa"/>
            <w:shd w:val="clear" w:color="auto" w:fill="auto"/>
            <w:vAlign w:val="center"/>
          </w:tcPr>
          <w:p w14:paraId="5A84B9F4" w14:textId="4D04DEE8" w:rsidR="00CA77A5" w:rsidRPr="00621F76" w:rsidRDefault="00CA77A5" w:rsidP="00621F76">
            <w:pPr>
              <w:spacing w:after="0" w:line="360" w:lineRule="auto"/>
              <w:rPr>
                <w:rFonts w:ascii="Arial" w:eastAsia="Times New Roman" w:hAnsi="Arial" w:cs="Arial"/>
                <w:b/>
                <w:highlight w:val="cyan"/>
                <w:lang w:eastAsia="pl-PL"/>
              </w:rPr>
            </w:pPr>
          </w:p>
        </w:tc>
        <w:tc>
          <w:tcPr>
            <w:tcW w:w="1680" w:type="dxa"/>
            <w:shd w:val="clear" w:color="auto" w:fill="auto"/>
            <w:vAlign w:val="center"/>
          </w:tcPr>
          <w:p w14:paraId="69DAC95C" w14:textId="23C2ECD2" w:rsidR="00CA77A5" w:rsidRPr="005A6BC3" w:rsidRDefault="00CA77A5" w:rsidP="00621F76">
            <w:pPr>
              <w:spacing w:after="0" w:line="360" w:lineRule="auto"/>
              <w:rPr>
                <w:rFonts w:ascii="Arial" w:eastAsia="Times New Roman" w:hAnsi="Arial" w:cs="Arial"/>
                <w:b/>
                <w:color w:val="FF0000"/>
                <w:lang w:eastAsia="pl-PL"/>
              </w:rPr>
            </w:pPr>
          </w:p>
        </w:tc>
      </w:tr>
      <w:tr w:rsidR="00CA77A5" w:rsidRPr="00621F76" w14:paraId="7A098253" w14:textId="77777777" w:rsidTr="00E86937">
        <w:trPr>
          <w:trHeight w:val="1080"/>
        </w:trPr>
        <w:tc>
          <w:tcPr>
            <w:tcW w:w="9640" w:type="dxa"/>
            <w:gridSpan w:val="4"/>
            <w:shd w:val="clear" w:color="000000" w:fill="FFFFFF"/>
            <w:vAlign w:val="center"/>
          </w:tcPr>
          <w:p w14:paraId="0168184A" w14:textId="323F3C8B" w:rsidR="00CA77A5" w:rsidRPr="005A6BC3" w:rsidRDefault="00CA77A5" w:rsidP="00621F76">
            <w:pPr>
              <w:autoSpaceDE w:val="0"/>
              <w:autoSpaceDN w:val="0"/>
              <w:adjustRightInd w:val="0"/>
              <w:spacing w:after="0" w:line="360" w:lineRule="auto"/>
              <w:rPr>
                <w:rFonts w:ascii="Arial" w:hAnsi="Arial" w:cs="Arial"/>
              </w:rPr>
            </w:pPr>
            <w:r w:rsidRPr="005A6BC3">
              <w:rPr>
                <w:rFonts w:ascii="Arial" w:hAnsi="Arial" w:cs="Arial"/>
              </w:rPr>
              <w:t>Wytwornica do lodu</w:t>
            </w:r>
          </w:p>
          <w:p w14:paraId="11787613" w14:textId="772F58AC" w:rsidR="00CA77A5" w:rsidRPr="005A6BC3" w:rsidRDefault="00CA77A5" w:rsidP="00621F76">
            <w:pPr>
              <w:pStyle w:val="NormalnyWeb"/>
              <w:shd w:val="clear" w:color="auto" w:fill="FFFFFF"/>
              <w:spacing w:beforeAutospacing="0" w:after="150" w:afterAutospacing="0" w:line="360" w:lineRule="auto"/>
              <w:rPr>
                <w:rFonts w:ascii="Arial" w:hAnsi="Arial" w:cs="Arial"/>
                <w:color w:val="333333"/>
                <w:sz w:val="22"/>
                <w:szCs w:val="22"/>
              </w:rPr>
            </w:pPr>
            <w:r w:rsidRPr="005A6BC3">
              <w:rPr>
                <w:rFonts w:ascii="Arial" w:hAnsi="Arial" w:cs="Arial"/>
                <w:color w:val="333333"/>
                <w:sz w:val="22"/>
                <w:szCs w:val="22"/>
              </w:rPr>
              <w:t xml:space="preserve">Wytwornica lodu płatkowego (granulowanego) z wbudowanym zbiornikiem, musi produkować lód w swej najbardziej naturalnej formie, wytworzony w temperaturze tuż poniżej zera stopni Celsjusza, który zawiera </w:t>
            </w:r>
            <w:r w:rsidR="00A26E5C">
              <w:rPr>
                <w:rFonts w:ascii="Arial" w:hAnsi="Arial" w:cs="Arial"/>
                <w:color w:val="333333"/>
                <w:sz w:val="22"/>
                <w:szCs w:val="22"/>
              </w:rPr>
              <w:t>min.</w:t>
            </w:r>
            <w:r w:rsidRPr="005A6BC3">
              <w:rPr>
                <w:rFonts w:ascii="Arial" w:hAnsi="Arial" w:cs="Arial"/>
                <w:color w:val="333333"/>
                <w:sz w:val="22"/>
                <w:szCs w:val="22"/>
              </w:rPr>
              <w:t xml:space="preserve">25% wody, dzięki czemu jest bardzo wilgotny. </w:t>
            </w:r>
          </w:p>
          <w:p w14:paraId="55566A4E" w14:textId="304A7E20" w:rsidR="00CA77A5" w:rsidRPr="005A6BC3" w:rsidRDefault="00CA77A5" w:rsidP="00621F76">
            <w:pPr>
              <w:pStyle w:val="NormalnyWeb"/>
              <w:shd w:val="clear" w:color="auto" w:fill="FFFFFF"/>
              <w:spacing w:beforeAutospacing="0" w:after="150" w:afterAutospacing="0" w:line="360" w:lineRule="auto"/>
              <w:rPr>
                <w:rFonts w:ascii="Arial" w:hAnsi="Arial" w:cs="Arial"/>
                <w:color w:val="333333"/>
                <w:sz w:val="22"/>
                <w:szCs w:val="22"/>
              </w:rPr>
            </w:pPr>
            <w:r w:rsidRPr="005A6BC3">
              <w:rPr>
                <w:rFonts w:ascii="Arial" w:hAnsi="Arial" w:cs="Arial"/>
                <w:color w:val="333333"/>
                <w:sz w:val="22"/>
                <w:szCs w:val="22"/>
              </w:rPr>
              <w:t xml:space="preserve">Wydajność (kg/24h) –min </w:t>
            </w:r>
            <w:r w:rsidR="001957D8">
              <w:rPr>
                <w:rFonts w:ascii="Arial" w:hAnsi="Arial" w:cs="Arial"/>
                <w:color w:val="333333"/>
                <w:sz w:val="22"/>
                <w:szCs w:val="22"/>
              </w:rPr>
              <w:t>65</w:t>
            </w:r>
            <w:r w:rsidRPr="005A6BC3">
              <w:rPr>
                <w:rFonts w:ascii="Arial" w:hAnsi="Arial" w:cs="Arial"/>
                <w:color w:val="333333"/>
                <w:sz w:val="22"/>
                <w:szCs w:val="22"/>
              </w:rPr>
              <w:br/>
              <w:t>Poj. zbiornika lodu min - 2</w:t>
            </w:r>
            <w:r w:rsidR="001957D8">
              <w:rPr>
                <w:rFonts w:ascii="Arial" w:hAnsi="Arial" w:cs="Arial"/>
                <w:color w:val="333333"/>
                <w:sz w:val="22"/>
                <w:szCs w:val="22"/>
              </w:rPr>
              <w:t>5</w:t>
            </w:r>
            <w:r w:rsidRPr="005A6BC3">
              <w:rPr>
                <w:rFonts w:ascii="Arial" w:hAnsi="Arial" w:cs="Arial"/>
                <w:color w:val="333333"/>
                <w:sz w:val="22"/>
                <w:szCs w:val="22"/>
              </w:rPr>
              <w:t xml:space="preserve"> kg</w:t>
            </w:r>
            <w:r w:rsidRPr="005A6BC3">
              <w:rPr>
                <w:rFonts w:ascii="Arial" w:hAnsi="Arial" w:cs="Arial"/>
                <w:color w:val="333333"/>
                <w:sz w:val="22"/>
                <w:szCs w:val="22"/>
              </w:rPr>
              <w:br/>
              <w:t>Wymiary (tolerancja +/-</w:t>
            </w:r>
            <w:r w:rsidR="005A36F4">
              <w:rPr>
                <w:rFonts w:ascii="Arial" w:hAnsi="Arial" w:cs="Arial"/>
                <w:color w:val="333333"/>
                <w:sz w:val="22"/>
                <w:szCs w:val="22"/>
              </w:rPr>
              <w:t>3</w:t>
            </w:r>
            <w:r w:rsidRPr="005A6BC3">
              <w:rPr>
                <w:rFonts w:ascii="Arial" w:hAnsi="Arial" w:cs="Arial"/>
                <w:color w:val="333333"/>
                <w:sz w:val="22"/>
                <w:szCs w:val="22"/>
              </w:rPr>
              <w:t>5%) 535x626x810/930</w:t>
            </w:r>
          </w:p>
          <w:p w14:paraId="6F39088A" w14:textId="69CB651C" w:rsidR="00CA77A5" w:rsidRPr="00441DB1" w:rsidRDefault="005A6BC3" w:rsidP="00621F76">
            <w:pPr>
              <w:pStyle w:val="NormalnyWeb"/>
              <w:shd w:val="clear" w:color="auto" w:fill="FFFFFF"/>
              <w:spacing w:beforeAutospacing="0" w:after="150" w:afterAutospacing="0" w:line="360" w:lineRule="auto"/>
              <w:rPr>
                <w:rFonts w:ascii="Arial" w:hAnsi="Arial" w:cs="Arial"/>
                <w:color w:val="333333"/>
                <w:sz w:val="22"/>
                <w:szCs w:val="22"/>
              </w:rPr>
            </w:pPr>
            <w:r w:rsidRPr="00441DB1">
              <w:rPr>
                <w:rFonts w:ascii="Arial" w:hAnsi="Arial" w:cs="Arial"/>
                <w:b/>
                <w:sz w:val="22"/>
                <w:szCs w:val="22"/>
              </w:rPr>
              <w:lastRenderedPageBreak/>
              <w:t xml:space="preserve">WYMAGANA GWARANCJA i RĘKOJMIA: Minimum </w:t>
            </w:r>
            <w:r w:rsidR="00C7085B" w:rsidRPr="00441DB1">
              <w:rPr>
                <w:rFonts w:ascii="Arial" w:hAnsi="Arial" w:cs="Arial"/>
                <w:b/>
                <w:sz w:val="22"/>
                <w:szCs w:val="22"/>
              </w:rPr>
              <w:t>24 miesiące</w:t>
            </w:r>
          </w:p>
        </w:tc>
      </w:tr>
    </w:tbl>
    <w:p w14:paraId="637114FE" w14:textId="77777777" w:rsidR="00A1437A" w:rsidRPr="00621F76" w:rsidRDefault="00A1437A" w:rsidP="00621F76">
      <w:pPr>
        <w:spacing w:line="360" w:lineRule="auto"/>
        <w:rPr>
          <w:rFonts w:ascii="Arial" w:hAnsi="Arial" w:cs="Arial"/>
        </w:rPr>
      </w:pPr>
    </w:p>
    <w:p w14:paraId="1012A3AB" w14:textId="5E98936E" w:rsidR="00CA77A5" w:rsidRPr="00A26E5C" w:rsidRDefault="00A26E5C" w:rsidP="00621F76">
      <w:pPr>
        <w:spacing w:line="360" w:lineRule="auto"/>
        <w:rPr>
          <w:rFonts w:ascii="Arial" w:hAnsi="Arial" w:cs="Arial"/>
          <w:b/>
        </w:rPr>
      </w:pPr>
      <w:r w:rsidRPr="00A26E5C">
        <w:rPr>
          <w:rFonts w:ascii="Arial" w:hAnsi="Arial" w:cs="Arial"/>
          <w:b/>
        </w:rPr>
        <w:t xml:space="preserve">CZĘŚĆ </w:t>
      </w:r>
      <w:r w:rsidR="00C50216">
        <w:rPr>
          <w:rFonts w:ascii="Arial" w:hAnsi="Arial" w:cs="Arial"/>
          <w:b/>
        </w:rPr>
        <w:t>VI</w:t>
      </w:r>
      <w:r w:rsidRPr="00A26E5C">
        <w:rPr>
          <w:rFonts w:ascii="Arial" w:hAnsi="Arial" w:cs="Arial"/>
          <w:b/>
        </w:rPr>
        <w:t>:</w:t>
      </w:r>
      <w:r w:rsidR="001500DC">
        <w:rPr>
          <w:rFonts w:ascii="Arial" w:hAnsi="Arial" w:cs="Arial"/>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466"/>
        <w:gridCol w:w="974"/>
        <w:gridCol w:w="2100"/>
      </w:tblGrid>
      <w:tr w:rsidR="00CA77A5" w:rsidRPr="00A26E5C" w14:paraId="67BBD2CE" w14:textId="77777777" w:rsidTr="00A1437A">
        <w:trPr>
          <w:trHeight w:val="300"/>
        </w:trPr>
        <w:tc>
          <w:tcPr>
            <w:tcW w:w="7960" w:type="dxa"/>
            <w:gridSpan w:val="3"/>
            <w:shd w:val="clear" w:color="auto" w:fill="auto"/>
            <w:noWrap/>
            <w:vAlign w:val="center"/>
            <w:hideMark/>
          </w:tcPr>
          <w:p w14:paraId="361D9503" w14:textId="5B5B763E" w:rsidR="00CA77A5" w:rsidRPr="00A26E5C" w:rsidRDefault="00CA77A5" w:rsidP="00621F76">
            <w:pPr>
              <w:spacing w:after="0" w:line="360" w:lineRule="auto"/>
              <w:rPr>
                <w:rFonts w:ascii="Arial" w:eastAsia="Times New Roman" w:hAnsi="Arial" w:cs="Arial"/>
                <w:b/>
                <w:bCs/>
                <w:color w:val="000000"/>
                <w:lang w:eastAsia="pl-PL"/>
              </w:rPr>
            </w:pPr>
            <w:r w:rsidRPr="00A26E5C">
              <w:rPr>
                <w:rFonts w:ascii="Arial" w:eastAsia="Times New Roman" w:hAnsi="Arial" w:cs="Arial"/>
                <w:b/>
                <w:bCs/>
                <w:color w:val="000000"/>
                <w:lang w:eastAsia="pl-PL"/>
              </w:rPr>
              <w:t>Pracow</w:t>
            </w:r>
            <w:r w:rsidR="00C50216">
              <w:rPr>
                <w:rFonts w:ascii="Arial" w:eastAsia="Times New Roman" w:hAnsi="Arial" w:cs="Arial"/>
                <w:b/>
                <w:bCs/>
                <w:color w:val="000000"/>
                <w:lang w:eastAsia="pl-PL"/>
              </w:rPr>
              <w:t>n</w:t>
            </w:r>
            <w:r w:rsidRPr="00A26E5C">
              <w:rPr>
                <w:rFonts w:ascii="Arial" w:eastAsia="Times New Roman" w:hAnsi="Arial" w:cs="Arial"/>
                <w:b/>
                <w:bCs/>
                <w:color w:val="000000"/>
                <w:lang w:eastAsia="pl-PL"/>
              </w:rPr>
              <w:t>ia Diagnostyki Laboratoryjnej</w:t>
            </w:r>
          </w:p>
        </w:tc>
        <w:tc>
          <w:tcPr>
            <w:tcW w:w="2100" w:type="dxa"/>
            <w:shd w:val="clear" w:color="auto" w:fill="auto"/>
            <w:noWrap/>
            <w:vAlign w:val="center"/>
          </w:tcPr>
          <w:p w14:paraId="27EA6F48" w14:textId="050147AE" w:rsidR="00CA77A5" w:rsidRPr="00A26E5C" w:rsidRDefault="00CA77A5" w:rsidP="00621F76">
            <w:pPr>
              <w:spacing w:after="0" w:line="360" w:lineRule="auto"/>
              <w:rPr>
                <w:rFonts w:ascii="Arial" w:eastAsia="Times New Roman" w:hAnsi="Arial" w:cs="Arial"/>
                <w:b/>
                <w:bCs/>
                <w:lang w:eastAsia="pl-PL"/>
              </w:rPr>
            </w:pPr>
          </w:p>
        </w:tc>
      </w:tr>
      <w:tr w:rsidR="00CA77A5" w:rsidRPr="00A26E5C" w14:paraId="7724A744" w14:textId="77777777" w:rsidTr="00A1437A">
        <w:trPr>
          <w:trHeight w:val="1249"/>
        </w:trPr>
        <w:tc>
          <w:tcPr>
            <w:tcW w:w="520" w:type="dxa"/>
            <w:shd w:val="clear" w:color="000000" w:fill="FFFFFF"/>
            <w:noWrap/>
            <w:vAlign w:val="center"/>
            <w:hideMark/>
          </w:tcPr>
          <w:p w14:paraId="2B9304C6" w14:textId="5930F6A8" w:rsidR="00CA77A5" w:rsidRPr="00A26E5C" w:rsidRDefault="00A26E5C" w:rsidP="00621F76">
            <w:pPr>
              <w:spacing w:after="0" w:line="360" w:lineRule="auto"/>
              <w:rPr>
                <w:rFonts w:ascii="Arial" w:eastAsia="Times New Roman" w:hAnsi="Arial" w:cs="Arial"/>
                <w:b/>
                <w:color w:val="000000"/>
                <w:lang w:eastAsia="pl-PL"/>
              </w:rPr>
            </w:pPr>
            <w:r>
              <w:rPr>
                <w:rFonts w:ascii="Arial" w:eastAsia="Times New Roman" w:hAnsi="Arial" w:cs="Arial"/>
                <w:b/>
                <w:color w:val="000000"/>
                <w:lang w:eastAsia="pl-PL"/>
              </w:rPr>
              <w:t>1</w:t>
            </w:r>
          </w:p>
        </w:tc>
        <w:tc>
          <w:tcPr>
            <w:tcW w:w="6466" w:type="dxa"/>
            <w:shd w:val="clear" w:color="auto" w:fill="auto"/>
            <w:vAlign w:val="center"/>
            <w:hideMark/>
          </w:tcPr>
          <w:p w14:paraId="6E8676B3" w14:textId="5450C0A9" w:rsidR="00A26E5C" w:rsidRDefault="00CA77A5" w:rsidP="00621F76">
            <w:pPr>
              <w:spacing w:after="0" w:line="360" w:lineRule="auto"/>
              <w:rPr>
                <w:rFonts w:ascii="Arial" w:eastAsia="Times New Roman" w:hAnsi="Arial" w:cs="Arial"/>
                <w:b/>
                <w:color w:val="000000"/>
                <w:lang w:eastAsia="pl-PL"/>
              </w:rPr>
            </w:pPr>
            <w:r w:rsidRPr="00A26E5C">
              <w:rPr>
                <w:rFonts w:ascii="Arial" w:eastAsia="Times New Roman" w:hAnsi="Arial" w:cs="Arial"/>
                <w:b/>
                <w:color w:val="000000"/>
                <w:lang w:eastAsia="pl-PL"/>
              </w:rPr>
              <w:t xml:space="preserve">Systemy komputerowe do analizy i prezentacji badań. Zawiera  sprzęt komputerowy (komputer stacjonarny, drukarka laserowa, laptop) z oprogramowaniem specjalistycznym, dydaktycznym i statystycznym, </w:t>
            </w:r>
            <w:r w:rsidR="00EF3D7E">
              <w:rPr>
                <w:rFonts w:ascii="Arial" w:eastAsia="Times New Roman" w:hAnsi="Arial" w:cs="Arial"/>
                <w:b/>
                <w:color w:val="000000"/>
                <w:lang w:eastAsia="pl-PL"/>
              </w:rPr>
              <w:t>projektor</w:t>
            </w:r>
            <w:r w:rsidRPr="00A26E5C">
              <w:rPr>
                <w:rFonts w:ascii="Arial" w:eastAsia="Times New Roman" w:hAnsi="Arial" w:cs="Arial"/>
                <w:b/>
                <w:color w:val="000000"/>
                <w:lang w:eastAsia="pl-PL"/>
              </w:rPr>
              <w:t xml:space="preserve"> multimedialny z oprzyrządowaniem</w:t>
            </w:r>
            <w:r w:rsidR="00A26E5C">
              <w:rPr>
                <w:rFonts w:ascii="Arial" w:eastAsia="Times New Roman" w:hAnsi="Arial" w:cs="Arial"/>
                <w:b/>
                <w:color w:val="000000"/>
                <w:lang w:eastAsia="pl-PL"/>
              </w:rPr>
              <w:t xml:space="preserve">            </w:t>
            </w:r>
          </w:p>
          <w:p w14:paraId="422AF4E6" w14:textId="5DF5712C" w:rsidR="00CA77A5" w:rsidRPr="00A26E5C" w:rsidRDefault="00A26E5C" w:rsidP="00621F76">
            <w:pPr>
              <w:spacing w:after="0" w:line="360" w:lineRule="auto"/>
              <w:rPr>
                <w:rFonts w:ascii="Arial" w:eastAsia="Times New Roman" w:hAnsi="Arial" w:cs="Arial"/>
                <w:b/>
                <w:color w:val="000000"/>
                <w:lang w:eastAsia="pl-PL"/>
              </w:rPr>
            </w:pPr>
            <w:r>
              <w:rPr>
                <w:rFonts w:ascii="Arial" w:eastAsia="Times New Roman" w:hAnsi="Arial" w:cs="Arial"/>
                <w:b/>
                <w:color w:val="000000"/>
                <w:lang w:eastAsia="pl-PL"/>
              </w:rPr>
              <w:t xml:space="preserve">                                                                           15 zestawów</w:t>
            </w:r>
          </w:p>
        </w:tc>
        <w:tc>
          <w:tcPr>
            <w:tcW w:w="974" w:type="dxa"/>
            <w:shd w:val="clear" w:color="auto" w:fill="auto"/>
            <w:noWrap/>
            <w:vAlign w:val="center"/>
            <w:hideMark/>
          </w:tcPr>
          <w:p w14:paraId="0501F4A6" w14:textId="51C631C7" w:rsidR="00CA77A5" w:rsidRPr="00A26E5C" w:rsidRDefault="00CA77A5" w:rsidP="00621F76">
            <w:pPr>
              <w:spacing w:after="0" w:line="360" w:lineRule="auto"/>
              <w:rPr>
                <w:rFonts w:ascii="Arial" w:eastAsia="Times New Roman" w:hAnsi="Arial" w:cs="Arial"/>
                <w:b/>
                <w:color w:val="000000"/>
                <w:lang w:eastAsia="pl-PL"/>
              </w:rPr>
            </w:pPr>
            <w:r w:rsidRPr="00A26E5C">
              <w:rPr>
                <w:rFonts w:ascii="Arial" w:eastAsia="Times New Roman" w:hAnsi="Arial" w:cs="Arial"/>
                <w:b/>
                <w:color w:val="000000"/>
                <w:lang w:eastAsia="pl-PL"/>
              </w:rPr>
              <w:t xml:space="preserve"> </w:t>
            </w:r>
          </w:p>
        </w:tc>
        <w:tc>
          <w:tcPr>
            <w:tcW w:w="2100" w:type="dxa"/>
            <w:shd w:val="clear" w:color="auto" w:fill="auto"/>
            <w:noWrap/>
            <w:vAlign w:val="center"/>
          </w:tcPr>
          <w:p w14:paraId="371336A8" w14:textId="0AC596A5" w:rsidR="00CA77A5" w:rsidRPr="00A26E5C" w:rsidRDefault="00CA77A5" w:rsidP="00621F76">
            <w:pPr>
              <w:spacing w:after="0" w:line="360" w:lineRule="auto"/>
              <w:rPr>
                <w:rFonts w:ascii="Arial" w:eastAsia="Times New Roman" w:hAnsi="Arial" w:cs="Arial"/>
                <w:b/>
                <w:color w:val="FF0000"/>
                <w:lang w:eastAsia="pl-PL"/>
              </w:rPr>
            </w:pPr>
          </w:p>
        </w:tc>
      </w:tr>
      <w:tr w:rsidR="00CA77A5" w:rsidRPr="00621F76" w14:paraId="473E3FB4" w14:textId="77777777" w:rsidTr="00A1437A">
        <w:trPr>
          <w:trHeight w:val="699"/>
        </w:trPr>
        <w:tc>
          <w:tcPr>
            <w:tcW w:w="10060" w:type="dxa"/>
            <w:gridSpan w:val="4"/>
            <w:shd w:val="clear" w:color="000000" w:fill="FFFFFF"/>
            <w:noWrap/>
            <w:vAlign w:val="center"/>
          </w:tcPr>
          <w:p w14:paraId="4948109C" w14:textId="68ADE604" w:rsidR="001D2CBB" w:rsidRDefault="00CA77A5" w:rsidP="00D92B5D">
            <w:pPr>
              <w:numPr>
                <w:ilvl w:val="0"/>
                <w:numId w:val="60"/>
              </w:numPr>
              <w:spacing w:after="0" w:line="360" w:lineRule="auto"/>
              <w:rPr>
                <w:rFonts w:ascii="Arial" w:eastAsia="Times New Roman" w:hAnsi="Arial" w:cs="Arial"/>
                <w:b/>
                <w:lang w:eastAsia="pl-PL"/>
              </w:rPr>
            </w:pPr>
            <w:r w:rsidRPr="00A26E5C">
              <w:rPr>
                <w:rFonts w:ascii="Arial" w:hAnsi="Arial" w:cs="Arial"/>
                <w:b/>
                <w:color w:val="000000"/>
              </w:rPr>
              <w:t>Przedmiotem zamówienia jest dostawa fabrycznie nowych Zestawów Komputerowych – 15 szt.</w:t>
            </w:r>
          </w:p>
          <w:p w14:paraId="1CA37D91" w14:textId="77777777" w:rsidR="001D2CBB" w:rsidRPr="00A26E5C" w:rsidRDefault="001D2CBB" w:rsidP="001D2CBB">
            <w:pPr>
              <w:spacing w:after="0" w:line="360" w:lineRule="auto"/>
              <w:rPr>
                <w:rFonts w:ascii="Arial" w:hAnsi="Arial" w:cs="Arial"/>
              </w:rPr>
            </w:pPr>
            <w:r w:rsidRPr="00A26E5C">
              <w:rPr>
                <w:rFonts w:ascii="Arial" w:hAnsi="Arial" w:cs="Arial"/>
              </w:rPr>
              <w:t>Zamawiający nie dopuszcza dostawy sprzętu demonstracyjnego lub powystawowego.</w:t>
            </w:r>
          </w:p>
          <w:p w14:paraId="4714D9B3" w14:textId="77777777" w:rsidR="001D2CBB" w:rsidRPr="00A26E5C" w:rsidRDefault="001D2CBB" w:rsidP="001D2CBB">
            <w:pPr>
              <w:spacing w:after="0" w:line="360" w:lineRule="auto"/>
              <w:rPr>
                <w:rFonts w:ascii="Arial" w:eastAsia="Times New Roman" w:hAnsi="Arial" w:cs="Arial"/>
                <w:lang w:eastAsia="pl-PL"/>
              </w:rPr>
            </w:pPr>
            <w:r w:rsidRPr="00A26E5C">
              <w:rPr>
                <w:rFonts w:ascii="Arial" w:eastAsia="Times New Roman" w:hAnsi="Arial" w:cs="Arial"/>
                <w:lang w:eastAsia="pl-PL"/>
              </w:rPr>
              <w:t>- Komputer biurkowy</w:t>
            </w:r>
          </w:p>
          <w:p w14:paraId="601105B4" w14:textId="67E3B730" w:rsidR="00CA77A5" w:rsidRPr="001D2CBB" w:rsidRDefault="001D2CBB" w:rsidP="00621F76">
            <w:pPr>
              <w:spacing w:after="0" w:line="360" w:lineRule="auto"/>
              <w:rPr>
                <w:rFonts w:ascii="Arial" w:eastAsia="Times New Roman" w:hAnsi="Arial" w:cs="Arial"/>
                <w:b/>
                <w:lang w:eastAsia="pl-PL"/>
              </w:rPr>
            </w:pPr>
            <w:r w:rsidRPr="00A26E5C">
              <w:rPr>
                <w:rFonts w:ascii="Arial" w:eastAsia="Times New Roman" w:hAnsi="Arial" w:cs="Arial"/>
                <w:lang w:eastAsia="pl-PL"/>
              </w:rPr>
              <w:t xml:space="preserve">- </w:t>
            </w:r>
            <w:r w:rsidRPr="001D2CBB">
              <w:rPr>
                <w:rFonts w:ascii="Arial" w:eastAsia="Times New Roman" w:hAnsi="Arial" w:cs="Arial"/>
                <w:color w:val="auto"/>
                <w:lang w:eastAsia="pl-PL"/>
              </w:rPr>
              <w:t>Oprogramowanie zarządzające typu Min OS Windows 10 Professional x64 lub równoważne OPISY PODANE PONIŻEJ</w:t>
            </w:r>
            <w:r w:rsidRPr="001D2CBB">
              <w:rPr>
                <w:rFonts w:ascii="Arial" w:eastAsia="Times New Roman" w:hAnsi="Arial" w:cs="Arial"/>
                <w:color w:val="auto"/>
                <w:lang w:eastAsia="pl-PL"/>
              </w:rPr>
              <w:br/>
              <w:t>- wymagane oprogramowanie biurowe edytor tekstu, arkusz kalkulacyjny, program do prezentacji, program do tworzenia baz danych, typu MS Office Professional lub równoważne licencja Uczelniana typu MOLP dożywotnia. OPISY PODANE PONIŻEJ.</w:t>
            </w:r>
            <w:r w:rsidR="00CA77A5" w:rsidRPr="00A26E5C">
              <w:rPr>
                <w:rFonts w:ascii="Arial" w:eastAsia="Times New Roman" w:hAnsi="Arial" w:cs="Arial"/>
                <w:lang w:eastAsia="pl-PL"/>
              </w:rPr>
              <w:br/>
              <w:t xml:space="preserve">- Procesor oparty na architekturze 64 bitowej, minimum 4-rdzeniowy, zegar min  2.0 GHz, min </w:t>
            </w:r>
            <w:r w:rsidR="00037155">
              <w:rPr>
                <w:rFonts w:ascii="Arial" w:eastAsia="Times New Roman" w:hAnsi="Arial" w:cs="Arial"/>
                <w:lang w:eastAsia="pl-PL"/>
              </w:rPr>
              <w:t>3</w:t>
            </w:r>
            <w:r w:rsidR="00CA77A5" w:rsidRPr="00A26E5C">
              <w:rPr>
                <w:rFonts w:ascii="Arial" w:eastAsia="Times New Roman" w:hAnsi="Arial" w:cs="Arial"/>
                <w:lang w:eastAsia="pl-PL"/>
              </w:rPr>
              <w:t xml:space="preserve"> Mb Cache wewn procesora, </w:t>
            </w:r>
            <w:r w:rsidR="00CA77A5" w:rsidRPr="00A26E5C">
              <w:rPr>
                <w:rFonts w:ascii="Arial" w:eastAsia="Times New Roman" w:hAnsi="Arial" w:cs="Arial"/>
                <w:lang w:eastAsia="pl-PL"/>
              </w:rPr>
              <w:br/>
              <w:t>- Pamięć operacyjna min 8 GB RAM, </w:t>
            </w:r>
            <w:r w:rsidR="007D0D76">
              <w:rPr>
                <w:rFonts w:ascii="Arial" w:eastAsia="Times New Roman" w:hAnsi="Arial" w:cs="Arial"/>
                <w:lang w:eastAsia="pl-PL"/>
              </w:rPr>
              <w:br/>
              <w:t>- Dysk</w:t>
            </w:r>
            <w:r w:rsidR="00CA77A5" w:rsidRPr="00A26E5C">
              <w:rPr>
                <w:rFonts w:ascii="Arial" w:eastAsia="Times New Roman" w:hAnsi="Arial" w:cs="Arial"/>
                <w:lang w:eastAsia="pl-PL"/>
              </w:rPr>
              <w:t xml:space="preserve"> HDD o min. Pojemności min 1 TB</w:t>
            </w:r>
            <w:r w:rsidR="00CA77A5" w:rsidRPr="00A26E5C">
              <w:rPr>
                <w:rFonts w:ascii="Arial" w:eastAsia="Times New Roman" w:hAnsi="Arial" w:cs="Arial"/>
                <w:lang w:eastAsia="pl-PL"/>
              </w:rPr>
              <w:br/>
              <w:t>- wbudowany napęd min DVD, </w:t>
            </w:r>
            <w:r w:rsidR="00CA77A5" w:rsidRPr="00A26E5C">
              <w:rPr>
                <w:rFonts w:ascii="Arial" w:eastAsia="Times New Roman" w:hAnsi="Arial" w:cs="Arial"/>
                <w:lang w:eastAsia="pl-PL"/>
              </w:rPr>
              <w:br/>
              <w:t>- wyjście VGA, HDMI</w:t>
            </w:r>
          </w:p>
          <w:p w14:paraId="0814A80E" w14:textId="77777777" w:rsidR="00CA77A5" w:rsidRPr="00A26E5C" w:rsidRDefault="00CA77A5" w:rsidP="00621F76">
            <w:pPr>
              <w:spacing w:after="0" w:line="360" w:lineRule="auto"/>
              <w:rPr>
                <w:rFonts w:ascii="Arial" w:eastAsia="Times New Roman" w:hAnsi="Arial" w:cs="Arial"/>
                <w:lang w:eastAsia="pl-PL"/>
              </w:rPr>
            </w:pPr>
            <w:r w:rsidRPr="00A26E5C">
              <w:rPr>
                <w:rFonts w:ascii="Arial" w:eastAsia="Times New Roman" w:hAnsi="Arial" w:cs="Arial"/>
                <w:lang w:eastAsia="pl-PL"/>
              </w:rPr>
              <w:t>- monitor min 23 cale</w:t>
            </w:r>
          </w:p>
          <w:p w14:paraId="125526A0" w14:textId="7A0A6DDE" w:rsidR="00CA77A5" w:rsidRDefault="00CA77A5" w:rsidP="00621F76">
            <w:pPr>
              <w:spacing w:after="0" w:line="360" w:lineRule="auto"/>
              <w:rPr>
                <w:rFonts w:ascii="Arial" w:eastAsia="Times New Roman" w:hAnsi="Arial" w:cs="Arial"/>
                <w:lang w:eastAsia="pl-PL"/>
              </w:rPr>
            </w:pPr>
            <w:r w:rsidRPr="00A26E5C">
              <w:rPr>
                <w:rFonts w:ascii="Arial" w:eastAsia="Times New Roman" w:hAnsi="Arial" w:cs="Arial"/>
                <w:lang w:eastAsia="pl-PL"/>
              </w:rPr>
              <w:t>- w komplecie z klawiaturą oraz myszką</w:t>
            </w:r>
          </w:p>
          <w:p w14:paraId="368EE159" w14:textId="6379F76E" w:rsidR="00037155" w:rsidRPr="00470BA5" w:rsidRDefault="00037155" w:rsidP="00621F76">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Pr="00037155">
              <w:rPr>
                <w:rFonts w:ascii="Arial" w:eastAsia="Times New Roman" w:hAnsi="Arial" w:cs="Arial"/>
                <w:lang w:eastAsia="pl-PL"/>
              </w:rPr>
              <w:t>wymag</w:t>
            </w:r>
            <w:r>
              <w:rPr>
                <w:rFonts w:ascii="Arial" w:eastAsia="Times New Roman" w:hAnsi="Arial" w:cs="Arial"/>
                <w:lang w:eastAsia="pl-PL"/>
              </w:rPr>
              <w:t>a</w:t>
            </w:r>
            <w:r w:rsidRPr="00037155">
              <w:rPr>
                <w:rFonts w:ascii="Arial" w:eastAsia="Times New Roman" w:hAnsi="Arial" w:cs="Arial"/>
                <w:lang w:eastAsia="pl-PL"/>
              </w:rPr>
              <w:t>ne certyfikat ISO dla producenta i deklaracja CE</w:t>
            </w:r>
          </w:p>
          <w:p w14:paraId="67B78317" w14:textId="77777777" w:rsidR="00CA77A5" w:rsidRPr="00A26E5C" w:rsidRDefault="00CA77A5" w:rsidP="00621F76">
            <w:pPr>
              <w:spacing w:after="0" w:line="360" w:lineRule="auto"/>
              <w:rPr>
                <w:rFonts w:ascii="Arial" w:hAnsi="Arial" w:cs="Arial"/>
                <w:b/>
              </w:rPr>
            </w:pPr>
            <w:r w:rsidRPr="00A26E5C">
              <w:rPr>
                <w:rFonts w:ascii="Arial" w:hAnsi="Arial" w:cs="Arial"/>
                <w:b/>
              </w:rPr>
              <w:t>Wymagania podstawowe dla komputera stacjonarnego:</w:t>
            </w:r>
          </w:p>
          <w:p w14:paraId="062D07B0" w14:textId="274E1C48" w:rsidR="00CA77A5" w:rsidRPr="00A26E5C" w:rsidRDefault="00CA77A5" w:rsidP="00621F76">
            <w:pPr>
              <w:spacing w:after="0" w:line="360" w:lineRule="auto"/>
              <w:rPr>
                <w:rFonts w:ascii="Arial" w:hAnsi="Arial" w:cs="Arial"/>
              </w:rPr>
            </w:pPr>
            <w:r w:rsidRPr="00A26E5C">
              <w:rPr>
                <w:rFonts w:ascii="Arial" w:hAnsi="Arial" w:cs="Arial"/>
              </w:rPr>
              <w:t xml:space="preserve">- Procesor o częstotliwości pracy zegara taktującego min 2,0 GHz, min 4 rdzeniowy; z pamięcią cache poziomu 3 min </w:t>
            </w:r>
            <w:r w:rsidR="00037155">
              <w:rPr>
                <w:rFonts w:ascii="Arial" w:hAnsi="Arial" w:cs="Arial"/>
              </w:rPr>
              <w:t>3</w:t>
            </w:r>
            <w:r w:rsidRPr="00A26E5C">
              <w:rPr>
                <w:rFonts w:ascii="Arial" w:hAnsi="Arial" w:cs="Arial"/>
              </w:rPr>
              <w:t xml:space="preserve"> MB, </w:t>
            </w:r>
          </w:p>
          <w:p w14:paraId="088CA7DC" w14:textId="77777777" w:rsidR="00CA77A5" w:rsidRPr="00A26E5C" w:rsidRDefault="00CA77A5" w:rsidP="00621F76">
            <w:pPr>
              <w:spacing w:after="0" w:line="360" w:lineRule="auto"/>
              <w:rPr>
                <w:rFonts w:ascii="Arial" w:hAnsi="Arial" w:cs="Arial"/>
              </w:rPr>
            </w:pPr>
            <w:r w:rsidRPr="00A26E5C">
              <w:rPr>
                <w:rFonts w:ascii="Arial" w:hAnsi="Arial" w:cs="Arial"/>
              </w:rPr>
              <w:lastRenderedPageBreak/>
              <w:t xml:space="preserve">- Płyta główna: Obsługa technologii Hyper-Threading. Liczba gniazd procesorów: 1, wyposażona w  kartę dźwiękową standard High Definition, 24-bitowa konwersja sygnału cyfrowego na analogowy i analogowego na cyfrowy, </w:t>
            </w:r>
          </w:p>
          <w:p w14:paraId="171049E3"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wbudowana karta sieciowa LAN 10/100/1000 Mbit/s; </w:t>
            </w:r>
          </w:p>
          <w:p w14:paraId="66EF4E52"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wymagana karta sieci bezprzewodowej z min 1 anteną, </w:t>
            </w:r>
          </w:p>
          <w:p w14:paraId="059C9D39" w14:textId="3C9A618E" w:rsidR="00CA77A5" w:rsidRPr="00A26E5C" w:rsidRDefault="00CA77A5" w:rsidP="00621F76">
            <w:pPr>
              <w:spacing w:after="0" w:line="360" w:lineRule="auto"/>
              <w:rPr>
                <w:rFonts w:ascii="Arial" w:hAnsi="Arial" w:cs="Arial"/>
              </w:rPr>
            </w:pPr>
            <w:r w:rsidRPr="00A26E5C">
              <w:rPr>
                <w:rFonts w:ascii="Arial" w:hAnsi="Arial" w:cs="Arial"/>
              </w:rPr>
              <w:t xml:space="preserve">- wymagane złącza PCI: PCI-E 16x: min </w:t>
            </w:r>
            <w:r w:rsidR="009E12AF">
              <w:rPr>
                <w:rFonts w:ascii="Arial" w:hAnsi="Arial" w:cs="Arial"/>
              </w:rPr>
              <w:t>1</w:t>
            </w:r>
            <w:r w:rsidRPr="00A26E5C">
              <w:rPr>
                <w:rFonts w:ascii="Arial" w:hAnsi="Arial" w:cs="Arial"/>
              </w:rPr>
              <w:t>; Złącza PCI-E 1x: min 1;</w:t>
            </w:r>
          </w:p>
          <w:p w14:paraId="44416359" w14:textId="26E1ED87" w:rsidR="00CA77A5" w:rsidRPr="00A26E5C" w:rsidRDefault="00CA77A5" w:rsidP="00621F76">
            <w:pPr>
              <w:spacing w:after="0" w:line="360" w:lineRule="auto"/>
              <w:rPr>
                <w:rFonts w:ascii="Arial" w:hAnsi="Arial" w:cs="Arial"/>
              </w:rPr>
            </w:pPr>
            <w:r w:rsidRPr="00A26E5C">
              <w:rPr>
                <w:rFonts w:ascii="Arial" w:hAnsi="Arial" w:cs="Arial"/>
              </w:rPr>
              <w:t xml:space="preserve">- wymagane złącza USB: min. 2x USB 2.0, min. 2xUSB 3.0 ; </w:t>
            </w:r>
          </w:p>
          <w:p w14:paraId="1B8D3410" w14:textId="77777777" w:rsidR="00CA77A5" w:rsidRPr="00A26E5C" w:rsidRDefault="00CA77A5" w:rsidP="00621F76">
            <w:pPr>
              <w:spacing w:after="0" w:line="360" w:lineRule="auto"/>
              <w:rPr>
                <w:rFonts w:ascii="Arial" w:hAnsi="Arial" w:cs="Arial"/>
              </w:rPr>
            </w:pPr>
            <w:r w:rsidRPr="00A26E5C">
              <w:rPr>
                <w:rFonts w:ascii="Arial" w:hAnsi="Arial" w:cs="Arial"/>
              </w:rPr>
              <w:t>- Pamięć Ram  Minimum 8 GB DDR, w kościach min 2 x 4GB maksymalna wielkość obsługiwanej pamięci:: do 32 GB</w:t>
            </w:r>
          </w:p>
          <w:p w14:paraId="1312FE6A" w14:textId="29BE1E84" w:rsidR="00CA77A5" w:rsidRPr="00A26E5C" w:rsidRDefault="00CA77A5" w:rsidP="00621F76">
            <w:pPr>
              <w:spacing w:after="0" w:line="360" w:lineRule="auto"/>
              <w:rPr>
                <w:rFonts w:ascii="Arial" w:hAnsi="Arial" w:cs="Arial"/>
              </w:rPr>
            </w:pPr>
            <w:r w:rsidRPr="00A26E5C">
              <w:rPr>
                <w:rFonts w:ascii="Arial" w:hAnsi="Arial" w:cs="Arial"/>
              </w:rPr>
              <w:t xml:space="preserve">- Dysk twardy wielkość min. </w:t>
            </w:r>
            <w:r w:rsidR="00326A35">
              <w:rPr>
                <w:rFonts w:ascii="Arial" w:hAnsi="Arial" w:cs="Arial"/>
              </w:rPr>
              <w:t>1000</w:t>
            </w:r>
            <w:r w:rsidRPr="00A26E5C">
              <w:rPr>
                <w:rFonts w:ascii="Arial" w:hAnsi="Arial" w:cs="Arial"/>
              </w:rPr>
              <w:t xml:space="preserve"> GB.  Możliwość zamontowania dodatkowego wewnętrznego dysku twardego.</w:t>
            </w:r>
          </w:p>
          <w:p w14:paraId="6944B06B" w14:textId="77777777" w:rsidR="00326A35" w:rsidRDefault="00CA77A5" w:rsidP="00621F76">
            <w:pPr>
              <w:spacing w:after="0" w:line="360" w:lineRule="auto"/>
              <w:rPr>
                <w:rFonts w:ascii="Arial" w:hAnsi="Arial" w:cs="Arial"/>
              </w:rPr>
            </w:pPr>
            <w:r w:rsidRPr="00A26E5C">
              <w:rPr>
                <w:rFonts w:ascii="Arial" w:hAnsi="Arial" w:cs="Arial"/>
              </w:rPr>
              <w:t>- Karta grafiki</w:t>
            </w:r>
            <w:r w:rsidR="00326A35">
              <w:rPr>
                <w:rFonts w:ascii="Arial" w:hAnsi="Arial" w:cs="Arial"/>
              </w:rPr>
              <w:t xml:space="preserve"> </w:t>
            </w:r>
            <w:r w:rsidRPr="00A26E5C">
              <w:rPr>
                <w:rFonts w:ascii="Arial" w:hAnsi="Arial" w:cs="Arial"/>
              </w:rPr>
              <w:t xml:space="preserve">z wsparciem dla Microsoft DirectX 11., OpenGL 4.0, Złącza wideo na tylnym panelu: min 1x DVI, 1x VGA, </w:t>
            </w:r>
          </w:p>
          <w:p w14:paraId="37134256" w14:textId="70C5A480" w:rsidR="00CA77A5" w:rsidRPr="00A26E5C" w:rsidRDefault="00CA77A5" w:rsidP="00621F76">
            <w:pPr>
              <w:spacing w:after="0" w:line="360" w:lineRule="auto"/>
              <w:rPr>
                <w:rFonts w:ascii="Arial" w:hAnsi="Arial" w:cs="Arial"/>
              </w:rPr>
            </w:pPr>
            <w:r w:rsidRPr="00A26E5C">
              <w:rPr>
                <w:rFonts w:ascii="Arial" w:hAnsi="Arial" w:cs="Arial"/>
              </w:rPr>
              <w:t xml:space="preserve">- Napęd min DVD DVDRW złącze SATA </w:t>
            </w:r>
          </w:p>
          <w:p w14:paraId="78E4B115" w14:textId="10DBA6B8" w:rsidR="00CA77A5" w:rsidRPr="00A26E5C" w:rsidRDefault="00CA77A5" w:rsidP="00621F76">
            <w:pPr>
              <w:spacing w:after="0" w:line="360" w:lineRule="auto"/>
              <w:rPr>
                <w:rFonts w:ascii="Arial" w:hAnsi="Arial" w:cs="Arial"/>
              </w:rPr>
            </w:pPr>
            <w:r w:rsidRPr="00A26E5C">
              <w:rPr>
                <w:rFonts w:ascii="Arial" w:hAnsi="Arial" w:cs="Arial"/>
              </w:rPr>
              <w:t xml:space="preserve">- wbudowany zasilacz </w:t>
            </w:r>
          </w:p>
          <w:p w14:paraId="0764B79F" w14:textId="59161897" w:rsidR="00326A35" w:rsidRDefault="00CA77A5" w:rsidP="00621F76">
            <w:pPr>
              <w:spacing w:after="0" w:line="360" w:lineRule="auto"/>
              <w:rPr>
                <w:rFonts w:ascii="Arial" w:hAnsi="Arial" w:cs="Arial"/>
              </w:rPr>
            </w:pPr>
            <w:r w:rsidRPr="00A26E5C">
              <w:rPr>
                <w:rFonts w:ascii="Arial" w:hAnsi="Arial" w:cs="Arial"/>
              </w:rPr>
              <w:t>- Obudo</w:t>
            </w:r>
            <w:r w:rsidR="00326A35">
              <w:rPr>
                <w:rFonts w:ascii="Arial" w:hAnsi="Arial" w:cs="Arial"/>
              </w:rPr>
              <w:t>wa</w:t>
            </w:r>
            <w:r w:rsidRPr="00A26E5C">
              <w:rPr>
                <w:rFonts w:ascii="Arial" w:hAnsi="Arial" w:cs="Arial"/>
              </w:rPr>
              <w:t xml:space="preserve">, </w:t>
            </w:r>
          </w:p>
          <w:p w14:paraId="283CB643" w14:textId="2A572106" w:rsidR="00CA77A5" w:rsidRPr="00A26E5C" w:rsidRDefault="00CA77A5" w:rsidP="00621F76">
            <w:pPr>
              <w:spacing w:after="0" w:line="360" w:lineRule="auto"/>
              <w:rPr>
                <w:rFonts w:ascii="Arial" w:hAnsi="Arial" w:cs="Arial"/>
                <w:bCs/>
              </w:rPr>
            </w:pPr>
            <w:r w:rsidRPr="00A26E5C">
              <w:rPr>
                <w:rFonts w:ascii="Arial" w:hAnsi="Arial" w:cs="Arial"/>
              </w:rPr>
              <w:t xml:space="preserve">- Monitor o przekątnej min 23 cale, rodzaj podświetlenia LED, matryca o standardzie min TN rozdzielczość nominalna min 1920 x 1080 piksele, minimalne kąty widzenia 170/160 stopni, wejścia: VGA, DVI lub HDMI, wbudowany hub USB (min. </w:t>
            </w:r>
            <w:r w:rsidR="007D0D76">
              <w:rPr>
                <w:rFonts w:ascii="Arial" w:hAnsi="Arial" w:cs="Arial"/>
              </w:rPr>
              <w:t>2</w:t>
            </w:r>
            <w:r w:rsidRPr="00A26E5C">
              <w:rPr>
                <w:rFonts w:ascii="Arial" w:hAnsi="Arial" w:cs="Arial"/>
              </w:rPr>
              <w:t>xUSB 2.0), podstawa umożliwiająca nachylenie (tilt) w zakresie od 0 do 30  stopni, regulację w po</w:t>
            </w:r>
            <w:r w:rsidR="007D0D76">
              <w:rPr>
                <w:rFonts w:ascii="Arial" w:hAnsi="Arial" w:cs="Arial"/>
              </w:rPr>
              <w:t>ziomie w zakresie +/- 45 stopni</w:t>
            </w:r>
            <w:r w:rsidRPr="00A26E5C">
              <w:rPr>
                <w:rFonts w:ascii="Arial" w:hAnsi="Arial" w:cs="Arial"/>
                <w:bCs/>
              </w:rPr>
              <w:t xml:space="preserve">, dołączone głośniki </w:t>
            </w:r>
          </w:p>
          <w:p w14:paraId="3C28E69B" w14:textId="77777777" w:rsidR="00CA77A5" w:rsidRPr="00A26E5C" w:rsidRDefault="00CA77A5" w:rsidP="00621F76">
            <w:pPr>
              <w:spacing w:after="0" w:line="360" w:lineRule="auto"/>
              <w:rPr>
                <w:rFonts w:ascii="Arial" w:hAnsi="Arial" w:cs="Arial"/>
              </w:rPr>
            </w:pPr>
            <w:r w:rsidRPr="00A26E5C">
              <w:rPr>
                <w:rFonts w:ascii="Arial" w:hAnsi="Arial" w:cs="Arial"/>
              </w:rPr>
              <w:t>Wymagane do zestawu:</w:t>
            </w:r>
          </w:p>
          <w:p w14:paraId="08239FFA"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Klawiatura USB, </w:t>
            </w:r>
          </w:p>
          <w:p w14:paraId="59BD013A"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Mysz o rozdzielczości min 600 dpi, podłączana do portu USB </w:t>
            </w:r>
          </w:p>
          <w:p w14:paraId="42E4EBE1"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Listwa zasilająca 5 gniazdowa, długość 5 m z wbudowanymi filtrami sieciowymi </w:t>
            </w:r>
          </w:p>
          <w:p w14:paraId="2C1F9DC1" w14:textId="41E30CDC" w:rsidR="00CA77A5" w:rsidRPr="001D2CBB" w:rsidRDefault="00CA77A5" w:rsidP="00621F76">
            <w:pPr>
              <w:spacing w:after="0" w:line="360" w:lineRule="auto"/>
              <w:rPr>
                <w:rFonts w:ascii="Arial" w:hAnsi="Arial" w:cs="Arial"/>
              </w:rPr>
            </w:pPr>
            <w:r w:rsidRPr="00A26E5C">
              <w:rPr>
                <w:rFonts w:ascii="Arial" w:hAnsi="Arial" w:cs="Arial"/>
              </w:rPr>
              <w:t xml:space="preserve">- </w:t>
            </w:r>
            <w:r w:rsidRPr="001D2CBB">
              <w:rPr>
                <w:rFonts w:ascii="Arial" w:hAnsi="Arial" w:cs="Arial"/>
              </w:rPr>
              <w:t>Oprogramowanie systemowe minimum klasy Min. Win 10 Professional  lub równoważne spełniające warunki</w:t>
            </w:r>
            <w:r w:rsidR="004E4756" w:rsidRPr="001D2CBB">
              <w:rPr>
                <w:rFonts w:ascii="Arial" w:hAnsi="Arial" w:cs="Arial"/>
              </w:rPr>
              <w:t xml:space="preserve"> niżej opisane.</w:t>
            </w:r>
          </w:p>
          <w:p w14:paraId="4A09C750" w14:textId="59FED893" w:rsidR="00CA77A5" w:rsidRPr="00A26E5C" w:rsidRDefault="00CA77A5" w:rsidP="00621F76">
            <w:pPr>
              <w:spacing w:after="0" w:line="360" w:lineRule="auto"/>
              <w:rPr>
                <w:rFonts w:ascii="Arial" w:hAnsi="Arial" w:cs="Arial"/>
              </w:rPr>
            </w:pPr>
            <w:r w:rsidRPr="001D2CBB">
              <w:rPr>
                <w:rFonts w:ascii="Arial" w:hAnsi="Arial" w:cs="Arial"/>
              </w:rPr>
              <w:t>- przeinstalowane oprogramowanie biurowe klasy minimum Ms Office 2016 professional Plus PL AE MOLP wersja edukacyjna lub równoważne</w:t>
            </w:r>
            <w:r w:rsidR="001D2CBB" w:rsidRPr="001D2CBB">
              <w:rPr>
                <w:rFonts w:ascii="Arial" w:hAnsi="Arial" w:cs="Arial"/>
              </w:rPr>
              <w:t>, niżej opisane</w:t>
            </w:r>
            <w:r w:rsidRPr="001D2CBB">
              <w:rPr>
                <w:rFonts w:ascii="Arial" w:hAnsi="Arial" w:cs="Arial"/>
              </w:rPr>
              <w:t xml:space="preserve"> dla każdego komputera z licencją dożywotnią</w:t>
            </w:r>
          </w:p>
          <w:p w14:paraId="74303322" w14:textId="77777777" w:rsidR="00CA77A5" w:rsidRPr="00A26E5C" w:rsidRDefault="00CA77A5" w:rsidP="00621F76">
            <w:pPr>
              <w:spacing w:after="0" w:line="360" w:lineRule="auto"/>
              <w:rPr>
                <w:rFonts w:ascii="Arial" w:hAnsi="Arial" w:cs="Arial"/>
                <w:b/>
              </w:rPr>
            </w:pPr>
            <w:r w:rsidRPr="00A26E5C">
              <w:rPr>
                <w:rFonts w:ascii="Arial" w:hAnsi="Arial" w:cs="Arial"/>
                <w:b/>
              </w:rPr>
              <w:t>1. Oprogramowanie systemowe minimum klasy MS Windows 10 Professional 64 bit PL + nośnik lub równoważny spełniający następujące warunki: = 15 szt.</w:t>
            </w:r>
          </w:p>
          <w:p w14:paraId="78268ED7" w14:textId="77777777" w:rsidR="00CA77A5" w:rsidRPr="00A26E5C" w:rsidRDefault="00CA77A5" w:rsidP="00621F76">
            <w:pPr>
              <w:spacing w:after="0" w:line="360" w:lineRule="auto"/>
              <w:rPr>
                <w:rFonts w:ascii="Arial" w:hAnsi="Arial" w:cs="Arial"/>
              </w:rPr>
            </w:pPr>
            <w:r w:rsidRPr="00A26E5C">
              <w:rPr>
                <w:rFonts w:ascii="Arial" w:hAnsi="Arial" w:cs="Arial"/>
              </w:rPr>
              <w:t xml:space="preserve">- system 64 bitowy (z dostępną wersją 32-bitową), system operacyjny powinien być zainstalowany na komputerze wraz z oprogramowaniem oraz sterownikami urządzeń i składników wyposażenia komputera; gotowy do użytkowania; wszystkie niezbędne poprawki zalecane przez producenta </w:t>
            </w:r>
            <w:r w:rsidRPr="00A26E5C">
              <w:rPr>
                <w:rFonts w:ascii="Arial" w:hAnsi="Arial" w:cs="Arial"/>
              </w:rPr>
              <w:lastRenderedPageBreak/>
              <w:t xml:space="preserve">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7A42D918"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musi pozwalać na instalację oprogramowania dostępnego w ramach podpisanych przez Zamawiającego licencji: licencji oprogramowania firmy Adobe,  oraz licencji firmy Corel, SPSS,  </w:t>
            </w:r>
          </w:p>
          <w:p w14:paraId="718F6BD2" w14:textId="77777777" w:rsidR="00CA77A5" w:rsidRPr="00A26E5C" w:rsidRDefault="00CA77A5" w:rsidP="00621F76">
            <w:pPr>
              <w:spacing w:after="0" w:line="360" w:lineRule="auto"/>
              <w:rPr>
                <w:rFonts w:ascii="Arial" w:hAnsi="Arial" w:cs="Arial"/>
              </w:rPr>
            </w:pPr>
            <w:r w:rsidRPr="00A26E5C">
              <w:rPr>
                <w:rFonts w:ascii="Arial" w:hAnsi="Arial" w:cs="Arial"/>
              </w:rPr>
              <w:t xml:space="preserve">licencja musi: </w:t>
            </w:r>
          </w:p>
          <w:p w14:paraId="26284C1B" w14:textId="77777777" w:rsidR="00CA77A5" w:rsidRPr="00A26E5C" w:rsidRDefault="00CA77A5" w:rsidP="00621F76">
            <w:pPr>
              <w:spacing w:after="0" w:line="360" w:lineRule="auto"/>
              <w:rPr>
                <w:rFonts w:ascii="Arial" w:hAnsi="Arial" w:cs="Arial"/>
              </w:rPr>
            </w:pPr>
            <w:r w:rsidRPr="00A26E5C">
              <w:rPr>
                <w:rFonts w:ascii="Arial" w:hAnsi="Arial" w:cs="Arial"/>
              </w:rPr>
              <w:t xml:space="preserve">być nieograniczona w czasie, </w:t>
            </w:r>
          </w:p>
          <w:p w14:paraId="72FC622D"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pozwalać na instalację zarówno 64- jak i 32-bitowej wersji systemu </w:t>
            </w:r>
          </w:p>
          <w:p w14:paraId="574F454B"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pozwalać na użytkowanie komercyjne i edukacyjne, </w:t>
            </w:r>
          </w:p>
          <w:p w14:paraId="17222C49"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pozwalać na instalację na oferowanym sprzęcie nieograniczoną ilość razy bez konieczności kontaktowania się z producentem systemu lub sprzętu, </w:t>
            </w:r>
          </w:p>
          <w:p w14:paraId="15099E6D"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musi mieć możliwość skonfigurowania przez administratora regularnego i automatycznego pobierania ze strony internetowej producenta systemu operacyjnego i instalowania aktualizacji i poprawek do systemu operacyjnego, </w:t>
            </w:r>
          </w:p>
          <w:p w14:paraId="2D0F6E07" w14:textId="77777777" w:rsidR="00CA77A5" w:rsidRPr="00A26E5C" w:rsidRDefault="00CA77A5" w:rsidP="00621F76">
            <w:pPr>
              <w:spacing w:after="0" w:line="360" w:lineRule="auto"/>
              <w:rPr>
                <w:rFonts w:ascii="Arial" w:hAnsi="Arial" w:cs="Arial"/>
              </w:rPr>
            </w:pPr>
            <w:r w:rsidRPr="00A26E5C">
              <w:rPr>
                <w:rFonts w:ascii="Arial" w:hAnsi="Arial" w:cs="Arial"/>
              </w:rPr>
              <w:t>darmowe aktualizacje w ramach wersji systemu operacyjnego przez Internet (niezbędne aktualizacje, poprawki, biuletyny bezpieczeństwa muszą być dostarczane bez dodatkowych opłat); internetowa aktualizacja zapewniona w języku polskim</w:t>
            </w:r>
          </w:p>
          <w:p w14:paraId="43FCBF63" w14:textId="77777777" w:rsidR="00CA77A5" w:rsidRPr="00A26E5C" w:rsidRDefault="00CA77A5" w:rsidP="00621F76">
            <w:pPr>
              <w:spacing w:after="0" w:line="360" w:lineRule="auto"/>
              <w:rPr>
                <w:rFonts w:ascii="Arial" w:hAnsi="Arial" w:cs="Arial"/>
              </w:rPr>
            </w:pPr>
            <w:r w:rsidRPr="00A26E5C">
              <w:rPr>
                <w:rFonts w:ascii="Arial" w:hAnsi="Arial" w:cs="Arial"/>
              </w:rPr>
              <w:t>na stronie WWW producenta komputera powinny być dostępne aktualne wersje kompletu sterowników do urządzeń i składników stanowiących wyposażenie dostarczanego komputera dla dostarczonego systemu operacyjnego.</w:t>
            </w:r>
          </w:p>
          <w:p w14:paraId="5246FF52" w14:textId="77777777" w:rsidR="00CA77A5" w:rsidRPr="00A26E5C" w:rsidRDefault="00CA77A5" w:rsidP="00621F76">
            <w:pPr>
              <w:spacing w:after="0" w:line="360" w:lineRule="auto"/>
              <w:rPr>
                <w:rFonts w:ascii="Arial" w:hAnsi="Arial" w:cs="Arial"/>
              </w:rPr>
            </w:pPr>
            <w:r w:rsidRPr="00A26E5C">
              <w:rPr>
                <w:rFonts w:ascii="Arial" w:hAnsi="Arial" w:cs="Arial"/>
              </w:rPr>
              <w:t>musi mieć możliwość tworzenia wielu kont użytkowników o różnych poziomach uprawnień, zabezpieczony hasłem dostęp do systemu, konta i profile użytkowników zarządzane zdalnie; praca systemu w trybie ochrony kont użytkowników,</w:t>
            </w:r>
          </w:p>
          <w:p w14:paraId="08BDDC23" w14:textId="77777777" w:rsidR="00CA77A5" w:rsidRPr="00A26E5C" w:rsidRDefault="00CA77A5" w:rsidP="00621F76">
            <w:pPr>
              <w:spacing w:after="0" w:line="360" w:lineRule="auto"/>
              <w:rPr>
                <w:rFonts w:ascii="Arial" w:hAnsi="Arial" w:cs="Arial"/>
              </w:rPr>
            </w:pPr>
            <w:r w:rsidRPr="00A26E5C">
              <w:rPr>
                <w:rFonts w:ascii="Arial" w:hAnsi="Arial" w:cs="Arial"/>
              </w:rPr>
              <w:t>musi mieć zintegrowaną zaporę sieciową oraz  zintegrowaną z systemem konsolę do zarządzania ustawieniami zapory i regułami IP v4 i v6</w:t>
            </w:r>
          </w:p>
          <w:p w14:paraId="76B2DB0A"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musi być wyposażony w graficzny interfejs użytkownika w języku </w:t>
            </w:r>
          </w:p>
          <w:p w14:paraId="468A14E7" w14:textId="77777777" w:rsidR="00CA77A5" w:rsidRPr="00A26E5C" w:rsidRDefault="00CA77A5" w:rsidP="00621F76">
            <w:pPr>
              <w:spacing w:after="0" w:line="360" w:lineRule="auto"/>
              <w:rPr>
                <w:rFonts w:ascii="Arial" w:hAnsi="Arial" w:cs="Arial"/>
              </w:rPr>
            </w:pPr>
            <w:r w:rsidRPr="00A26E5C">
              <w:rPr>
                <w:rFonts w:ascii="Arial" w:hAnsi="Arial" w:cs="Arial"/>
              </w:rPr>
              <w:t>musi posiadać wbudowane co najmniej następujące elementy zlokalizowane w języku polskim: menu, system pomocy, komunikaty systemowe;</w:t>
            </w:r>
          </w:p>
          <w:p w14:paraId="3A50CEF0" w14:textId="77777777" w:rsidR="00CA77A5" w:rsidRPr="00A26E5C" w:rsidRDefault="00CA77A5" w:rsidP="00621F76">
            <w:pPr>
              <w:spacing w:after="0" w:line="360" w:lineRule="auto"/>
              <w:rPr>
                <w:rFonts w:ascii="Arial" w:hAnsi="Arial" w:cs="Arial"/>
              </w:rPr>
            </w:pPr>
            <w:r w:rsidRPr="00A26E5C">
              <w:rPr>
                <w:rFonts w:ascii="Arial" w:hAnsi="Arial" w:cs="Arial"/>
              </w:rPr>
              <w:t>zdalna pomoc i współdzielenie aplikacji – możliwość zdalnego przejęcia sesji zalogowanego użytkownika celem rozwiązania problemu z komputerem,</w:t>
            </w:r>
          </w:p>
          <w:p w14:paraId="491FB20A" w14:textId="77777777" w:rsidR="00CA77A5" w:rsidRPr="00A26E5C" w:rsidRDefault="00CA77A5" w:rsidP="00621F76">
            <w:pPr>
              <w:spacing w:after="0" w:line="360" w:lineRule="auto"/>
              <w:rPr>
                <w:rFonts w:ascii="Arial" w:hAnsi="Arial" w:cs="Arial"/>
              </w:rPr>
            </w:pPr>
            <w:r w:rsidRPr="00A26E5C">
              <w:rPr>
                <w:rFonts w:ascii="Arial" w:hAnsi="Arial" w:cs="Arial"/>
              </w:rPr>
              <w:t>zintegrowane oprogramowanie dla tworzenia kopii zapasowych (Backup); automatyczne wykonywanie kopii plików z możliwością automatycznego przywrócenia wersji wcześniejszej; możliwość przywracania plików systemowych,</w:t>
            </w:r>
          </w:p>
          <w:p w14:paraId="5FFE1634" w14:textId="77777777" w:rsidR="00CA77A5" w:rsidRPr="00A26E5C" w:rsidRDefault="00CA77A5" w:rsidP="00621F76">
            <w:pPr>
              <w:spacing w:after="0" w:line="360" w:lineRule="auto"/>
              <w:rPr>
                <w:rFonts w:ascii="Arial" w:hAnsi="Arial" w:cs="Arial"/>
              </w:rPr>
            </w:pPr>
            <w:r w:rsidRPr="00A26E5C">
              <w:rPr>
                <w:rFonts w:ascii="Arial" w:hAnsi="Arial" w:cs="Arial"/>
              </w:rPr>
              <w:lastRenderedPageBreak/>
              <w:t>zintegrowany z systemem moduł wyszukiwania informacji (plików różnego typu) dostępny z kilku poziomów: poziom menu, poziom otwartego okna systemu operacyjnego,</w:t>
            </w:r>
          </w:p>
          <w:p w14:paraId="31A6AA4C"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musi być w pełni kompatybilny z oferowanym sprzętem, </w:t>
            </w:r>
          </w:p>
          <w:p w14:paraId="61E0048B" w14:textId="77777777" w:rsidR="00CA77A5" w:rsidRPr="00A26E5C" w:rsidRDefault="00CA77A5" w:rsidP="00621F76">
            <w:pPr>
              <w:spacing w:after="0" w:line="360" w:lineRule="auto"/>
              <w:rPr>
                <w:rFonts w:ascii="Arial" w:hAnsi="Arial" w:cs="Arial"/>
              </w:rPr>
            </w:pPr>
            <w:r w:rsidRPr="00A26E5C">
              <w:rPr>
                <w:rFonts w:ascii="Arial" w:hAnsi="Arial" w:cs="Arial"/>
              </w:rPr>
              <w:t>być zgodny z użytkowanym na oprogramowaniem antywirusowym NOD32</w:t>
            </w:r>
          </w:p>
          <w:p w14:paraId="6A1B27A7"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musi zapewniać wsparcie dla użytkowanych oraz większości powszechnie używanych urządzeń i standardów dotyczących drukarek, skanerów, urządzeń sieciowych, USB, e-Sata, FireWare, Bluetooth, urządzeń Plug &amp; Play, WiFi, </w:t>
            </w:r>
          </w:p>
          <w:p w14:paraId="2ECD25BC" w14:textId="77777777" w:rsidR="00CA77A5" w:rsidRPr="00A26E5C" w:rsidRDefault="00CA77A5" w:rsidP="00621F76">
            <w:pPr>
              <w:spacing w:after="0" w:line="360" w:lineRule="auto"/>
              <w:rPr>
                <w:rFonts w:ascii="Arial" w:hAnsi="Arial" w:cs="Arial"/>
              </w:rPr>
            </w:pPr>
            <w:r w:rsidRPr="00A26E5C">
              <w:rPr>
                <w:rFonts w:ascii="Arial" w:hAnsi="Arial" w:cs="Arial"/>
              </w:rPr>
              <w:t>nie może ograniczać możliwości instalacji w przyszłości nowego powszechnie dostępnego sprzętu (sterowniki) oraz oprogramowania, w tym  zgodności z oprogramowaniem użytkowanym i zakupionym dla całej uczelni.</w:t>
            </w:r>
          </w:p>
          <w:p w14:paraId="0F2D5EA3" w14:textId="77777777" w:rsidR="00CA77A5" w:rsidRPr="00A26E5C" w:rsidRDefault="00CA77A5" w:rsidP="00621F76">
            <w:pPr>
              <w:spacing w:after="0" w:line="360" w:lineRule="auto"/>
              <w:rPr>
                <w:rFonts w:ascii="Arial" w:hAnsi="Arial" w:cs="Arial"/>
              </w:rPr>
            </w:pPr>
            <w:r w:rsidRPr="00A26E5C">
              <w:rPr>
                <w:rFonts w:ascii="Arial" w:hAnsi="Arial" w:cs="Arial"/>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5A9455AD" w14:textId="77777777" w:rsidR="00CA77A5" w:rsidRPr="00A26E5C" w:rsidRDefault="00CA77A5" w:rsidP="00621F76">
            <w:pPr>
              <w:spacing w:after="0" w:line="360" w:lineRule="auto"/>
              <w:rPr>
                <w:rFonts w:ascii="Arial" w:hAnsi="Arial" w:cs="Arial"/>
              </w:rPr>
            </w:pPr>
            <w:r w:rsidRPr="00A26E5C">
              <w:rPr>
                <w:rFonts w:ascii="Arial" w:hAnsi="Arial" w:cs="Arial"/>
              </w:rPr>
              <w:t>Do każdego komputera muszą być dołączone:</w:t>
            </w:r>
          </w:p>
          <w:p w14:paraId="07A7AC1C"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płyta odtworzeniowa (system recovery) stanu fabrycznego systemu operacyjnego i oprogramowania, </w:t>
            </w:r>
          </w:p>
          <w:p w14:paraId="15CE8D9D" w14:textId="6BA24C25" w:rsidR="00CA77A5" w:rsidRPr="00A26E5C" w:rsidRDefault="00CA77A5" w:rsidP="00621F76">
            <w:pPr>
              <w:spacing w:after="0" w:line="360" w:lineRule="auto"/>
              <w:rPr>
                <w:rFonts w:ascii="Arial" w:hAnsi="Arial" w:cs="Arial"/>
              </w:rPr>
            </w:pPr>
            <w:r w:rsidRPr="00A26E5C">
              <w:rPr>
                <w:rFonts w:ascii="Arial" w:hAnsi="Arial" w:cs="Arial"/>
              </w:rPr>
              <w:t>płyty CD/DVD zawierające komplet sterowników i niezbędne opcjonalne oprogramowanie do wszelkich zainstalowanych urządzeń komputera, dla danego systemu operacyjnego.</w:t>
            </w:r>
          </w:p>
          <w:p w14:paraId="301B7E01" w14:textId="15C2E48E" w:rsidR="00CA77A5" w:rsidRPr="00A26E5C" w:rsidRDefault="00CA77A5" w:rsidP="00621F76">
            <w:pPr>
              <w:spacing w:after="0" w:line="360" w:lineRule="auto"/>
              <w:rPr>
                <w:rFonts w:ascii="Arial" w:hAnsi="Arial" w:cs="Arial"/>
                <w:b/>
              </w:rPr>
            </w:pPr>
            <w:r w:rsidRPr="00A26E5C">
              <w:rPr>
                <w:rFonts w:ascii="Arial" w:hAnsi="Arial" w:cs="Arial"/>
                <w:b/>
              </w:rPr>
              <w:t>2. Pakiet biurowy profes</w:t>
            </w:r>
            <w:r w:rsidR="00A15F4D">
              <w:rPr>
                <w:rFonts w:ascii="Arial" w:hAnsi="Arial" w:cs="Arial"/>
                <w:b/>
              </w:rPr>
              <w:t>j</w:t>
            </w:r>
            <w:r w:rsidRPr="00A26E5C">
              <w:rPr>
                <w:rFonts w:ascii="Arial" w:hAnsi="Arial" w:cs="Arial"/>
                <w:b/>
              </w:rPr>
              <w:t xml:space="preserve">onalny klasy min MS Office Professional 2016 MOLP EDU lub równoważny spełniający następujące warunki: = 15 szt. </w:t>
            </w:r>
          </w:p>
          <w:p w14:paraId="29BDA828" w14:textId="77777777" w:rsidR="00CA77A5" w:rsidRPr="00A26E5C" w:rsidRDefault="00CA77A5" w:rsidP="00621F76">
            <w:pPr>
              <w:spacing w:after="0" w:line="360" w:lineRule="auto"/>
              <w:rPr>
                <w:rFonts w:ascii="Arial" w:hAnsi="Arial" w:cs="Arial"/>
              </w:rPr>
            </w:pPr>
            <w:r w:rsidRPr="00A26E5C">
              <w:rPr>
                <w:rFonts w:ascii="Arial" w:hAnsi="Arial" w:cs="Arial"/>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6BE8DE6B" w14:textId="77777777" w:rsidR="00CA77A5" w:rsidRPr="00A26E5C" w:rsidRDefault="00CA77A5" w:rsidP="00621F76">
            <w:pPr>
              <w:spacing w:after="0" w:line="360" w:lineRule="auto"/>
              <w:rPr>
                <w:rFonts w:ascii="Arial" w:hAnsi="Arial" w:cs="Arial"/>
              </w:rPr>
            </w:pPr>
            <w:r w:rsidRPr="00A26E5C">
              <w:rPr>
                <w:rFonts w:ascii="Arial" w:hAnsi="Arial" w:cs="Arial"/>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5FA9B18B" w14:textId="77777777" w:rsidR="00CA77A5" w:rsidRPr="00A26E5C" w:rsidRDefault="00CA77A5" w:rsidP="00621F76">
            <w:pPr>
              <w:spacing w:after="0" w:line="360" w:lineRule="auto"/>
              <w:rPr>
                <w:rFonts w:ascii="Arial" w:hAnsi="Arial" w:cs="Arial"/>
              </w:rPr>
            </w:pPr>
            <w:r w:rsidRPr="00A26E5C">
              <w:rPr>
                <w:rFonts w:ascii="Arial" w:hAnsi="Arial" w:cs="Arial"/>
              </w:rPr>
              <w:lastRenderedPageBreak/>
              <w:t xml:space="preserve">Oprogramowanie powinno w pełni wspierać formaty plików: .docx (.doc), .xlsx  (.xls) , .pptx (.ppt), .pub, .one. pkg. Oprogramowanie powinno odczytywać oraz zapisywać tworzone dokumenty i pliki w wyżej wymienionych formatach. </w:t>
            </w:r>
          </w:p>
          <w:p w14:paraId="0C0D194F" w14:textId="77777777" w:rsidR="00CA77A5" w:rsidRPr="00A26E5C" w:rsidRDefault="00CA77A5" w:rsidP="00621F76">
            <w:pPr>
              <w:spacing w:after="0" w:line="360" w:lineRule="auto"/>
              <w:rPr>
                <w:rFonts w:ascii="Arial" w:hAnsi="Arial" w:cs="Arial"/>
              </w:rPr>
            </w:pPr>
            <w:r w:rsidRPr="00A26E5C">
              <w:rPr>
                <w:rFonts w:ascii="Arial" w:hAnsi="Arial" w:cs="Arial"/>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14:paraId="6D90B02E" w14:textId="77777777" w:rsidR="00CA77A5" w:rsidRPr="00A26E5C" w:rsidRDefault="00CA77A5" w:rsidP="00621F76">
            <w:pPr>
              <w:spacing w:after="0" w:line="360" w:lineRule="auto"/>
              <w:rPr>
                <w:rFonts w:ascii="Arial" w:hAnsi="Arial" w:cs="Arial"/>
              </w:rPr>
            </w:pPr>
            <w:r w:rsidRPr="00A26E5C">
              <w:rPr>
                <w:rFonts w:ascii="Arial" w:hAnsi="Arial" w:cs="Arial"/>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w:t>
            </w:r>
            <w:r w:rsidRPr="00A26E5C">
              <w:rPr>
                <w:rFonts w:ascii="Arial" w:hAnsi="Arial" w:cs="Arial"/>
              </w:rPr>
              <w:lastRenderedPageBreak/>
              <w:t>kalkulacyjnego powinien zawierać wbudowaną obsługę języka obiektowego VBA lub język równoważny</w:t>
            </w:r>
          </w:p>
          <w:p w14:paraId="62C3D5A9" w14:textId="77777777" w:rsidR="00CA77A5" w:rsidRPr="00A26E5C" w:rsidRDefault="00CA77A5" w:rsidP="00621F76">
            <w:pPr>
              <w:spacing w:after="0" w:line="360" w:lineRule="auto"/>
              <w:rPr>
                <w:rFonts w:ascii="Arial" w:hAnsi="Arial" w:cs="Arial"/>
              </w:rPr>
            </w:pPr>
            <w:r w:rsidRPr="00A26E5C">
              <w:rPr>
                <w:rFonts w:ascii="Arial" w:hAnsi="Arial" w:cs="Arial"/>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14:paraId="0DE8A577" w14:textId="77777777" w:rsidR="00CA77A5" w:rsidRPr="00A26E5C" w:rsidRDefault="00CA77A5" w:rsidP="00621F76">
            <w:pPr>
              <w:spacing w:after="0" w:line="360" w:lineRule="auto"/>
              <w:rPr>
                <w:rFonts w:ascii="Arial" w:hAnsi="Arial" w:cs="Arial"/>
              </w:rPr>
            </w:pPr>
            <w:r w:rsidRPr="00A26E5C">
              <w:rPr>
                <w:rFonts w:ascii="Arial" w:hAnsi="Arial" w:cs="Arial"/>
              </w:rPr>
              <w:t>Dostawca dostarczy niezbędne sterowniki pozwalające na drukowanie dokumentów z dostarczonego pakietu biurowego na drukarkach użytkowanych oraz drukarkach powszechnie dostępnych.</w:t>
            </w:r>
          </w:p>
          <w:p w14:paraId="31207D61" w14:textId="77777777" w:rsidR="00CA77A5" w:rsidRPr="00A26E5C" w:rsidRDefault="00CA77A5" w:rsidP="00621F76">
            <w:pPr>
              <w:spacing w:after="0" w:line="360" w:lineRule="auto"/>
              <w:rPr>
                <w:rFonts w:ascii="Arial" w:hAnsi="Arial" w:cs="Arial"/>
              </w:rPr>
            </w:pPr>
            <w:r w:rsidRPr="00A26E5C">
              <w:rPr>
                <w:rFonts w:ascii="Arial" w:hAnsi="Arial" w:cs="Arial"/>
              </w:rPr>
              <w:t>W skład oprogramowania muszą wchodzić narzędzia programistyczne umożliwiające automatyzację pracy i wymianę danych pomiędzy dokumentami i aplikacjami (język makropoleceń, język skryptowy.</w:t>
            </w:r>
          </w:p>
          <w:p w14:paraId="4676C017" w14:textId="77777777" w:rsidR="00CA77A5" w:rsidRPr="00A26E5C" w:rsidRDefault="00CA77A5" w:rsidP="00621F76">
            <w:pPr>
              <w:spacing w:after="0" w:line="360" w:lineRule="auto"/>
              <w:rPr>
                <w:rFonts w:ascii="Arial" w:hAnsi="Arial" w:cs="Arial"/>
              </w:rPr>
            </w:pPr>
            <w:r w:rsidRPr="00A26E5C">
              <w:rPr>
                <w:rFonts w:ascii="Arial" w:hAnsi="Arial" w:cs="Arial"/>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54B401A1"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maksymalny rozmiar bazy danych co najmniej 2 GB </w:t>
            </w:r>
          </w:p>
          <w:p w14:paraId="18AF5E13" w14:textId="77777777" w:rsidR="00CA77A5" w:rsidRPr="00A26E5C" w:rsidRDefault="00CA77A5" w:rsidP="00621F76">
            <w:pPr>
              <w:spacing w:after="0" w:line="360" w:lineRule="auto"/>
              <w:rPr>
                <w:rFonts w:ascii="Arial" w:hAnsi="Arial" w:cs="Arial"/>
              </w:rPr>
            </w:pPr>
            <w:r w:rsidRPr="00A26E5C">
              <w:rPr>
                <w:rFonts w:ascii="Arial" w:hAnsi="Arial" w:cs="Arial"/>
              </w:rPr>
              <w:t>liczba jednoczesnych użytkowników co najmniej 255,</w:t>
            </w:r>
          </w:p>
          <w:p w14:paraId="1AB8B78D" w14:textId="77777777" w:rsidR="00CA77A5" w:rsidRPr="00A26E5C" w:rsidRDefault="00CA77A5" w:rsidP="00621F76">
            <w:pPr>
              <w:spacing w:after="0" w:line="360" w:lineRule="auto"/>
              <w:rPr>
                <w:rFonts w:ascii="Arial" w:hAnsi="Arial" w:cs="Arial"/>
              </w:rPr>
            </w:pPr>
            <w:r w:rsidRPr="00A26E5C">
              <w:rPr>
                <w:rFonts w:ascii="Arial" w:hAnsi="Arial" w:cs="Arial"/>
              </w:rPr>
              <w:t>liczba pól w tabeli co najmniej 255,</w:t>
            </w:r>
          </w:p>
          <w:p w14:paraId="3B665BFD" w14:textId="77777777" w:rsidR="00CA77A5" w:rsidRPr="00A26E5C" w:rsidRDefault="00CA77A5" w:rsidP="00621F76">
            <w:pPr>
              <w:spacing w:after="0" w:line="360" w:lineRule="auto"/>
              <w:rPr>
                <w:rFonts w:ascii="Arial" w:hAnsi="Arial" w:cs="Arial"/>
              </w:rPr>
            </w:pPr>
            <w:r w:rsidRPr="00A26E5C">
              <w:rPr>
                <w:rFonts w:ascii="Arial" w:hAnsi="Arial" w:cs="Arial"/>
              </w:rPr>
              <w:t xml:space="preserve">maksymalny rozmiar tabeli co najmniej 4 GB (wraz z obiektami systemowymi) </w:t>
            </w:r>
          </w:p>
          <w:p w14:paraId="60E3C27D" w14:textId="77777777" w:rsidR="00CA77A5" w:rsidRPr="00A26E5C" w:rsidRDefault="00CA77A5" w:rsidP="00621F76">
            <w:pPr>
              <w:spacing w:after="0" w:line="360" w:lineRule="auto"/>
              <w:rPr>
                <w:rFonts w:ascii="Arial" w:hAnsi="Arial" w:cs="Arial"/>
              </w:rPr>
            </w:pPr>
            <w:r w:rsidRPr="00A26E5C">
              <w:rPr>
                <w:rFonts w:ascii="Arial" w:hAnsi="Arial" w:cs="Arial"/>
              </w:rPr>
              <w:t>powinno ono zawierać zawiera wbudowany interpreter VBA lub równoważny język programowania obiektowego</w:t>
            </w:r>
          </w:p>
          <w:p w14:paraId="1CA91D7D" w14:textId="77777777" w:rsidR="00CA77A5" w:rsidRPr="00A26E5C" w:rsidRDefault="00CA77A5" w:rsidP="00621F76">
            <w:pPr>
              <w:spacing w:after="0" w:line="360" w:lineRule="auto"/>
              <w:rPr>
                <w:rFonts w:ascii="Arial" w:hAnsi="Arial" w:cs="Arial"/>
              </w:rPr>
            </w:pPr>
            <w:r w:rsidRPr="00A26E5C">
              <w:rPr>
                <w:rFonts w:ascii="Arial" w:hAnsi="Arial" w:cs="Arial"/>
              </w:rPr>
              <w:t>powinno ono importować i eksportować  dane do formatów: Excel, Outlook, ASCII, dBase, Paradox, FoxPro, SQL Server, Oracle, ODBC, itp.</w:t>
            </w:r>
          </w:p>
          <w:p w14:paraId="1EDD035A" w14:textId="77777777" w:rsidR="00CA77A5" w:rsidRPr="00A26E5C" w:rsidRDefault="00CA77A5" w:rsidP="00621F76">
            <w:pPr>
              <w:spacing w:after="0" w:line="360" w:lineRule="auto"/>
              <w:rPr>
                <w:rFonts w:ascii="Arial" w:hAnsi="Arial" w:cs="Arial"/>
              </w:rPr>
            </w:pPr>
            <w:r w:rsidRPr="00A26E5C">
              <w:rPr>
                <w:rFonts w:ascii="Arial" w:hAnsi="Arial" w:cs="Arial"/>
              </w:rPr>
              <w:t xml:space="preserve">baza danych powinny się dać zapisać w pojedynczych plikach. </w:t>
            </w:r>
          </w:p>
          <w:p w14:paraId="1FD65D5A" w14:textId="77777777" w:rsidR="00CA77A5" w:rsidRPr="00A26E5C" w:rsidRDefault="00CA77A5" w:rsidP="00621F76">
            <w:pPr>
              <w:spacing w:after="0" w:line="360" w:lineRule="auto"/>
              <w:rPr>
                <w:rFonts w:ascii="Arial" w:hAnsi="Arial" w:cs="Arial"/>
              </w:rPr>
            </w:pPr>
            <w:r w:rsidRPr="00A26E5C">
              <w:rPr>
                <w:rFonts w:ascii="Arial" w:hAnsi="Arial" w:cs="Arial"/>
              </w:rPr>
              <w:t>powinno ono odczytywać i zapisywać w formacie zgodnym z .accdb</w:t>
            </w:r>
          </w:p>
          <w:p w14:paraId="7DC80E5F" w14:textId="77777777" w:rsidR="00CA77A5" w:rsidRPr="00A26E5C" w:rsidRDefault="00CA77A5" w:rsidP="00621F76">
            <w:pPr>
              <w:spacing w:after="0" w:line="360" w:lineRule="auto"/>
              <w:rPr>
                <w:rFonts w:ascii="Arial" w:hAnsi="Arial" w:cs="Arial"/>
              </w:rPr>
            </w:pPr>
            <w:r w:rsidRPr="00A26E5C">
              <w:rPr>
                <w:rFonts w:ascii="Arial" w:hAnsi="Arial" w:cs="Arial"/>
              </w:rPr>
              <w:t xml:space="preserve">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w:t>
            </w:r>
            <w:r w:rsidRPr="00A26E5C">
              <w:rPr>
                <w:rFonts w:ascii="Arial" w:hAnsi="Arial" w:cs="Arial"/>
              </w:rPr>
              <w:lastRenderedPageBreak/>
              <w:t>certyfikowane administratora systemów informatycznych w jednostce do której dostarczono oferowane rozwiązanie.</w:t>
            </w:r>
          </w:p>
          <w:p w14:paraId="7EDC5A0E" w14:textId="77777777" w:rsidR="00CA77A5" w:rsidRPr="00A26E5C" w:rsidRDefault="00CA77A5" w:rsidP="00621F76">
            <w:pPr>
              <w:spacing w:after="0" w:line="360" w:lineRule="auto"/>
              <w:rPr>
                <w:rFonts w:ascii="Arial" w:hAnsi="Arial" w:cs="Arial"/>
              </w:rPr>
            </w:pPr>
            <w:r w:rsidRPr="00A26E5C">
              <w:rPr>
                <w:rFonts w:ascii="Arial" w:hAnsi="Arial" w:cs="Arial"/>
              </w:rPr>
              <w:t>Dostawca dostarczy niezbędne sterowniki pozwalające na drukowanie dokumentów z dostarczonego pakietu biurowego na drukarkach użytkowanych oraz drukarkach powszechnie dostępnych.</w:t>
            </w:r>
          </w:p>
          <w:p w14:paraId="6677BB8D" w14:textId="77777777" w:rsidR="00CA77A5" w:rsidRPr="00A26E5C" w:rsidRDefault="00CA77A5" w:rsidP="00621F76">
            <w:pPr>
              <w:spacing w:after="0" w:line="360" w:lineRule="auto"/>
              <w:rPr>
                <w:rFonts w:ascii="Arial" w:eastAsia="Times New Roman" w:hAnsi="Arial" w:cs="Arial"/>
                <w:b/>
                <w:color w:val="FF0000"/>
                <w:lang w:eastAsia="pl-PL"/>
              </w:rPr>
            </w:pPr>
          </w:p>
          <w:p w14:paraId="1A6302CA" w14:textId="77777777" w:rsidR="00CA77A5" w:rsidRPr="00A26E5C" w:rsidRDefault="00CA77A5" w:rsidP="00621F76">
            <w:pPr>
              <w:spacing w:after="0" w:line="360" w:lineRule="auto"/>
              <w:rPr>
                <w:rFonts w:ascii="Arial" w:hAnsi="Arial" w:cs="Arial"/>
                <w:b/>
              </w:rPr>
            </w:pPr>
            <w:r w:rsidRPr="00A26E5C">
              <w:rPr>
                <w:rFonts w:ascii="Arial" w:hAnsi="Arial" w:cs="Arial"/>
                <w:b/>
              </w:rPr>
              <w:t>Drukarka wielofunkcyjna: - szt. 5</w:t>
            </w:r>
          </w:p>
          <w:p w14:paraId="636ECECE" w14:textId="77777777" w:rsidR="00CA77A5" w:rsidRPr="00A26E5C" w:rsidRDefault="00CA77A5" w:rsidP="00621F76">
            <w:pPr>
              <w:spacing w:after="0" w:line="360" w:lineRule="auto"/>
              <w:rPr>
                <w:rFonts w:ascii="Arial" w:hAnsi="Arial" w:cs="Arial"/>
              </w:rPr>
            </w:pPr>
            <w:r w:rsidRPr="00A26E5C">
              <w:rPr>
                <w:rFonts w:ascii="Arial" w:hAnsi="Arial" w:cs="Arial"/>
              </w:rPr>
              <w:t>Wymagane kolorowe urządzenie wielofunkcyjne o nast. funkcjach: drukowanie, kopiowanie, skanowanie,</w:t>
            </w:r>
          </w:p>
          <w:p w14:paraId="2D00A35B" w14:textId="77777777" w:rsidR="00CA77A5" w:rsidRPr="00A26E5C" w:rsidRDefault="00CA77A5" w:rsidP="00621F76">
            <w:pPr>
              <w:spacing w:after="0" w:line="360" w:lineRule="auto"/>
              <w:rPr>
                <w:rFonts w:ascii="Arial" w:hAnsi="Arial" w:cs="Arial"/>
              </w:rPr>
            </w:pPr>
            <w:r w:rsidRPr="00A26E5C">
              <w:rPr>
                <w:rFonts w:ascii="Arial" w:hAnsi="Arial" w:cs="Arial"/>
              </w:rPr>
              <w:t>Maksymalna prędkość wydruku: min 22 str./min w czerni i 20 str./min w kolorze</w:t>
            </w:r>
          </w:p>
          <w:p w14:paraId="0C87B0D4" w14:textId="77777777" w:rsidR="00CA77A5" w:rsidRPr="00A26E5C" w:rsidRDefault="00CA77A5" w:rsidP="00621F76">
            <w:pPr>
              <w:spacing w:after="0" w:line="360" w:lineRule="auto"/>
              <w:rPr>
                <w:rFonts w:ascii="Arial" w:hAnsi="Arial" w:cs="Arial"/>
              </w:rPr>
            </w:pPr>
            <w:r w:rsidRPr="00A26E5C">
              <w:rPr>
                <w:rFonts w:ascii="Arial" w:hAnsi="Arial" w:cs="Arial"/>
              </w:rPr>
              <w:t>Czas oczekiwania na pierwszy wydruk: mono do 15 sek., kolor do 20 sek.</w:t>
            </w:r>
          </w:p>
          <w:p w14:paraId="4C977587" w14:textId="77777777" w:rsidR="00CA77A5" w:rsidRPr="00A26E5C" w:rsidRDefault="00CA77A5" w:rsidP="00621F76">
            <w:pPr>
              <w:spacing w:after="0" w:line="360" w:lineRule="auto"/>
              <w:rPr>
                <w:rFonts w:ascii="Arial" w:hAnsi="Arial" w:cs="Arial"/>
                <w:lang w:val="en-US"/>
              </w:rPr>
            </w:pPr>
            <w:r w:rsidRPr="00A26E5C">
              <w:rPr>
                <w:rFonts w:ascii="Arial" w:hAnsi="Arial" w:cs="Arial"/>
                <w:lang w:val="en-US"/>
              </w:rPr>
              <w:t xml:space="preserve">Porty: High Speed USB 2.0 i Gigabit Ethernet (10/100/1000) </w:t>
            </w:r>
          </w:p>
          <w:p w14:paraId="6984A4F1"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Podajniki papieru: podajnik - 250+1 arkuszy </w:t>
            </w:r>
          </w:p>
          <w:p w14:paraId="20B896C8" w14:textId="77777777" w:rsidR="00CA77A5" w:rsidRPr="00A26E5C" w:rsidRDefault="00CA77A5" w:rsidP="00621F76">
            <w:pPr>
              <w:spacing w:after="0" w:line="360" w:lineRule="auto"/>
              <w:rPr>
                <w:rFonts w:ascii="Arial" w:hAnsi="Arial" w:cs="Arial"/>
              </w:rPr>
            </w:pPr>
            <w:r w:rsidRPr="00A26E5C">
              <w:rPr>
                <w:rFonts w:ascii="Arial" w:hAnsi="Arial" w:cs="Arial"/>
              </w:rPr>
              <w:t>Odbiornik papieru - 150 arkuszy</w:t>
            </w:r>
          </w:p>
          <w:p w14:paraId="647D3957" w14:textId="77777777" w:rsidR="00CA77A5" w:rsidRPr="00A26E5C" w:rsidRDefault="00CA77A5" w:rsidP="00621F76">
            <w:pPr>
              <w:spacing w:after="0" w:line="360" w:lineRule="auto"/>
              <w:rPr>
                <w:rFonts w:ascii="Arial" w:hAnsi="Arial" w:cs="Arial"/>
              </w:rPr>
            </w:pPr>
            <w:r w:rsidRPr="00A26E5C">
              <w:rPr>
                <w:rFonts w:ascii="Arial" w:hAnsi="Arial" w:cs="Arial"/>
              </w:rPr>
              <w:t>podajnik ADF na 50 arkuszy</w:t>
            </w:r>
          </w:p>
          <w:p w14:paraId="330DB1C5" w14:textId="77777777" w:rsidR="00CA77A5" w:rsidRPr="00A26E5C" w:rsidRDefault="00CA77A5" w:rsidP="00621F76">
            <w:pPr>
              <w:spacing w:after="0" w:line="360" w:lineRule="auto"/>
              <w:rPr>
                <w:rFonts w:ascii="Arial" w:hAnsi="Arial" w:cs="Arial"/>
              </w:rPr>
            </w:pPr>
            <w:r w:rsidRPr="00A26E5C">
              <w:rPr>
                <w:rFonts w:ascii="Arial" w:hAnsi="Arial" w:cs="Arial"/>
              </w:rPr>
              <w:t>Wyświetlacz kolorowy min 2,1"</w:t>
            </w:r>
          </w:p>
          <w:p w14:paraId="2F69B360" w14:textId="77777777" w:rsidR="00CA77A5" w:rsidRPr="00A26E5C" w:rsidRDefault="00CA77A5" w:rsidP="00621F76">
            <w:pPr>
              <w:spacing w:after="0" w:line="360" w:lineRule="auto"/>
              <w:rPr>
                <w:rFonts w:ascii="Arial" w:hAnsi="Arial" w:cs="Arial"/>
              </w:rPr>
            </w:pPr>
            <w:r w:rsidRPr="00A26E5C">
              <w:rPr>
                <w:rFonts w:ascii="Arial" w:hAnsi="Arial" w:cs="Arial"/>
              </w:rPr>
              <w:t>Procesor: min 700 MHz</w:t>
            </w:r>
          </w:p>
          <w:p w14:paraId="0513376E" w14:textId="77777777" w:rsidR="00CA77A5" w:rsidRPr="00A26E5C" w:rsidRDefault="00CA77A5" w:rsidP="00621F76">
            <w:pPr>
              <w:spacing w:after="0" w:line="360" w:lineRule="auto"/>
              <w:rPr>
                <w:rFonts w:ascii="Arial" w:hAnsi="Arial" w:cs="Arial"/>
                <w:b/>
              </w:rPr>
            </w:pPr>
            <w:r w:rsidRPr="00A26E5C">
              <w:rPr>
                <w:rFonts w:ascii="Arial" w:hAnsi="Arial" w:cs="Arial"/>
                <w:b/>
              </w:rPr>
              <w:t>PARAMETRY DRUKAREK DO ZESTAWÓW KOMPUTEROWYCH</w:t>
            </w:r>
          </w:p>
          <w:p w14:paraId="4D422A5C"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Pamięć wbudowana: min. 512 MB </w:t>
            </w:r>
          </w:p>
          <w:p w14:paraId="7E5FFC7C" w14:textId="77777777" w:rsidR="00CA77A5" w:rsidRPr="00A26E5C" w:rsidRDefault="00CA77A5" w:rsidP="00621F76">
            <w:pPr>
              <w:spacing w:after="0" w:line="360" w:lineRule="auto"/>
              <w:rPr>
                <w:rFonts w:ascii="Arial" w:hAnsi="Arial" w:cs="Arial"/>
              </w:rPr>
            </w:pPr>
            <w:r w:rsidRPr="00A26E5C">
              <w:rPr>
                <w:rFonts w:ascii="Arial" w:hAnsi="Arial" w:cs="Arial"/>
              </w:rPr>
              <w:t>Maksymalny cykl pracy: 60 000 str./miesiąc</w:t>
            </w:r>
          </w:p>
          <w:p w14:paraId="436624EC" w14:textId="77777777" w:rsidR="00CA77A5" w:rsidRPr="00A26E5C" w:rsidRDefault="00CA77A5" w:rsidP="00621F76">
            <w:pPr>
              <w:spacing w:after="0" w:line="360" w:lineRule="auto"/>
              <w:rPr>
                <w:rFonts w:ascii="Arial" w:hAnsi="Arial" w:cs="Arial"/>
              </w:rPr>
            </w:pPr>
            <w:r w:rsidRPr="00A26E5C">
              <w:rPr>
                <w:rFonts w:ascii="Arial" w:hAnsi="Arial" w:cs="Arial"/>
              </w:rPr>
              <w:t>Rozdzielczość wydruku minimum 1200 x 1200 dpi</w:t>
            </w:r>
          </w:p>
          <w:p w14:paraId="40A33F96" w14:textId="77777777" w:rsidR="00CA77A5" w:rsidRPr="00A26E5C" w:rsidRDefault="00CA77A5" w:rsidP="00621F76">
            <w:pPr>
              <w:spacing w:after="0" w:line="360" w:lineRule="auto"/>
              <w:rPr>
                <w:rFonts w:ascii="Arial" w:hAnsi="Arial" w:cs="Arial"/>
              </w:rPr>
            </w:pPr>
            <w:r w:rsidRPr="00A26E5C">
              <w:rPr>
                <w:rFonts w:ascii="Arial" w:hAnsi="Arial" w:cs="Arial"/>
              </w:rPr>
              <w:t>Płaski skaner kolorowy z podajnikiem automatycznym na 50 arkuszy</w:t>
            </w:r>
          </w:p>
          <w:p w14:paraId="51CB2CC4" w14:textId="77777777" w:rsidR="00CA77A5" w:rsidRPr="00A26E5C" w:rsidRDefault="00CA77A5" w:rsidP="00621F76">
            <w:pPr>
              <w:spacing w:after="0" w:line="360" w:lineRule="auto"/>
              <w:rPr>
                <w:rFonts w:ascii="Arial" w:hAnsi="Arial" w:cs="Arial"/>
              </w:rPr>
            </w:pPr>
            <w:r w:rsidRPr="00A26E5C">
              <w:rPr>
                <w:rFonts w:ascii="Arial" w:hAnsi="Arial" w:cs="Arial"/>
              </w:rPr>
              <w:t xml:space="preserve">Prędkość skanowania: min 20 str./min </w:t>
            </w:r>
          </w:p>
          <w:p w14:paraId="7A813BC8" w14:textId="77777777" w:rsidR="00CA77A5" w:rsidRPr="00A26E5C" w:rsidRDefault="00CA77A5" w:rsidP="00621F76">
            <w:pPr>
              <w:spacing w:after="0" w:line="360" w:lineRule="auto"/>
              <w:rPr>
                <w:rFonts w:ascii="Arial" w:hAnsi="Arial" w:cs="Arial"/>
              </w:rPr>
            </w:pPr>
            <w:r w:rsidRPr="00A26E5C">
              <w:rPr>
                <w:rFonts w:ascii="Arial" w:hAnsi="Arial" w:cs="Arial"/>
              </w:rPr>
              <w:t>Rozdzielczość skanera optyczna min 600 x 600dpi</w:t>
            </w:r>
          </w:p>
          <w:p w14:paraId="4ADF6D07" w14:textId="77777777" w:rsidR="00CA77A5" w:rsidRPr="00A26E5C" w:rsidRDefault="00CA77A5" w:rsidP="00621F76">
            <w:pPr>
              <w:spacing w:after="0" w:line="360" w:lineRule="auto"/>
              <w:rPr>
                <w:rFonts w:ascii="Arial" w:hAnsi="Arial" w:cs="Arial"/>
              </w:rPr>
            </w:pPr>
            <w:r w:rsidRPr="00A26E5C">
              <w:rPr>
                <w:rFonts w:ascii="Arial" w:hAnsi="Arial" w:cs="Arial"/>
              </w:rPr>
              <w:t xml:space="preserve">Wymagana możliwość skanowania do maila, FTP ,USB, komputera, </w:t>
            </w:r>
          </w:p>
          <w:p w14:paraId="78668BAB" w14:textId="77777777" w:rsidR="00CA77A5" w:rsidRPr="00A26E5C" w:rsidRDefault="00CA77A5" w:rsidP="00621F76">
            <w:pPr>
              <w:spacing w:after="0" w:line="360" w:lineRule="auto"/>
              <w:rPr>
                <w:rFonts w:ascii="Arial" w:hAnsi="Arial" w:cs="Arial"/>
              </w:rPr>
            </w:pPr>
            <w:r w:rsidRPr="00A26E5C">
              <w:rPr>
                <w:rFonts w:ascii="Arial" w:hAnsi="Arial" w:cs="Arial"/>
              </w:rPr>
              <w:t>Wymagane oprogramowanie OCR</w:t>
            </w:r>
          </w:p>
          <w:p w14:paraId="2393C10A" w14:textId="0F7FE94A" w:rsidR="00CA77A5" w:rsidRPr="00C037E4" w:rsidRDefault="00CA77A5" w:rsidP="00621F76">
            <w:pPr>
              <w:spacing w:after="0" w:line="360" w:lineRule="auto"/>
              <w:rPr>
                <w:rFonts w:ascii="Arial" w:hAnsi="Arial" w:cs="Arial"/>
              </w:rPr>
            </w:pPr>
            <w:r w:rsidRPr="00A26E5C">
              <w:rPr>
                <w:rFonts w:ascii="Arial" w:hAnsi="Arial" w:cs="Arial"/>
              </w:rPr>
              <w:t>Maksymalna prędkość kopiowania A4 mono: min  20 str./min</w:t>
            </w:r>
          </w:p>
          <w:p w14:paraId="76616982" w14:textId="7A7CCF1B" w:rsidR="00CA77A5" w:rsidRPr="00A26E5C" w:rsidRDefault="00CA77A5" w:rsidP="00621F76">
            <w:pPr>
              <w:spacing w:before="100" w:beforeAutospacing="1" w:after="100" w:afterAutospacing="1" w:line="360" w:lineRule="auto"/>
              <w:rPr>
                <w:rFonts w:ascii="Arial" w:eastAsia="Times New Roman" w:hAnsi="Arial" w:cs="Arial"/>
                <w:b/>
                <w:bCs/>
                <w:lang w:eastAsia="pl-PL"/>
              </w:rPr>
            </w:pPr>
            <w:r w:rsidRPr="00A26E5C">
              <w:rPr>
                <w:rFonts w:ascii="Arial" w:eastAsia="Times New Roman" w:hAnsi="Arial" w:cs="Arial"/>
                <w:b/>
                <w:lang w:eastAsia="pl-PL"/>
              </w:rPr>
              <w:t xml:space="preserve">Projektor </w:t>
            </w:r>
            <w:r w:rsidR="00EF3D7E">
              <w:rPr>
                <w:rFonts w:ascii="Arial" w:eastAsia="Times New Roman" w:hAnsi="Arial" w:cs="Arial"/>
                <w:b/>
                <w:lang w:eastAsia="pl-PL"/>
              </w:rPr>
              <w:t>multimedialny</w:t>
            </w:r>
            <w:r w:rsidRPr="00A26E5C">
              <w:rPr>
                <w:rFonts w:ascii="Arial" w:eastAsia="Times New Roman" w:hAnsi="Arial" w:cs="Arial"/>
                <w:b/>
                <w:lang w:eastAsia="pl-PL"/>
              </w:rPr>
              <w:t xml:space="preserve"> – 5 szt.</w:t>
            </w:r>
          </w:p>
          <w:p w14:paraId="7D58A4FA" w14:textId="55EC4DEB" w:rsidR="00244569" w:rsidRPr="00271D98" w:rsidRDefault="00244569" w:rsidP="00A77F64">
            <w:pPr>
              <w:spacing w:after="0" w:line="360" w:lineRule="auto"/>
              <w:rPr>
                <w:rFonts w:ascii="Arial" w:hAnsi="Arial" w:cs="Arial"/>
              </w:rPr>
            </w:pPr>
            <w:r w:rsidRPr="00271D98">
              <w:rPr>
                <w:rFonts w:ascii="Arial" w:hAnsi="Arial" w:cs="Arial"/>
              </w:rPr>
              <w:t xml:space="preserve">Projektor </w:t>
            </w:r>
            <w:r>
              <w:rPr>
                <w:rFonts w:ascii="Arial" w:hAnsi="Arial" w:cs="Arial"/>
              </w:rPr>
              <w:t xml:space="preserve">multimedialny </w:t>
            </w:r>
            <w:r w:rsidRPr="00271D98">
              <w:rPr>
                <w:rFonts w:ascii="Arial" w:hAnsi="Arial" w:cs="Arial"/>
              </w:rPr>
              <w:t xml:space="preserve">LCD  </w:t>
            </w:r>
          </w:p>
          <w:p w14:paraId="301EA959" w14:textId="5BFECC7E" w:rsidR="00244569" w:rsidRPr="00271D98" w:rsidRDefault="00244569" w:rsidP="00A77F64">
            <w:pPr>
              <w:spacing w:after="0" w:line="360" w:lineRule="auto"/>
              <w:rPr>
                <w:rFonts w:ascii="Arial" w:hAnsi="Arial" w:cs="Arial"/>
              </w:rPr>
            </w:pPr>
            <w:r w:rsidRPr="00271D98">
              <w:rPr>
                <w:rFonts w:ascii="Arial" w:hAnsi="Arial" w:cs="Arial"/>
              </w:rPr>
              <w:t>Technologia wyświetlania</w:t>
            </w:r>
            <w:r>
              <w:rPr>
                <w:rFonts w:ascii="Arial" w:hAnsi="Arial" w:cs="Arial"/>
              </w:rPr>
              <w:t>: min 3</w:t>
            </w:r>
            <w:r w:rsidRPr="00271D98">
              <w:rPr>
                <w:rFonts w:ascii="Arial" w:hAnsi="Arial" w:cs="Arial"/>
              </w:rPr>
              <w:t>LCD</w:t>
            </w:r>
          </w:p>
          <w:p w14:paraId="23537C39" w14:textId="0AB8F7F7" w:rsidR="00244569" w:rsidRPr="00271D98" w:rsidRDefault="00244569" w:rsidP="00A77F64">
            <w:pPr>
              <w:spacing w:after="0" w:line="360" w:lineRule="auto"/>
              <w:rPr>
                <w:rFonts w:ascii="Arial" w:hAnsi="Arial" w:cs="Arial"/>
              </w:rPr>
            </w:pPr>
            <w:r w:rsidRPr="00271D98">
              <w:rPr>
                <w:rFonts w:ascii="Arial" w:hAnsi="Arial" w:cs="Arial"/>
              </w:rPr>
              <w:t>Rozdzielczość</w:t>
            </w:r>
            <w:r>
              <w:rPr>
                <w:rFonts w:ascii="Arial" w:hAnsi="Arial" w:cs="Arial"/>
              </w:rPr>
              <w:t xml:space="preserve"> </w:t>
            </w:r>
            <w:r w:rsidRPr="00271D98">
              <w:rPr>
                <w:rFonts w:ascii="Arial" w:hAnsi="Arial" w:cs="Arial"/>
              </w:rPr>
              <w:tab/>
              <w:t>min</w:t>
            </w:r>
            <w:r>
              <w:rPr>
                <w:rFonts w:ascii="Arial" w:hAnsi="Arial" w:cs="Arial"/>
              </w:rPr>
              <w:t xml:space="preserve">: </w:t>
            </w:r>
            <w:r w:rsidRPr="00271D98">
              <w:rPr>
                <w:rFonts w:ascii="Arial" w:hAnsi="Arial" w:cs="Arial"/>
              </w:rPr>
              <w:t>1920 x 1080</w:t>
            </w:r>
          </w:p>
          <w:p w14:paraId="54D155B9" w14:textId="34C033DD" w:rsidR="00244569" w:rsidRPr="00271D98" w:rsidRDefault="00244569" w:rsidP="00A77F64">
            <w:pPr>
              <w:spacing w:after="0" w:line="360" w:lineRule="auto"/>
              <w:rPr>
                <w:rFonts w:ascii="Arial" w:hAnsi="Arial" w:cs="Arial"/>
              </w:rPr>
            </w:pPr>
            <w:r w:rsidRPr="00271D98">
              <w:rPr>
                <w:rFonts w:ascii="Arial" w:hAnsi="Arial" w:cs="Arial"/>
              </w:rPr>
              <w:t>Jasność</w:t>
            </w:r>
            <w:r>
              <w:rPr>
                <w:rFonts w:ascii="Arial" w:hAnsi="Arial" w:cs="Arial"/>
              </w:rPr>
              <w:t xml:space="preserve">: </w:t>
            </w:r>
            <w:r w:rsidRPr="00271D98">
              <w:rPr>
                <w:rFonts w:ascii="Arial" w:hAnsi="Arial" w:cs="Arial"/>
              </w:rPr>
              <w:t>min.3100 ANSI Lumenów</w:t>
            </w:r>
          </w:p>
          <w:p w14:paraId="7DD26AD4" w14:textId="77777777" w:rsidR="00244569" w:rsidRPr="00271D98" w:rsidRDefault="00244569" w:rsidP="00A77F64">
            <w:pPr>
              <w:spacing w:after="0" w:line="360" w:lineRule="auto"/>
              <w:rPr>
                <w:rFonts w:ascii="Arial" w:hAnsi="Arial" w:cs="Arial"/>
              </w:rPr>
            </w:pPr>
            <w:r w:rsidRPr="00271D98">
              <w:rPr>
                <w:rFonts w:ascii="Arial" w:hAnsi="Arial" w:cs="Arial"/>
              </w:rPr>
              <w:t>Kontrast statyczny</w:t>
            </w:r>
            <w:r w:rsidRPr="00271D98">
              <w:rPr>
                <w:rFonts w:ascii="Arial" w:hAnsi="Arial" w:cs="Arial"/>
              </w:rPr>
              <w:tab/>
            </w:r>
            <w:r>
              <w:rPr>
                <w:rFonts w:ascii="Arial" w:hAnsi="Arial" w:cs="Arial"/>
              </w:rPr>
              <w:t>min .</w:t>
            </w:r>
            <w:r w:rsidRPr="00271D98">
              <w:rPr>
                <w:rFonts w:ascii="Arial" w:hAnsi="Arial" w:cs="Arial"/>
              </w:rPr>
              <w:t>1</w:t>
            </w:r>
            <w:r>
              <w:rPr>
                <w:rFonts w:ascii="Arial" w:hAnsi="Arial" w:cs="Arial"/>
              </w:rPr>
              <w:t>5</w:t>
            </w:r>
            <w:r w:rsidRPr="00271D98">
              <w:rPr>
                <w:rFonts w:ascii="Arial" w:hAnsi="Arial" w:cs="Arial"/>
              </w:rPr>
              <w:t xml:space="preserve"> 000:1</w:t>
            </w:r>
          </w:p>
          <w:p w14:paraId="0C5931F1" w14:textId="77777777" w:rsidR="00244569" w:rsidRPr="00271D98" w:rsidRDefault="00244569" w:rsidP="00A77F64">
            <w:pPr>
              <w:spacing w:after="0" w:line="360" w:lineRule="auto"/>
              <w:rPr>
                <w:rFonts w:ascii="Arial" w:hAnsi="Arial" w:cs="Arial"/>
              </w:rPr>
            </w:pPr>
            <w:r w:rsidRPr="00271D98">
              <w:rPr>
                <w:rFonts w:ascii="Arial" w:hAnsi="Arial" w:cs="Arial"/>
              </w:rPr>
              <w:t>Lampa min 210 W, czas pracy min.4.500 h</w:t>
            </w:r>
          </w:p>
          <w:p w14:paraId="54DDA5D1" w14:textId="77777777" w:rsidR="00244569" w:rsidRPr="00271D98" w:rsidRDefault="00244569" w:rsidP="00A77F64">
            <w:pPr>
              <w:spacing w:after="0" w:line="360" w:lineRule="auto"/>
              <w:rPr>
                <w:rFonts w:ascii="Arial" w:hAnsi="Arial" w:cs="Arial"/>
              </w:rPr>
            </w:pPr>
            <w:r w:rsidRPr="00271D98">
              <w:rPr>
                <w:rFonts w:ascii="Arial" w:hAnsi="Arial" w:cs="Arial"/>
              </w:rPr>
              <w:lastRenderedPageBreak/>
              <w:t>Zoom</w:t>
            </w:r>
            <w:r w:rsidRPr="00271D98">
              <w:rPr>
                <w:rFonts w:ascii="Arial" w:hAnsi="Arial" w:cs="Arial"/>
              </w:rPr>
              <w:tab/>
              <w:t>Manualny</w:t>
            </w:r>
          </w:p>
          <w:p w14:paraId="6C54CFFF" w14:textId="65414F87" w:rsidR="00244569" w:rsidRPr="00271D98" w:rsidRDefault="00244569" w:rsidP="00A77F64">
            <w:pPr>
              <w:spacing w:after="0" w:line="360" w:lineRule="auto"/>
              <w:rPr>
                <w:rFonts w:ascii="Arial" w:hAnsi="Arial" w:cs="Arial"/>
              </w:rPr>
            </w:pPr>
            <w:r w:rsidRPr="00271D98">
              <w:rPr>
                <w:rFonts w:ascii="Arial" w:hAnsi="Arial" w:cs="Arial"/>
              </w:rPr>
              <w:t>Minimalna przekątna obrazu</w:t>
            </w:r>
            <w:r w:rsidR="00A77F64">
              <w:rPr>
                <w:rFonts w:ascii="Arial" w:hAnsi="Arial" w:cs="Arial"/>
              </w:rPr>
              <w:t xml:space="preserve"> - </w:t>
            </w:r>
            <w:r w:rsidRPr="00271D98">
              <w:rPr>
                <w:rFonts w:ascii="Arial" w:hAnsi="Arial" w:cs="Arial"/>
              </w:rPr>
              <w:t>30 ''</w:t>
            </w:r>
            <w:r w:rsidR="00A77F64">
              <w:rPr>
                <w:rFonts w:ascii="Arial" w:hAnsi="Arial" w:cs="Arial"/>
              </w:rPr>
              <w:t xml:space="preserve">  </w:t>
            </w:r>
            <w:r w:rsidRPr="00271D98">
              <w:rPr>
                <w:rFonts w:ascii="Arial" w:hAnsi="Arial" w:cs="Arial"/>
              </w:rPr>
              <w:t xml:space="preserve">Maksymalna </w:t>
            </w:r>
            <w:r w:rsidR="00A77F64">
              <w:rPr>
                <w:rFonts w:ascii="Arial" w:hAnsi="Arial" w:cs="Arial"/>
              </w:rPr>
              <w:t xml:space="preserve">przekątna obrazu - </w:t>
            </w:r>
            <w:r w:rsidRPr="00271D98">
              <w:rPr>
                <w:rFonts w:ascii="Arial" w:hAnsi="Arial" w:cs="Arial"/>
              </w:rPr>
              <w:t>300 ''</w:t>
            </w:r>
          </w:p>
          <w:p w14:paraId="0CBC5ED4" w14:textId="77777777" w:rsidR="00244569" w:rsidRPr="00271D98" w:rsidRDefault="00244569" w:rsidP="00A77F64">
            <w:pPr>
              <w:spacing w:after="0" w:line="360" w:lineRule="auto"/>
              <w:rPr>
                <w:rFonts w:ascii="Arial" w:hAnsi="Arial" w:cs="Arial"/>
              </w:rPr>
            </w:pPr>
            <w:r w:rsidRPr="00271D98">
              <w:rPr>
                <w:rFonts w:ascii="Arial" w:hAnsi="Arial" w:cs="Arial"/>
              </w:rPr>
              <w:t>Proporcje obrazu</w:t>
            </w:r>
            <w:r w:rsidRPr="00271D98">
              <w:rPr>
                <w:rFonts w:ascii="Arial" w:hAnsi="Arial" w:cs="Arial"/>
              </w:rPr>
              <w:tab/>
              <w:t>16:9</w:t>
            </w:r>
          </w:p>
          <w:p w14:paraId="318EA1CA" w14:textId="77777777" w:rsidR="00244569" w:rsidRPr="00271D98" w:rsidRDefault="00244569" w:rsidP="00A77F64">
            <w:pPr>
              <w:spacing w:after="0" w:line="360" w:lineRule="auto"/>
              <w:rPr>
                <w:rFonts w:ascii="Arial" w:hAnsi="Arial" w:cs="Arial"/>
              </w:rPr>
            </w:pPr>
            <w:r w:rsidRPr="00271D98">
              <w:rPr>
                <w:rFonts w:ascii="Arial" w:hAnsi="Arial" w:cs="Arial"/>
              </w:rPr>
              <w:t xml:space="preserve">Głośnik </w:t>
            </w:r>
            <w:r w:rsidRPr="00271D98">
              <w:rPr>
                <w:rFonts w:ascii="Arial" w:hAnsi="Arial" w:cs="Arial"/>
              </w:rPr>
              <w:tab/>
              <w:t>min .2 W</w:t>
            </w:r>
          </w:p>
          <w:p w14:paraId="47E193C1" w14:textId="77777777" w:rsidR="00244569" w:rsidRPr="00A77F64" w:rsidRDefault="00244569" w:rsidP="00A77F64">
            <w:pPr>
              <w:spacing w:after="0" w:line="360" w:lineRule="auto"/>
              <w:rPr>
                <w:rFonts w:ascii="Arial" w:hAnsi="Arial" w:cs="Arial"/>
              </w:rPr>
            </w:pPr>
            <w:r w:rsidRPr="00A77F64">
              <w:rPr>
                <w:rFonts w:ascii="Arial" w:hAnsi="Arial" w:cs="Arial"/>
              </w:rPr>
              <w:t>Automatyczna korekta trapezu tak</w:t>
            </w:r>
          </w:p>
          <w:p w14:paraId="33EE36FE" w14:textId="77777777" w:rsidR="00244569" w:rsidRPr="00271D98" w:rsidRDefault="00244569" w:rsidP="00A77F64">
            <w:pPr>
              <w:spacing w:after="0" w:line="360" w:lineRule="auto"/>
              <w:rPr>
                <w:rFonts w:ascii="Arial" w:hAnsi="Arial" w:cs="Arial"/>
              </w:rPr>
            </w:pPr>
            <w:r w:rsidRPr="00A77F64">
              <w:rPr>
                <w:rFonts w:ascii="Arial" w:hAnsi="Arial" w:cs="Arial"/>
              </w:rPr>
              <w:t>Interfejs audio/wideo MHL tak</w:t>
            </w:r>
          </w:p>
          <w:p w14:paraId="54C08CFB" w14:textId="77777777" w:rsidR="00244569" w:rsidRPr="00271D98" w:rsidRDefault="00244569" w:rsidP="00A77F64">
            <w:pPr>
              <w:spacing w:after="0" w:line="360" w:lineRule="auto"/>
              <w:rPr>
                <w:rFonts w:ascii="Arial" w:hAnsi="Arial" w:cs="Arial"/>
              </w:rPr>
            </w:pPr>
            <w:r w:rsidRPr="00271D98">
              <w:rPr>
                <w:rFonts w:ascii="Arial" w:hAnsi="Arial" w:cs="Arial"/>
              </w:rPr>
              <w:t>Komunikacja bezprzewodowa</w:t>
            </w:r>
            <w:r w:rsidRPr="00271D98">
              <w:rPr>
                <w:rFonts w:ascii="Arial" w:hAnsi="Arial" w:cs="Arial"/>
              </w:rPr>
              <w:tab/>
              <w:t>WiFi</w:t>
            </w:r>
          </w:p>
          <w:p w14:paraId="79ED69CC" w14:textId="5262BDD0" w:rsidR="00244569" w:rsidRPr="00271D98" w:rsidRDefault="00244569" w:rsidP="00A77F64">
            <w:pPr>
              <w:spacing w:after="0" w:line="360" w:lineRule="auto"/>
              <w:rPr>
                <w:rFonts w:ascii="Arial" w:hAnsi="Arial" w:cs="Arial"/>
              </w:rPr>
            </w:pPr>
            <w:r>
              <w:rPr>
                <w:rFonts w:ascii="Arial" w:hAnsi="Arial" w:cs="Arial"/>
              </w:rPr>
              <w:t>Wymagane g</w:t>
            </w:r>
            <w:r w:rsidRPr="00271D98">
              <w:rPr>
                <w:rFonts w:ascii="Arial" w:hAnsi="Arial" w:cs="Arial"/>
              </w:rPr>
              <w:t>niazda :</w:t>
            </w:r>
          </w:p>
          <w:p w14:paraId="2400B78A" w14:textId="3118A5C9" w:rsidR="00244569" w:rsidRPr="00271D98" w:rsidRDefault="00244569" w:rsidP="00A77F64">
            <w:pPr>
              <w:spacing w:after="0" w:line="360" w:lineRule="auto"/>
              <w:rPr>
                <w:rFonts w:ascii="Arial" w:hAnsi="Arial" w:cs="Arial"/>
              </w:rPr>
            </w:pPr>
            <w:r>
              <w:rPr>
                <w:rFonts w:ascii="Arial" w:hAnsi="Arial" w:cs="Arial"/>
              </w:rPr>
              <w:t xml:space="preserve">- </w:t>
            </w:r>
            <w:r w:rsidRPr="00271D98">
              <w:rPr>
                <w:rFonts w:ascii="Arial" w:hAnsi="Arial" w:cs="Arial"/>
              </w:rPr>
              <w:t>1 x 15-pin VGA</w:t>
            </w:r>
          </w:p>
          <w:p w14:paraId="4A8DE97F" w14:textId="199CE5F7" w:rsidR="00244569" w:rsidRPr="00271D98" w:rsidRDefault="00244569" w:rsidP="00A77F64">
            <w:pPr>
              <w:spacing w:after="0" w:line="360" w:lineRule="auto"/>
              <w:rPr>
                <w:rFonts w:ascii="Arial" w:hAnsi="Arial" w:cs="Arial"/>
              </w:rPr>
            </w:pPr>
            <w:r>
              <w:rPr>
                <w:rFonts w:ascii="Arial" w:hAnsi="Arial" w:cs="Arial"/>
              </w:rPr>
              <w:t xml:space="preserve">- </w:t>
            </w:r>
            <w:r w:rsidRPr="00271D98">
              <w:rPr>
                <w:rFonts w:ascii="Arial" w:hAnsi="Arial" w:cs="Arial"/>
              </w:rPr>
              <w:t>2 x HDMI</w:t>
            </w:r>
          </w:p>
          <w:p w14:paraId="4143881A" w14:textId="332EF552" w:rsidR="00244569" w:rsidRPr="00532B16" w:rsidRDefault="00244569" w:rsidP="00A77F64">
            <w:pPr>
              <w:spacing w:after="0" w:line="360" w:lineRule="auto"/>
              <w:rPr>
                <w:rFonts w:ascii="Arial" w:hAnsi="Arial" w:cs="Arial"/>
                <w:lang w:val="en-US"/>
              </w:rPr>
            </w:pPr>
            <w:r w:rsidRPr="00532B16">
              <w:rPr>
                <w:rFonts w:ascii="Arial" w:hAnsi="Arial" w:cs="Arial"/>
                <w:lang w:val="en-US"/>
              </w:rPr>
              <w:t>- 1 x Composite</w:t>
            </w:r>
          </w:p>
          <w:p w14:paraId="56C9148D" w14:textId="2B86144C" w:rsidR="00244569" w:rsidRPr="00532B16" w:rsidRDefault="00244569" w:rsidP="00A77F64">
            <w:pPr>
              <w:spacing w:after="0" w:line="360" w:lineRule="auto"/>
              <w:rPr>
                <w:rFonts w:ascii="Arial" w:hAnsi="Arial" w:cs="Arial"/>
                <w:lang w:val="en-US"/>
              </w:rPr>
            </w:pPr>
            <w:r w:rsidRPr="00532B16">
              <w:rPr>
                <w:rFonts w:ascii="Arial" w:hAnsi="Arial" w:cs="Arial"/>
                <w:lang w:val="en-US"/>
              </w:rPr>
              <w:t xml:space="preserve">- 2 x USB </w:t>
            </w:r>
          </w:p>
          <w:p w14:paraId="7B264D85" w14:textId="51C5625A" w:rsidR="00244569" w:rsidRPr="00532B16" w:rsidRDefault="00244569" w:rsidP="00A77F64">
            <w:pPr>
              <w:spacing w:after="0" w:line="360" w:lineRule="auto"/>
              <w:rPr>
                <w:rFonts w:ascii="Arial" w:hAnsi="Arial" w:cs="Arial"/>
                <w:lang w:val="en-US"/>
              </w:rPr>
            </w:pPr>
            <w:r w:rsidRPr="00532B16">
              <w:rPr>
                <w:rFonts w:ascii="Arial" w:hAnsi="Arial" w:cs="Arial"/>
                <w:lang w:val="en-US"/>
              </w:rPr>
              <w:t>- 1 x wejście audio chinch</w:t>
            </w:r>
          </w:p>
          <w:p w14:paraId="0778E187" w14:textId="77777777" w:rsidR="00244569" w:rsidRPr="00271D98" w:rsidRDefault="00244569" w:rsidP="00A77F64">
            <w:pPr>
              <w:spacing w:after="0" w:line="360" w:lineRule="auto"/>
              <w:rPr>
                <w:rFonts w:ascii="Arial" w:hAnsi="Arial" w:cs="Arial"/>
              </w:rPr>
            </w:pPr>
            <w:r w:rsidRPr="00271D98">
              <w:rPr>
                <w:rFonts w:ascii="Arial" w:hAnsi="Arial" w:cs="Arial"/>
              </w:rPr>
              <w:t>Poziom hałasu</w:t>
            </w:r>
            <w:r w:rsidRPr="00271D98">
              <w:rPr>
                <w:rFonts w:ascii="Arial" w:hAnsi="Arial" w:cs="Arial"/>
              </w:rPr>
              <w:tab/>
              <w:t>max.37 dB</w:t>
            </w:r>
          </w:p>
          <w:p w14:paraId="1CE98FCC" w14:textId="6A206E8A" w:rsidR="00CA77A5" w:rsidRPr="00621F76" w:rsidRDefault="00244569" w:rsidP="00621F76">
            <w:pPr>
              <w:spacing w:after="0" w:line="360" w:lineRule="auto"/>
              <w:rPr>
                <w:rFonts w:ascii="Arial" w:eastAsia="Times New Roman" w:hAnsi="Arial" w:cs="Arial"/>
                <w:b/>
                <w:color w:val="FF0000"/>
                <w:lang w:eastAsia="pl-PL"/>
              </w:rPr>
            </w:pPr>
            <w:r w:rsidRPr="00F5593B">
              <w:rPr>
                <w:rFonts w:ascii="Arial" w:hAnsi="Arial" w:cs="Arial"/>
                <w:b/>
              </w:rPr>
              <w:t xml:space="preserve">WYMAGANA GWARANCJA i RĘKOJMIA: Minimum </w:t>
            </w:r>
            <w:r>
              <w:rPr>
                <w:rFonts w:ascii="Arial" w:hAnsi="Arial" w:cs="Arial"/>
                <w:b/>
              </w:rPr>
              <w:t>24 miesiące</w:t>
            </w:r>
          </w:p>
        </w:tc>
      </w:tr>
    </w:tbl>
    <w:p w14:paraId="1314BC2B" w14:textId="77777777" w:rsidR="00BD3E5F" w:rsidRPr="00C5595C" w:rsidRDefault="00BD3E5F" w:rsidP="00C5595C">
      <w:pPr>
        <w:spacing w:line="360" w:lineRule="auto"/>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466"/>
        <w:gridCol w:w="974"/>
        <w:gridCol w:w="1680"/>
      </w:tblGrid>
      <w:tr w:rsidR="00BD3E5F" w:rsidRPr="00C5595C" w14:paraId="3F84807F" w14:textId="77777777" w:rsidTr="00C5595C">
        <w:trPr>
          <w:trHeight w:val="300"/>
        </w:trPr>
        <w:tc>
          <w:tcPr>
            <w:tcW w:w="7960" w:type="dxa"/>
            <w:gridSpan w:val="3"/>
            <w:shd w:val="clear" w:color="auto" w:fill="auto"/>
            <w:noWrap/>
            <w:vAlign w:val="center"/>
            <w:hideMark/>
          </w:tcPr>
          <w:p w14:paraId="1D837ED0" w14:textId="77777777" w:rsidR="00BD3E5F" w:rsidRPr="00D33520" w:rsidRDefault="00BD3E5F" w:rsidP="00C5595C">
            <w:pPr>
              <w:spacing w:after="0" w:line="360" w:lineRule="auto"/>
              <w:rPr>
                <w:rFonts w:ascii="Arial" w:eastAsia="Times New Roman" w:hAnsi="Arial" w:cs="Arial"/>
                <w:b/>
                <w:bCs/>
                <w:color w:val="000000"/>
                <w:highlight w:val="red"/>
                <w:lang w:eastAsia="pl-PL"/>
              </w:rPr>
            </w:pPr>
            <w:r w:rsidRPr="007A185C">
              <w:rPr>
                <w:rFonts w:ascii="Arial" w:eastAsia="Times New Roman" w:hAnsi="Arial" w:cs="Arial"/>
                <w:b/>
                <w:bCs/>
                <w:color w:val="000000"/>
                <w:lang w:eastAsia="pl-PL"/>
              </w:rPr>
              <w:t>Zakład Patologii z pracowniami hybrydyzacji in situ oraz biologii molekularnej</w:t>
            </w:r>
          </w:p>
        </w:tc>
        <w:tc>
          <w:tcPr>
            <w:tcW w:w="1680" w:type="dxa"/>
            <w:shd w:val="clear" w:color="auto" w:fill="auto"/>
            <w:noWrap/>
            <w:vAlign w:val="center"/>
          </w:tcPr>
          <w:p w14:paraId="58A4A616" w14:textId="4FE9F691" w:rsidR="00BD3E5F" w:rsidRPr="00C5595C" w:rsidRDefault="00BD3E5F" w:rsidP="00C5595C">
            <w:pPr>
              <w:spacing w:after="0" w:line="360" w:lineRule="auto"/>
              <w:rPr>
                <w:rFonts w:ascii="Arial" w:eastAsia="Times New Roman" w:hAnsi="Arial" w:cs="Arial"/>
                <w:b/>
                <w:bCs/>
                <w:color w:val="FF0000"/>
                <w:highlight w:val="cyan"/>
                <w:lang w:eastAsia="pl-PL"/>
              </w:rPr>
            </w:pPr>
          </w:p>
        </w:tc>
      </w:tr>
      <w:tr w:rsidR="00BD3E5F" w:rsidRPr="00C5595C" w14:paraId="0B53C863" w14:textId="77777777" w:rsidTr="00C5595C">
        <w:trPr>
          <w:trHeight w:val="1249"/>
        </w:trPr>
        <w:tc>
          <w:tcPr>
            <w:tcW w:w="520" w:type="dxa"/>
            <w:shd w:val="clear" w:color="000000" w:fill="FFFFFF"/>
            <w:noWrap/>
            <w:vAlign w:val="center"/>
            <w:hideMark/>
          </w:tcPr>
          <w:p w14:paraId="59424E32" w14:textId="261AB115" w:rsidR="00BD3E5F" w:rsidRPr="00C62FE6" w:rsidRDefault="00C5595C" w:rsidP="00C5595C">
            <w:pPr>
              <w:spacing w:after="0" w:line="360" w:lineRule="auto"/>
              <w:rPr>
                <w:rFonts w:ascii="Arial" w:eastAsia="Times New Roman" w:hAnsi="Arial" w:cs="Arial"/>
                <w:b/>
                <w:color w:val="000000"/>
                <w:lang w:eastAsia="pl-PL"/>
              </w:rPr>
            </w:pPr>
            <w:r w:rsidRPr="00C62FE6">
              <w:rPr>
                <w:rFonts w:ascii="Arial" w:eastAsia="Times New Roman" w:hAnsi="Arial" w:cs="Arial"/>
                <w:b/>
                <w:color w:val="000000"/>
                <w:lang w:eastAsia="pl-PL"/>
              </w:rPr>
              <w:t>2</w:t>
            </w:r>
          </w:p>
        </w:tc>
        <w:tc>
          <w:tcPr>
            <w:tcW w:w="6466" w:type="dxa"/>
            <w:shd w:val="clear" w:color="auto" w:fill="auto"/>
            <w:vAlign w:val="center"/>
            <w:hideMark/>
          </w:tcPr>
          <w:p w14:paraId="12068A28" w14:textId="4EAAA038" w:rsidR="00C515FD" w:rsidRDefault="00BD3E5F" w:rsidP="00C515FD">
            <w:pPr>
              <w:spacing w:after="0" w:line="360" w:lineRule="auto"/>
              <w:rPr>
                <w:rFonts w:ascii="Arial" w:eastAsia="Times New Roman" w:hAnsi="Arial" w:cs="Arial"/>
                <w:b/>
                <w:color w:val="000000"/>
                <w:lang w:eastAsia="pl-PL"/>
              </w:rPr>
            </w:pPr>
            <w:r w:rsidRPr="00841B76">
              <w:rPr>
                <w:rFonts w:ascii="Arial" w:eastAsia="Times New Roman" w:hAnsi="Arial" w:cs="Arial"/>
                <w:b/>
                <w:color w:val="000000"/>
                <w:lang w:eastAsia="pl-PL"/>
              </w:rPr>
              <w:t xml:space="preserve">Systemy komputerowe do analizy i prezentacji badań. </w:t>
            </w:r>
            <w:r w:rsidR="00C515FD" w:rsidRPr="00841B76">
              <w:rPr>
                <w:rFonts w:ascii="Arial" w:eastAsia="Times New Roman" w:hAnsi="Arial" w:cs="Arial"/>
                <w:b/>
                <w:color w:val="000000"/>
                <w:lang w:eastAsia="pl-PL"/>
              </w:rPr>
              <w:t xml:space="preserve">-  </w:t>
            </w:r>
            <w:r w:rsidR="00C515FD">
              <w:rPr>
                <w:rFonts w:ascii="Arial" w:eastAsia="Times New Roman" w:hAnsi="Arial" w:cs="Arial"/>
                <w:b/>
                <w:color w:val="000000"/>
                <w:lang w:eastAsia="pl-PL"/>
              </w:rPr>
              <w:t>1</w:t>
            </w:r>
            <w:r w:rsidR="00C515FD" w:rsidRPr="00841B76">
              <w:rPr>
                <w:rFonts w:ascii="Arial" w:eastAsia="Times New Roman" w:hAnsi="Arial" w:cs="Arial"/>
                <w:b/>
                <w:color w:val="000000"/>
                <w:lang w:eastAsia="pl-PL"/>
              </w:rPr>
              <w:t xml:space="preserve"> </w:t>
            </w:r>
            <w:r w:rsidR="00C515FD">
              <w:rPr>
                <w:rFonts w:ascii="Arial" w:eastAsia="Times New Roman" w:hAnsi="Arial" w:cs="Arial"/>
                <w:b/>
                <w:color w:val="000000"/>
                <w:lang w:eastAsia="pl-PL"/>
              </w:rPr>
              <w:t>komplet</w:t>
            </w:r>
            <w:r w:rsidR="00C515FD" w:rsidRPr="00841B76">
              <w:rPr>
                <w:rFonts w:ascii="Arial" w:eastAsia="Times New Roman" w:hAnsi="Arial" w:cs="Arial"/>
                <w:b/>
                <w:color w:val="000000"/>
                <w:lang w:eastAsia="pl-PL"/>
              </w:rPr>
              <w:t xml:space="preserve"> </w:t>
            </w:r>
            <w:r w:rsidR="00DC12E5">
              <w:rPr>
                <w:rFonts w:ascii="Arial" w:eastAsia="Times New Roman" w:hAnsi="Arial" w:cs="Arial"/>
                <w:b/>
                <w:color w:val="000000"/>
                <w:lang w:eastAsia="pl-PL"/>
              </w:rPr>
              <w:t xml:space="preserve">ma </w:t>
            </w:r>
            <w:r w:rsidR="00C515FD">
              <w:rPr>
                <w:rFonts w:ascii="Arial" w:eastAsia="Times New Roman" w:hAnsi="Arial" w:cs="Arial"/>
                <w:b/>
                <w:color w:val="000000"/>
                <w:lang w:eastAsia="pl-PL"/>
              </w:rPr>
              <w:t>z</w:t>
            </w:r>
            <w:r w:rsidRPr="00841B76">
              <w:rPr>
                <w:rFonts w:ascii="Arial" w:eastAsia="Times New Roman" w:hAnsi="Arial" w:cs="Arial"/>
                <w:b/>
                <w:color w:val="000000"/>
                <w:lang w:eastAsia="pl-PL"/>
              </w:rPr>
              <w:t>awiera</w:t>
            </w:r>
            <w:r w:rsidR="00DC12E5">
              <w:rPr>
                <w:rFonts w:ascii="Arial" w:eastAsia="Times New Roman" w:hAnsi="Arial" w:cs="Arial"/>
                <w:b/>
                <w:color w:val="000000"/>
                <w:lang w:eastAsia="pl-PL"/>
              </w:rPr>
              <w:t>ć:</w:t>
            </w:r>
            <w:r w:rsidRPr="00841B76">
              <w:rPr>
                <w:rFonts w:ascii="Arial" w:eastAsia="Times New Roman" w:hAnsi="Arial" w:cs="Arial"/>
                <w:b/>
                <w:color w:val="000000"/>
                <w:lang w:eastAsia="pl-PL"/>
              </w:rPr>
              <w:t xml:space="preserve">  </w:t>
            </w:r>
          </w:p>
          <w:p w14:paraId="7389056F" w14:textId="4264CC78" w:rsidR="00C515FD" w:rsidRDefault="00C515FD" w:rsidP="00D92B5D">
            <w:pPr>
              <w:pStyle w:val="Akapitzlist"/>
              <w:numPr>
                <w:ilvl w:val="0"/>
                <w:numId w:val="75"/>
              </w:numPr>
              <w:spacing w:after="0" w:line="360" w:lineRule="auto"/>
              <w:rPr>
                <w:rFonts w:ascii="Arial" w:eastAsia="Times New Roman" w:hAnsi="Arial" w:cs="Arial"/>
                <w:lang w:eastAsia="pl-PL"/>
              </w:rPr>
            </w:pPr>
            <w:r w:rsidRPr="00C515FD">
              <w:rPr>
                <w:rFonts w:ascii="Arial" w:eastAsia="Times New Roman" w:hAnsi="Arial" w:cs="Arial"/>
                <w:lang w:eastAsia="pl-PL"/>
              </w:rPr>
              <w:t xml:space="preserve">Laptop z niezbędnym oprogramowaniem oraz drukarką </w:t>
            </w:r>
            <w:r w:rsidR="00441DB1">
              <w:rPr>
                <w:rFonts w:ascii="Arial" w:eastAsia="Times New Roman" w:hAnsi="Arial" w:cs="Arial"/>
                <w:lang w:eastAsia="pl-PL"/>
              </w:rPr>
              <w:t>-</w:t>
            </w:r>
            <w:r w:rsidRPr="00C515FD">
              <w:rPr>
                <w:rFonts w:ascii="Arial" w:eastAsia="Times New Roman" w:hAnsi="Arial" w:cs="Arial"/>
                <w:lang w:eastAsia="pl-PL"/>
              </w:rPr>
              <w:t xml:space="preserve"> 1 szt. </w:t>
            </w:r>
          </w:p>
          <w:p w14:paraId="5DBAA628" w14:textId="77777777" w:rsidR="00C515FD" w:rsidRPr="00C515FD" w:rsidRDefault="00C515FD" w:rsidP="00D92B5D">
            <w:pPr>
              <w:pStyle w:val="Akapitzlist"/>
              <w:numPr>
                <w:ilvl w:val="0"/>
                <w:numId w:val="75"/>
              </w:numPr>
              <w:spacing w:after="0" w:line="360" w:lineRule="auto"/>
              <w:rPr>
                <w:rFonts w:ascii="Arial" w:eastAsia="Times New Roman" w:hAnsi="Arial" w:cs="Arial"/>
                <w:lang w:eastAsia="pl-PL"/>
              </w:rPr>
            </w:pPr>
            <w:r w:rsidRPr="00C515FD">
              <w:rPr>
                <w:rFonts w:ascii="Arial" w:hAnsi="Arial" w:cs="Arial"/>
                <w:color w:val="000000"/>
              </w:rPr>
              <w:t xml:space="preserve">Zestawy Komputerowe </w:t>
            </w:r>
            <w:r>
              <w:rPr>
                <w:rFonts w:ascii="Arial" w:hAnsi="Arial" w:cs="Arial"/>
                <w:color w:val="000000"/>
              </w:rPr>
              <w:t xml:space="preserve">stacjonarne </w:t>
            </w:r>
            <w:r w:rsidRPr="00C515FD">
              <w:rPr>
                <w:rFonts w:ascii="Arial" w:hAnsi="Arial" w:cs="Arial"/>
                <w:color w:val="000000"/>
              </w:rPr>
              <w:t xml:space="preserve">wraz z oprogramowaniem </w:t>
            </w:r>
            <w:r>
              <w:rPr>
                <w:rFonts w:ascii="Arial" w:hAnsi="Arial" w:cs="Arial"/>
                <w:color w:val="000000"/>
              </w:rPr>
              <w:t xml:space="preserve">- </w:t>
            </w:r>
            <w:r w:rsidRPr="00C515FD">
              <w:rPr>
                <w:rFonts w:ascii="Arial" w:hAnsi="Arial" w:cs="Arial"/>
                <w:color w:val="000000"/>
              </w:rPr>
              <w:t xml:space="preserve">2 szt. </w:t>
            </w:r>
          </w:p>
          <w:p w14:paraId="55F29C6B" w14:textId="5C852C97" w:rsidR="00C515FD" w:rsidRPr="00C515FD" w:rsidRDefault="00C515FD" w:rsidP="00C515FD">
            <w:pPr>
              <w:pStyle w:val="Akapitzlist"/>
              <w:spacing w:after="0" w:line="360" w:lineRule="auto"/>
              <w:rPr>
                <w:rFonts w:ascii="Arial" w:eastAsia="Times New Roman" w:hAnsi="Arial" w:cs="Arial"/>
                <w:lang w:eastAsia="pl-PL"/>
              </w:rPr>
            </w:pPr>
            <w:r w:rsidRPr="00C515FD">
              <w:rPr>
                <w:rFonts w:ascii="Arial" w:hAnsi="Arial" w:cs="Arial"/>
                <w:color w:val="000000"/>
              </w:rPr>
              <w:t xml:space="preserve">oraz drukarkami </w:t>
            </w:r>
            <w:r>
              <w:rPr>
                <w:rFonts w:ascii="Arial" w:hAnsi="Arial" w:cs="Arial"/>
                <w:color w:val="000000"/>
              </w:rPr>
              <w:t xml:space="preserve">- </w:t>
            </w:r>
            <w:r w:rsidRPr="00C515FD">
              <w:rPr>
                <w:rFonts w:ascii="Arial" w:hAnsi="Arial" w:cs="Arial"/>
                <w:color w:val="000000"/>
              </w:rPr>
              <w:t>2 szt.</w:t>
            </w:r>
          </w:p>
          <w:p w14:paraId="5FBEA7A2" w14:textId="7C0C7172" w:rsidR="00BD3E5F" w:rsidRPr="00D33520" w:rsidRDefault="00C515FD" w:rsidP="00C515FD">
            <w:pPr>
              <w:spacing w:after="0" w:line="360" w:lineRule="auto"/>
              <w:rPr>
                <w:rFonts w:ascii="Arial" w:eastAsia="Times New Roman" w:hAnsi="Arial" w:cs="Arial"/>
                <w:b/>
                <w:color w:val="000000"/>
                <w:highlight w:val="red"/>
                <w:lang w:eastAsia="pl-PL"/>
              </w:rPr>
            </w:pPr>
            <w:r>
              <w:rPr>
                <w:rFonts w:ascii="Arial" w:eastAsia="Times New Roman" w:hAnsi="Arial" w:cs="Arial"/>
                <w:b/>
                <w:color w:val="000000"/>
                <w:lang w:eastAsia="pl-PL"/>
              </w:rPr>
              <w:t xml:space="preserve">Wraz </w:t>
            </w:r>
            <w:r w:rsidR="00BD3E5F" w:rsidRPr="00841B76">
              <w:rPr>
                <w:rFonts w:ascii="Arial" w:eastAsia="Times New Roman" w:hAnsi="Arial" w:cs="Arial"/>
                <w:b/>
                <w:color w:val="000000"/>
                <w:lang w:eastAsia="pl-PL"/>
              </w:rPr>
              <w:t>z oprogramowaniem, dydaktycznym</w:t>
            </w:r>
            <w:r w:rsidR="00C5595C" w:rsidRPr="00841B76">
              <w:rPr>
                <w:rFonts w:ascii="Arial" w:eastAsia="Times New Roman" w:hAnsi="Arial" w:cs="Arial"/>
                <w:b/>
                <w:color w:val="000000"/>
                <w:lang w:eastAsia="pl-PL"/>
              </w:rPr>
              <w:t xml:space="preserve"> </w:t>
            </w:r>
            <w:r w:rsidR="00841B76">
              <w:rPr>
                <w:rFonts w:ascii="Arial" w:eastAsia="Times New Roman" w:hAnsi="Arial" w:cs="Arial"/>
                <w:b/>
                <w:color w:val="000000"/>
                <w:lang w:eastAsia="pl-PL"/>
              </w:rPr>
              <w:t xml:space="preserve">oraz </w:t>
            </w:r>
            <w:r w:rsidR="00841B76" w:rsidRPr="00841B76">
              <w:rPr>
                <w:rFonts w:ascii="Arial" w:eastAsia="Times New Roman" w:hAnsi="Arial" w:cs="Arial"/>
                <w:b/>
                <w:color w:val="000000"/>
                <w:lang w:eastAsia="pl-PL"/>
              </w:rPr>
              <w:t>możliwość instalacji oprogramowania diagnostycznego niezbędnego do przeglądania wyników badań i ich prezentacji:</w:t>
            </w:r>
            <w:r w:rsidR="00C5595C" w:rsidRPr="00841B76">
              <w:rPr>
                <w:rFonts w:ascii="Arial" w:eastAsia="Times New Roman" w:hAnsi="Arial" w:cs="Arial"/>
                <w:b/>
                <w:color w:val="000000"/>
                <w:lang w:eastAsia="pl-PL"/>
              </w:rPr>
              <w:t xml:space="preserve">  </w:t>
            </w:r>
          </w:p>
        </w:tc>
        <w:tc>
          <w:tcPr>
            <w:tcW w:w="974" w:type="dxa"/>
            <w:shd w:val="clear" w:color="000000" w:fill="FFFFFF"/>
            <w:noWrap/>
            <w:vAlign w:val="center"/>
            <w:hideMark/>
          </w:tcPr>
          <w:p w14:paraId="3031D907" w14:textId="5CBE2887" w:rsidR="00BD3E5F" w:rsidRPr="00C62FE6" w:rsidRDefault="00BD3E5F" w:rsidP="00C5595C">
            <w:pPr>
              <w:spacing w:after="0" w:line="360" w:lineRule="auto"/>
              <w:rPr>
                <w:rFonts w:ascii="Arial" w:eastAsia="Times New Roman" w:hAnsi="Arial" w:cs="Arial"/>
                <w:b/>
                <w:color w:val="000000"/>
                <w:lang w:eastAsia="pl-PL"/>
              </w:rPr>
            </w:pPr>
          </w:p>
        </w:tc>
        <w:tc>
          <w:tcPr>
            <w:tcW w:w="1680" w:type="dxa"/>
            <w:shd w:val="clear" w:color="auto" w:fill="auto"/>
            <w:noWrap/>
            <w:vAlign w:val="center"/>
          </w:tcPr>
          <w:p w14:paraId="035FBFF5" w14:textId="0497FC9B" w:rsidR="00BD3E5F" w:rsidRPr="00C62FE6" w:rsidRDefault="00BD3E5F" w:rsidP="00C5595C">
            <w:pPr>
              <w:spacing w:after="0" w:line="360" w:lineRule="auto"/>
              <w:rPr>
                <w:rFonts w:ascii="Arial" w:eastAsia="Times New Roman" w:hAnsi="Arial" w:cs="Arial"/>
                <w:b/>
                <w:color w:val="FF0000"/>
                <w:lang w:eastAsia="pl-PL"/>
              </w:rPr>
            </w:pPr>
          </w:p>
        </w:tc>
      </w:tr>
      <w:tr w:rsidR="00BD3E5F" w:rsidRPr="00C62FE6" w14:paraId="658E0CAB" w14:textId="77777777" w:rsidTr="00C5595C">
        <w:trPr>
          <w:trHeight w:val="1249"/>
        </w:trPr>
        <w:tc>
          <w:tcPr>
            <w:tcW w:w="9640" w:type="dxa"/>
            <w:gridSpan w:val="4"/>
            <w:shd w:val="clear" w:color="auto" w:fill="auto"/>
            <w:noWrap/>
            <w:vAlign w:val="center"/>
          </w:tcPr>
          <w:p w14:paraId="046590E3" w14:textId="786E694F" w:rsidR="00BD3E5F" w:rsidRPr="00441DB1" w:rsidRDefault="00BD3E5F" w:rsidP="00441DB1">
            <w:pPr>
              <w:spacing w:after="0" w:line="360" w:lineRule="auto"/>
              <w:rPr>
                <w:rFonts w:ascii="Arial" w:eastAsia="Times New Roman" w:hAnsi="Arial" w:cs="Arial"/>
                <w:lang w:eastAsia="pl-PL"/>
              </w:rPr>
            </w:pPr>
            <w:r w:rsidRPr="00441DB1">
              <w:rPr>
                <w:rFonts w:ascii="Arial" w:hAnsi="Arial" w:cs="Arial"/>
                <w:color w:val="000000"/>
              </w:rPr>
              <w:t xml:space="preserve">Przedmiotem zamówienia jest dostawa fabrycznie nowych Zestawów Komputerowych </w:t>
            </w:r>
          </w:p>
          <w:p w14:paraId="47740937" w14:textId="77777777" w:rsidR="00BD3E5F" w:rsidRPr="00C62FE6" w:rsidRDefault="00BD3E5F" w:rsidP="00C5595C">
            <w:pPr>
              <w:spacing w:after="0" w:line="360" w:lineRule="auto"/>
              <w:rPr>
                <w:rFonts w:ascii="Arial" w:hAnsi="Arial" w:cs="Arial"/>
              </w:rPr>
            </w:pPr>
            <w:r w:rsidRPr="00C62FE6">
              <w:rPr>
                <w:rFonts w:ascii="Arial" w:hAnsi="Arial" w:cs="Arial"/>
              </w:rPr>
              <w:t>Zamawiający nie dopuszcza dostawy sprzętu demonstracyjnego lub powystawowego.</w:t>
            </w:r>
          </w:p>
          <w:p w14:paraId="3D69EDC3" w14:textId="4A91EB45" w:rsidR="00E127E6" w:rsidRDefault="00BD3E5F" w:rsidP="00C5595C">
            <w:pPr>
              <w:spacing w:after="0" w:line="360" w:lineRule="auto"/>
              <w:rPr>
                <w:rFonts w:ascii="Arial" w:eastAsia="Times New Roman" w:hAnsi="Arial" w:cs="Arial"/>
                <w:lang w:eastAsia="pl-PL"/>
              </w:rPr>
            </w:pPr>
            <w:r w:rsidRPr="00C62FE6">
              <w:rPr>
                <w:rFonts w:ascii="Arial" w:eastAsia="Times New Roman" w:hAnsi="Arial" w:cs="Arial"/>
                <w:lang w:eastAsia="pl-PL"/>
              </w:rPr>
              <w:t xml:space="preserve">- </w:t>
            </w:r>
            <w:r w:rsidR="00441DB1">
              <w:rPr>
                <w:rFonts w:ascii="Arial" w:eastAsia="Times New Roman" w:hAnsi="Arial" w:cs="Arial"/>
                <w:lang w:eastAsia="pl-PL"/>
              </w:rPr>
              <w:t>Laptop -</w:t>
            </w:r>
            <w:r w:rsidR="00E127E6">
              <w:rPr>
                <w:rFonts w:ascii="Arial" w:eastAsia="Times New Roman" w:hAnsi="Arial" w:cs="Arial"/>
                <w:lang w:eastAsia="pl-PL"/>
              </w:rPr>
              <w:t xml:space="preserve"> 1 szt.</w:t>
            </w:r>
            <w:r w:rsidR="00C515FD">
              <w:rPr>
                <w:rFonts w:ascii="Arial" w:eastAsia="Times New Roman" w:hAnsi="Arial" w:cs="Arial"/>
                <w:lang w:eastAsia="pl-PL"/>
              </w:rPr>
              <w:t xml:space="preserve"> + drukarka – 1 szt.</w:t>
            </w:r>
          </w:p>
          <w:p w14:paraId="1306149E" w14:textId="7F764CD4" w:rsidR="00E127E6" w:rsidRPr="00C62FE6" w:rsidRDefault="00E127E6" w:rsidP="00E127E6">
            <w:pPr>
              <w:spacing w:after="0" w:line="360" w:lineRule="auto"/>
              <w:rPr>
                <w:rFonts w:ascii="Arial" w:eastAsia="Times New Roman" w:hAnsi="Arial" w:cs="Arial"/>
                <w:lang w:eastAsia="pl-PL"/>
              </w:rPr>
            </w:pPr>
            <w:r w:rsidRPr="00C62FE6">
              <w:rPr>
                <w:rFonts w:ascii="Arial" w:eastAsia="Times New Roman" w:hAnsi="Arial" w:cs="Arial"/>
                <w:lang w:eastAsia="pl-PL"/>
              </w:rPr>
              <w:t>- Komputer biurkowy</w:t>
            </w:r>
            <w:r w:rsidR="00441DB1">
              <w:rPr>
                <w:rFonts w:ascii="Arial" w:eastAsia="Times New Roman" w:hAnsi="Arial" w:cs="Arial"/>
                <w:lang w:eastAsia="pl-PL"/>
              </w:rPr>
              <w:t xml:space="preserve"> -</w:t>
            </w:r>
            <w:r>
              <w:rPr>
                <w:rFonts w:ascii="Arial" w:eastAsia="Times New Roman" w:hAnsi="Arial" w:cs="Arial"/>
                <w:lang w:eastAsia="pl-PL"/>
              </w:rPr>
              <w:t xml:space="preserve"> 2 szt.</w:t>
            </w:r>
            <w:r w:rsidR="00C515FD">
              <w:rPr>
                <w:rFonts w:ascii="Arial" w:eastAsia="Times New Roman" w:hAnsi="Arial" w:cs="Arial"/>
                <w:lang w:eastAsia="pl-PL"/>
              </w:rPr>
              <w:t xml:space="preserve"> + drukarki 2 szt.</w:t>
            </w:r>
          </w:p>
          <w:p w14:paraId="0E47BE3E" w14:textId="5CBF0559" w:rsidR="00BD3E5F" w:rsidRPr="00C62FE6" w:rsidRDefault="00E127E6" w:rsidP="00C5595C">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00BD3E5F" w:rsidRPr="00F4125B">
              <w:rPr>
                <w:rFonts w:ascii="Arial" w:eastAsia="Times New Roman" w:hAnsi="Arial" w:cs="Arial"/>
                <w:lang w:eastAsia="pl-PL"/>
              </w:rPr>
              <w:t>Oprogramowanie zarządzające typu Min OS Windows 10 Professional x64 lub równoważne </w:t>
            </w:r>
            <w:r w:rsidR="004E4756" w:rsidRPr="00F4125B">
              <w:rPr>
                <w:rFonts w:ascii="Arial" w:eastAsia="Times New Roman" w:hAnsi="Arial" w:cs="Arial"/>
                <w:lang w:eastAsia="pl-PL"/>
              </w:rPr>
              <w:t>(niżej opisane)</w:t>
            </w:r>
            <w:r w:rsidR="00BD3E5F" w:rsidRPr="00F4125B">
              <w:rPr>
                <w:rFonts w:ascii="Arial" w:eastAsia="Times New Roman" w:hAnsi="Arial" w:cs="Arial"/>
                <w:lang w:eastAsia="pl-PL"/>
              </w:rPr>
              <w:br/>
            </w:r>
            <w:r w:rsidR="00BD3E5F" w:rsidRPr="00F4125B">
              <w:rPr>
                <w:rFonts w:ascii="Arial" w:eastAsia="Times New Roman" w:hAnsi="Arial" w:cs="Arial"/>
                <w:lang w:eastAsia="pl-PL"/>
              </w:rPr>
              <w:lastRenderedPageBreak/>
              <w:t>- wymagane oprogramowanie biurowe edytor tekstu, arkusz kalkulacyjny, program do prezentacji, program do tworzenia baz danych, typu MS Office Professional</w:t>
            </w:r>
            <w:r w:rsidR="00C62FE6" w:rsidRPr="00F4125B">
              <w:rPr>
                <w:rFonts w:ascii="Arial" w:eastAsia="Times New Roman" w:hAnsi="Arial" w:cs="Arial"/>
                <w:lang w:eastAsia="pl-PL"/>
              </w:rPr>
              <w:t xml:space="preserve"> lub równoważne</w:t>
            </w:r>
            <w:r w:rsidR="00BD3E5F" w:rsidRPr="00F4125B">
              <w:rPr>
                <w:rFonts w:ascii="Arial" w:eastAsia="Times New Roman" w:hAnsi="Arial" w:cs="Arial"/>
                <w:lang w:eastAsia="pl-PL"/>
              </w:rPr>
              <w:t xml:space="preserve"> </w:t>
            </w:r>
            <w:r w:rsidR="004E4756" w:rsidRPr="00F4125B">
              <w:rPr>
                <w:rFonts w:ascii="Arial" w:eastAsia="Times New Roman" w:hAnsi="Arial" w:cs="Arial"/>
                <w:lang w:eastAsia="pl-PL"/>
              </w:rPr>
              <w:t>(niżej opisane)</w:t>
            </w:r>
            <w:r w:rsidR="00BD3E5F" w:rsidRPr="00F4125B">
              <w:rPr>
                <w:rFonts w:ascii="Arial" w:eastAsia="Times New Roman" w:hAnsi="Arial" w:cs="Arial"/>
                <w:lang w:eastAsia="pl-PL"/>
              </w:rPr>
              <w:t>licencja Uczelniana typu MOLP dożywotnia.</w:t>
            </w:r>
            <w:r w:rsidR="00BD3E5F" w:rsidRPr="00F4125B">
              <w:rPr>
                <w:rFonts w:ascii="Arial" w:eastAsia="Times New Roman" w:hAnsi="Arial" w:cs="Arial"/>
                <w:lang w:eastAsia="pl-PL"/>
              </w:rPr>
              <w:br/>
              <w:t>- Procesor oparty na architekturze 64 bitowej</w:t>
            </w:r>
            <w:r w:rsidR="00BD3E5F" w:rsidRPr="00C62FE6">
              <w:rPr>
                <w:rFonts w:ascii="Arial" w:eastAsia="Times New Roman" w:hAnsi="Arial" w:cs="Arial"/>
                <w:lang w:eastAsia="pl-PL"/>
              </w:rPr>
              <w:t xml:space="preserve">, minimum </w:t>
            </w:r>
            <w:r w:rsidR="00037155">
              <w:rPr>
                <w:rFonts w:ascii="Arial" w:eastAsia="Times New Roman" w:hAnsi="Arial" w:cs="Arial"/>
                <w:lang w:eastAsia="pl-PL"/>
              </w:rPr>
              <w:t>2</w:t>
            </w:r>
            <w:r w:rsidR="00BD3E5F" w:rsidRPr="00C62FE6">
              <w:rPr>
                <w:rFonts w:ascii="Arial" w:eastAsia="Times New Roman" w:hAnsi="Arial" w:cs="Arial"/>
                <w:lang w:eastAsia="pl-PL"/>
              </w:rPr>
              <w:t>-rdzeniowy, zegar min  2.</w:t>
            </w:r>
            <w:r w:rsidR="007D0D76">
              <w:rPr>
                <w:rFonts w:ascii="Arial" w:eastAsia="Times New Roman" w:hAnsi="Arial" w:cs="Arial"/>
                <w:lang w:eastAsia="pl-PL"/>
              </w:rPr>
              <w:t>0</w:t>
            </w:r>
            <w:r w:rsidR="00BD3E5F" w:rsidRPr="00C62FE6">
              <w:rPr>
                <w:rFonts w:ascii="Arial" w:eastAsia="Times New Roman" w:hAnsi="Arial" w:cs="Arial"/>
                <w:lang w:eastAsia="pl-PL"/>
              </w:rPr>
              <w:t xml:space="preserve"> GHz, min </w:t>
            </w:r>
            <w:r w:rsidR="00037155">
              <w:rPr>
                <w:rFonts w:ascii="Arial" w:eastAsia="Times New Roman" w:hAnsi="Arial" w:cs="Arial"/>
                <w:lang w:eastAsia="pl-PL"/>
              </w:rPr>
              <w:t>3</w:t>
            </w:r>
            <w:r w:rsidR="00BD3E5F" w:rsidRPr="00C62FE6">
              <w:rPr>
                <w:rFonts w:ascii="Arial" w:eastAsia="Times New Roman" w:hAnsi="Arial" w:cs="Arial"/>
                <w:lang w:eastAsia="pl-PL"/>
              </w:rPr>
              <w:t xml:space="preserve"> MB Cache wewn procesora, </w:t>
            </w:r>
            <w:r w:rsidR="00BD3E5F" w:rsidRPr="00C62FE6">
              <w:rPr>
                <w:rFonts w:ascii="Arial" w:eastAsia="Times New Roman" w:hAnsi="Arial" w:cs="Arial"/>
                <w:lang w:eastAsia="pl-PL"/>
              </w:rPr>
              <w:br/>
              <w:t>- Pamięć operacyjna min 8 GB RAM, </w:t>
            </w:r>
            <w:r w:rsidR="007D0D76">
              <w:rPr>
                <w:rFonts w:ascii="Arial" w:eastAsia="Times New Roman" w:hAnsi="Arial" w:cs="Arial"/>
                <w:lang w:eastAsia="pl-PL"/>
              </w:rPr>
              <w:br/>
              <w:t>- Dyski HDD o min. pojemności 10</w:t>
            </w:r>
            <w:r w:rsidR="00326A35">
              <w:rPr>
                <w:rFonts w:ascii="Arial" w:eastAsia="Times New Roman" w:hAnsi="Arial" w:cs="Arial"/>
                <w:lang w:eastAsia="pl-PL"/>
              </w:rPr>
              <w:t>0</w:t>
            </w:r>
            <w:r w:rsidR="00BD3E5F" w:rsidRPr="00C62FE6">
              <w:rPr>
                <w:rFonts w:ascii="Arial" w:eastAsia="Times New Roman" w:hAnsi="Arial" w:cs="Arial"/>
                <w:lang w:eastAsia="pl-PL"/>
              </w:rPr>
              <w:t>0GB</w:t>
            </w:r>
          </w:p>
          <w:p w14:paraId="7159FEC0" w14:textId="77777777" w:rsidR="00BD3E5F" w:rsidRPr="00C62FE6" w:rsidRDefault="00BD3E5F" w:rsidP="00C5595C">
            <w:pPr>
              <w:spacing w:after="0" w:line="360" w:lineRule="auto"/>
              <w:rPr>
                <w:rFonts w:ascii="Arial" w:eastAsia="Times New Roman" w:hAnsi="Arial" w:cs="Arial"/>
                <w:lang w:eastAsia="pl-PL"/>
              </w:rPr>
            </w:pPr>
            <w:r w:rsidRPr="00C62FE6">
              <w:rPr>
                <w:rFonts w:ascii="Arial" w:eastAsia="Times New Roman" w:hAnsi="Arial" w:cs="Arial"/>
                <w:lang w:eastAsia="pl-PL"/>
              </w:rPr>
              <w:t>- Wymagane minimum 2 lata gwarancji, </w:t>
            </w:r>
            <w:r w:rsidRPr="00C62FE6">
              <w:rPr>
                <w:rFonts w:ascii="Arial" w:eastAsia="Times New Roman" w:hAnsi="Arial" w:cs="Arial"/>
                <w:lang w:eastAsia="pl-PL"/>
              </w:rPr>
              <w:br/>
              <w:t>- wbudowany napęd min DVD, </w:t>
            </w:r>
            <w:r w:rsidRPr="00C62FE6">
              <w:rPr>
                <w:rFonts w:ascii="Arial" w:eastAsia="Times New Roman" w:hAnsi="Arial" w:cs="Arial"/>
                <w:lang w:eastAsia="pl-PL"/>
              </w:rPr>
              <w:br/>
              <w:t>- wyjście VGA, HDMI</w:t>
            </w:r>
          </w:p>
          <w:p w14:paraId="1F34BC88" w14:textId="2AF1695B" w:rsidR="00BD3E5F" w:rsidRDefault="00BD3E5F" w:rsidP="00C5595C">
            <w:pPr>
              <w:spacing w:after="0" w:line="360" w:lineRule="auto"/>
              <w:rPr>
                <w:rFonts w:ascii="Arial" w:eastAsia="Times New Roman" w:hAnsi="Arial" w:cs="Arial"/>
                <w:lang w:eastAsia="pl-PL"/>
              </w:rPr>
            </w:pPr>
            <w:r w:rsidRPr="00C62FE6">
              <w:rPr>
                <w:rFonts w:ascii="Arial" w:eastAsia="Times New Roman" w:hAnsi="Arial" w:cs="Arial"/>
                <w:lang w:eastAsia="pl-PL"/>
              </w:rPr>
              <w:t>- w komplecie z klawiaturą oraz myszką</w:t>
            </w:r>
          </w:p>
          <w:p w14:paraId="73AE46E3" w14:textId="1DDAD2CE" w:rsidR="00037155" w:rsidRDefault="00037155" w:rsidP="00C5595C">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Pr="00037155">
              <w:rPr>
                <w:rFonts w:ascii="Arial" w:eastAsia="Times New Roman" w:hAnsi="Arial" w:cs="Arial"/>
                <w:lang w:eastAsia="pl-PL"/>
              </w:rPr>
              <w:t>wymagane certyfikat ISO dla producenta i deklaracja CE</w:t>
            </w:r>
          </w:p>
          <w:p w14:paraId="5A610EA4" w14:textId="7905944E" w:rsidR="00E127E6" w:rsidRPr="00C62FE6" w:rsidRDefault="00E127E6" w:rsidP="00E127E6">
            <w:pPr>
              <w:spacing w:after="0" w:line="360" w:lineRule="auto"/>
              <w:rPr>
                <w:rFonts w:ascii="Arial" w:hAnsi="Arial" w:cs="Arial"/>
                <w:b/>
              </w:rPr>
            </w:pPr>
            <w:r w:rsidRPr="00C62FE6">
              <w:rPr>
                <w:rFonts w:ascii="Arial" w:hAnsi="Arial" w:cs="Arial"/>
                <w:b/>
              </w:rPr>
              <w:t xml:space="preserve">Wymagania podstawowe dla </w:t>
            </w:r>
            <w:r>
              <w:rPr>
                <w:rFonts w:ascii="Arial" w:hAnsi="Arial" w:cs="Arial"/>
                <w:b/>
              </w:rPr>
              <w:t>zestawu laptop</w:t>
            </w:r>
            <w:r w:rsidRPr="00C62FE6">
              <w:rPr>
                <w:rFonts w:ascii="Arial" w:hAnsi="Arial" w:cs="Arial"/>
                <w:b/>
              </w:rPr>
              <w:t>:</w:t>
            </w:r>
            <w:r>
              <w:rPr>
                <w:rFonts w:ascii="Arial" w:hAnsi="Arial" w:cs="Arial"/>
                <w:b/>
              </w:rPr>
              <w:t xml:space="preserve"> - 1 szt.</w:t>
            </w:r>
          </w:p>
          <w:p w14:paraId="47DF7109" w14:textId="1E0F4ED2" w:rsidR="00E127E6" w:rsidRDefault="00E127E6" w:rsidP="00E127E6">
            <w:pPr>
              <w:spacing w:after="0" w:line="360" w:lineRule="auto"/>
              <w:rPr>
                <w:rFonts w:ascii="Arial" w:eastAsia="Times New Roman" w:hAnsi="Arial" w:cs="Arial"/>
                <w:lang w:eastAsia="pl-PL"/>
              </w:rPr>
            </w:pPr>
            <w:r w:rsidRPr="00E127E6">
              <w:rPr>
                <w:rFonts w:ascii="Arial" w:eastAsia="Times New Roman" w:hAnsi="Arial" w:cs="Arial"/>
                <w:lang w:eastAsia="pl-PL"/>
              </w:rPr>
              <w:t xml:space="preserve">W zestawie Komputer  typu laptop – 1 szt.   </w:t>
            </w:r>
          </w:p>
          <w:p w14:paraId="17E2B164" w14:textId="73543A27" w:rsidR="00E127E6" w:rsidRDefault="00E127E6"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Pr="00E127E6">
              <w:rPr>
                <w:rFonts w:ascii="Arial" w:eastAsia="Times New Roman" w:hAnsi="Arial" w:cs="Arial"/>
                <w:lang w:eastAsia="pl-PL"/>
              </w:rPr>
              <w:t xml:space="preserve">oprogramowanie systemowe </w:t>
            </w:r>
            <w:r w:rsidRPr="00F4125B">
              <w:rPr>
                <w:rFonts w:ascii="Arial" w:eastAsia="Times New Roman" w:hAnsi="Arial" w:cs="Arial"/>
                <w:lang w:eastAsia="pl-PL"/>
              </w:rPr>
              <w:t xml:space="preserve">zarządzające </w:t>
            </w:r>
            <w:r>
              <w:rPr>
                <w:rFonts w:ascii="Arial" w:eastAsia="Times New Roman" w:hAnsi="Arial" w:cs="Arial"/>
                <w:lang w:eastAsia="pl-PL"/>
              </w:rPr>
              <w:t>(</w:t>
            </w:r>
            <w:r w:rsidRPr="00F4125B">
              <w:rPr>
                <w:rFonts w:ascii="Arial" w:eastAsia="Times New Roman" w:hAnsi="Arial" w:cs="Arial"/>
                <w:lang w:eastAsia="pl-PL"/>
              </w:rPr>
              <w:t>typu Min OS Windows 10 Professional x64 lub równoważne (niżej opisane)</w:t>
            </w:r>
            <w:r w:rsidRPr="00E127E6">
              <w:rPr>
                <w:rFonts w:ascii="Arial" w:eastAsia="Times New Roman" w:hAnsi="Arial" w:cs="Arial"/>
                <w:lang w:eastAsia="pl-PL"/>
              </w:rPr>
              <w:t xml:space="preserve">, </w:t>
            </w:r>
            <w:r>
              <w:rPr>
                <w:rFonts w:ascii="Arial" w:eastAsia="Times New Roman" w:hAnsi="Arial" w:cs="Arial"/>
                <w:lang w:eastAsia="pl-PL"/>
              </w:rPr>
              <w:t xml:space="preserve">- </w:t>
            </w:r>
            <w:r w:rsidRPr="00E127E6">
              <w:rPr>
                <w:rFonts w:ascii="Arial" w:eastAsia="Times New Roman" w:hAnsi="Arial" w:cs="Arial"/>
                <w:lang w:eastAsia="pl-PL"/>
              </w:rPr>
              <w:t xml:space="preserve">1 szt. licencji </w:t>
            </w:r>
            <w:r>
              <w:rPr>
                <w:rFonts w:ascii="Arial" w:eastAsia="Times New Roman" w:hAnsi="Arial" w:cs="Arial"/>
                <w:lang w:eastAsia="pl-PL"/>
              </w:rPr>
              <w:t xml:space="preserve"> </w:t>
            </w:r>
          </w:p>
          <w:p w14:paraId="01C146D2" w14:textId="77777777" w:rsidR="00473F4F" w:rsidRDefault="00E127E6"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Pr="00E127E6">
              <w:rPr>
                <w:rFonts w:ascii="Arial" w:eastAsia="Times New Roman" w:hAnsi="Arial" w:cs="Arial"/>
                <w:lang w:eastAsia="pl-PL"/>
              </w:rPr>
              <w:t>biurowe (</w:t>
            </w:r>
            <w:r w:rsidRPr="00F4125B">
              <w:rPr>
                <w:rFonts w:ascii="Arial" w:eastAsia="Times New Roman" w:hAnsi="Arial" w:cs="Arial"/>
                <w:lang w:eastAsia="pl-PL"/>
              </w:rPr>
              <w:t>edytor tekstu, arkusz kalkulacyjny, program do prezentacji, program do tworzenia baz danych, typu MS Office Professional lub równoważne (niżej opisane)licencja Uczelniana typu MOLP dożywotnia</w:t>
            </w:r>
            <w:r w:rsidRPr="00E127E6">
              <w:rPr>
                <w:rFonts w:ascii="Arial" w:eastAsia="Times New Roman" w:hAnsi="Arial" w:cs="Arial"/>
                <w:lang w:eastAsia="pl-PL"/>
              </w:rPr>
              <w:t xml:space="preserve"> ) </w:t>
            </w:r>
          </w:p>
          <w:p w14:paraId="2B996A18" w14:textId="0FCC519C"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możliwość instalacji oprogramowania </w:t>
            </w:r>
            <w:r w:rsidR="00E127E6" w:rsidRPr="00E127E6">
              <w:rPr>
                <w:rFonts w:ascii="Arial" w:eastAsia="Times New Roman" w:hAnsi="Arial" w:cs="Arial"/>
                <w:lang w:eastAsia="pl-PL"/>
              </w:rPr>
              <w:t>diagnostyczn</w:t>
            </w:r>
            <w:r>
              <w:rPr>
                <w:rFonts w:ascii="Arial" w:eastAsia="Times New Roman" w:hAnsi="Arial" w:cs="Arial"/>
                <w:lang w:eastAsia="pl-PL"/>
              </w:rPr>
              <w:t>ego niezbędnego do przeglądania wyników badań i ich prezentacji</w:t>
            </w:r>
            <w:r w:rsidR="00E127E6" w:rsidRPr="00E127E6">
              <w:rPr>
                <w:rFonts w:ascii="Arial" w:eastAsia="Times New Roman" w:hAnsi="Arial" w:cs="Arial"/>
                <w:lang w:eastAsia="pl-PL"/>
              </w:rPr>
              <w:t>:</w:t>
            </w:r>
          </w:p>
          <w:p w14:paraId="6DDB6C5C" w14:textId="6D14BE9E"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laptop </w:t>
            </w:r>
            <w:r w:rsidR="00E127E6" w:rsidRPr="00E127E6">
              <w:rPr>
                <w:rFonts w:ascii="Arial" w:eastAsia="Times New Roman" w:hAnsi="Arial" w:cs="Arial"/>
                <w:lang w:eastAsia="pl-PL"/>
              </w:rPr>
              <w:t xml:space="preserve">z procesorem </w:t>
            </w:r>
            <w:r w:rsidR="00811373" w:rsidRPr="00F4125B">
              <w:rPr>
                <w:rFonts w:ascii="Arial" w:eastAsia="Times New Roman" w:hAnsi="Arial" w:cs="Arial"/>
                <w:lang w:eastAsia="pl-PL"/>
              </w:rPr>
              <w:t>oparty</w:t>
            </w:r>
            <w:r w:rsidR="00811373">
              <w:rPr>
                <w:rFonts w:ascii="Arial" w:eastAsia="Times New Roman" w:hAnsi="Arial" w:cs="Arial"/>
                <w:lang w:eastAsia="pl-PL"/>
              </w:rPr>
              <w:t>m</w:t>
            </w:r>
            <w:r w:rsidR="00811373" w:rsidRPr="00F4125B">
              <w:rPr>
                <w:rFonts w:ascii="Arial" w:eastAsia="Times New Roman" w:hAnsi="Arial" w:cs="Arial"/>
                <w:lang w:eastAsia="pl-PL"/>
              </w:rPr>
              <w:t xml:space="preserve"> na architekturze 64 bitowej</w:t>
            </w:r>
            <w:r w:rsidR="00811373" w:rsidRPr="00E127E6">
              <w:rPr>
                <w:rFonts w:ascii="Arial" w:eastAsia="Times New Roman" w:hAnsi="Arial" w:cs="Arial"/>
                <w:lang w:eastAsia="pl-PL"/>
              </w:rPr>
              <w:t xml:space="preserve"> </w:t>
            </w:r>
            <w:r w:rsidR="00E127E6" w:rsidRPr="00E127E6">
              <w:rPr>
                <w:rFonts w:ascii="Arial" w:eastAsia="Times New Roman" w:hAnsi="Arial" w:cs="Arial"/>
                <w:lang w:eastAsia="pl-PL"/>
              </w:rPr>
              <w:t>typu min 4 rdzeniowym taktowanie min. 2,</w:t>
            </w:r>
            <w:r>
              <w:rPr>
                <w:rFonts w:ascii="Arial" w:eastAsia="Times New Roman" w:hAnsi="Arial" w:cs="Arial"/>
                <w:lang w:eastAsia="pl-PL"/>
              </w:rPr>
              <w:t>0</w:t>
            </w:r>
            <w:r w:rsidR="00E127E6" w:rsidRPr="00E127E6">
              <w:rPr>
                <w:rFonts w:ascii="Arial" w:eastAsia="Times New Roman" w:hAnsi="Arial" w:cs="Arial"/>
                <w:lang w:eastAsia="pl-PL"/>
              </w:rPr>
              <w:t xml:space="preserve"> GHz,  </w:t>
            </w:r>
            <w:r w:rsidR="00811373">
              <w:rPr>
                <w:rFonts w:ascii="Arial" w:eastAsia="Times New Roman" w:hAnsi="Arial" w:cs="Arial"/>
                <w:lang w:eastAsia="pl-PL"/>
              </w:rPr>
              <w:t xml:space="preserve">min </w:t>
            </w:r>
            <w:r w:rsidR="00037155">
              <w:rPr>
                <w:rFonts w:ascii="Arial" w:eastAsia="Times New Roman" w:hAnsi="Arial" w:cs="Arial"/>
                <w:lang w:eastAsia="pl-PL"/>
              </w:rPr>
              <w:t>3</w:t>
            </w:r>
            <w:r w:rsidR="00811373">
              <w:rPr>
                <w:rFonts w:ascii="Arial" w:eastAsia="Times New Roman" w:hAnsi="Arial" w:cs="Arial"/>
                <w:lang w:eastAsia="pl-PL"/>
              </w:rPr>
              <w:t xml:space="preserve"> MB cache Pamięci podręcznej wewnętrznej procesora</w:t>
            </w:r>
          </w:p>
          <w:p w14:paraId="15D8E628" w14:textId="5E2560E4"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nagrywarka DVD-RW wbudowana lub typu zewnętrznego –podłączana do USB</w:t>
            </w:r>
          </w:p>
          <w:p w14:paraId="3D025330" w14:textId="5B02EABC"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00E127E6" w:rsidRPr="00E127E6">
              <w:rPr>
                <w:rFonts w:ascii="Arial" w:eastAsia="Times New Roman" w:hAnsi="Arial" w:cs="Arial"/>
                <w:lang w:eastAsia="pl-PL"/>
              </w:rPr>
              <w:t xml:space="preserve">Pamięć RAM min 16 GB </w:t>
            </w:r>
          </w:p>
          <w:p w14:paraId="1D3E3D4B" w14:textId="768DCF52"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t>
            </w:r>
            <w:r w:rsidR="00E127E6" w:rsidRPr="00E127E6">
              <w:rPr>
                <w:rFonts w:ascii="Arial" w:eastAsia="Times New Roman" w:hAnsi="Arial" w:cs="Arial"/>
                <w:lang w:eastAsia="pl-PL"/>
              </w:rPr>
              <w:t xml:space="preserve">dysk twardy systemowy min SSD o pojemności </w:t>
            </w:r>
            <w:r>
              <w:rPr>
                <w:rFonts w:ascii="Arial" w:eastAsia="Times New Roman" w:hAnsi="Arial" w:cs="Arial"/>
                <w:lang w:eastAsia="pl-PL"/>
              </w:rPr>
              <w:t xml:space="preserve">min </w:t>
            </w:r>
            <w:r w:rsidR="00326A35">
              <w:rPr>
                <w:rFonts w:ascii="Arial" w:eastAsia="Times New Roman" w:hAnsi="Arial" w:cs="Arial"/>
                <w:lang w:eastAsia="pl-PL"/>
              </w:rPr>
              <w:t>12</w:t>
            </w:r>
            <w:r w:rsidR="00E127E6" w:rsidRPr="00E127E6">
              <w:rPr>
                <w:rFonts w:ascii="Arial" w:eastAsia="Times New Roman" w:hAnsi="Arial" w:cs="Arial"/>
                <w:lang w:eastAsia="pl-PL"/>
              </w:rPr>
              <w:t xml:space="preserve">0 GB </w:t>
            </w:r>
          </w:p>
          <w:p w14:paraId="77C22C73" w14:textId="1BBBBE8C" w:rsidR="00E127E6"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matryca laptopa </w:t>
            </w:r>
            <w:r w:rsidR="00E127E6" w:rsidRPr="00E127E6">
              <w:rPr>
                <w:rFonts w:ascii="Arial" w:eastAsia="Times New Roman" w:hAnsi="Arial" w:cs="Arial"/>
                <w:lang w:eastAsia="pl-PL"/>
              </w:rPr>
              <w:t>o rozdzielczości min 1</w:t>
            </w:r>
            <w:r w:rsidR="00245655">
              <w:rPr>
                <w:rFonts w:ascii="Arial" w:eastAsia="Times New Roman" w:hAnsi="Arial" w:cs="Arial"/>
                <w:lang w:eastAsia="pl-PL"/>
              </w:rPr>
              <w:t>920</w:t>
            </w:r>
            <w:r w:rsidR="00E127E6" w:rsidRPr="00E127E6">
              <w:rPr>
                <w:rFonts w:ascii="Arial" w:eastAsia="Times New Roman" w:hAnsi="Arial" w:cs="Arial"/>
                <w:lang w:eastAsia="pl-PL"/>
              </w:rPr>
              <w:t xml:space="preserve"> x 10</w:t>
            </w:r>
            <w:r w:rsidR="00245655">
              <w:rPr>
                <w:rFonts w:ascii="Arial" w:eastAsia="Times New Roman" w:hAnsi="Arial" w:cs="Arial"/>
                <w:lang w:eastAsia="pl-PL"/>
              </w:rPr>
              <w:t>80</w:t>
            </w:r>
            <w:r>
              <w:rPr>
                <w:rFonts w:ascii="Arial" w:eastAsia="Times New Roman" w:hAnsi="Arial" w:cs="Arial"/>
                <w:lang w:eastAsia="pl-PL"/>
              </w:rPr>
              <w:t xml:space="preserve"> pixeli</w:t>
            </w:r>
            <w:r w:rsidR="00811373">
              <w:rPr>
                <w:rFonts w:ascii="Arial" w:eastAsia="Times New Roman" w:hAnsi="Arial" w:cs="Arial"/>
                <w:lang w:eastAsia="pl-PL"/>
              </w:rPr>
              <w:t>, rozmiar min 15,4 cale</w:t>
            </w:r>
            <w:r w:rsidR="00245655">
              <w:rPr>
                <w:rFonts w:ascii="Arial" w:eastAsia="Times New Roman" w:hAnsi="Arial" w:cs="Arial"/>
                <w:lang w:eastAsia="pl-PL"/>
              </w:rPr>
              <w:t>, matowa</w:t>
            </w:r>
          </w:p>
          <w:p w14:paraId="6F303F8B" w14:textId="408789EA" w:rsid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wbudowana </w:t>
            </w:r>
            <w:r w:rsidR="00811373">
              <w:rPr>
                <w:rFonts w:ascii="Arial" w:eastAsia="Times New Roman" w:hAnsi="Arial" w:cs="Arial"/>
                <w:lang w:eastAsia="pl-PL"/>
              </w:rPr>
              <w:t>karta sieciowa typu LAN,</w:t>
            </w:r>
          </w:p>
          <w:p w14:paraId="2AC2AC07" w14:textId="1C63BAD5" w:rsidR="00811373" w:rsidRDefault="00811373" w:rsidP="00E127E6">
            <w:pPr>
              <w:spacing w:after="0" w:line="360" w:lineRule="auto"/>
              <w:rPr>
                <w:rFonts w:ascii="Arial" w:eastAsia="Times New Roman" w:hAnsi="Arial" w:cs="Arial"/>
                <w:lang w:eastAsia="pl-PL"/>
              </w:rPr>
            </w:pPr>
            <w:r>
              <w:rPr>
                <w:rFonts w:ascii="Arial" w:eastAsia="Times New Roman" w:hAnsi="Arial" w:cs="Arial"/>
                <w:lang w:eastAsia="pl-PL"/>
              </w:rPr>
              <w:t>- Wbudowana karta sieci bezprzewodowej,</w:t>
            </w:r>
          </w:p>
          <w:p w14:paraId="55058F38" w14:textId="239B4679" w:rsidR="00811373" w:rsidRDefault="00811373" w:rsidP="00E127E6">
            <w:pPr>
              <w:spacing w:after="0" w:line="360" w:lineRule="auto"/>
              <w:rPr>
                <w:rFonts w:ascii="Arial" w:eastAsia="Times New Roman" w:hAnsi="Arial" w:cs="Arial"/>
                <w:lang w:eastAsia="pl-PL"/>
              </w:rPr>
            </w:pPr>
            <w:r>
              <w:rPr>
                <w:rFonts w:ascii="Arial" w:eastAsia="Times New Roman" w:hAnsi="Arial" w:cs="Arial"/>
                <w:lang w:eastAsia="pl-PL"/>
              </w:rPr>
              <w:t>- wbudowana karta graficzna z wyjściami min 1 x HDMi, lub 1 x RGB,</w:t>
            </w:r>
          </w:p>
          <w:p w14:paraId="4E8799C4" w14:textId="0D20B195" w:rsidR="00473F4F"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wbudowana karta dźwiękowa</w:t>
            </w:r>
          </w:p>
          <w:p w14:paraId="39033880" w14:textId="0C89C7D2" w:rsidR="00811373" w:rsidRDefault="00811373" w:rsidP="00E127E6">
            <w:pPr>
              <w:spacing w:after="0" w:line="360" w:lineRule="auto"/>
              <w:rPr>
                <w:rFonts w:ascii="Arial" w:eastAsia="Times New Roman" w:hAnsi="Arial" w:cs="Arial"/>
                <w:lang w:eastAsia="pl-PL"/>
              </w:rPr>
            </w:pPr>
            <w:r>
              <w:rPr>
                <w:rFonts w:ascii="Arial" w:eastAsia="Times New Roman" w:hAnsi="Arial" w:cs="Arial"/>
                <w:lang w:eastAsia="pl-PL"/>
              </w:rPr>
              <w:t>- wymagane porty min 2 x USB, port Audio</w:t>
            </w:r>
          </w:p>
          <w:p w14:paraId="3A494E50" w14:textId="306E5D6F" w:rsidR="00473F4F" w:rsidRPr="00E127E6" w:rsidRDefault="00473F4F" w:rsidP="00E127E6">
            <w:pPr>
              <w:spacing w:after="0" w:line="360" w:lineRule="auto"/>
              <w:rPr>
                <w:rFonts w:ascii="Arial" w:eastAsia="Times New Roman" w:hAnsi="Arial" w:cs="Arial"/>
                <w:lang w:eastAsia="pl-PL"/>
              </w:rPr>
            </w:pPr>
            <w:r>
              <w:rPr>
                <w:rFonts w:ascii="Arial" w:eastAsia="Times New Roman" w:hAnsi="Arial" w:cs="Arial"/>
                <w:lang w:eastAsia="pl-PL"/>
              </w:rPr>
              <w:t xml:space="preserve">- w zestawie bezprzewodowa mysz komputerowa </w:t>
            </w:r>
            <w:r w:rsidRPr="00C62FE6">
              <w:rPr>
                <w:rFonts w:ascii="Arial" w:hAnsi="Arial" w:cs="Arial"/>
              </w:rPr>
              <w:t>o rozdzielczości min 600 dpi,</w:t>
            </w:r>
            <w:r>
              <w:rPr>
                <w:rFonts w:ascii="Arial" w:hAnsi="Arial" w:cs="Arial"/>
              </w:rPr>
              <w:t xml:space="preserve"> </w:t>
            </w:r>
            <w:r w:rsidRPr="00C62FE6">
              <w:rPr>
                <w:rFonts w:ascii="Arial" w:hAnsi="Arial" w:cs="Arial"/>
              </w:rPr>
              <w:t xml:space="preserve"> </w:t>
            </w:r>
          </w:p>
          <w:p w14:paraId="3750A726" w14:textId="44E04D63" w:rsidR="00473F4F" w:rsidRDefault="00473F4F" w:rsidP="00C5595C">
            <w:pPr>
              <w:spacing w:after="0" w:line="360" w:lineRule="auto"/>
              <w:rPr>
                <w:rFonts w:ascii="Arial" w:eastAsia="Times New Roman" w:hAnsi="Arial" w:cs="Arial"/>
                <w:lang w:eastAsia="pl-PL"/>
              </w:rPr>
            </w:pPr>
            <w:r>
              <w:rPr>
                <w:rFonts w:ascii="Arial" w:eastAsia="Times New Roman" w:hAnsi="Arial" w:cs="Arial"/>
                <w:lang w:eastAsia="pl-PL"/>
              </w:rPr>
              <w:t>- w zestawie torba na laptopa</w:t>
            </w:r>
          </w:p>
          <w:p w14:paraId="6C05AA86" w14:textId="77777777" w:rsidR="00811373" w:rsidRPr="004E4756" w:rsidRDefault="00811373" w:rsidP="00C5595C">
            <w:pPr>
              <w:spacing w:after="0" w:line="360" w:lineRule="auto"/>
              <w:rPr>
                <w:rFonts w:ascii="Arial" w:eastAsia="Times New Roman" w:hAnsi="Arial" w:cs="Arial"/>
                <w:lang w:eastAsia="pl-PL"/>
              </w:rPr>
            </w:pPr>
          </w:p>
          <w:p w14:paraId="45316168" w14:textId="5117BEEE" w:rsidR="00BD3E5F" w:rsidRPr="00C62FE6" w:rsidRDefault="00BD3E5F" w:rsidP="00C5595C">
            <w:pPr>
              <w:spacing w:after="0" w:line="360" w:lineRule="auto"/>
              <w:rPr>
                <w:rFonts w:ascii="Arial" w:hAnsi="Arial" w:cs="Arial"/>
                <w:b/>
              </w:rPr>
            </w:pPr>
            <w:r w:rsidRPr="00C62FE6">
              <w:rPr>
                <w:rFonts w:ascii="Arial" w:hAnsi="Arial" w:cs="Arial"/>
                <w:b/>
              </w:rPr>
              <w:t>Wymagania podstawowe dla komputera stacjonarnego:</w:t>
            </w:r>
            <w:r w:rsidR="00E127E6">
              <w:rPr>
                <w:rFonts w:ascii="Arial" w:hAnsi="Arial" w:cs="Arial"/>
                <w:b/>
              </w:rPr>
              <w:t xml:space="preserve"> - 2 szt.</w:t>
            </w:r>
          </w:p>
          <w:p w14:paraId="1272AEDF" w14:textId="485B5A91" w:rsidR="00BD3E5F" w:rsidRPr="00C62FE6" w:rsidRDefault="00BD3E5F" w:rsidP="00C5595C">
            <w:pPr>
              <w:spacing w:after="0" w:line="360" w:lineRule="auto"/>
              <w:rPr>
                <w:rFonts w:ascii="Arial" w:hAnsi="Arial" w:cs="Arial"/>
              </w:rPr>
            </w:pPr>
            <w:r w:rsidRPr="00C62FE6">
              <w:rPr>
                <w:rFonts w:ascii="Arial" w:hAnsi="Arial" w:cs="Arial"/>
              </w:rPr>
              <w:t xml:space="preserve">- Procesor o częstotliwości pracy zegara taktującego min 2,5 GHz, min </w:t>
            </w:r>
            <w:r w:rsidR="00037155">
              <w:rPr>
                <w:rFonts w:ascii="Arial" w:hAnsi="Arial" w:cs="Arial"/>
              </w:rPr>
              <w:t>2</w:t>
            </w:r>
            <w:r w:rsidRPr="00C62FE6">
              <w:rPr>
                <w:rFonts w:ascii="Arial" w:hAnsi="Arial" w:cs="Arial"/>
              </w:rPr>
              <w:t xml:space="preserve"> rdzeniowy; z pamięcią cache poziomu 3 min </w:t>
            </w:r>
            <w:r w:rsidR="00037155">
              <w:rPr>
                <w:rFonts w:ascii="Arial" w:hAnsi="Arial" w:cs="Arial"/>
              </w:rPr>
              <w:t>3</w:t>
            </w:r>
            <w:r w:rsidRPr="00C62FE6">
              <w:rPr>
                <w:rFonts w:ascii="Arial" w:hAnsi="Arial" w:cs="Arial"/>
              </w:rPr>
              <w:t xml:space="preserve"> MB, </w:t>
            </w:r>
          </w:p>
          <w:p w14:paraId="54AB5D8E"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Płyta główna: Obsługa technologii Hyper-Threading. Liczba gniazd procesorów: 1, wyposażona w  kartę dźwiękową standard High Definition, 24-bitowa konwersja sygnału cyfrowego na analogowy i analogowego na cyfrowy, </w:t>
            </w:r>
          </w:p>
          <w:p w14:paraId="4D30E16F"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wbudowana karta sieciowa LAN 10/100/1000 Mbit/s; </w:t>
            </w:r>
          </w:p>
          <w:p w14:paraId="674538C9"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wymagana karta sieci bezprzewodowej z min 1 anteną, </w:t>
            </w:r>
          </w:p>
          <w:p w14:paraId="65A07293" w14:textId="74115AB7" w:rsidR="00BD3E5F" w:rsidRPr="00C62FE6" w:rsidRDefault="00BD3E5F" w:rsidP="00C5595C">
            <w:pPr>
              <w:spacing w:after="0" w:line="360" w:lineRule="auto"/>
              <w:rPr>
                <w:rFonts w:ascii="Arial" w:hAnsi="Arial" w:cs="Arial"/>
              </w:rPr>
            </w:pPr>
            <w:r w:rsidRPr="00C62FE6">
              <w:rPr>
                <w:rFonts w:ascii="Arial" w:hAnsi="Arial" w:cs="Arial"/>
              </w:rPr>
              <w:t xml:space="preserve">- wymagane złącza PCI: PCI-E 16x: min </w:t>
            </w:r>
            <w:r w:rsidR="009E12AF">
              <w:rPr>
                <w:rFonts w:ascii="Arial" w:hAnsi="Arial" w:cs="Arial"/>
              </w:rPr>
              <w:t>1</w:t>
            </w:r>
            <w:r w:rsidRPr="00C62FE6">
              <w:rPr>
                <w:rFonts w:ascii="Arial" w:hAnsi="Arial" w:cs="Arial"/>
              </w:rPr>
              <w:t>; Złącza PCI-E 1x: min 1;</w:t>
            </w:r>
          </w:p>
          <w:p w14:paraId="74509867" w14:textId="3856F637" w:rsidR="00BD3E5F" w:rsidRPr="00C62FE6" w:rsidRDefault="00BD3E5F" w:rsidP="00C5595C">
            <w:pPr>
              <w:spacing w:after="0" w:line="360" w:lineRule="auto"/>
              <w:rPr>
                <w:rFonts w:ascii="Arial" w:hAnsi="Arial" w:cs="Arial"/>
              </w:rPr>
            </w:pPr>
            <w:r w:rsidRPr="00C62FE6">
              <w:rPr>
                <w:rFonts w:ascii="Arial" w:hAnsi="Arial" w:cs="Arial"/>
              </w:rPr>
              <w:t xml:space="preserve">- wymagane złącza USB: min. 2x USB 2.0, min. 2xUSB 3.0 ; </w:t>
            </w:r>
          </w:p>
          <w:p w14:paraId="52F3AB24" w14:textId="77777777" w:rsidR="00BD3E5F" w:rsidRPr="00C62FE6" w:rsidRDefault="00BD3E5F" w:rsidP="00C5595C">
            <w:pPr>
              <w:spacing w:after="0" w:line="360" w:lineRule="auto"/>
              <w:rPr>
                <w:rFonts w:ascii="Arial" w:hAnsi="Arial" w:cs="Arial"/>
              </w:rPr>
            </w:pPr>
            <w:r w:rsidRPr="00C62FE6">
              <w:rPr>
                <w:rFonts w:ascii="Arial" w:hAnsi="Arial" w:cs="Arial"/>
              </w:rPr>
              <w:t>- Pamięć Ram  Minimum 8 GB DDR, w kościach min 2 x 4GB maksymalna wielkość obsługiwanej pamięci:: do 32 GB</w:t>
            </w:r>
          </w:p>
          <w:p w14:paraId="68F96A81" w14:textId="164E3F7F" w:rsidR="00BD3E5F" w:rsidRPr="00C62FE6" w:rsidRDefault="00BD3E5F" w:rsidP="00C5595C">
            <w:pPr>
              <w:spacing w:after="0" w:line="360" w:lineRule="auto"/>
              <w:rPr>
                <w:rFonts w:ascii="Arial" w:hAnsi="Arial" w:cs="Arial"/>
              </w:rPr>
            </w:pPr>
            <w:r w:rsidRPr="00C62FE6">
              <w:rPr>
                <w:rFonts w:ascii="Arial" w:hAnsi="Arial" w:cs="Arial"/>
              </w:rPr>
              <w:t xml:space="preserve">- Dysk twardy wielkość min. </w:t>
            </w:r>
            <w:r w:rsidR="007D0D76">
              <w:rPr>
                <w:rFonts w:ascii="Arial" w:hAnsi="Arial" w:cs="Arial"/>
              </w:rPr>
              <w:t>10</w:t>
            </w:r>
            <w:r w:rsidR="00326A35">
              <w:rPr>
                <w:rFonts w:ascii="Arial" w:hAnsi="Arial" w:cs="Arial"/>
              </w:rPr>
              <w:t>0</w:t>
            </w:r>
            <w:r w:rsidRPr="00C62FE6">
              <w:rPr>
                <w:rFonts w:ascii="Arial" w:hAnsi="Arial" w:cs="Arial"/>
              </w:rPr>
              <w:t>0 GB.  Możliwość zamontowania dodatkowego wewnętrznego dysku twardego.</w:t>
            </w:r>
          </w:p>
          <w:p w14:paraId="4377BC51" w14:textId="2C5A20FB" w:rsidR="00BD3E5F" w:rsidRPr="00C62FE6" w:rsidRDefault="00BD3E5F" w:rsidP="00C5595C">
            <w:pPr>
              <w:spacing w:after="0" w:line="360" w:lineRule="auto"/>
              <w:rPr>
                <w:rFonts w:ascii="Arial" w:hAnsi="Arial" w:cs="Arial"/>
              </w:rPr>
            </w:pPr>
            <w:r w:rsidRPr="00C62FE6">
              <w:rPr>
                <w:rFonts w:ascii="Arial" w:hAnsi="Arial" w:cs="Arial"/>
              </w:rPr>
              <w:t>- Karta grafiki z wsparciem dla Microsoft DirectX 11., OpenGL 4.0, Złącza wideo na tylnym p</w:t>
            </w:r>
            <w:r w:rsidR="00326A35">
              <w:rPr>
                <w:rFonts w:ascii="Arial" w:hAnsi="Arial" w:cs="Arial"/>
              </w:rPr>
              <w:t>anelu: min 1x DVI, 1x VGA,</w:t>
            </w:r>
          </w:p>
          <w:p w14:paraId="63804704"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Napęd min DVD DVDRW złącze SATA </w:t>
            </w:r>
          </w:p>
          <w:p w14:paraId="4B314B41" w14:textId="58D224D3" w:rsidR="00BD3E5F" w:rsidRPr="00C62FE6" w:rsidRDefault="00BD3E5F" w:rsidP="00C5595C">
            <w:pPr>
              <w:spacing w:after="0" w:line="360" w:lineRule="auto"/>
              <w:rPr>
                <w:rFonts w:ascii="Arial" w:hAnsi="Arial" w:cs="Arial"/>
              </w:rPr>
            </w:pPr>
            <w:r w:rsidRPr="00C62FE6">
              <w:rPr>
                <w:rFonts w:ascii="Arial" w:hAnsi="Arial" w:cs="Arial"/>
              </w:rPr>
              <w:t xml:space="preserve">- wbudowany zasilacz </w:t>
            </w:r>
          </w:p>
          <w:p w14:paraId="3D20DE8C" w14:textId="31CD114D" w:rsidR="00BD3E5F" w:rsidRPr="00C62FE6" w:rsidRDefault="00BD3E5F" w:rsidP="00C5595C">
            <w:pPr>
              <w:spacing w:after="0" w:line="360" w:lineRule="auto"/>
              <w:rPr>
                <w:rFonts w:ascii="Arial" w:hAnsi="Arial" w:cs="Arial"/>
              </w:rPr>
            </w:pPr>
            <w:r w:rsidRPr="00C62FE6">
              <w:rPr>
                <w:rFonts w:ascii="Arial" w:hAnsi="Arial" w:cs="Arial"/>
              </w:rPr>
              <w:t>- Obudowa</w:t>
            </w:r>
            <w:r w:rsidR="00037155">
              <w:rPr>
                <w:rFonts w:ascii="Arial" w:hAnsi="Arial" w:cs="Arial"/>
              </w:rPr>
              <w:t>,</w:t>
            </w:r>
            <w:r w:rsidRPr="00C62FE6">
              <w:rPr>
                <w:rFonts w:ascii="Arial" w:hAnsi="Arial" w:cs="Arial"/>
              </w:rPr>
              <w:t xml:space="preserve"> </w:t>
            </w:r>
          </w:p>
          <w:p w14:paraId="310663D9" w14:textId="58595677" w:rsidR="00BD3E5F" w:rsidRPr="00C62FE6" w:rsidRDefault="00BD3E5F" w:rsidP="00C5595C">
            <w:pPr>
              <w:spacing w:after="0" w:line="360" w:lineRule="auto"/>
              <w:rPr>
                <w:rFonts w:ascii="Arial" w:hAnsi="Arial" w:cs="Arial"/>
                <w:bCs/>
              </w:rPr>
            </w:pPr>
            <w:r w:rsidRPr="00C62FE6">
              <w:rPr>
                <w:rFonts w:ascii="Arial" w:hAnsi="Arial" w:cs="Arial"/>
              </w:rPr>
              <w:t>- Monitor o przekątnej min 24 cala, rodzaj podświetlenia LED, matryca o standardzie min TN rozdzielczość nominalna min 1920 x 1080 piksele, minimalne kąty widzenia 170/160 stopni, wejścia: VGA, DVI lub HDMI, wbudowany hub USB (min. 4xUSB 2.0), podstawa umożliwiająca nachylenie (tilt) w zakresie od 0 do 30  stopni, regulację w poziomie w zakresie +/- 45 stopni.</w:t>
            </w:r>
            <w:r w:rsidRPr="00C62FE6">
              <w:rPr>
                <w:rFonts w:ascii="Arial" w:hAnsi="Arial" w:cs="Arial"/>
                <w:bCs/>
              </w:rPr>
              <w:t xml:space="preserve">, dołączone głośniki </w:t>
            </w:r>
          </w:p>
          <w:p w14:paraId="5D313E24" w14:textId="77777777" w:rsidR="00BD3E5F" w:rsidRPr="00C62FE6" w:rsidRDefault="00BD3E5F" w:rsidP="00C5595C">
            <w:pPr>
              <w:spacing w:after="0" w:line="360" w:lineRule="auto"/>
              <w:rPr>
                <w:rFonts w:ascii="Arial" w:hAnsi="Arial" w:cs="Arial"/>
              </w:rPr>
            </w:pPr>
            <w:r w:rsidRPr="00C62FE6">
              <w:rPr>
                <w:rFonts w:ascii="Arial" w:hAnsi="Arial" w:cs="Arial"/>
              </w:rPr>
              <w:t>Wymagane do zestawu:</w:t>
            </w:r>
          </w:p>
          <w:p w14:paraId="4529E1C4"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Klawiatura USB, </w:t>
            </w:r>
          </w:p>
          <w:p w14:paraId="72C6EB40"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Mysz o rozdzielczości min 600 dpi, podłączana do portu USB </w:t>
            </w:r>
          </w:p>
          <w:p w14:paraId="0FCACF25" w14:textId="17074037" w:rsidR="00BD3E5F" w:rsidRPr="00C62FE6" w:rsidRDefault="00BD3E5F" w:rsidP="00C5595C">
            <w:pPr>
              <w:spacing w:after="0" w:line="360" w:lineRule="auto"/>
              <w:rPr>
                <w:rFonts w:ascii="Arial" w:hAnsi="Arial" w:cs="Arial"/>
              </w:rPr>
            </w:pPr>
            <w:r w:rsidRPr="00C62FE6">
              <w:rPr>
                <w:rFonts w:ascii="Arial" w:hAnsi="Arial" w:cs="Arial"/>
              </w:rPr>
              <w:t xml:space="preserve">- Listwa zasilająca 5 gniazdowa, długość 5 m z wbudowanymi filtrami sieciowymi </w:t>
            </w:r>
          </w:p>
          <w:p w14:paraId="727977AF" w14:textId="273B0504" w:rsidR="00BD3E5F" w:rsidRPr="00C62FE6" w:rsidRDefault="00BD3E5F" w:rsidP="00C5595C">
            <w:pPr>
              <w:spacing w:after="0" w:line="360" w:lineRule="auto"/>
              <w:rPr>
                <w:rFonts w:ascii="Arial" w:hAnsi="Arial" w:cs="Arial"/>
              </w:rPr>
            </w:pPr>
            <w:r w:rsidRPr="00C62FE6">
              <w:rPr>
                <w:rFonts w:ascii="Arial" w:hAnsi="Arial" w:cs="Arial"/>
              </w:rPr>
              <w:t>- Oprogramowanie systemowe minimum klasy Min. Win 10 Professional  lub równoważne spełniające warunki</w:t>
            </w:r>
            <w:r w:rsidR="00C62FE6">
              <w:rPr>
                <w:rFonts w:ascii="Arial" w:hAnsi="Arial" w:cs="Arial"/>
              </w:rPr>
              <w:t xml:space="preserve"> opisane poniżej;</w:t>
            </w:r>
          </w:p>
          <w:p w14:paraId="20CC570B" w14:textId="403F9B56" w:rsidR="00BD3E5F" w:rsidRPr="00C62FE6" w:rsidRDefault="00BD3E5F" w:rsidP="00C5595C">
            <w:pPr>
              <w:spacing w:after="0" w:line="360" w:lineRule="auto"/>
              <w:rPr>
                <w:rFonts w:ascii="Arial" w:hAnsi="Arial" w:cs="Arial"/>
              </w:rPr>
            </w:pPr>
            <w:r w:rsidRPr="00C62FE6">
              <w:rPr>
                <w:rFonts w:ascii="Arial" w:hAnsi="Arial" w:cs="Arial"/>
              </w:rPr>
              <w:t xml:space="preserve">- przeinstalowane oprogramowanie biurowe klasy minimum Ms Office 2016 professional Plus PL AE MOLP wersja edukacyjna lub równoważne </w:t>
            </w:r>
            <w:r w:rsidR="00C62FE6">
              <w:rPr>
                <w:rFonts w:ascii="Arial" w:hAnsi="Arial" w:cs="Arial"/>
              </w:rPr>
              <w:t xml:space="preserve">(opisane poniżej) </w:t>
            </w:r>
            <w:r w:rsidRPr="00C62FE6">
              <w:rPr>
                <w:rFonts w:ascii="Arial" w:hAnsi="Arial" w:cs="Arial"/>
              </w:rPr>
              <w:t>dla każdego komputera z licencją dożywotnią</w:t>
            </w:r>
            <w:r w:rsidR="00C62FE6">
              <w:rPr>
                <w:rFonts w:ascii="Arial" w:hAnsi="Arial" w:cs="Arial"/>
              </w:rPr>
              <w:t xml:space="preserve"> </w:t>
            </w:r>
          </w:p>
          <w:p w14:paraId="5A340CAC" w14:textId="77777777" w:rsidR="00BD3E5F" w:rsidRPr="00C62FE6" w:rsidRDefault="00BD3E5F" w:rsidP="00C5595C">
            <w:pPr>
              <w:spacing w:after="0" w:line="360" w:lineRule="auto"/>
              <w:rPr>
                <w:rFonts w:ascii="Arial" w:hAnsi="Arial" w:cs="Arial"/>
                <w:b/>
              </w:rPr>
            </w:pPr>
            <w:r w:rsidRPr="00C62FE6">
              <w:rPr>
                <w:rFonts w:ascii="Arial" w:hAnsi="Arial" w:cs="Arial"/>
                <w:b/>
              </w:rPr>
              <w:lastRenderedPageBreak/>
              <w:t>1. Oprogramowanie systemowe minimum klasy MS Windows 10 Professional 64 bit PL + nośnik lub równoważny spełniający następujące warunki:</w:t>
            </w:r>
          </w:p>
          <w:p w14:paraId="19D70DDC" w14:textId="77777777" w:rsidR="00BD3E5F" w:rsidRPr="00C62FE6" w:rsidRDefault="00BD3E5F" w:rsidP="00C5595C">
            <w:pPr>
              <w:spacing w:after="0" w:line="360" w:lineRule="auto"/>
              <w:rPr>
                <w:rFonts w:ascii="Arial" w:hAnsi="Arial" w:cs="Arial"/>
              </w:rPr>
            </w:pPr>
            <w:r w:rsidRPr="00C62FE6">
              <w:rPr>
                <w:rFonts w:ascii="Arial" w:hAnsi="Arial" w:cs="Arial"/>
              </w:rPr>
              <w:t xml:space="preserve">- system 64 bitowy (z dostępną wersją 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6A3B6F8F"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musi pozwalać na instalację oprogramowania dostępnego w ramach podpisanych przez Zamawiającego licencji: licencji oprogramowania firmy Adobe,  oraz licencji firmy Corel, SPSS,  </w:t>
            </w:r>
          </w:p>
          <w:p w14:paraId="0533BB76" w14:textId="77777777" w:rsidR="00BD3E5F" w:rsidRPr="00C62FE6" w:rsidRDefault="00BD3E5F" w:rsidP="00C5595C">
            <w:pPr>
              <w:spacing w:after="0" w:line="360" w:lineRule="auto"/>
              <w:rPr>
                <w:rFonts w:ascii="Arial" w:hAnsi="Arial" w:cs="Arial"/>
              </w:rPr>
            </w:pPr>
            <w:r w:rsidRPr="00C62FE6">
              <w:rPr>
                <w:rFonts w:ascii="Arial" w:hAnsi="Arial" w:cs="Arial"/>
              </w:rPr>
              <w:t xml:space="preserve">licencja musi: </w:t>
            </w:r>
          </w:p>
          <w:p w14:paraId="2CAB50AC" w14:textId="77777777" w:rsidR="00BD3E5F" w:rsidRPr="00C62FE6" w:rsidRDefault="00BD3E5F" w:rsidP="00C5595C">
            <w:pPr>
              <w:spacing w:after="0" w:line="360" w:lineRule="auto"/>
              <w:rPr>
                <w:rFonts w:ascii="Arial" w:hAnsi="Arial" w:cs="Arial"/>
              </w:rPr>
            </w:pPr>
            <w:r w:rsidRPr="00C62FE6">
              <w:rPr>
                <w:rFonts w:ascii="Arial" w:hAnsi="Arial" w:cs="Arial"/>
              </w:rPr>
              <w:t xml:space="preserve">być nieograniczona w czasie, </w:t>
            </w:r>
          </w:p>
          <w:p w14:paraId="43428FCE"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pozwalać na instalację zarówno 64- jak i 32-bitowej wersji systemu </w:t>
            </w:r>
          </w:p>
          <w:p w14:paraId="6B93A9F3"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pozwalać na użytkowanie komercyjne i edukacyjne, </w:t>
            </w:r>
          </w:p>
          <w:p w14:paraId="1AEBC07F"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pozwalać na instalację na oferowanym sprzęcie nieograniczoną ilość razy bez konieczności kontaktowania się z producentem systemu lub sprzętu, </w:t>
            </w:r>
          </w:p>
          <w:p w14:paraId="61448D4B"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musi mieć możliwość skonfigurowania przez administratora regularnego i automatycznego pobierania ze strony internetowej producenta systemu operacyjnego i instalowania aktualizacji i poprawek do systemu operacyjnego, </w:t>
            </w:r>
          </w:p>
          <w:p w14:paraId="1DED6930" w14:textId="77777777" w:rsidR="00BD3E5F" w:rsidRPr="00C62FE6" w:rsidRDefault="00BD3E5F" w:rsidP="00C5595C">
            <w:pPr>
              <w:spacing w:after="0" w:line="360" w:lineRule="auto"/>
              <w:rPr>
                <w:rFonts w:ascii="Arial" w:hAnsi="Arial" w:cs="Arial"/>
              </w:rPr>
            </w:pPr>
            <w:r w:rsidRPr="00C62FE6">
              <w:rPr>
                <w:rFonts w:ascii="Arial" w:hAnsi="Arial" w:cs="Arial"/>
              </w:rPr>
              <w:t>darmowe aktualizacje w ramach wersji systemu operacyjnego przez Internet (niezbędne aktualizacje, poprawki, biuletyny bezpieczeństwa muszą być dostarczane bez dodatkowych opłat); internetowa aktualizacja zapewniona w języku polskim</w:t>
            </w:r>
          </w:p>
          <w:p w14:paraId="37E92257" w14:textId="77777777" w:rsidR="00BD3E5F" w:rsidRPr="00C62FE6" w:rsidRDefault="00BD3E5F" w:rsidP="00C5595C">
            <w:pPr>
              <w:spacing w:after="0" w:line="360" w:lineRule="auto"/>
              <w:rPr>
                <w:rFonts w:ascii="Arial" w:hAnsi="Arial" w:cs="Arial"/>
              </w:rPr>
            </w:pPr>
            <w:r w:rsidRPr="00C62FE6">
              <w:rPr>
                <w:rFonts w:ascii="Arial" w:hAnsi="Arial" w:cs="Arial"/>
              </w:rPr>
              <w:t>na stronie WWW producenta komputera powinny być dostępne aktualne wersje kompletu sterowników do urządzeń i składników stanowiących wyposażenie dostarczanego komputera dla dostarczonego systemu operacyjnego.</w:t>
            </w:r>
          </w:p>
          <w:p w14:paraId="05D73D86" w14:textId="77777777" w:rsidR="00BD3E5F" w:rsidRPr="00C62FE6" w:rsidRDefault="00BD3E5F" w:rsidP="00C5595C">
            <w:pPr>
              <w:spacing w:after="0" w:line="360" w:lineRule="auto"/>
              <w:rPr>
                <w:rFonts w:ascii="Arial" w:hAnsi="Arial" w:cs="Arial"/>
              </w:rPr>
            </w:pPr>
            <w:r w:rsidRPr="00C62FE6">
              <w:rPr>
                <w:rFonts w:ascii="Arial" w:hAnsi="Arial" w:cs="Arial"/>
              </w:rPr>
              <w:t>musi mieć możliwość tworzenia wielu kont użytkowników o różnych poziomach uprawnień, zabezpieczony hasłem dostęp do systemu, konta i profile użytkowników zarządzane zdalnie; praca systemu w trybie ochrony kont użytkowników,</w:t>
            </w:r>
          </w:p>
          <w:p w14:paraId="2D5FEFF5" w14:textId="77777777" w:rsidR="00BD3E5F" w:rsidRPr="00C62FE6" w:rsidRDefault="00BD3E5F" w:rsidP="00C5595C">
            <w:pPr>
              <w:spacing w:after="0" w:line="360" w:lineRule="auto"/>
              <w:rPr>
                <w:rFonts w:ascii="Arial" w:hAnsi="Arial" w:cs="Arial"/>
              </w:rPr>
            </w:pPr>
            <w:r w:rsidRPr="00C62FE6">
              <w:rPr>
                <w:rFonts w:ascii="Arial" w:hAnsi="Arial" w:cs="Arial"/>
              </w:rPr>
              <w:t>musi mieć zintegrowaną zaporę sieciową oraz  zintegrowaną z systemem konsolę do zarządzania ustawieniami zapory i regułami IP v4 i v6</w:t>
            </w:r>
          </w:p>
          <w:p w14:paraId="54855F45"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musi być wyposażony w graficzny interfejs użytkownika w języku </w:t>
            </w:r>
          </w:p>
          <w:p w14:paraId="1BA4CF08" w14:textId="77777777" w:rsidR="00BD3E5F" w:rsidRPr="00C62FE6" w:rsidRDefault="00BD3E5F" w:rsidP="00C5595C">
            <w:pPr>
              <w:spacing w:after="0" w:line="360" w:lineRule="auto"/>
              <w:rPr>
                <w:rFonts w:ascii="Arial" w:hAnsi="Arial" w:cs="Arial"/>
              </w:rPr>
            </w:pPr>
            <w:r w:rsidRPr="00C62FE6">
              <w:rPr>
                <w:rFonts w:ascii="Arial" w:hAnsi="Arial" w:cs="Arial"/>
              </w:rPr>
              <w:t>musi posiadać wbudowane co najmniej następujące elementy zlokalizowane w języku polskim: menu, system pomocy, komunikaty systemowe;</w:t>
            </w:r>
          </w:p>
          <w:p w14:paraId="1CA72E24" w14:textId="77777777" w:rsidR="00BD3E5F" w:rsidRPr="00C62FE6" w:rsidRDefault="00BD3E5F" w:rsidP="00C5595C">
            <w:pPr>
              <w:spacing w:after="0" w:line="360" w:lineRule="auto"/>
              <w:rPr>
                <w:rFonts w:ascii="Arial" w:hAnsi="Arial" w:cs="Arial"/>
              </w:rPr>
            </w:pPr>
            <w:r w:rsidRPr="00C62FE6">
              <w:rPr>
                <w:rFonts w:ascii="Arial" w:hAnsi="Arial" w:cs="Arial"/>
              </w:rPr>
              <w:lastRenderedPageBreak/>
              <w:t>zdalna pomoc i współdzielenie aplikacji – możliwość zdalnego przejęcia sesji zalogowanego użytkownika celem rozwiązania problemu z komputerem,</w:t>
            </w:r>
          </w:p>
          <w:p w14:paraId="54A1D273" w14:textId="77777777" w:rsidR="00BD3E5F" w:rsidRPr="00C62FE6" w:rsidRDefault="00BD3E5F" w:rsidP="00C5595C">
            <w:pPr>
              <w:spacing w:after="0" w:line="360" w:lineRule="auto"/>
              <w:rPr>
                <w:rFonts w:ascii="Arial" w:hAnsi="Arial" w:cs="Arial"/>
              </w:rPr>
            </w:pPr>
            <w:r w:rsidRPr="00C62FE6">
              <w:rPr>
                <w:rFonts w:ascii="Arial" w:hAnsi="Arial" w:cs="Arial"/>
              </w:rPr>
              <w:t>zintegrowane oprogramowanie dla tworzenia kopii zapasowych (Backup); automatyczne wykonywanie kopii plików z możliwością automatycznego przywrócenia wersji wcześniejszej; możliwość przywracania plików systemowych,</w:t>
            </w:r>
          </w:p>
          <w:p w14:paraId="5F136888" w14:textId="77777777" w:rsidR="00BD3E5F" w:rsidRPr="00C62FE6" w:rsidRDefault="00BD3E5F" w:rsidP="00C5595C">
            <w:pPr>
              <w:spacing w:after="0" w:line="360" w:lineRule="auto"/>
              <w:rPr>
                <w:rFonts w:ascii="Arial" w:hAnsi="Arial" w:cs="Arial"/>
              </w:rPr>
            </w:pPr>
            <w:r w:rsidRPr="00C62FE6">
              <w:rPr>
                <w:rFonts w:ascii="Arial" w:hAnsi="Arial" w:cs="Arial"/>
              </w:rPr>
              <w:t>zintegrowany z systemem moduł wyszukiwania informacji (plików różnego typu) dostępny z kilku poziomów: poziom menu, poziom otwartego okna systemu operacyjnego,</w:t>
            </w:r>
          </w:p>
          <w:p w14:paraId="069E12AF"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musi być w pełni kompatybilny z oferowanym sprzętem, </w:t>
            </w:r>
          </w:p>
          <w:p w14:paraId="793F7EEA" w14:textId="77777777" w:rsidR="00BD3E5F" w:rsidRPr="00C62FE6" w:rsidRDefault="00BD3E5F" w:rsidP="00C5595C">
            <w:pPr>
              <w:spacing w:after="0" w:line="360" w:lineRule="auto"/>
              <w:rPr>
                <w:rFonts w:ascii="Arial" w:hAnsi="Arial" w:cs="Arial"/>
              </w:rPr>
            </w:pPr>
            <w:r w:rsidRPr="00C62FE6">
              <w:rPr>
                <w:rFonts w:ascii="Arial" w:hAnsi="Arial" w:cs="Arial"/>
              </w:rPr>
              <w:t>być zgodny z użytkowanym na oprogramowaniem antywirusowym NOD32</w:t>
            </w:r>
          </w:p>
          <w:p w14:paraId="13F4D1D1"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musi zapewniać wsparcie dla użytkowanych oraz większości powszechnie używanych urządzeń i standardów dotyczących drukarek, skanerów, urządzeń sieciowych, USB, e-Sata, FireWare, Bluetooth, urządzeń Plug &amp; Play, WiFi, </w:t>
            </w:r>
          </w:p>
          <w:p w14:paraId="32220DAD" w14:textId="77777777" w:rsidR="00BD3E5F" w:rsidRPr="00C62FE6" w:rsidRDefault="00BD3E5F" w:rsidP="00C5595C">
            <w:pPr>
              <w:spacing w:after="0" w:line="360" w:lineRule="auto"/>
              <w:rPr>
                <w:rFonts w:ascii="Arial" w:hAnsi="Arial" w:cs="Arial"/>
              </w:rPr>
            </w:pPr>
            <w:r w:rsidRPr="00C62FE6">
              <w:rPr>
                <w:rFonts w:ascii="Arial" w:hAnsi="Arial" w:cs="Arial"/>
              </w:rPr>
              <w:t>nie może ograniczać możliwości instalacji w przyszłości nowego powszechnie dostępnego sprzętu (sterowniki) oraz oprogramowania, w tym  zgodności z oprogramowaniem użytkowanym i zakupionym dla całej uczelni.</w:t>
            </w:r>
          </w:p>
          <w:p w14:paraId="5F737C03" w14:textId="77777777" w:rsidR="00BD3E5F" w:rsidRPr="00C62FE6" w:rsidRDefault="00BD3E5F" w:rsidP="00C5595C">
            <w:pPr>
              <w:spacing w:after="0" w:line="360" w:lineRule="auto"/>
              <w:rPr>
                <w:rFonts w:ascii="Arial" w:hAnsi="Arial" w:cs="Arial"/>
              </w:rPr>
            </w:pPr>
            <w:r w:rsidRPr="00C62FE6">
              <w:rPr>
                <w:rFonts w:ascii="Arial" w:hAnsi="Arial" w:cs="Arial"/>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6C697AF2" w14:textId="77777777" w:rsidR="00BD3E5F" w:rsidRPr="00C62FE6" w:rsidRDefault="00BD3E5F" w:rsidP="00C5595C">
            <w:pPr>
              <w:spacing w:after="0" w:line="360" w:lineRule="auto"/>
              <w:rPr>
                <w:rFonts w:ascii="Arial" w:hAnsi="Arial" w:cs="Arial"/>
              </w:rPr>
            </w:pPr>
            <w:r w:rsidRPr="00C62FE6">
              <w:rPr>
                <w:rFonts w:ascii="Arial" w:hAnsi="Arial" w:cs="Arial"/>
              </w:rPr>
              <w:t>Do każdego komputera muszą być dołączone:</w:t>
            </w:r>
          </w:p>
          <w:p w14:paraId="259E796C"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płyta odtworzeniowa (system recovery) stanu fabrycznego systemu operacyjnego i oprogramowania, </w:t>
            </w:r>
          </w:p>
          <w:p w14:paraId="0F36244F" w14:textId="20E89E22" w:rsidR="00BD3E5F" w:rsidRPr="00C62FE6" w:rsidRDefault="00BD3E5F" w:rsidP="00C5595C">
            <w:pPr>
              <w:spacing w:after="0" w:line="360" w:lineRule="auto"/>
              <w:rPr>
                <w:rFonts w:ascii="Arial" w:hAnsi="Arial" w:cs="Arial"/>
              </w:rPr>
            </w:pPr>
            <w:r w:rsidRPr="00C62FE6">
              <w:rPr>
                <w:rFonts w:ascii="Arial" w:hAnsi="Arial" w:cs="Arial"/>
              </w:rPr>
              <w:t>płyty CD/DVD zawierające komplet sterowników i niezbędne opcjonalne oprogramowanie do wszelkich zainstalowanych urządzeń komputera, dla danego systemu operacyjnego.</w:t>
            </w:r>
          </w:p>
          <w:p w14:paraId="2B1B9C87" w14:textId="07E42668" w:rsidR="00BD3E5F" w:rsidRPr="00C62FE6" w:rsidRDefault="00BD3E5F" w:rsidP="00C5595C">
            <w:pPr>
              <w:spacing w:after="0" w:line="360" w:lineRule="auto"/>
              <w:rPr>
                <w:rFonts w:ascii="Arial" w:hAnsi="Arial" w:cs="Arial"/>
                <w:b/>
              </w:rPr>
            </w:pPr>
            <w:r w:rsidRPr="00C62FE6">
              <w:rPr>
                <w:rFonts w:ascii="Arial" w:hAnsi="Arial" w:cs="Arial"/>
                <w:b/>
              </w:rPr>
              <w:t>2. Pakiet biurowy profes</w:t>
            </w:r>
            <w:r w:rsidR="003464C0">
              <w:rPr>
                <w:rFonts w:ascii="Arial" w:hAnsi="Arial" w:cs="Arial"/>
                <w:b/>
              </w:rPr>
              <w:t>j</w:t>
            </w:r>
            <w:r w:rsidRPr="00C62FE6">
              <w:rPr>
                <w:rFonts w:ascii="Arial" w:hAnsi="Arial" w:cs="Arial"/>
                <w:b/>
              </w:rPr>
              <w:t>onalny klasy min MS Office Professional 2016 MOLP EDU lub równoważny spełniający następujące warunki:</w:t>
            </w:r>
          </w:p>
          <w:p w14:paraId="5D50B8DD" w14:textId="77777777" w:rsidR="00BD3E5F" w:rsidRPr="00C62FE6" w:rsidRDefault="00BD3E5F" w:rsidP="00C5595C">
            <w:pPr>
              <w:spacing w:after="0" w:line="360" w:lineRule="auto"/>
              <w:rPr>
                <w:rFonts w:ascii="Arial" w:hAnsi="Arial" w:cs="Arial"/>
              </w:rPr>
            </w:pPr>
            <w:r w:rsidRPr="00C62FE6">
              <w:rPr>
                <w:rFonts w:ascii="Arial" w:hAnsi="Arial" w:cs="Arial"/>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7CD0DD9C" w14:textId="25403B2F" w:rsidR="00BD3E5F" w:rsidRPr="00C62FE6" w:rsidRDefault="00BD3E5F" w:rsidP="00C5595C">
            <w:pPr>
              <w:spacing w:after="0" w:line="360" w:lineRule="auto"/>
              <w:rPr>
                <w:rFonts w:ascii="Arial" w:hAnsi="Arial" w:cs="Arial"/>
              </w:rPr>
            </w:pPr>
            <w:r w:rsidRPr="00C62FE6">
              <w:rPr>
                <w:rFonts w:ascii="Arial" w:hAnsi="Arial" w:cs="Arial"/>
              </w:rPr>
              <w:t>Wymagania odnośnie interfejsu użytkownika: pełna polska wersja językowa interfejsu</w:t>
            </w:r>
            <w:r w:rsidR="003464C0">
              <w:rPr>
                <w:rFonts w:ascii="Arial" w:hAnsi="Arial" w:cs="Arial"/>
              </w:rPr>
              <w:t xml:space="preserve"> </w:t>
            </w:r>
            <w:r w:rsidRPr="00C62FE6">
              <w:rPr>
                <w:rFonts w:ascii="Arial" w:hAnsi="Arial" w:cs="Arial"/>
              </w:rPr>
              <w:t xml:space="preserve">użytkownika; prostota i intuicyjność obsługi, pozwalająca na pracę osobom nieposiadającym </w:t>
            </w:r>
            <w:r w:rsidRPr="00C62FE6">
              <w:rPr>
                <w:rFonts w:ascii="Arial" w:hAnsi="Arial" w:cs="Arial"/>
              </w:rPr>
              <w:lastRenderedPageBreak/>
              <w:t>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3D29604" w14:textId="77777777" w:rsidR="00BD3E5F" w:rsidRPr="00C62FE6" w:rsidRDefault="00BD3E5F" w:rsidP="00C5595C">
            <w:pPr>
              <w:spacing w:after="0" w:line="360" w:lineRule="auto"/>
              <w:rPr>
                <w:rFonts w:ascii="Arial" w:hAnsi="Arial" w:cs="Arial"/>
              </w:rPr>
            </w:pPr>
            <w:r w:rsidRPr="00C62FE6">
              <w:rPr>
                <w:rFonts w:ascii="Arial" w:hAnsi="Arial" w:cs="Arial"/>
              </w:rPr>
              <w:t xml:space="preserve">Oprogramowanie powinno w pełni wspierać formaty plików: .docx (.doc), .xlsx  (.xls) , .pptx (.ppt), .pub, .one. pkg. Oprogramowanie powinno odczytywać oraz zapisywać tworzone dokumenty i pliki w wyżej wymienionych formatach. </w:t>
            </w:r>
          </w:p>
          <w:p w14:paraId="70D20A77" w14:textId="77777777" w:rsidR="00BD3E5F" w:rsidRPr="00C62FE6" w:rsidRDefault="00BD3E5F" w:rsidP="00C5595C">
            <w:pPr>
              <w:spacing w:after="0" w:line="360" w:lineRule="auto"/>
              <w:rPr>
                <w:rFonts w:ascii="Arial" w:hAnsi="Arial" w:cs="Arial"/>
              </w:rPr>
            </w:pPr>
            <w:r w:rsidRPr="00C62FE6">
              <w:rPr>
                <w:rFonts w:ascii="Arial" w:hAnsi="Arial" w:cs="Arial"/>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14:paraId="44E8708A" w14:textId="77777777" w:rsidR="00BD3E5F" w:rsidRPr="00C62FE6" w:rsidRDefault="00BD3E5F" w:rsidP="00C5595C">
            <w:pPr>
              <w:spacing w:after="0" w:line="360" w:lineRule="auto"/>
              <w:rPr>
                <w:rFonts w:ascii="Arial" w:hAnsi="Arial" w:cs="Arial"/>
              </w:rPr>
            </w:pPr>
            <w:r w:rsidRPr="00C62FE6">
              <w:rPr>
                <w:rFonts w:ascii="Arial" w:hAnsi="Arial" w:cs="Arial"/>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w:t>
            </w:r>
            <w:r w:rsidRPr="00C62FE6">
              <w:rPr>
                <w:rFonts w:ascii="Arial" w:hAnsi="Arial" w:cs="Arial"/>
              </w:rPr>
              <w:lastRenderedPageBreak/>
              <w:t>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24323AF9" w14:textId="77777777" w:rsidR="00BD3E5F" w:rsidRPr="00C62FE6" w:rsidRDefault="00BD3E5F" w:rsidP="00C5595C">
            <w:pPr>
              <w:spacing w:after="0" w:line="360" w:lineRule="auto"/>
              <w:rPr>
                <w:rFonts w:ascii="Arial" w:hAnsi="Arial" w:cs="Arial"/>
              </w:rPr>
            </w:pPr>
            <w:r w:rsidRPr="00C62FE6">
              <w:rPr>
                <w:rFonts w:ascii="Arial" w:hAnsi="Arial" w:cs="Arial"/>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14:paraId="360D17F5" w14:textId="77777777" w:rsidR="00BD3E5F" w:rsidRPr="00C62FE6" w:rsidRDefault="00BD3E5F" w:rsidP="00C5595C">
            <w:pPr>
              <w:spacing w:after="0" w:line="360" w:lineRule="auto"/>
              <w:rPr>
                <w:rFonts w:ascii="Arial" w:hAnsi="Arial" w:cs="Arial"/>
              </w:rPr>
            </w:pPr>
            <w:r w:rsidRPr="00C62FE6">
              <w:rPr>
                <w:rFonts w:ascii="Arial" w:hAnsi="Arial" w:cs="Arial"/>
              </w:rPr>
              <w:t>Dostawca dostarczy niezbędne sterowniki pozwalające na drukowanie dokumentów z dostarczonego pakietu biurowego na drukarkach użytkowanych oraz drukarkach powszechnie dostępnych.</w:t>
            </w:r>
          </w:p>
          <w:p w14:paraId="2F5CE001" w14:textId="77777777" w:rsidR="00BD3E5F" w:rsidRPr="00C62FE6" w:rsidRDefault="00BD3E5F" w:rsidP="00C5595C">
            <w:pPr>
              <w:spacing w:after="0" w:line="360" w:lineRule="auto"/>
              <w:rPr>
                <w:rFonts w:ascii="Arial" w:hAnsi="Arial" w:cs="Arial"/>
              </w:rPr>
            </w:pPr>
            <w:r w:rsidRPr="00C62FE6">
              <w:rPr>
                <w:rFonts w:ascii="Arial" w:hAnsi="Arial" w:cs="Arial"/>
              </w:rPr>
              <w:t>W skład oprogramowania muszą wchodzić narzędzia programistyczne umożliwiające automatyzację pracy i wymianę danych pomiędzy dokumentami i aplikacjami (język makropoleceń, język skryptowy.</w:t>
            </w:r>
          </w:p>
          <w:p w14:paraId="190A6394" w14:textId="77777777" w:rsidR="00BD3E5F" w:rsidRPr="00C62FE6" w:rsidRDefault="00BD3E5F" w:rsidP="00C5595C">
            <w:pPr>
              <w:spacing w:after="0" w:line="360" w:lineRule="auto"/>
              <w:rPr>
                <w:rFonts w:ascii="Arial" w:hAnsi="Arial" w:cs="Arial"/>
              </w:rPr>
            </w:pPr>
            <w:r w:rsidRPr="00C62FE6">
              <w:rPr>
                <w:rFonts w:ascii="Arial" w:hAnsi="Arial" w:cs="Arial"/>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3E9AD6BE"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maksymalny rozmiar bazy danych co najmniej 2 GB </w:t>
            </w:r>
          </w:p>
          <w:p w14:paraId="552D16C8" w14:textId="77777777" w:rsidR="00BD3E5F" w:rsidRPr="00C62FE6" w:rsidRDefault="00BD3E5F" w:rsidP="00C5595C">
            <w:pPr>
              <w:spacing w:after="0" w:line="360" w:lineRule="auto"/>
              <w:rPr>
                <w:rFonts w:ascii="Arial" w:hAnsi="Arial" w:cs="Arial"/>
              </w:rPr>
            </w:pPr>
            <w:r w:rsidRPr="00C62FE6">
              <w:rPr>
                <w:rFonts w:ascii="Arial" w:hAnsi="Arial" w:cs="Arial"/>
              </w:rPr>
              <w:t>liczba jednoczesnych użytkowników co najmniej 255,  liczba pól w tabeli co najmniej 255,</w:t>
            </w:r>
          </w:p>
          <w:p w14:paraId="3DCFD5BE" w14:textId="77777777" w:rsidR="00BD3E5F" w:rsidRPr="00C62FE6" w:rsidRDefault="00BD3E5F" w:rsidP="00C5595C">
            <w:pPr>
              <w:spacing w:after="0" w:line="360" w:lineRule="auto"/>
              <w:rPr>
                <w:rFonts w:ascii="Arial" w:hAnsi="Arial" w:cs="Arial"/>
              </w:rPr>
            </w:pPr>
            <w:r w:rsidRPr="00C62FE6">
              <w:rPr>
                <w:rFonts w:ascii="Arial" w:hAnsi="Arial" w:cs="Arial"/>
              </w:rPr>
              <w:t xml:space="preserve">maksymalny rozmiar tabeli co najmniej 4 GB (wraz z obiektami systemowymi) </w:t>
            </w:r>
          </w:p>
          <w:p w14:paraId="6947A0C1" w14:textId="77777777" w:rsidR="00BD3E5F" w:rsidRPr="00C62FE6" w:rsidRDefault="00BD3E5F" w:rsidP="00C5595C">
            <w:pPr>
              <w:spacing w:after="0" w:line="360" w:lineRule="auto"/>
              <w:rPr>
                <w:rFonts w:ascii="Arial" w:hAnsi="Arial" w:cs="Arial"/>
              </w:rPr>
            </w:pPr>
            <w:r w:rsidRPr="00C62FE6">
              <w:rPr>
                <w:rFonts w:ascii="Arial" w:hAnsi="Arial" w:cs="Arial"/>
              </w:rPr>
              <w:t>powinno ono zawierać zawiera wbudowany interpreter VBA lub równoważny język programowania obiektowego</w:t>
            </w:r>
          </w:p>
          <w:p w14:paraId="7BEEF7EF" w14:textId="77777777" w:rsidR="00BD3E5F" w:rsidRPr="00C62FE6" w:rsidRDefault="00BD3E5F" w:rsidP="00C5595C">
            <w:pPr>
              <w:spacing w:after="0" w:line="360" w:lineRule="auto"/>
              <w:rPr>
                <w:rFonts w:ascii="Arial" w:hAnsi="Arial" w:cs="Arial"/>
              </w:rPr>
            </w:pPr>
            <w:r w:rsidRPr="00C62FE6">
              <w:rPr>
                <w:rFonts w:ascii="Arial" w:hAnsi="Arial" w:cs="Arial"/>
              </w:rPr>
              <w:t>powinno ono importować i eksportować  dane do formatów: Excel, Outlook, ASCII, dBase, Paradox, FoxPro, SQL Server, Oracle, ODBC, itp.</w:t>
            </w:r>
          </w:p>
          <w:p w14:paraId="19AA7447" w14:textId="77777777" w:rsidR="00BD3E5F" w:rsidRPr="00C62FE6" w:rsidRDefault="00BD3E5F" w:rsidP="00C5595C">
            <w:pPr>
              <w:spacing w:after="0" w:line="360" w:lineRule="auto"/>
              <w:rPr>
                <w:rFonts w:ascii="Arial" w:hAnsi="Arial" w:cs="Arial"/>
              </w:rPr>
            </w:pPr>
            <w:r w:rsidRPr="00C62FE6">
              <w:rPr>
                <w:rFonts w:ascii="Arial" w:hAnsi="Arial" w:cs="Arial"/>
              </w:rPr>
              <w:t xml:space="preserve">baza danych powinny się dać zapisać w pojedynczych plikach. </w:t>
            </w:r>
          </w:p>
          <w:p w14:paraId="3B3B835D" w14:textId="77777777" w:rsidR="00BD3E5F" w:rsidRPr="00C62FE6" w:rsidRDefault="00BD3E5F" w:rsidP="00C5595C">
            <w:pPr>
              <w:spacing w:after="0" w:line="360" w:lineRule="auto"/>
              <w:rPr>
                <w:rFonts w:ascii="Arial" w:hAnsi="Arial" w:cs="Arial"/>
              </w:rPr>
            </w:pPr>
            <w:r w:rsidRPr="00C62FE6">
              <w:rPr>
                <w:rFonts w:ascii="Arial" w:hAnsi="Arial" w:cs="Arial"/>
              </w:rPr>
              <w:lastRenderedPageBreak/>
              <w:t>powinno ono odczytywać i zapisywać w formacie zgodnym z .accdb</w:t>
            </w:r>
          </w:p>
          <w:p w14:paraId="752B49C5" w14:textId="77777777" w:rsidR="00BD3E5F" w:rsidRPr="00C62FE6" w:rsidRDefault="00BD3E5F" w:rsidP="00C5595C">
            <w:pPr>
              <w:spacing w:after="0" w:line="360" w:lineRule="auto"/>
              <w:rPr>
                <w:rFonts w:ascii="Arial" w:hAnsi="Arial" w:cs="Arial"/>
              </w:rPr>
            </w:pPr>
            <w:r w:rsidRPr="00C62FE6">
              <w:rPr>
                <w:rFonts w:ascii="Arial" w:hAnsi="Arial" w:cs="Arial"/>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30B561EC" w14:textId="2F2105CF" w:rsidR="00BD3E5F" w:rsidRPr="00F4125B" w:rsidRDefault="00BD3E5F" w:rsidP="00C5595C">
            <w:pPr>
              <w:spacing w:after="0" w:line="360" w:lineRule="auto"/>
              <w:rPr>
                <w:rFonts w:ascii="Arial" w:hAnsi="Arial" w:cs="Arial"/>
              </w:rPr>
            </w:pPr>
            <w:r w:rsidRPr="00C62FE6">
              <w:rPr>
                <w:rFonts w:ascii="Arial" w:hAnsi="Arial" w:cs="Arial"/>
              </w:rPr>
              <w:t>Dostawca dostarczy niezbędne sterowniki pozwalające na drukowanie dokumentów z dostarczonego pakietu biurowego na drukarkach użytkowanych oraz drukarkach powszechnie dostępnych.</w:t>
            </w:r>
          </w:p>
          <w:p w14:paraId="1231A16A" w14:textId="77777777" w:rsidR="007A185C" w:rsidRDefault="007A185C" w:rsidP="00C5595C">
            <w:pPr>
              <w:spacing w:after="0" w:line="360" w:lineRule="auto"/>
              <w:rPr>
                <w:rFonts w:ascii="Arial" w:hAnsi="Arial" w:cs="Arial"/>
                <w:b/>
              </w:rPr>
            </w:pPr>
          </w:p>
          <w:p w14:paraId="397A70C1" w14:textId="150A0ECA" w:rsidR="00BD3E5F" w:rsidRPr="00C62FE6" w:rsidRDefault="00BD3E5F" w:rsidP="00C5595C">
            <w:pPr>
              <w:spacing w:after="0" w:line="360" w:lineRule="auto"/>
              <w:rPr>
                <w:rFonts w:ascii="Arial" w:hAnsi="Arial" w:cs="Arial"/>
                <w:b/>
              </w:rPr>
            </w:pPr>
            <w:r w:rsidRPr="00C62FE6">
              <w:rPr>
                <w:rFonts w:ascii="Arial" w:hAnsi="Arial" w:cs="Arial"/>
                <w:b/>
              </w:rPr>
              <w:t>Drukarka wielofunkcyjna: - szt. 3</w:t>
            </w:r>
            <w:r w:rsidR="007A185C">
              <w:rPr>
                <w:rFonts w:ascii="Arial" w:hAnsi="Arial" w:cs="Arial"/>
                <w:b/>
              </w:rPr>
              <w:t xml:space="preserve"> </w:t>
            </w:r>
          </w:p>
          <w:p w14:paraId="294463AC" w14:textId="77777777" w:rsidR="00BD3E5F" w:rsidRPr="00C62FE6" w:rsidRDefault="00BD3E5F" w:rsidP="00C5595C">
            <w:pPr>
              <w:spacing w:after="0" w:line="360" w:lineRule="auto"/>
              <w:rPr>
                <w:rFonts w:ascii="Arial" w:hAnsi="Arial" w:cs="Arial"/>
              </w:rPr>
            </w:pPr>
            <w:r w:rsidRPr="00C62FE6">
              <w:rPr>
                <w:rFonts w:ascii="Arial" w:hAnsi="Arial" w:cs="Arial"/>
              </w:rPr>
              <w:t>Wymagane kolorowe urządzenie wielofunkcyjne o nast. funkcjach: drukowanie, kopiowanie, skanowanie, faksowanie</w:t>
            </w:r>
          </w:p>
          <w:p w14:paraId="3FB082DE" w14:textId="77777777" w:rsidR="00BD3E5F" w:rsidRPr="00C62FE6" w:rsidRDefault="00BD3E5F" w:rsidP="00C5595C">
            <w:pPr>
              <w:spacing w:after="0" w:line="360" w:lineRule="auto"/>
              <w:rPr>
                <w:rFonts w:ascii="Arial" w:hAnsi="Arial" w:cs="Arial"/>
              </w:rPr>
            </w:pPr>
            <w:r w:rsidRPr="00C62FE6">
              <w:rPr>
                <w:rFonts w:ascii="Arial" w:hAnsi="Arial" w:cs="Arial"/>
              </w:rPr>
              <w:t>Maksymalna prędkość wydruku: min 22 str./min w czerni i 20 str./min w kolorze</w:t>
            </w:r>
          </w:p>
          <w:p w14:paraId="71996021" w14:textId="77777777" w:rsidR="00BD3E5F" w:rsidRPr="00C62FE6" w:rsidRDefault="00BD3E5F" w:rsidP="00C5595C">
            <w:pPr>
              <w:spacing w:after="0" w:line="360" w:lineRule="auto"/>
              <w:rPr>
                <w:rFonts w:ascii="Arial" w:hAnsi="Arial" w:cs="Arial"/>
              </w:rPr>
            </w:pPr>
            <w:r w:rsidRPr="00C62FE6">
              <w:rPr>
                <w:rFonts w:ascii="Arial" w:hAnsi="Arial" w:cs="Arial"/>
              </w:rPr>
              <w:t>Czas oczekiwania na pierwszy wydruk: mono do 15 sek., kolor do 20 sek.</w:t>
            </w:r>
          </w:p>
          <w:p w14:paraId="2409B7E5" w14:textId="77777777" w:rsidR="00BD3E5F" w:rsidRPr="00C62FE6" w:rsidRDefault="00BD3E5F" w:rsidP="00C5595C">
            <w:pPr>
              <w:spacing w:after="0" w:line="360" w:lineRule="auto"/>
              <w:rPr>
                <w:rFonts w:ascii="Arial" w:hAnsi="Arial" w:cs="Arial"/>
                <w:lang w:val="en-US"/>
              </w:rPr>
            </w:pPr>
            <w:r w:rsidRPr="00C62FE6">
              <w:rPr>
                <w:rFonts w:ascii="Arial" w:hAnsi="Arial" w:cs="Arial"/>
                <w:lang w:val="en-US"/>
              </w:rPr>
              <w:t xml:space="preserve">Porty: High Speed USB 2.0 i Gigabit Ethernet (10/100/1000) </w:t>
            </w:r>
          </w:p>
          <w:p w14:paraId="23E080DE"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Podajniki papieru: podajnik - 250+1 arkuszy </w:t>
            </w:r>
          </w:p>
          <w:p w14:paraId="76BC92B9" w14:textId="77777777" w:rsidR="00BD3E5F" w:rsidRPr="00C62FE6" w:rsidRDefault="00BD3E5F" w:rsidP="00C5595C">
            <w:pPr>
              <w:spacing w:after="0" w:line="360" w:lineRule="auto"/>
              <w:rPr>
                <w:rFonts w:ascii="Arial" w:hAnsi="Arial" w:cs="Arial"/>
              </w:rPr>
            </w:pPr>
            <w:r w:rsidRPr="00C62FE6">
              <w:rPr>
                <w:rFonts w:ascii="Arial" w:hAnsi="Arial" w:cs="Arial"/>
              </w:rPr>
              <w:t>Odbiornik papieru - 150 arkuszy;  podajnik ADF na 50 arkuszy</w:t>
            </w:r>
          </w:p>
          <w:p w14:paraId="3B55A763" w14:textId="77777777" w:rsidR="00BD3E5F" w:rsidRPr="00C62FE6" w:rsidRDefault="00BD3E5F" w:rsidP="00C5595C">
            <w:pPr>
              <w:spacing w:after="0" w:line="360" w:lineRule="auto"/>
              <w:rPr>
                <w:rFonts w:ascii="Arial" w:hAnsi="Arial" w:cs="Arial"/>
              </w:rPr>
            </w:pPr>
            <w:r w:rsidRPr="00C62FE6">
              <w:rPr>
                <w:rFonts w:ascii="Arial" w:hAnsi="Arial" w:cs="Arial"/>
              </w:rPr>
              <w:t>Wyświetlacz kolorowy min 2,1"</w:t>
            </w:r>
          </w:p>
          <w:p w14:paraId="60035542" w14:textId="77777777" w:rsidR="00BD3E5F" w:rsidRPr="00C62FE6" w:rsidRDefault="00BD3E5F" w:rsidP="00C5595C">
            <w:pPr>
              <w:spacing w:after="0" w:line="360" w:lineRule="auto"/>
              <w:rPr>
                <w:rFonts w:ascii="Arial" w:hAnsi="Arial" w:cs="Arial"/>
              </w:rPr>
            </w:pPr>
            <w:r w:rsidRPr="00C62FE6">
              <w:rPr>
                <w:rFonts w:ascii="Arial" w:hAnsi="Arial" w:cs="Arial"/>
              </w:rPr>
              <w:t>Procesor: min 700 MHz</w:t>
            </w:r>
          </w:p>
          <w:p w14:paraId="7AEAAC13" w14:textId="77777777" w:rsidR="00BD3E5F" w:rsidRPr="00C62FE6" w:rsidRDefault="00BD3E5F" w:rsidP="00C5595C">
            <w:pPr>
              <w:spacing w:after="0" w:line="360" w:lineRule="auto"/>
              <w:rPr>
                <w:rFonts w:ascii="Arial" w:hAnsi="Arial" w:cs="Arial"/>
                <w:b/>
              </w:rPr>
            </w:pPr>
            <w:r w:rsidRPr="00C62FE6">
              <w:rPr>
                <w:rFonts w:ascii="Arial" w:hAnsi="Arial" w:cs="Arial"/>
                <w:b/>
              </w:rPr>
              <w:t>PARAMETRY DRUKAREK DO ZESTAWÓW KOMPUTEROWYCH</w:t>
            </w:r>
          </w:p>
          <w:p w14:paraId="17D852B6"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Pamięć wbudowana: min. 512 MB </w:t>
            </w:r>
          </w:p>
          <w:p w14:paraId="60E9C2B1" w14:textId="77777777" w:rsidR="00BD3E5F" w:rsidRPr="00C62FE6" w:rsidRDefault="00BD3E5F" w:rsidP="00C5595C">
            <w:pPr>
              <w:spacing w:after="0" w:line="360" w:lineRule="auto"/>
              <w:rPr>
                <w:rFonts w:ascii="Arial" w:hAnsi="Arial" w:cs="Arial"/>
              </w:rPr>
            </w:pPr>
            <w:r w:rsidRPr="00C62FE6">
              <w:rPr>
                <w:rFonts w:ascii="Arial" w:hAnsi="Arial" w:cs="Arial"/>
              </w:rPr>
              <w:t>Maksymalny cykl pracy: 60 000 str./miesiąc</w:t>
            </w:r>
          </w:p>
          <w:p w14:paraId="02DEF172" w14:textId="77777777" w:rsidR="00BD3E5F" w:rsidRPr="00C62FE6" w:rsidRDefault="00BD3E5F" w:rsidP="00C5595C">
            <w:pPr>
              <w:spacing w:after="0" w:line="360" w:lineRule="auto"/>
              <w:rPr>
                <w:rFonts w:ascii="Arial" w:hAnsi="Arial" w:cs="Arial"/>
              </w:rPr>
            </w:pPr>
            <w:r w:rsidRPr="00C62FE6">
              <w:rPr>
                <w:rFonts w:ascii="Arial" w:hAnsi="Arial" w:cs="Arial"/>
              </w:rPr>
              <w:t>Rozdzielczość wydruku minimum 1200 x 1200 dpi</w:t>
            </w:r>
          </w:p>
          <w:p w14:paraId="3DE16088" w14:textId="77777777" w:rsidR="00BD3E5F" w:rsidRPr="00C62FE6" w:rsidRDefault="00BD3E5F" w:rsidP="00C5595C">
            <w:pPr>
              <w:spacing w:after="0" w:line="360" w:lineRule="auto"/>
              <w:rPr>
                <w:rFonts w:ascii="Arial" w:hAnsi="Arial" w:cs="Arial"/>
              </w:rPr>
            </w:pPr>
            <w:r w:rsidRPr="00C62FE6">
              <w:rPr>
                <w:rFonts w:ascii="Arial" w:hAnsi="Arial" w:cs="Arial"/>
              </w:rPr>
              <w:t>Płaski skaner kolorowy z podajnikiem automatycznym na 50 arkuszy</w:t>
            </w:r>
          </w:p>
          <w:p w14:paraId="0A410B24" w14:textId="77777777" w:rsidR="00BD3E5F" w:rsidRPr="00C62FE6" w:rsidRDefault="00BD3E5F" w:rsidP="00C5595C">
            <w:pPr>
              <w:spacing w:after="0" w:line="360" w:lineRule="auto"/>
              <w:rPr>
                <w:rFonts w:ascii="Arial" w:hAnsi="Arial" w:cs="Arial"/>
              </w:rPr>
            </w:pPr>
            <w:r w:rsidRPr="00C62FE6">
              <w:rPr>
                <w:rFonts w:ascii="Arial" w:hAnsi="Arial" w:cs="Arial"/>
              </w:rPr>
              <w:t xml:space="preserve">Prędkość skanowania: min 20 str./min </w:t>
            </w:r>
          </w:p>
          <w:p w14:paraId="7C55245D" w14:textId="77777777" w:rsidR="00BD3E5F" w:rsidRPr="00C62FE6" w:rsidRDefault="00BD3E5F" w:rsidP="00C5595C">
            <w:pPr>
              <w:spacing w:after="0" w:line="360" w:lineRule="auto"/>
              <w:rPr>
                <w:rFonts w:ascii="Arial" w:hAnsi="Arial" w:cs="Arial"/>
              </w:rPr>
            </w:pPr>
            <w:r w:rsidRPr="00C62FE6">
              <w:rPr>
                <w:rFonts w:ascii="Arial" w:hAnsi="Arial" w:cs="Arial"/>
              </w:rPr>
              <w:t>Rozdzielczość skanera optyczna min 600 x 600dpi</w:t>
            </w:r>
          </w:p>
          <w:p w14:paraId="6960FE24" w14:textId="77777777" w:rsidR="00BD3E5F" w:rsidRPr="00C62FE6" w:rsidRDefault="00BD3E5F" w:rsidP="00C5595C">
            <w:pPr>
              <w:spacing w:after="0" w:line="360" w:lineRule="auto"/>
              <w:rPr>
                <w:rFonts w:ascii="Arial" w:hAnsi="Arial" w:cs="Arial"/>
              </w:rPr>
            </w:pPr>
            <w:r w:rsidRPr="00C62FE6">
              <w:rPr>
                <w:rFonts w:ascii="Arial" w:hAnsi="Arial" w:cs="Arial"/>
              </w:rPr>
              <w:t xml:space="preserve">Wymagana możliwość skanowania do maila, FTP ,USB, komputera, </w:t>
            </w:r>
          </w:p>
          <w:p w14:paraId="49029CBE" w14:textId="77777777" w:rsidR="00BD3E5F" w:rsidRPr="00C62FE6" w:rsidRDefault="00BD3E5F" w:rsidP="00C5595C">
            <w:pPr>
              <w:spacing w:after="0" w:line="360" w:lineRule="auto"/>
              <w:rPr>
                <w:rFonts w:ascii="Arial" w:hAnsi="Arial" w:cs="Arial"/>
              </w:rPr>
            </w:pPr>
            <w:r w:rsidRPr="00C62FE6">
              <w:rPr>
                <w:rFonts w:ascii="Arial" w:hAnsi="Arial" w:cs="Arial"/>
              </w:rPr>
              <w:t>Wymagane oprogramowanie OCR</w:t>
            </w:r>
          </w:p>
          <w:p w14:paraId="044413EC" w14:textId="77777777" w:rsidR="00BD3E5F" w:rsidRPr="00C62FE6" w:rsidRDefault="00BD3E5F" w:rsidP="00C5595C">
            <w:pPr>
              <w:spacing w:after="0" w:line="360" w:lineRule="auto"/>
              <w:rPr>
                <w:rFonts w:ascii="Arial" w:hAnsi="Arial" w:cs="Arial"/>
              </w:rPr>
            </w:pPr>
            <w:r w:rsidRPr="00C62FE6">
              <w:rPr>
                <w:rFonts w:ascii="Arial" w:hAnsi="Arial" w:cs="Arial"/>
              </w:rPr>
              <w:t>Maksymalna prędkość kopiowania A4 mono: min  20 str./min</w:t>
            </w:r>
          </w:p>
          <w:p w14:paraId="42BCF19E" w14:textId="277A1D0C" w:rsidR="00BD3E5F" w:rsidRPr="00C62FE6" w:rsidRDefault="00C62FE6" w:rsidP="00C5595C">
            <w:pPr>
              <w:spacing w:after="0" w:line="360" w:lineRule="auto"/>
              <w:rPr>
                <w:rFonts w:ascii="Arial" w:eastAsia="Times New Roman" w:hAnsi="Arial" w:cs="Arial"/>
                <w:b/>
                <w:lang w:eastAsia="pl-PL"/>
              </w:rPr>
            </w:pPr>
            <w:r w:rsidRPr="00F5593B">
              <w:rPr>
                <w:rFonts w:ascii="Arial" w:hAnsi="Arial" w:cs="Arial"/>
                <w:b/>
              </w:rPr>
              <w:t xml:space="preserve">WYMAGANA GWARANCJA i RĘKOJMIA: Minimum </w:t>
            </w:r>
            <w:r w:rsidR="00C7085B">
              <w:rPr>
                <w:rFonts w:ascii="Arial" w:hAnsi="Arial" w:cs="Arial"/>
                <w:b/>
              </w:rPr>
              <w:t>24 miesiące</w:t>
            </w:r>
          </w:p>
        </w:tc>
      </w:tr>
    </w:tbl>
    <w:p w14:paraId="3762A11D" w14:textId="02D15A11" w:rsidR="00324EF4" w:rsidRDefault="00324EF4" w:rsidP="00D0342D">
      <w:pPr>
        <w:spacing w:line="360" w:lineRule="auto"/>
        <w:rPr>
          <w:rFonts w:ascii="Arial" w:hAnsi="Arial" w:cs="Arial"/>
          <w:b/>
        </w:rPr>
      </w:pPr>
    </w:p>
    <w:p w14:paraId="3478E9DC" w14:textId="77777777" w:rsidR="00DC12E5" w:rsidRDefault="00DC12E5" w:rsidP="00D0342D">
      <w:pPr>
        <w:spacing w:line="360" w:lineRule="auto"/>
        <w:rPr>
          <w:rFonts w:ascii="Arial" w:hAnsi="Arial" w:cs="Arial"/>
          <w:b/>
        </w:rPr>
      </w:pPr>
    </w:p>
    <w:p w14:paraId="697201FB" w14:textId="6F4B50AB" w:rsidR="00C62FE6" w:rsidRPr="00C62FE6" w:rsidRDefault="00C62FE6" w:rsidP="00D0342D">
      <w:pPr>
        <w:spacing w:line="360" w:lineRule="auto"/>
        <w:rPr>
          <w:rFonts w:ascii="Arial" w:hAnsi="Arial" w:cs="Arial"/>
          <w:b/>
        </w:rPr>
      </w:pPr>
      <w:r>
        <w:rPr>
          <w:rFonts w:ascii="Arial" w:hAnsi="Arial" w:cs="Arial"/>
          <w:b/>
        </w:rPr>
        <w:lastRenderedPageBreak/>
        <w:t xml:space="preserve">CZĘŚĆ </w:t>
      </w:r>
      <w:r w:rsidR="00C50216">
        <w:rPr>
          <w:rFonts w:ascii="Arial" w:hAnsi="Arial" w:cs="Arial"/>
          <w:b/>
        </w:rPr>
        <w:t>VII</w:t>
      </w:r>
      <w:r>
        <w:rPr>
          <w:rFonts w:ascii="Arial" w:hAnsi="Arial" w:cs="Arial"/>
          <w:b/>
        </w:rPr>
        <w:t>:</w:t>
      </w:r>
      <w:r w:rsidR="001500DC">
        <w:rPr>
          <w:rFonts w:ascii="Arial" w:hAnsi="Arial" w:cs="Arial"/>
          <w: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680"/>
        <w:gridCol w:w="2440"/>
      </w:tblGrid>
      <w:tr w:rsidR="00BD3E5F" w:rsidRPr="00C62FE6" w14:paraId="540A4659" w14:textId="77777777" w:rsidTr="00A1437A">
        <w:trPr>
          <w:trHeight w:val="288"/>
        </w:trPr>
        <w:tc>
          <w:tcPr>
            <w:tcW w:w="9640" w:type="dxa"/>
            <w:gridSpan w:val="3"/>
            <w:shd w:val="clear" w:color="auto" w:fill="auto"/>
            <w:vAlign w:val="center"/>
            <w:hideMark/>
          </w:tcPr>
          <w:p w14:paraId="3C102FE5" w14:textId="77777777" w:rsidR="00BD3E5F" w:rsidRPr="00C62FE6" w:rsidRDefault="00BD3E5F" w:rsidP="00E86937">
            <w:pPr>
              <w:spacing w:after="0" w:line="240" w:lineRule="auto"/>
              <w:jc w:val="center"/>
              <w:rPr>
                <w:rFonts w:ascii="Arial" w:eastAsia="Times New Roman" w:hAnsi="Arial" w:cs="Arial"/>
                <w:b/>
                <w:bCs/>
                <w:color w:val="000000"/>
                <w:lang w:eastAsia="pl-PL"/>
              </w:rPr>
            </w:pPr>
            <w:r w:rsidRPr="00C62FE6">
              <w:rPr>
                <w:rFonts w:ascii="Arial" w:eastAsia="Times New Roman" w:hAnsi="Arial" w:cs="Arial"/>
                <w:b/>
                <w:bCs/>
                <w:color w:val="000000"/>
                <w:lang w:eastAsia="pl-PL"/>
              </w:rPr>
              <w:t>Zakład Patologii z pracowniami hybrydyzacji in situ oraz biologii molekularnej</w:t>
            </w:r>
          </w:p>
        </w:tc>
      </w:tr>
      <w:tr w:rsidR="00BD3E5F" w:rsidRPr="00C62FE6" w14:paraId="40638D30" w14:textId="77777777" w:rsidTr="00A1437A">
        <w:trPr>
          <w:trHeight w:val="1080"/>
        </w:trPr>
        <w:tc>
          <w:tcPr>
            <w:tcW w:w="520" w:type="dxa"/>
            <w:shd w:val="clear" w:color="000000" w:fill="FFFFFF"/>
            <w:vAlign w:val="center"/>
            <w:hideMark/>
          </w:tcPr>
          <w:p w14:paraId="29399C3A" w14:textId="3DB708BB" w:rsidR="00BD3E5F" w:rsidRPr="00C62FE6" w:rsidRDefault="00BD3E5F" w:rsidP="00E86937">
            <w:pPr>
              <w:spacing w:after="0" w:line="240" w:lineRule="auto"/>
              <w:jc w:val="center"/>
              <w:rPr>
                <w:rFonts w:ascii="Arial" w:eastAsia="Times New Roman" w:hAnsi="Arial" w:cs="Arial"/>
                <w:b/>
                <w:lang w:eastAsia="pl-PL"/>
              </w:rPr>
            </w:pPr>
            <w:r w:rsidRPr="00C62FE6">
              <w:rPr>
                <w:rFonts w:ascii="Arial" w:eastAsia="Times New Roman" w:hAnsi="Arial" w:cs="Arial"/>
                <w:b/>
                <w:lang w:eastAsia="pl-PL"/>
              </w:rPr>
              <w:t>1</w:t>
            </w:r>
          </w:p>
        </w:tc>
        <w:tc>
          <w:tcPr>
            <w:tcW w:w="6680" w:type="dxa"/>
            <w:shd w:val="clear" w:color="auto" w:fill="auto"/>
            <w:vAlign w:val="center"/>
            <w:hideMark/>
          </w:tcPr>
          <w:p w14:paraId="222B1305" w14:textId="7AD28D5B" w:rsidR="00BD3E5F" w:rsidRPr="00C62FE6" w:rsidRDefault="00BD3E5F" w:rsidP="00E86937">
            <w:pPr>
              <w:autoSpaceDE w:val="0"/>
              <w:autoSpaceDN w:val="0"/>
              <w:adjustRightInd w:val="0"/>
              <w:spacing w:after="0" w:line="240" w:lineRule="auto"/>
              <w:rPr>
                <w:rFonts w:ascii="Arial" w:hAnsi="Arial" w:cs="Arial"/>
              </w:rPr>
            </w:pPr>
            <w:r w:rsidRPr="007A185C">
              <w:rPr>
                <w:rFonts w:ascii="Arial" w:hAnsi="Arial" w:cs="Arial"/>
              </w:rPr>
              <w:t>Aparatura REAL Time PCR z oprzyrządowaniem</w:t>
            </w:r>
            <w:r w:rsidR="00C62FE6" w:rsidRPr="00C62FE6">
              <w:rPr>
                <w:rFonts w:ascii="Arial" w:hAnsi="Arial" w:cs="Arial"/>
              </w:rPr>
              <w:t xml:space="preserve">        1 komplet</w:t>
            </w:r>
          </w:p>
        </w:tc>
        <w:tc>
          <w:tcPr>
            <w:tcW w:w="2440" w:type="dxa"/>
            <w:shd w:val="clear" w:color="auto" w:fill="auto"/>
            <w:vAlign w:val="center"/>
          </w:tcPr>
          <w:p w14:paraId="69857843" w14:textId="7A85CA0D" w:rsidR="00BD3E5F" w:rsidRPr="00C62FE6" w:rsidRDefault="00BD3E5F" w:rsidP="00E86937">
            <w:pPr>
              <w:spacing w:after="0" w:line="240" w:lineRule="auto"/>
              <w:jc w:val="center"/>
              <w:rPr>
                <w:rFonts w:ascii="Arial" w:eastAsia="Times New Roman" w:hAnsi="Arial" w:cs="Arial"/>
                <w:b/>
                <w:highlight w:val="cyan"/>
                <w:lang w:eastAsia="pl-PL"/>
              </w:rPr>
            </w:pPr>
          </w:p>
        </w:tc>
      </w:tr>
      <w:tr w:rsidR="00BD3E5F" w:rsidRPr="00C62FE6" w14:paraId="06B9962B" w14:textId="77777777" w:rsidTr="00E86937">
        <w:trPr>
          <w:trHeight w:val="1080"/>
        </w:trPr>
        <w:tc>
          <w:tcPr>
            <w:tcW w:w="9640" w:type="dxa"/>
            <w:gridSpan w:val="3"/>
            <w:shd w:val="clear" w:color="000000" w:fill="FFFFFF"/>
            <w:vAlign w:val="center"/>
          </w:tcPr>
          <w:p w14:paraId="462C4507" w14:textId="22C90BCF" w:rsidR="00BD3E5F" w:rsidRPr="004F0D33" w:rsidRDefault="00BD3E5F" w:rsidP="004F0D33">
            <w:pPr>
              <w:spacing w:line="360" w:lineRule="auto"/>
              <w:rPr>
                <w:rFonts w:ascii="Arial" w:hAnsi="Arial" w:cs="Arial"/>
                <w:b/>
                <w:lang w:val="en-US"/>
              </w:rPr>
            </w:pPr>
            <w:r w:rsidRPr="004F0D33">
              <w:rPr>
                <w:rFonts w:ascii="Arial" w:hAnsi="Arial" w:cs="Arial"/>
                <w:b/>
                <w:lang w:val="en-US"/>
              </w:rPr>
              <w:t>Aparat termocykler real Time PCR;</w:t>
            </w:r>
          </w:p>
          <w:p w14:paraId="2B60E82C" w14:textId="77777777" w:rsidR="00BD3E5F" w:rsidRPr="004F0D33" w:rsidRDefault="00BD3E5F" w:rsidP="004F0D33">
            <w:pPr>
              <w:spacing w:after="0" w:line="360" w:lineRule="auto"/>
              <w:rPr>
                <w:rFonts w:ascii="Arial" w:hAnsi="Arial" w:cs="Arial"/>
              </w:rPr>
            </w:pPr>
            <w:r w:rsidRPr="004F0D33">
              <w:rPr>
                <w:rFonts w:ascii="Arial" w:hAnsi="Arial" w:cs="Arial"/>
              </w:rPr>
              <w:t>- system spełniający wymagania dyrektywy 98/79/EC, zwalidowany i przeznaczony do diagnostyki in vitro</w:t>
            </w:r>
          </w:p>
          <w:p w14:paraId="3FB7B687" w14:textId="4FFCA04E" w:rsidR="00BD3E5F" w:rsidRPr="004F0D33" w:rsidRDefault="00BD3E5F" w:rsidP="004F0D33">
            <w:pPr>
              <w:spacing w:after="0" w:line="360" w:lineRule="auto"/>
              <w:rPr>
                <w:rFonts w:ascii="Arial" w:hAnsi="Arial" w:cs="Arial"/>
              </w:rPr>
            </w:pPr>
            <w:r w:rsidRPr="004F0D33">
              <w:rPr>
                <w:rFonts w:ascii="Arial" w:hAnsi="Arial" w:cs="Arial"/>
              </w:rPr>
              <w:t xml:space="preserve">- system </w:t>
            </w:r>
            <w:r w:rsidR="004F0D33" w:rsidRPr="004F0D33">
              <w:rPr>
                <w:rFonts w:ascii="Arial" w:hAnsi="Arial" w:cs="Arial"/>
              </w:rPr>
              <w:t xml:space="preserve">będzie </w:t>
            </w:r>
            <w:r w:rsidRPr="004F0D33">
              <w:rPr>
                <w:rFonts w:ascii="Arial" w:hAnsi="Arial" w:cs="Arial"/>
              </w:rPr>
              <w:t>przeznaczony do ilościowej analizy stężenia DNA i RNA, oznaczania ładunku wirusów, umożliwiający analizę profilu metylacji i wysokorozdzielczą analizę krzywych topnienia (HRM)</w:t>
            </w:r>
          </w:p>
          <w:p w14:paraId="05E22B05" w14:textId="77777777" w:rsidR="00BD3E5F" w:rsidRPr="004F0D33" w:rsidRDefault="00BD3E5F" w:rsidP="004F0D33">
            <w:pPr>
              <w:spacing w:after="0" w:line="360" w:lineRule="auto"/>
              <w:rPr>
                <w:rFonts w:ascii="Arial" w:hAnsi="Arial" w:cs="Arial"/>
              </w:rPr>
            </w:pPr>
            <w:r w:rsidRPr="004F0D33">
              <w:rPr>
                <w:rFonts w:ascii="Arial" w:hAnsi="Arial" w:cs="Arial"/>
              </w:rPr>
              <w:t>- system multipleksowy, minimum 5-kanałowy, nie wymagający stosowania barwnika referencyjnego</w:t>
            </w:r>
          </w:p>
          <w:p w14:paraId="5099075A" w14:textId="02171440" w:rsidR="00BD3E5F" w:rsidRPr="004F0D33" w:rsidRDefault="00BD3E5F" w:rsidP="004F0D33">
            <w:pPr>
              <w:spacing w:after="0" w:line="360" w:lineRule="auto"/>
              <w:rPr>
                <w:rFonts w:ascii="Arial" w:hAnsi="Arial" w:cs="Arial"/>
              </w:rPr>
            </w:pPr>
            <w:r w:rsidRPr="004F0D33">
              <w:rPr>
                <w:rFonts w:ascii="Arial" w:hAnsi="Arial" w:cs="Arial"/>
              </w:rPr>
              <w:t xml:space="preserve">- system </w:t>
            </w:r>
            <w:r w:rsidR="004F0D33" w:rsidRPr="004F0D33">
              <w:rPr>
                <w:rFonts w:ascii="Arial" w:hAnsi="Arial" w:cs="Arial"/>
              </w:rPr>
              <w:t xml:space="preserve">ma </w:t>
            </w:r>
            <w:r w:rsidRPr="004F0D33">
              <w:rPr>
                <w:rFonts w:ascii="Arial" w:hAnsi="Arial" w:cs="Arial"/>
              </w:rPr>
              <w:t>umożliwia</w:t>
            </w:r>
            <w:r w:rsidR="004F0D33" w:rsidRPr="004F0D33">
              <w:rPr>
                <w:rFonts w:ascii="Arial" w:hAnsi="Arial" w:cs="Arial"/>
              </w:rPr>
              <w:t>ć</w:t>
            </w:r>
            <w:r w:rsidRPr="004F0D33">
              <w:rPr>
                <w:rFonts w:ascii="Arial" w:hAnsi="Arial" w:cs="Arial"/>
              </w:rPr>
              <w:t xml:space="preserve"> całkowite ujednolicenie wyników analiz w każdej probówce poprzez homogenność warunków panujących w komorze reakcyjnej</w:t>
            </w:r>
          </w:p>
          <w:p w14:paraId="19BBEBCD" w14:textId="77777777" w:rsidR="00BD3E5F" w:rsidRPr="004F0D33" w:rsidRDefault="00BD3E5F" w:rsidP="004F0D33">
            <w:pPr>
              <w:spacing w:after="0" w:line="360" w:lineRule="auto"/>
              <w:rPr>
                <w:rFonts w:ascii="Arial" w:hAnsi="Arial" w:cs="Arial"/>
              </w:rPr>
            </w:pPr>
            <w:r w:rsidRPr="004F0D33">
              <w:rPr>
                <w:rFonts w:ascii="Arial" w:hAnsi="Arial" w:cs="Arial"/>
              </w:rPr>
              <w:t>- system ze stałą wielkością drogi optycznej między źródłem światła i detektorem</w:t>
            </w:r>
          </w:p>
          <w:p w14:paraId="5951E4B9" w14:textId="77777777" w:rsidR="00BD3E5F" w:rsidRPr="004F0D33" w:rsidRDefault="00BD3E5F" w:rsidP="004F0D33">
            <w:pPr>
              <w:spacing w:after="0" w:line="360" w:lineRule="auto"/>
              <w:rPr>
                <w:rFonts w:ascii="Arial" w:hAnsi="Arial" w:cs="Arial"/>
              </w:rPr>
            </w:pPr>
            <w:r w:rsidRPr="004F0D33">
              <w:rPr>
                <w:rFonts w:ascii="Arial" w:hAnsi="Arial" w:cs="Arial"/>
              </w:rPr>
              <w:t>- źródło wzbudzenia: diody LED, laser lub lampa halogenowa</w:t>
            </w:r>
          </w:p>
          <w:p w14:paraId="35C07176" w14:textId="77777777" w:rsidR="00BD3E5F" w:rsidRPr="004F0D33" w:rsidRDefault="00BD3E5F" w:rsidP="004F0D33">
            <w:pPr>
              <w:spacing w:after="0" w:line="360" w:lineRule="auto"/>
              <w:rPr>
                <w:rFonts w:ascii="Arial" w:hAnsi="Arial" w:cs="Arial"/>
              </w:rPr>
            </w:pPr>
            <w:r w:rsidRPr="004F0D33">
              <w:rPr>
                <w:rFonts w:ascii="Arial" w:hAnsi="Arial" w:cs="Arial"/>
              </w:rPr>
              <w:t>- liniowa detekcja fluorescencji w zakresie minimum 9 rzędów wielkości (10 9 )</w:t>
            </w:r>
          </w:p>
          <w:p w14:paraId="32CD970E" w14:textId="77777777" w:rsidR="00BD3E5F" w:rsidRPr="004F0D33" w:rsidRDefault="00BD3E5F" w:rsidP="004F0D33">
            <w:pPr>
              <w:spacing w:after="0" w:line="360" w:lineRule="auto"/>
              <w:rPr>
                <w:rFonts w:ascii="Arial" w:hAnsi="Arial" w:cs="Arial"/>
              </w:rPr>
            </w:pPr>
            <w:r w:rsidRPr="004F0D33">
              <w:rPr>
                <w:rFonts w:ascii="Arial" w:hAnsi="Arial" w:cs="Arial"/>
              </w:rPr>
              <w:t>- system kompatybilny ze wszystkimi dostępnymi systemami stosowanymi w technice real-time PCR,</w:t>
            </w:r>
          </w:p>
          <w:p w14:paraId="1428D01A"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m.in.: SYBR® Green, EvaGreen; sondy hydrolizujące typu TaqMan, FRET,Scorpions</w:t>
            </w:r>
          </w:p>
          <w:p w14:paraId="7CC42B04" w14:textId="77777777" w:rsidR="00BD3E5F" w:rsidRPr="004F0D33" w:rsidRDefault="00BD3E5F" w:rsidP="004F0D33">
            <w:pPr>
              <w:spacing w:after="0" w:line="360" w:lineRule="auto"/>
              <w:rPr>
                <w:rFonts w:ascii="Arial" w:hAnsi="Arial" w:cs="Arial"/>
              </w:rPr>
            </w:pPr>
            <w:r w:rsidRPr="004F0D33">
              <w:rPr>
                <w:rFonts w:ascii="Arial" w:hAnsi="Arial" w:cs="Arial"/>
              </w:rPr>
              <w:t>- detekcja fluoroforów:</w:t>
            </w:r>
          </w:p>
          <w:p w14:paraId="0CB333CA" w14:textId="77777777" w:rsidR="00BD3E5F" w:rsidRPr="004F0D33" w:rsidRDefault="00BD3E5F" w:rsidP="004F0D33">
            <w:pPr>
              <w:spacing w:after="0" w:line="360" w:lineRule="auto"/>
              <w:rPr>
                <w:rFonts w:ascii="Arial" w:hAnsi="Arial" w:cs="Arial"/>
              </w:rPr>
            </w:pPr>
            <w:r w:rsidRPr="004F0D33">
              <w:rPr>
                <w:rFonts w:ascii="Arial" w:hAnsi="Arial" w:cs="Arial"/>
              </w:rPr>
              <w:t xml:space="preserve">kanał wzbudzenie (nm) detekcja (nm) przykłady odczytywanych fluoroforów </w:t>
            </w:r>
          </w:p>
          <w:p w14:paraId="51D67F42"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zielony 470 ± 10 510 ± 5 FAM, SYBR® Green I, Fluorescein, EvaGreen, Alexa Fluor 488</w:t>
            </w:r>
          </w:p>
          <w:p w14:paraId="2CDCEDA1"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żółty 530 ± 5 557 ± 5 JOE, VIC, HEX, TET, CAL Fluor Gold 540, YakimaYellow</w:t>
            </w:r>
          </w:p>
          <w:p w14:paraId="32950D7C"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pomarańczowy 585 ± 5 610 ± 5 ROX, CAL Fluor Red 610, Cy 3.5, Texas Red, Alexa Fluor 568</w:t>
            </w:r>
          </w:p>
          <w:p w14:paraId="1B331947"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czerwony 625 ± 5 660 ± 10 Cyanine 670, Quasar 670, LightCycler Red640, Alexa Fluor 633</w:t>
            </w:r>
          </w:p>
          <w:p w14:paraId="125D7A5C"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fioletowy 680 ± 5 712 high pass Quasar 705, LightCycler Red705, Alexa Fluor 680</w:t>
            </w:r>
          </w:p>
          <w:p w14:paraId="272BCC6D" w14:textId="77777777" w:rsidR="00BD3E5F" w:rsidRPr="004F0D33" w:rsidRDefault="00BD3E5F" w:rsidP="004F0D33">
            <w:pPr>
              <w:spacing w:after="0" w:line="360" w:lineRule="auto"/>
              <w:rPr>
                <w:rFonts w:ascii="Arial" w:hAnsi="Arial" w:cs="Arial"/>
                <w:lang w:val="en-US"/>
              </w:rPr>
            </w:pPr>
            <w:r w:rsidRPr="004F0D33">
              <w:rPr>
                <w:rFonts w:ascii="Arial" w:hAnsi="Arial" w:cs="Arial"/>
                <w:lang w:val="en-US"/>
              </w:rPr>
              <w:t>HRM 460 ± 20 510 ± 5 SYBR® Green I, SYTO9, LC Green,</w:t>
            </w:r>
          </w:p>
          <w:p w14:paraId="13802712" w14:textId="48E63255" w:rsidR="00BD3E5F" w:rsidRPr="004F0D33" w:rsidRDefault="00BD3E5F" w:rsidP="004F0D33">
            <w:pPr>
              <w:spacing w:after="0" w:line="360" w:lineRule="auto"/>
              <w:rPr>
                <w:rFonts w:ascii="Arial" w:hAnsi="Arial" w:cs="Arial"/>
              </w:rPr>
            </w:pPr>
            <w:r w:rsidRPr="004F0D33">
              <w:rPr>
                <w:rFonts w:ascii="Arial" w:hAnsi="Arial" w:cs="Arial"/>
              </w:rPr>
              <w:t>LC Green Plus+, EvaGreen</w:t>
            </w:r>
          </w:p>
          <w:p w14:paraId="36679F67" w14:textId="77777777" w:rsidR="00BD3E5F" w:rsidRPr="004F0D33" w:rsidRDefault="00BD3E5F" w:rsidP="004F0D33">
            <w:pPr>
              <w:spacing w:after="0" w:line="360" w:lineRule="auto"/>
              <w:rPr>
                <w:rFonts w:ascii="Arial" w:hAnsi="Arial" w:cs="Arial"/>
              </w:rPr>
            </w:pPr>
            <w:r w:rsidRPr="004F0D33">
              <w:rPr>
                <w:rFonts w:ascii="Arial" w:hAnsi="Arial" w:cs="Arial"/>
              </w:rPr>
              <w:t>- zakres temperatur od 35°C do 99°C</w:t>
            </w:r>
          </w:p>
          <w:p w14:paraId="405AFF4B" w14:textId="77777777" w:rsidR="00BD3E5F" w:rsidRPr="004F0D33" w:rsidRDefault="00BD3E5F" w:rsidP="004F0D33">
            <w:pPr>
              <w:spacing w:after="0" w:line="360" w:lineRule="auto"/>
              <w:rPr>
                <w:rFonts w:ascii="Arial" w:hAnsi="Arial" w:cs="Arial"/>
              </w:rPr>
            </w:pPr>
            <w:r w:rsidRPr="004F0D33">
              <w:rPr>
                <w:rFonts w:ascii="Arial" w:hAnsi="Arial" w:cs="Arial"/>
              </w:rPr>
              <w:t>- jednorodność temperatury między poszczególnymi próbkami nie gorsza niż ±0,02°C</w:t>
            </w:r>
          </w:p>
          <w:p w14:paraId="7E00C805" w14:textId="77777777" w:rsidR="00BD3E5F" w:rsidRPr="004F0D33" w:rsidRDefault="00BD3E5F" w:rsidP="004F0D33">
            <w:pPr>
              <w:spacing w:after="0" w:line="360" w:lineRule="auto"/>
              <w:rPr>
                <w:rFonts w:ascii="Arial" w:hAnsi="Arial" w:cs="Arial"/>
              </w:rPr>
            </w:pPr>
            <w:r w:rsidRPr="004F0D33">
              <w:rPr>
                <w:rFonts w:ascii="Arial" w:hAnsi="Arial" w:cs="Arial"/>
              </w:rPr>
              <w:t>- dokładność nastaw temperatury nie gorsza niż ±0,5°C</w:t>
            </w:r>
          </w:p>
          <w:p w14:paraId="7F06579B" w14:textId="77777777" w:rsidR="00BD3E5F" w:rsidRPr="004F0D33" w:rsidRDefault="00BD3E5F" w:rsidP="004F0D33">
            <w:pPr>
              <w:spacing w:after="0" w:line="360" w:lineRule="auto"/>
              <w:rPr>
                <w:rFonts w:ascii="Arial" w:hAnsi="Arial" w:cs="Arial"/>
              </w:rPr>
            </w:pPr>
            <w:r w:rsidRPr="004F0D33">
              <w:rPr>
                <w:rFonts w:ascii="Arial" w:hAnsi="Arial" w:cs="Arial"/>
              </w:rPr>
              <w:t>- rozdzielczość pomiaru nie gorsza niż ±0,02°C</w:t>
            </w:r>
          </w:p>
          <w:p w14:paraId="315BD5D0" w14:textId="77777777" w:rsidR="00BD3E5F" w:rsidRPr="004F0D33" w:rsidRDefault="00BD3E5F" w:rsidP="004F0D33">
            <w:pPr>
              <w:spacing w:after="0" w:line="360" w:lineRule="auto"/>
              <w:rPr>
                <w:rFonts w:ascii="Arial" w:hAnsi="Arial" w:cs="Arial"/>
              </w:rPr>
            </w:pPr>
            <w:r w:rsidRPr="004F0D33">
              <w:rPr>
                <w:rFonts w:ascii="Arial" w:hAnsi="Arial" w:cs="Arial"/>
              </w:rPr>
              <w:lastRenderedPageBreak/>
              <w:t>- szybkość chłodzenia 20°C/s</w:t>
            </w:r>
          </w:p>
          <w:p w14:paraId="2B2653D2" w14:textId="77777777" w:rsidR="00BD3E5F" w:rsidRPr="004F0D33" w:rsidRDefault="00BD3E5F" w:rsidP="004F0D33">
            <w:pPr>
              <w:spacing w:after="0" w:line="360" w:lineRule="auto"/>
              <w:rPr>
                <w:rFonts w:ascii="Arial" w:hAnsi="Arial" w:cs="Arial"/>
              </w:rPr>
            </w:pPr>
            <w:r w:rsidRPr="004F0D33">
              <w:rPr>
                <w:rFonts w:ascii="Arial" w:hAnsi="Arial" w:cs="Arial"/>
              </w:rPr>
              <w:t>- szybkość grzania 15°C/s</w:t>
            </w:r>
          </w:p>
          <w:p w14:paraId="786A6F29" w14:textId="77777777" w:rsidR="00BD3E5F" w:rsidRPr="004F0D33" w:rsidRDefault="00BD3E5F" w:rsidP="004F0D33">
            <w:pPr>
              <w:spacing w:after="0" w:line="360" w:lineRule="auto"/>
              <w:rPr>
                <w:rFonts w:ascii="Arial" w:hAnsi="Arial" w:cs="Arial"/>
              </w:rPr>
            </w:pPr>
            <w:r w:rsidRPr="004F0D33">
              <w:rPr>
                <w:rFonts w:ascii="Arial" w:hAnsi="Arial" w:cs="Arial"/>
              </w:rPr>
              <w:t>- wykorzystanie wszystkich optycznych możliwości aparatu bez konieczności kalibracji przed wykonaniem oznaczenia</w:t>
            </w:r>
          </w:p>
          <w:p w14:paraId="263769DD" w14:textId="77777777" w:rsidR="00BD3E5F" w:rsidRPr="004F0D33" w:rsidRDefault="00BD3E5F" w:rsidP="004F0D33">
            <w:pPr>
              <w:spacing w:after="0" w:line="360" w:lineRule="auto"/>
              <w:rPr>
                <w:rFonts w:ascii="Arial" w:hAnsi="Arial" w:cs="Arial"/>
              </w:rPr>
            </w:pPr>
            <w:r w:rsidRPr="004F0D33">
              <w:rPr>
                <w:rFonts w:ascii="Arial" w:hAnsi="Arial" w:cs="Arial"/>
              </w:rPr>
              <w:t>- możliwość temperaturowej kalibracji sytemu przez użytkownika</w:t>
            </w:r>
          </w:p>
          <w:p w14:paraId="36E50167" w14:textId="77777777" w:rsidR="00BD3E5F" w:rsidRPr="004F0D33" w:rsidRDefault="00BD3E5F" w:rsidP="004F0D33">
            <w:pPr>
              <w:spacing w:after="0" w:line="360" w:lineRule="auto"/>
              <w:rPr>
                <w:rFonts w:ascii="Arial" w:hAnsi="Arial" w:cs="Arial"/>
              </w:rPr>
            </w:pPr>
            <w:r w:rsidRPr="004F0D33">
              <w:rPr>
                <w:rFonts w:ascii="Arial" w:hAnsi="Arial" w:cs="Arial"/>
              </w:rPr>
              <w:t>- stosowanie standardowych probówek do PCR 0,2 ml bez specjalnych parametrów optycznych</w:t>
            </w:r>
          </w:p>
          <w:p w14:paraId="0A739627" w14:textId="77777777" w:rsidR="00BD3E5F" w:rsidRPr="004F0D33" w:rsidRDefault="00BD3E5F" w:rsidP="004F0D33">
            <w:pPr>
              <w:spacing w:after="0" w:line="360" w:lineRule="auto"/>
              <w:rPr>
                <w:rFonts w:ascii="Arial" w:hAnsi="Arial" w:cs="Arial"/>
              </w:rPr>
            </w:pPr>
            <w:r w:rsidRPr="004F0D33">
              <w:rPr>
                <w:rFonts w:ascii="Arial" w:hAnsi="Arial" w:cs="Arial"/>
              </w:rPr>
              <w:t>- stacja sterująca w postaci komputera przenośnego</w:t>
            </w:r>
          </w:p>
          <w:p w14:paraId="247BE234" w14:textId="77AE966D" w:rsidR="00BD3E5F" w:rsidRPr="004F0D33" w:rsidRDefault="00BD3E5F" w:rsidP="004F0D33">
            <w:pPr>
              <w:spacing w:after="0" w:line="360" w:lineRule="auto"/>
              <w:rPr>
                <w:rFonts w:ascii="Arial" w:hAnsi="Arial" w:cs="Arial"/>
              </w:rPr>
            </w:pPr>
            <w:r w:rsidRPr="004F0D33">
              <w:rPr>
                <w:rFonts w:ascii="Arial" w:hAnsi="Arial" w:cs="Arial"/>
              </w:rPr>
              <w:t>- oprogramowanie do projektowania reakcji, detekcji i analizy amplifikacji DNA w czasie rzeczywistym umożliwiające kontrolę systemu, zbieranie i przechowywanie danych oraz analizę wyników</w:t>
            </w:r>
          </w:p>
          <w:p w14:paraId="3FA1AF4B" w14:textId="77777777" w:rsidR="00BD3E5F" w:rsidRPr="004F0D33" w:rsidRDefault="00BD3E5F" w:rsidP="004F0D33">
            <w:pPr>
              <w:spacing w:after="0" w:line="360" w:lineRule="auto"/>
              <w:rPr>
                <w:rFonts w:ascii="Arial" w:hAnsi="Arial" w:cs="Arial"/>
              </w:rPr>
            </w:pPr>
            <w:r w:rsidRPr="004F0D33">
              <w:rPr>
                <w:rFonts w:ascii="Arial" w:hAnsi="Arial" w:cs="Arial"/>
              </w:rPr>
              <w:t>- funkcje oprogramowania:</w:t>
            </w:r>
          </w:p>
          <w:p w14:paraId="38CEB83F"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możliwość analizy danych przed ukończeniem reakcji</w:t>
            </w:r>
          </w:p>
          <w:p w14:paraId="6D7F2738"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ustawianie temperatury detekcji w dowolnie wybranym etapie reakcji</w:t>
            </w:r>
          </w:p>
          <w:p w14:paraId="4210837C"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funkcja szybkiego programowania systemu</w:t>
            </w:r>
          </w:p>
          <w:p w14:paraId="0E90F482"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możliwość dodawania/omijania cykli w aktualnie realizowanym programie</w:t>
            </w:r>
          </w:p>
          <w:p w14:paraId="6A00C523"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funkcja wydłużania czasu pracy w ramach danego cyklu</w:t>
            </w:r>
          </w:p>
          <w:p w14:paraId="3A97CC79"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możliwość obniżania temperatury w ramach danego cyklu</w:t>
            </w:r>
          </w:p>
          <w:p w14:paraId="6C8C01FD"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możliwość wyznaczania stężenia DNA na podstawie krzywej standardowej</w:t>
            </w:r>
          </w:p>
          <w:p w14:paraId="5235446A" w14:textId="77777777" w:rsidR="00BD3E5F" w:rsidRPr="004F0D33" w:rsidRDefault="00BD3E5F" w:rsidP="00D92B5D">
            <w:pPr>
              <w:pStyle w:val="Akapitzlist"/>
              <w:numPr>
                <w:ilvl w:val="0"/>
                <w:numId w:val="58"/>
              </w:numPr>
              <w:spacing w:after="0" w:line="360" w:lineRule="auto"/>
              <w:rPr>
                <w:rFonts w:ascii="Arial" w:hAnsi="Arial" w:cs="Arial"/>
              </w:rPr>
            </w:pPr>
            <w:r w:rsidRPr="004F0D33">
              <w:rPr>
                <w:rFonts w:ascii="Arial" w:hAnsi="Arial" w:cs="Arial"/>
              </w:rPr>
              <w:t>analiza krzywej denaturacji: automatyczne wykreślanie krzywej denaturacji amplikonu;</w:t>
            </w:r>
          </w:p>
          <w:p w14:paraId="608E79F0" w14:textId="77777777" w:rsidR="00BD3E5F" w:rsidRPr="004F0D33" w:rsidRDefault="00BD3E5F" w:rsidP="004F0D33">
            <w:pPr>
              <w:spacing w:after="0" w:line="360" w:lineRule="auto"/>
              <w:rPr>
                <w:rFonts w:ascii="Arial" w:hAnsi="Arial" w:cs="Arial"/>
              </w:rPr>
            </w:pPr>
            <w:r w:rsidRPr="004F0D33">
              <w:rPr>
                <w:rFonts w:ascii="Arial" w:hAnsi="Arial" w:cs="Arial"/>
              </w:rPr>
              <w:t>automatyczne wyznaczanie temperatury topnienia; możliwość dowolnego ustawienia warunków analizy krzywych denaturacji</w:t>
            </w:r>
          </w:p>
          <w:p w14:paraId="54E8C773" w14:textId="77777777" w:rsidR="00BD3E5F" w:rsidRPr="004F0D33" w:rsidRDefault="00BD3E5F" w:rsidP="00D92B5D">
            <w:pPr>
              <w:pStyle w:val="Akapitzlist"/>
              <w:numPr>
                <w:ilvl w:val="0"/>
                <w:numId w:val="57"/>
              </w:numPr>
              <w:spacing w:after="0" w:line="360" w:lineRule="auto"/>
              <w:rPr>
                <w:rFonts w:ascii="Arial" w:hAnsi="Arial" w:cs="Arial"/>
              </w:rPr>
            </w:pPr>
            <w:r w:rsidRPr="004F0D33">
              <w:rPr>
                <w:rFonts w:ascii="Arial" w:hAnsi="Arial" w:cs="Arial"/>
              </w:rPr>
              <w:t>analiza ilościowa: automatyczne wykreślanie krzywej standardowej; automatyczne lub ręczne</w:t>
            </w:r>
          </w:p>
          <w:p w14:paraId="013869C3" w14:textId="77777777" w:rsidR="00BD3E5F" w:rsidRPr="004F0D33" w:rsidRDefault="00BD3E5F" w:rsidP="004F0D33">
            <w:pPr>
              <w:spacing w:after="0" w:line="360" w:lineRule="auto"/>
              <w:rPr>
                <w:rFonts w:ascii="Arial" w:hAnsi="Arial" w:cs="Arial"/>
              </w:rPr>
            </w:pPr>
            <w:r w:rsidRPr="004F0D33">
              <w:rPr>
                <w:rFonts w:ascii="Arial" w:hAnsi="Arial" w:cs="Arial"/>
              </w:rPr>
              <w:t>ustawianie linii odcięcia; wyznaczenie linii podstawowej uwzględniające zmienną ilość punków dla każdej próby cyklu; automatyczne wyznaczanie wydajności reakcji oraz parametrów krzywej standardowej</w:t>
            </w:r>
          </w:p>
          <w:p w14:paraId="6C3E0F4A" w14:textId="77777777" w:rsidR="00BD3E5F" w:rsidRPr="004F0D33" w:rsidRDefault="00BD3E5F" w:rsidP="00D92B5D">
            <w:pPr>
              <w:pStyle w:val="Akapitzlist"/>
              <w:numPr>
                <w:ilvl w:val="0"/>
                <w:numId w:val="56"/>
              </w:numPr>
              <w:spacing w:after="0" w:line="360" w:lineRule="auto"/>
              <w:rPr>
                <w:rFonts w:ascii="Arial" w:hAnsi="Arial" w:cs="Arial"/>
              </w:rPr>
            </w:pPr>
            <w:r w:rsidRPr="004F0D33">
              <w:rPr>
                <w:rFonts w:ascii="Arial" w:hAnsi="Arial" w:cs="Arial"/>
              </w:rPr>
              <w:t>względna analiza ilościowa: wyznaczanie względnych ilości amplifikowanego fragmentu</w:t>
            </w:r>
          </w:p>
          <w:p w14:paraId="23DD8598" w14:textId="77777777" w:rsidR="00BD3E5F" w:rsidRPr="004F0D33" w:rsidRDefault="00BD3E5F" w:rsidP="004F0D33">
            <w:pPr>
              <w:spacing w:after="0" w:line="360" w:lineRule="auto"/>
              <w:rPr>
                <w:rFonts w:ascii="Arial" w:hAnsi="Arial" w:cs="Arial"/>
              </w:rPr>
            </w:pPr>
            <w:r w:rsidRPr="004F0D33">
              <w:rPr>
                <w:rFonts w:ascii="Arial" w:hAnsi="Arial" w:cs="Arial"/>
              </w:rPr>
              <w:t xml:space="preserve">przynajmniej trzema metodami: ΔΔCp, z wykorzystaniem dwóch krzywych standardowych i poprzez porównanie danych z dwóch reakcji biegnących w tym samym eksperymencie </w:t>
            </w:r>
          </w:p>
          <w:p w14:paraId="045AD30B" w14:textId="77777777" w:rsidR="00BD3E5F" w:rsidRPr="004F0D33" w:rsidRDefault="00BD3E5F" w:rsidP="004F0D33">
            <w:pPr>
              <w:spacing w:after="0" w:line="360" w:lineRule="auto"/>
              <w:rPr>
                <w:rFonts w:ascii="Arial" w:hAnsi="Arial" w:cs="Arial"/>
              </w:rPr>
            </w:pPr>
            <w:r w:rsidRPr="004F0D33">
              <w:rPr>
                <w:rFonts w:ascii="Arial" w:hAnsi="Arial" w:cs="Arial"/>
              </w:rPr>
              <w:t>- system otwarty, możliwość tworzenia aplikacji z użyciem odczynników innych producentów</w:t>
            </w:r>
          </w:p>
          <w:p w14:paraId="2B5EF0AA" w14:textId="7F853379" w:rsidR="00BD3E5F" w:rsidRPr="004F0D33" w:rsidRDefault="00BD3E5F" w:rsidP="004F0D33">
            <w:pPr>
              <w:spacing w:after="0" w:line="360" w:lineRule="auto"/>
              <w:rPr>
                <w:rFonts w:ascii="Arial" w:hAnsi="Arial" w:cs="Arial"/>
              </w:rPr>
            </w:pPr>
            <w:r w:rsidRPr="004F0D33">
              <w:rPr>
                <w:rFonts w:ascii="Arial" w:hAnsi="Arial" w:cs="Arial"/>
              </w:rPr>
              <w:t>- podstawowe wymiary: szerokość 370 mm, wysokość 286 mm, głębokość 420mm</w:t>
            </w:r>
            <w:r w:rsidR="004F0D33">
              <w:rPr>
                <w:rFonts w:ascii="Arial" w:hAnsi="Arial" w:cs="Arial"/>
              </w:rPr>
              <w:t xml:space="preserve"> (+/- 10%)</w:t>
            </w:r>
          </w:p>
          <w:p w14:paraId="74436EEA" w14:textId="77777777" w:rsidR="00BD3E5F" w:rsidRPr="004F0D33" w:rsidRDefault="00BD3E5F" w:rsidP="004F0D33">
            <w:pPr>
              <w:spacing w:after="0" w:line="360" w:lineRule="auto"/>
              <w:rPr>
                <w:rFonts w:ascii="Arial" w:hAnsi="Arial" w:cs="Arial"/>
              </w:rPr>
            </w:pPr>
            <w:r w:rsidRPr="004F0D33">
              <w:rPr>
                <w:rFonts w:ascii="Arial" w:hAnsi="Arial" w:cs="Arial"/>
              </w:rPr>
              <w:t>- zasilanie: 240 V, 50–60 Hz</w:t>
            </w:r>
          </w:p>
          <w:p w14:paraId="3F3BAB54" w14:textId="77777777" w:rsidR="00BD3E5F" w:rsidRPr="004F0D33" w:rsidRDefault="00BD3E5F" w:rsidP="004F0D33">
            <w:pPr>
              <w:spacing w:after="0" w:line="360" w:lineRule="auto"/>
              <w:rPr>
                <w:rFonts w:ascii="Arial" w:hAnsi="Arial" w:cs="Arial"/>
              </w:rPr>
            </w:pPr>
            <w:r w:rsidRPr="004F0D33">
              <w:rPr>
                <w:rFonts w:ascii="Arial" w:hAnsi="Arial" w:cs="Arial"/>
              </w:rPr>
              <w:t>- masa urządzenia poniżej 13 kg</w:t>
            </w:r>
          </w:p>
          <w:p w14:paraId="57D7A3F3" w14:textId="056106C3" w:rsidR="004F0D33" w:rsidRPr="004F0D33" w:rsidRDefault="004F0D33" w:rsidP="004F0D33">
            <w:pPr>
              <w:spacing w:after="0" w:line="360" w:lineRule="auto"/>
              <w:rPr>
                <w:rFonts w:ascii="Arial" w:hAnsi="Arial" w:cs="Arial"/>
                <w:color w:val="333333"/>
              </w:rPr>
            </w:pPr>
            <w:r w:rsidRPr="00F5593B">
              <w:rPr>
                <w:rFonts w:ascii="Arial" w:hAnsi="Arial" w:cs="Arial"/>
                <w:b/>
              </w:rPr>
              <w:lastRenderedPageBreak/>
              <w:t>WYMAGANA</w:t>
            </w:r>
            <w:r w:rsidR="002C7FB5">
              <w:rPr>
                <w:rFonts w:ascii="Arial" w:hAnsi="Arial" w:cs="Arial"/>
                <w:b/>
              </w:rPr>
              <w:t xml:space="preserve"> GWARANCJA i RĘKOJMIA: </w:t>
            </w:r>
            <w:r w:rsidR="002C7FB5" w:rsidRPr="00FE725D">
              <w:rPr>
                <w:rFonts w:ascii="Arial" w:hAnsi="Arial" w:cs="Arial"/>
                <w:b/>
              </w:rPr>
              <w:t>Minimum 36</w:t>
            </w:r>
            <w:r w:rsidRPr="00FE725D">
              <w:rPr>
                <w:rFonts w:ascii="Arial" w:hAnsi="Arial" w:cs="Arial"/>
                <w:b/>
              </w:rPr>
              <w:t xml:space="preserve"> miesi</w:t>
            </w:r>
            <w:r w:rsidR="00117388" w:rsidRPr="00FE725D">
              <w:rPr>
                <w:rFonts w:ascii="Arial" w:hAnsi="Arial" w:cs="Arial"/>
                <w:b/>
              </w:rPr>
              <w:t>ęcy</w:t>
            </w:r>
            <w:r w:rsidRPr="00FE725D">
              <w:rPr>
                <w:rFonts w:ascii="Arial" w:hAnsi="Arial" w:cs="Arial"/>
                <w:b/>
              </w:rPr>
              <w:t>,</w:t>
            </w:r>
            <w:r>
              <w:rPr>
                <w:rFonts w:ascii="Arial" w:hAnsi="Arial" w:cs="Arial"/>
                <w:b/>
              </w:rPr>
              <w:t xml:space="preserve"> z wyłączeniem diod wzbudzających LED,  które muszą być objęte dożywotnią gwarancją.</w:t>
            </w:r>
          </w:p>
        </w:tc>
      </w:tr>
    </w:tbl>
    <w:p w14:paraId="15FAB6EE" w14:textId="64448ED0" w:rsidR="00904895" w:rsidRDefault="00904895" w:rsidP="00BD3E5F">
      <w:pPr>
        <w:rPr>
          <w:rFonts w:ascii="Arial" w:hAnsi="Arial" w:cs="Arial"/>
          <w:b/>
        </w:rPr>
      </w:pPr>
    </w:p>
    <w:p w14:paraId="26EAA50A" w14:textId="508EEBD9" w:rsidR="00BD3E5F" w:rsidRPr="00087971" w:rsidRDefault="00087971" w:rsidP="00BD3E5F">
      <w:pPr>
        <w:rPr>
          <w:rFonts w:ascii="Arial" w:hAnsi="Arial" w:cs="Arial"/>
          <w:b/>
        </w:rPr>
      </w:pPr>
      <w:r w:rsidRPr="00087971">
        <w:rPr>
          <w:rFonts w:ascii="Arial" w:hAnsi="Arial" w:cs="Arial"/>
          <w:b/>
        </w:rPr>
        <w:t xml:space="preserve">CZĘŚĆ </w:t>
      </w:r>
      <w:r w:rsidR="00C50216">
        <w:rPr>
          <w:rFonts w:ascii="Arial" w:hAnsi="Arial" w:cs="Arial"/>
          <w:b/>
        </w:rPr>
        <w:t>VI</w:t>
      </w:r>
      <w:r w:rsidRPr="00087971">
        <w:rPr>
          <w:rFonts w:ascii="Arial" w:hAnsi="Arial" w:cs="Arial"/>
          <w:b/>
        </w:rPr>
        <w:t>II:</w:t>
      </w:r>
      <w:r w:rsidR="001500DC">
        <w:rPr>
          <w:rFonts w:ascii="Arial" w:hAnsi="Arial" w:cs="Arial"/>
          <w: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6"/>
        <w:gridCol w:w="1104"/>
      </w:tblGrid>
      <w:tr w:rsidR="00BD3E5F" w:rsidRPr="00C62FE6" w14:paraId="78F62B0F" w14:textId="77777777" w:rsidTr="0034049A">
        <w:trPr>
          <w:trHeight w:val="300"/>
        </w:trPr>
        <w:tc>
          <w:tcPr>
            <w:tcW w:w="8536" w:type="dxa"/>
            <w:shd w:val="clear" w:color="auto" w:fill="auto"/>
            <w:vAlign w:val="center"/>
            <w:hideMark/>
          </w:tcPr>
          <w:p w14:paraId="12CA45AE" w14:textId="77777777" w:rsidR="00BD3E5F" w:rsidRPr="00C62FE6" w:rsidRDefault="00BD3E5F" w:rsidP="00E86937">
            <w:pPr>
              <w:spacing w:after="0" w:line="240" w:lineRule="auto"/>
              <w:jc w:val="center"/>
              <w:rPr>
                <w:rFonts w:ascii="Arial" w:eastAsia="Times New Roman" w:hAnsi="Arial" w:cs="Arial"/>
                <w:b/>
                <w:bCs/>
                <w:color w:val="000000"/>
                <w:lang w:eastAsia="pl-PL"/>
              </w:rPr>
            </w:pPr>
            <w:r w:rsidRPr="00C62FE6">
              <w:rPr>
                <w:rFonts w:ascii="Arial" w:eastAsia="Times New Roman" w:hAnsi="Arial" w:cs="Arial"/>
                <w:b/>
                <w:bCs/>
                <w:color w:val="000000"/>
                <w:lang w:eastAsia="pl-PL"/>
              </w:rPr>
              <w:t>Laboratorium Wirtualnej Terapii Radiacyjnej</w:t>
            </w:r>
          </w:p>
          <w:p w14:paraId="74DFDDE7" w14:textId="504E3AC3" w:rsidR="00BD3E5F" w:rsidRPr="00C62FE6" w:rsidRDefault="00BD3E5F" w:rsidP="00E86937">
            <w:pPr>
              <w:rPr>
                <w:rFonts w:ascii="Arial" w:hAnsi="Arial" w:cs="Arial"/>
              </w:rPr>
            </w:pPr>
            <w:r w:rsidRPr="00C62FE6">
              <w:rPr>
                <w:rFonts w:ascii="Arial" w:hAnsi="Arial" w:cs="Arial"/>
              </w:rPr>
              <w:t xml:space="preserve">WMP </w:t>
            </w:r>
            <w:r w:rsidR="008A7BE6">
              <w:rPr>
                <w:rFonts w:ascii="Arial" w:hAnsi="Arial" w:cs="Arial"/>
              </w:rPr>
              <w:t xml:space="preserve">Kielce ul. Świętokrzyska </w:t>
            </w:r>
            <w:r w:rsidR="00904895">
              <w:rPr>
                <w:rFonts w:ascii="Arial" w:hAnsi="Arial" w:cs="Arial"/>
              </w:rPr>
              <w:t>15</w:t>
            </w:r>
          </w:p>
        </w:tc>
        <w:tc>
          <w:tcPr>
            <w:tcW w:w="1104" w:type="dxa"/>
            <w:shd w:val="clear" w:color="auto" w:fill="auto"/>
            <w:vAlign w:val="center"/>
          </w:tcPr>
          <w:p w14:paraId="4B50E1E0" w14:textId="27978860" w:rsidR="00BD3E5F" w:rsidRPr="00C62FE6" w:rsidRDefault="00BD3E5F" w:rsidP="00E86937">
            <w:pPr>
              <w:spacing w:after="0" w:line="240" w:lineRule="auto"/>
              <w:jc w:val="right"/>
              <w:rPr>
                <w:rFonts w:ascii="Arial" w:eastAsia="Times New Roman" w:hAnsi="Arial" w:cs="Arial"/>
                <w:b/>
                <w:bCs/>
                <w:lang w:eastAsia="pl-PL"/>
              </w:rPr>
            </w:pPr>
          </w:p>
        </w:tc>
      </w:tr>
      <w:tr w:rsidR="00A1437A" w:rsidRPr="00C62FE6" w14:paraId="31B93CC6" w14:textId="77777777" w:rsidTr="0034049A">
        <w:trPr>
          <w:trHeight w:val="300"/>
        </w:trPr>
        <w:tc>
          <w:tcPr>
            <w:tcW w:w="8536" w:type="dxa"/>
            <w:shd w:val="clear" w:color="auto" w:fill="auto"/>
            <w:vAlign w:val="center"/>
            <w:hideMark/>
          </w:tcPr>
          <w:p w14:paraId="660BE6BF" w14:textId="7D0256E9" w:rsidR="00A1437A" w:rsidRPr="00C73801" w:rsidRDefault="00A1437A" w:rsidP="00E86937">
            <w:pPr>
              <w:spacing w:after="0" w:line="240" w:lineRule="auto"/>
              <w:rPr>
                <w:rFonts w:ascii="Arial" w:eastAsia="Times New Roman" w:hAnsi="Arial" w:cs="Arial"/>
                <w:b/>
                <w:color w:val="000000"/>
                <w:lang w:eastAsia="pl-PL"/>
              </w:rPr>
            </w:pPr>
            <w:r w:rsidRPr="00C73801">
              <w:rPr>
                <w:rFonts w:ascii="Arial" w:eastAsia="Times New Roman" w:hAnsi="Arial" w:cs="Arial"/>
                <w:b/>
                <w:color w:val="000000"/>
                <w:lang w:eastAsia="pl-PL"/>
              </w:rPr>
              <w:t xml:space="preserve">Wirtualny symulator terapii radiacyjnej     </w:t>
            </w:r>
          </w:p>
          <w:p w14:paraId="7D4772E6" w14:textId="7F3A9732" w:rsidR="00A1437A" w:rsidRPr="00C73801" w:rsidRDefault="00A1437A" w:rsidP="008A7BE6">
            <w:pPr>
              <w:spacing w:after="0" w:line="240" w:lineRule="auto"/>
              <w:rPr>
                <w:rFonts w:ascii="Arial" w:eastAsia="Times New Roman" w:hAnsi="Arial" w:cs="Arial"/>
                <w:b/>
                <w:color w:val="000000"/>
                <w:lang w:eastAsia="pl-PL"/>
              </w:rPr>
            </w:pPr>
            <w:r w:rsidRPr="00C73801">
              <w:rPr>
                <w:rFonts w:ascii="Arial" w:eastAsia="Times New Roman" w:hAnsi="Arial" w:cs="Arial"/>
                <w:b/>
                <w:color w:val="000000"/>
                <w:lang w:eastAsia="pl-PL"/>
              </w:rPr>
              <w:t xml:space="preserve">                                                                                                 1 </w:t>
            </w:r>
            <w:r w:rsidR="00EC3BAE" w:rsidRPr="00C73801">
              <w:rPr>
                <w:rFonts w:ascii="Arial" w:eastAsia="Times New Roman" w:hAnsi="Arial" w:cs="Arial"/>
                <w:b/>
                <w:color w:val="000000"/>
                <w:lang w:eastAsia="pl-PL"/>
              </w:rPr>
              <w:t>kpl</w:t>
            </w:r>
          </w:p>
        </w:tc>
        <w:tc>
          <w:tcPr>
            <w:tcW w:w="1104" w:type="dxa"/>
            <w:shd w:val="clear" w:color="auto" w:fill="auto"/>
            <w:vAlign w:val="center"/>
          </w:tcPr>
          <w:p w14:paraId="390FE461" w14:textId="1986CC47" w:rsidR="00A1437A" w:rsidRPr="00C62FE6" w:rsidRDefault="00A1437A" w:rsidP="00E86937">
            <w:pPr>
              <w:spacing w:after="0" w:line="240" w:lineRule="auto"/>
              <w:jc w:val="right"/>
              <w:rPr>
                <w:rFonts w:ascii="Arial" w:eastAsia="Times New Roman" w:hAnsi="Arial" w:cs="Arial"/>
                <w:b/>
                <w:color w:val="FF0000"/>
                <w:lang w:eastAsia="pl-PL"/>
              </w:rPr>
            </w:pPr>
          </w:p>
        </w:tc>
      </w:tr>
      <w:tr w:rsidR="008A7BE6" w:rsidRPr="008A7BE6" w14:paraId="75FFF86E" w14:textId="77777777" w:rsidTr="0034049A">
        <w:trPr>
          <w:trHeight w:val="300"/>
        </w:trPr>
        <w:tc>
          <w:tcPr>
            <w:tcW w:w="8536" w:type="dxa"/>
            <w:shd w:val="clear" w:color="auto" w:fill="auto"/>
            <w:vAlign w:val="center"/>
          </w:tcPr>
          <w:p w14:paraId="1EB3377E" w14:textId="77777777" w:rsidR="008A7BE6" w:rsidRPr="008A7BE6" w:rsidRDefault="008A7BE6" w:rsidP="008A7BE6">
            <w:pPr>
              <w:pStyle w:val="Tytu"/>
              <w:spacing w:before="58" w:after="230" w:line="360" w:lineRule="auto"/>
              <w:jc w:val="both"/>
              <w:rPr>
                <w:rFonts w:ascii="Arial" w:hAnsi="Arial" w:cs="Arial"/>
                <w:b w:val="0"/>
                <w:sz w:val="22"/>
                <w:szCs w:val="22"/>
              </w:rPr>
            </w:pPr>
            <w:r w:rsidRPr="008A7BE6">
              <w:rPr>
                <w:rFonts w:ascii="Arial" w:hAnsi="Arial" w:cs="Arial"/>
                <w:b w:val="0"/>
                <w:sz w:val="22"/>
                <w:szCs w:val="22"/>
              </w:rPr>
              <w:t xml:space="preserve">Przedmiotem zamówienia jest </w:t>
            </w:r>
            <w:r w:rsidRPr="008A7BE6">
              <w:rPr>
                <w:rFonts w:ascii="Arial" w:hAnsi="Arial" w:cs="Arial"/>
                <w:sz w:val="22"/>
                <w:szCs w:val="22"/>
              </w:rPr>
              <w:t xml:space="preserve">Zakup wraz z dostawą i instalacją w pełni kompletnego  systemu „Wirtualny Symulator Terapii Radiacyjnej  z tylnym projektorem”  </w:t>
            </w:r>
            <w:r w:rsidRPr="008A7BE6">
              <w:rPr>
                <w:rFonts w:ascii="Arial" w:hAnsi="Arial" w:cs="Arial"/>
                <w:b w:val="0"/>
                <w:sz w:val="22"/>
                <w:szCs w:val="22"/>
              </w:rPr>
              <w:t xml:space="preserve">przeznaczonego do celów edukacyjnych i szkoleniowych. </w:t>
            </w:r>
          </w:p>
          <w:p w14:paraId="5C64AAEC" w14:textId="77777777" w:rsidR="008A7BE6" w:rsidRPr="008A7BE6" w:rsidRDefault="008A7BE6" w:rsidP="008A7BE6">
            <w:pPr>
              <w:pStyle w:val="Tytu"/>
              <w:spacing w:before="58" w:after="230" w:line="360" w:lineRule="auto"/>
              <w:jc w:val="both"/>
              <w:rPr>
                <w:rFonts w:ascii="Arial" w:hAnsi="Arial" w:cs="Arial"/>
                <w:b w:val="0"/>
                <w:sz w:val="22"/>
                <w:szCs w:val="22"/>
              </w:rPr>
            </w:pPr>
            <w:r w:rsidRPr="008A7BE6">
              <w:rPr>
                <w:rFonts w:ascii="Arial" w:hAnsi="Arial" w:cs="Arial"/>
                <w:b w:val="0"/>
                <w:sz w:val="22"/>
                <w:szCs w:val="22"/>
              </w:rPr>
              <w:t>Pod względem funkcjonalnym kupowany system winien:</w:t>
            </w:r>
          </w:p>
          <w:p w14:paraId="1CFE0AE2" w14:textId="37DE9609"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zapewnić symulację 3D, stosowanych powszechnie urządzeń do leczenia pacjenta w technice teleradioterapii, z możliwością symulacji i wizualizacj</w:t>
            </w:r>
            <w:r w:rsidR="0014429A">
              <w:rPr>
                <w:rFonts w:ascii="Arial" w:hAnsi="Arial" w:cs="Arial"/>
                <w:b w:val="0"/>
                <w:color w:val="262626"/>
                <w:sz w:val="22"/>
                <w:szCs w:val="22"/>
              </w:rPr>
              <w:t xml:space="preserve">a </w:t>
            </w:r>
            <w:r w:rsidRPr="008A7BE6">
              <w:rPr>
                <w:rFonts w:ascii="Arial" w:hAnsi="Arial" w:cs="Arial"/>
                <w:b w:val="0"/>
                <w:color w:val="262626"/>
                <w:sz w:val="22"/>
                <w:szCs w:val="22"/>
              </w:rPr>
              <w:lastRenderedPageBreak/>
              <w:t>anatomii pacjenta i realizacji planu napromieniania wiązkami zewnętrznymi promieniowania X i promieniowania elektronowego</w:t>
            </w:r>
          </w:p>
          <w:p w14:paraId="58F45033" w14:textId="77777777"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zapewnić symulację realizacji planu leczenia z wykorzystaniem powszechnie stosowanych urządzeń do teleradioterapii takich firm jak Varian, Elekta lub innych</w:t>
            </w:r>
          </w:p>
          <w:p w14:paraId="2FB59509" w14:textId="76545134"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zapewnić połączenie teorii teleradioterapeutycznych z praktyką, poprzez wizualizację realizacji dowolnego planu leczenia w dowolnej lokalizacji za pomocą powszechnie stosowanych urządzeń</w:t>
            </w:r>
          </w:p>
          <w:p w14:paraId="6423524F" w14:textId="77777777"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zapewnić symulację błędów sprzętowych lub błędnego ułożenia pacjenta w trakcie teleradioterapii wraz z wizualizacją konsekwencji takiego działania</w:t>
            </w:r>
          </w:p>
          <w:p w14:paraId="3A198AF3" w14:textId="3D2C0DF2"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zapewnić wczytywanie własnych planów leczenia przygotowanych dla wiązek zewnętrznych w standardzie DICOM wraz z wizualizacją ich realizacji w systemie symulatora</w:t>
            </w:r>
          </w:p>
          <w:p w14:paraId="00F4557D" w14:textId="77777777" w:rsidR="008A7BE6" w:rsidRPr="008A7BE6"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zapewniać symulację kontroli jakości sprzętu terapeutycznego i jej wyniki oraz ich wpływ na prowadzone badania</w:t>
            </w:r>
          </w:p>
          <w:p w14:paraId="2A6F0CB4" w14:textId="07D31DBE" w:rsidR="008A7BE6" w:rsidRPr="0034049A" w:rsidRDefault="008A7BE6" w:rsidP="00D92B5D">
            <w:pPr>
              <w:pStyle w:val="Tytu"/>
              <w:keepNext/>
              <w:numPr>
                <w:ilvl w:val="0"/>
                <w:numId w:val="67"/>
              </w:numPr>
              <w:suppressAutoHyphens/>
              <w:spacing w:before="58" w:after="230" w:line="360" w:lineRule="auto"/>
              <w:jc w:val="both"/>
              <w:rPr>
                <w:rFonts w:ascii="Arial" w:hAnsi="Arial" w:cs="Arial"/>
                <w:b w:val="0"/>
                <w:bCs w:val="0"/>
                <w:color w:val="262626"/>
                <w:sz w:val="22"/>
                <w:szCs w:val="22"/>
              </w:rPr>
            </w:pPr>
            <w:r w:rsidRPr="008A7BE6">
              <w:rPr>
                <w:rFonts w:ascii="Arial" w:hAnsi="Arial" w:cs="Arial"/>
                <w:b w:val="0"/>
                <w:color w:val="262626"/>
                <w:sz w:val="22"/>
                <w:szCs w:val="22"/>
              </w:rPr>
              <w:t>symulować budowę anatomiczną ciała pacjenta, rozkład dawki w ciele pacjenta dla dowolnego planu napromieniania, efekty błędnej i pozbawionej błędów teleradioterapii, skany CT nałożone na budową anatomiczną symulowanego pacjent</w:t>
            </w:r>
            <w:r w:rsidR="0034049A">
              <w:rPr>
                <w:rFonts w:ascii="Arial" w:hAnsi="Arial" w:cs="Arial"/>
                <w:b w:val="0"/>
                <w:color w:val="262626"/>
                <w:sz w:val="22"/>
                <w:szCs w:val="22"/>
              </w:rPr>
              <w:t>a</w:t>
            </w:r>
          </w:p>
          <w:p w14:paraId="014728A4" w14:textId="7539661A" w:rsidR="008A7BE6" w:rsidRPr="008A7BE6" w:rsidRDefault="008A7BE6" w:rsidP="008A7BE6">
            <w:pPr>
              <w:spacing w:line="360" w:lineRule="auto"/>
              <w:jc w:val="both"/>
              <w:rPr>
                <w:rFonts w:ascii="Arial" w:hAnsi="Arial" w:cs="Arial"/>
              </w:rPr>
            </w:pPr>
            <w:r w:rsidRPr="008A7BE6">
              <w:rPr>
                <w:rFonts w:ascii="Arial" w:hAnsi="Arial" w:cs="Arial"/>
              </w:rPr>
              <w:t>Zakup wraz z dostawą i instalacją w pełni kompletnego systemu „Wirtualny Symulator Terapii Radiacyjnej z tylnym projekt</w:t>
            </w:r>
            <w:r w:rsidR="005353CB">
              <w:rPr>
                <w:rFonts w:ascii="Arial" w:hAnsi="Arial" w:cs="Arial"/>
              </w:rPr>
              <w:t>o</w:t>
            </w:r>
            <w:r w:rsidRPr="008A7BE6">
              <w:rPr>
                <w:rFonts w:ascii="Arial" w:hAnsi="Arial" w:cs="Arial"/>
              </w:rPr>
              <w:t>rem”  zawierającego co najmniej:</w:t>
            </w:r>
          </w:p>
          <w:tbl>
            <w:tblPr>
              <w:tblpPr w:leftFromText="141" w:rightFromText="141" w:vertAnchor="text" w:horzAnchor="margin" w:tblpY="445"/>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63"/>
              <w:gridCol w:w="1276"/>
              <w:gridCol w:w="2977"/>
            </w:tblGrid>
            <w:tr w:rsidR="008A7BE6" w:rsidRPr="008A7BE6" w14:paraId="6741CC0D" w14:textId="77777777" w:rsidTr="00FC44FF">
              <w:tc>
                <w:tcPr>
                  <w:tcW w:w="570" w:type="dxa"/>
                  <w:shd w:val="clear" w:color="auto" w:fill="E7E6E6"/>
                  <w:vAlign w:val="center"/>
                </w:tcPr>
                <w:p w14:paraId="21EEC77D" w14:textId="77777777" w:rsidR="008A7BE6" w:rsidRPr="008A7BE6" w:rsidRDefault="008A7BE6" w:rsidP="008A7BE6">
                  <w:pPr>
                    <w:spacing w:before="120" w:after="120" w:line="360" w:lineRule="auto"/>
                    <w:jc w:val="center"/>
                    <w:rPr>
                      <w:rFonts w:ascii="Arial" w:hAnsi="Arial" w:cs="Arial"/>
                      <w:b/>
                    </w:rPr>
                  </w:pPr>
                  <w:r w:rsidRPr="008A7BE6">
                    <w:rPr>
                      <w:rFonts w:ascii="Arial" w:hAnsi="Arial" w:cs="Arial"/>
                      <w:b/>
                    </w:rPr>
                    <w:t>Lp.</w:t>
                  </w:r>
                </w:p>
              </w:tc>
              <w:tc>
                <w:tcPr>
                  <w:tcW w:w="3563" w:type="dxa"/>
                  <w:shd w:val="clear" w:color="auto" w:fill="E7E6E6"/>
                  <w:vAlign w:val="center"/>
                </w:tcPr>
                <w:p w14:paraId="6067CAD2" w14:textId="77777777" w:rsidR="008A7BE6" w:rsidRPr="008A7BE6" w:rsidRDefault="008A7BE6" w:rsidP="008A7BE6">
                  <w:pPr>
                    <w:keepNext/>
                    <w:spacing w:before="120" w:after="120" w:line="360" w:lineRule="auto"/>
                    <w:jc w:val="center"/>
                    <w:outlineLvl w:val="0"/>
                    <w:rPr>
                      <w:rFonts w:ascii="Arial" w:hAnsi="Arial" w:cs="Arial"/>
                      <w:b/>
                    </w:rPr>
                  </w:pPr>
                  <w:r w:rsidRPr="008A7BE6">
                    <w:rPr>
                      <w:rFonts w:ascii="Arial" w:hAnsi="Arial" w:cs="Arial"/>
                      <w:b/>
                    </w:rPr>
                    <w:t>Parametry urządzenia</w:t>
                  </w:r>
                </w:p>
              </w:tc>
              <w:tc>
                <w:tcPr>
                  <w:tcW w:w="1276" w:type="dxa"/>
                  <w:shd w:val="clear" w:color="auto" w:fill="E7E6E6"/>
                  <w:vAlign w:val="center"/>
                </w:tcPr>
                <w:p w14:paraId="08DCB96A" w14:textId="77777777" w:rsidR="008A7BE6" w:rsidRPr="008A7BE6" w:rsidRDefault="008A7BE6" w:rsidP="008A7BE6">
                  <w:pPr>
                    <w:spacing w:before="120" w:after="120" w:line="360" w:lineRule="auto"/>
                    <w:jc w:val="center"/>
                    <w:rPr>
                      <w:rFonts w:ascii="Arial" w:hAnsi="Arial" w:cs="Arial"/>
                      <w:b/>
                    </w:rPr>
                  </w:pPr>
                  <w:r w:rsidRPr="008A7BE6">
                    <w:rPr>
                      <w:rFonts w:ascii="Arial" w:hAnsi="Arial" w:cs="Arial"/>
                      <w:b/>
                    </w:rPr>
                    <w:t>Wymóg</w:t>
                  </w:r>
                </w:p>
              </w:tc>
              <w:tc>
                <w:tcPr>
                  <w:tcW w:w="2977" w:type="dxa"/>
                  <w:shd w:val="clear" w:color="auto" w:fill="E7E6E6"/>
                  <w:vAlign w:val="center"/>
                </w:tcPr>
                <w:p w14:paraId="16C1CE82" w14:textId="77777777" w:rsidR="008A7BE6" w:rsidRPr="008A7BE6" w:rsidRDefault="008A7BE6" w:rsidP="008A7BE6">
                  <w:pPr>
                    <w:tabs>
                      <w:tab w:val="left" w:pos="1276"/>
                    </w:tabs>
                    <w:spacing w:before="120" w:after="120" w:line="360" w:lineRule="auto"/>
                    <w:jc w:val="center"/>
                    <w:rPr>
                      <w:rFonts w:ascii="Arial" w:hAnsi="Arial" w:cs="Arial"/>
                      <w:b/>
                    </w:rPr>
                  </w:pPr>
                  <w:r w:rsidRPr="008A7BE6">
                    <w:rPr>
                      <w:rFonts w:ascii="Arial" w:hAnsi="Arial" w:cs="Arial"/>
                      <w:b/>
                    </w:rPr>
                    <w:t>Odpowiedź Wykonawcy</w:t>
                  </w:r>
                </w:p>
                <w:p w14:paraId="241C1124" w14:textId="77777777" w:rsidR="008A7BE6" w:rsidRPr="008A7BE6" w:rsidRDefault="008A7BE6" w:rsidP="008A7BE6">
                  <w:pPr>
                    <w:tabs>
                      <w:tab w:val="left" w:pos="1276"/>
                    </w:tabs>
                    <w:spacing w:before="120" w:after="120" w:line="360" w:lineRule="auto"/>
                    <w:jc w:val="center"/>
                    <w:rPr>
                      <w:rFonts w:ascii="Arial" w:hAnsi="Arial" w:cs="Arial"/>
                      <w:b/>
                    </w:rPr>
                  </w:pPr>
                  <w:r w:rsidRPr="008A7BE6">
                    <w:rPr>
                      <w:rFonts w:ascii="Arial" w:hAnsi="Arial" w:cs="Arial"/>
                      <w:b/>
                    </w:rPr>
                    <w:t xml:space="preserve">TAK / NIE </w:t>
                  </w:r>
                  <w:r w:rsidRPr="008A7BE6">
                    <w:rPr>
                      <w:rFonts w:ascii="Arial" w:hAnsi="Arial" w:cs="Arial"/>
                      <w:b/>
                    </w:rPr>
                    <w:br/>
                    <w:t>oraz oferowane wartości</w:t>
                  </w:r>
                </w:p>
                <w:p w14:paraId="63CA6998" w14:textId="77777777" w:rsidR="008A7BE6" w:rsidRPr="008A7BE6" w:rsidRDefault="008A7BE6" w:rsidP="008A7BE6">
                  <w:pPr>
                    <w:tabs>
                      <w:tab w:val="left" w:pos="1276"/>
                    </w:tabs>
                    <w:spacing w:before="120" w:after="120" w:line="360" w:lineRule="auto"/>
                    <w:jc w:val="center"/>
                    <w:rPr>
                      <w:rFonts w:ascii="Arial" w:hAnsi="Arial" w:cs="Arial"/>
                      <w:b/>
                    </w:rPr>
                  </w:pPr>
                  <w:r w:rsidRPr="008A7BE6">
                    <w:rPr>
                      <w:rFonts w:ascii="Arial" w:hAnsi="Arial" w:cs="Arial"/>
                      <w:b/>
                    </w:rPr>
                    <w:t>( wypełnia Wykonawca)</w:t>
                  </w:r>
                </w:p>
              </w:tc>
            </w:tr>
            <w:tr w:rsidR="008A7BE6" w:rsidRPr="008A7BE6" w14:paraId="3767E21E" w14:textId="77777777" w:rsidTr="00FC44FF">
              <w:tc>
                <w:tcPr>
                  <w:tcW w:w="570" w:type="dxa"/>
                  <w:vAlign w:val="center"/>
                </w:tcPr>
                <w:p w14:paraId="623DF4C6"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I.</w:t>
                  </w:r>
                </w:p>
              </w:tc>
              <w:tc>
                <w:tcPr>
                  <w:tcW w:w="7816" w:type="dxa"/>
                  <w:gridSpan w:val="3"/>
                </w:tcPr>
                <w:p w14:paraId="7DE438E7" w14:textId="77777777" w:rsidR="008A7BE6" w:rsidRPr="008A7BE6" w:rsidRDefault="008A7BE6" w:rsidP="008A7BE6">
                  <w:pPr>
                    <w:tabs>
                      <w:tab w:val="num" w:pos="426"/>
                    </w:tabs>
                    <w:spacing w:before="120" w:after="120" w:line="360" w:lineRule="auto"/>
                    <w:ind w:right="-142"/>
                    <w:jc w:val="center"/>
                    <w:rPr>
                      <w:rFonts w:ascii="Arial" w:hAnsi="Arial" w:cs="Arial"/>
                      <w:b/>
                    </w:rPr>
                  </w:pPr>
                  <w:r w:rsidRPr="008A7BE6">
                    <w:rPr>
                      <w:rFonts w:ascii="Arial" w:hAnsi="Arial" w:cs="Arial"/>
                      <w:b/>
                    </w:rPr>
                    <w:t>Parametry graniczne (wymagane) urządzenia</w:t>
                  </w:r>
                </w:p>
              </w:tc>
            </w:tr>
            <w:tr w:rsidR="008A7BE6" w:rsidRPr="008A7BE6" w14:paraId="26C3CBB0" w14:textId="77777777" w:rsidTr="00FC44FF">
              <w:tc>
                <w:tcPr>
                  <w:tcW w:w="570" w:type="dxa"/>
                  <w:vAlign w:val="center"/>
                </w:tcPr>
                <w:p w14:paraId="275A5777"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lastRenderedPageBreak/>
                    <w:t>1</w:t>
                  </w:r>
                </w:p>
              </w:tc>
              <w:tc>
                <w:tcPr>
                  <w:tcW w:w="3563" w:type="dxa"/>
                  <w:vAlign w:val="center"/>
                </w:tcPr>
                <w:p w14:paraId="4FDA3D68" w14:textId="77777777" w:rsidR="008A7BE6" w:rsidRPr="008A7BE6" w:rsidRDefault="008A7BE6" w:rsidP="008A7BE6">
                  <w:pPr>
                    <w:spacing w:line="360" w:lineRule="auto"/>
                    <w:ind w:left="53"/>
                    <w:rPr>
                      <w:rFonts w:ascii="Arial" w:hAnsi="Arial" w:cs="Arial"/>
                    </w:rPr>
                  </w:pPr>
                  <w:r w:rsidRPr="008A7BE6">
                    <w:rPr>
                      <w:rFonts w:ascii="Arial" w:hAnsi="Arial" w:cs="Arial"/>
                    </w:rPr>
                    <w:t>Aktywny projektor kinowy stereo do projekcji 3D o strumieniu światła co najmniej 6300 lumenów i rozdzielczości co najmniej 1920x1200 wraz z układem soczewek</w:t>
                  </w:r>
                </w:p>
              </w:tc>
              <w:tc>
                <w:tcPr>
                  <w:tcW w:w="1276" w:type="dxa"/>
                  <w:vAlign w:val="center"/>
                </w:tcPr>
                <w:p w14:paraId="02729C12"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01DA177D"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379ABFB2" w14:textId="77777777" w:rsidTr="00FC44FF">
              <w:tc>
                <w:tcPr>
                  <w:tcW w:w="570" w:type="dxa"/>
                  <w:vAlign w:val="center"/>
                </w:tcPr>
                <w:p w14:paraId="4069EF08"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2</w:t>
                  </w:r>
                </w:p>
              </w:tc>
              <w:tc>
                <w:tcPr>
                  <w:tcW w:w="3563" w:type="dxa"/>
                  <w:vAlign w:val="center"/>
                </w:tcPr>
                <w:p w14:paraId="3B03DEC6" w14:textId="3734F718" w:rsidR="008A7BE6" w:rsidRPr="008A7BE6" w:rsidRDefault="008A7BE6" w:rsidP="008A7BE6">
                  <w:pPr>
                    <w:spacing w:before="120" w:after="120" w:line="360" w:lineRule="auto"/>
                    <w:rPr>
                      <w:rFonts w:ascii="Arial" w:hAnsi="Arial" w:cs="Arial"/>
                    </w:rPr>
                  </w:pPr>
                  <w:r w:rsidRPr="008A7BE6">
                    <w:rPr>
                      <w:rFonts w:ascii="Arial" w:hAnsi="Arial" w:cs="Arial"/>
                    </w:rPr>
                    <w:t xml:space="preserve">Urządzenie fabrycznie nowe, rok produkcji </w:t>
                  </w:r>
                  <w:r w:rsidR="0070553F">
                    <w:rPr>
                      <w:rFonts w:ascii="Arial" w:hAnsi="Arial" w:cs="Arial"/>
                    </w:rPr>
                    <w:t>nie</w:t>
                  </w:r>
                  <w:r w:rsidR="0034049A">
                    <w:rPr>
                      <w:rFonts w:ascii="Arial" w:hAnsi="Arial" w:cs="Arial"/>
                    </w:rPr>
                    <w:t xml:space="preserve"> wcześniej niż </w:t>
                  </w:r>
                  <w:r w:rsidRPr="008A7BE6">
                    <w:rPr>
                      <w:rFonts w:ascii="Arial" w:hAnsi="Arial" w:cs="Arial"/>
                    </w:rPr>
                    <w:t>2017</w:t>
                  </w:r>
                </w:p>
              </w:tc>
              <w:tc>
                <w:tcPr>
                  <w:tcW w:w="1276" w:type="dxa"/>
                  <w:vAlign w:val="center"/>
                </w:tcPr>
                <w:p w14:paraId="1E8615BE"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18FCDC43"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7DF2F82C" w14:textId="77777777" w:rsidTr="00FC44FF">
              <w:tc>
                <w:tcPr>
                  <w:tcW w:w="570" w:type="dxa"/>
                  <w:vAlign w:val="center"/>
                </w:tcPr>
                <w:p w14:paraId="46B8E2D6"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3</w:t>
                  </w:r>
                </w:p>
              </w:tc>
              <w:tc>
                <w:tcPr>
                  <w:tcW w:w="3563" w:type="dxa"/>
                  <w:vAlign w:val="center"/>
                </w:tcPr>
                <w:p w14:paraId="3DE2F70C" w14:textId="77777777" w:rsidR="008A7BE6" w:rsidRPr="008A7BE6" w:rsidRDefault="008A7BE6" w:rsidP="008A7BE6">
                  <w:pPr>
                    <w:spacing w:after="0" w:line="360" w:lineRule="auto"/>
                    <w:ind w:left="53"/>
                    <w:rPr>
                      <w:rFonts w:ascii="Arial" w:hAnsi="Arial" w:cs="Arial"/>
                    </w:rPr>
                  </w:pPr>
                  <w:r w:rsidRPr="008A7BE6">
                    <w:rPr>
                      <w:rFonts w:ascii="Arial" w:hAnsi="Arial" w:cs="Arial"/>
                    </w:rPr>
                    <w:t>Specjalistyczny ekran do tylnej projekcji 3D wraz z ramą montażową o aktywnym obszarze projekcyjnym dopasowanym do pomieszczenia użytkownika (około 4,0 x 2,5 m)</w:t>
                  </w:r>
                </w:p>
              </w:tc>
              <w:tc>
                <w:tcPr>
                  <w:tcW w:w="1276" w:type="dxa"/>
                  <w:vAlign w:val="center"/>
                </w:tcPr>
                <w:p w14:paraId="472C4FE4"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0A01B114"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5D809472" w14:textId="77777777" w:rsidTr="00FC44FF">
              <w:tc>
                <w:tcPr>
                  <w:tcW w:w="570" w:type="dxa"/>
                  <w:vAlign w:val="center"/>
                </w:tcPr>
                <w:p w14:paraId="6D279AC1"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4</w:t>
                  </w:r>
                </w:p>
              </w:tc>
              <w:tc>
                <w:tcPr>
                  <w:tcW w:w="3563" w:type="dxa"/>
                  <w:vAlign w:val="center"/>
                </w:tcPr>
                <w:p w14:paraId="2368D82C" w14:textId="77777777" w:rsidR="008A7BE6" w:rsidRPr="008A7BE6" w:rsidRDefault="008A7BE6" w:rsidP="008A7BE6">
                  <w:pPr>
                    <w:spacing w:after="0" w:line="360" w:lineRule="auto"/>
                    <w:ind w:left="53"/>
                    <w:rPr>
                      <w:rFonts w:ascii="Arial" w:hAnsi="Arial" w:cs="Arial"/>
                    </w:rPr>
                  </w:pPr>
                  <w:r w:rsidRPr="008A7BE6">
                    <w:rPr>
                      <w:rFonts w:ascii="Arial" w:hAnsi="Arial" w:cs="Arial"/>
                    </w:rPr>
                    <w:t>System zarządzający wyświetlaniem obrazu wraz z dotykowym panelem do sterowania systemem projekcji z odpowiednim interfejsem</w:t>
                  </w:r>
                </w:p>
              </w:tc>
              <w:tc>
                <w:tcPr>
                  <w:tcW w:w="1276" w:type="dxa"/>
                  <w:vAlign w:val="center"/>
                </w:tcPr>
                <w:p w14:paraId="0839E5C8"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3030DC4F"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4509FEDE" w14:textId="77777777" w:rsidTr="00FC44FF">
              <w:tc>
                <w:tcPr>
                  <w:tcW w:w="570" w:type="dxa"/>
                  <w:vAlign w:val="center"/>
                </w:tcPr>
                <w:p w14:paraId="28CBB9C6"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5</w:t>
                  </w:r>
                </w:p>
              </w:tc>
              <w:tc>
                <w:tcPr>
                  <w:tcW w:w="3563" w:type="dxa"/>
                  <w:vAlign w:val="center"/>
                </w:tcPr>
                <w:p w14:paraId="2AA2AB09" w14:textId="77777777" w:rsidR="008A7BE6" w:rsidRPr="008A7BE6" w:rsidRDefault="008A7BE6" w:rsidP="008A7BE6">
                  <w:pPr>
                    <w:spacing w:after="0" w:line="360" w:lineRule="auto"/>
                    <w:rPr>
                      <w:rFonts w:ascii="Arial" w:hAnsi="Arial" w:cs="Arial"/>
                    </w:rPr>
                  </w:pPr>
                  <w:r w:rsidRPr="008A7BE6">
                    <w:rPr>
                      <w:rFonts w:ascii="Arial" w:hAnsi="Arial" w:cs="Arial"/>
                    </w:rPr>
                    <w:t>iPad do obsługi systemu (iPad 16 GB WiFi, torba, USN WiFi adapter, oprogramowanie, pakiet wspomagający (szkoleniowy)</w:t>
                  </w:r>
                </w:p>
              </w:tc>
              <w:tc>
                <w:tcPr>
                  <w:tcW w:w="1276" w:type="dxa"/>
                  <w:vAlign w:val="center"/>
                </w:tcPr>
                <w:p w14:paraId="3D884466"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2FB4C583"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5940F0C6" w14:textId="77777777" w:rsidTr="00FC44FF">
              <w:tc>
                <w:tcPr>
                  <w:tcW w:w="570" w:type="dxa"/>
                  <w:vAlign w:val="center"/>
                </w:tcPr>
                <w:p w14:paraId="2B83610B"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6</w:t>
                  </w:r>
                </w:p>
              </w:tc>
              <w:tc>
                <w:tcPr>
                  <w:tcW w:w="3563" w:type="dxa"/>
                  <w:vAlign w:val="center"/>
                </w:tcPr>
                <w:p w14:paraId="6A2EA707" w14:textId="77777777" w:rsidR="008A7BE6" w:rsidRPr="008A7BE6" w:rsidRDefault="008A7BE6" w:rsidP="008A7BE6">
                  <w:pPr>
                    <w:spacing w:after="0" w:line="360" w:lineRule="auto"/>
                    <w:rPr>
                      <w:rFonts w:ascii="Arial" w:hAnsi="Arial" w:cs="Arial"/>
                    </w:rPr>
                  </w:pPr>
                  <w:r w:rsidRPr="008A7BE6">
                    <w:rPr>
                      <w:rFonts w:ascii="Arial" w:hAnsi="Arial" w:cs="Arial"/>
                    </w:rPr>
                    <w:t xml:space="preserve">Graficzny komputer wraz z dedykowanym monitorem prowadzącego zajęcia współpracujący z systemem </w:t>
                  </w:r>
                </w:p>
              </w:tc>
              <w:tc>
                <w:tcPr>
                  <w:tcW w:w="1276" w:type="dxa"/>
                  <w:vAlign w:val="center"/>
                </w:tcPr>
                <w:p w14:paraId="1ACAB50D"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6D9070B6"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0A31B737" w14:textId="77777777" w:rsidTr="00FC44FF">
              <w:tc>
                <w:tcPr>
                  <w:tcW w:w="570" w:type="dxa"/>
                  <w:vAlign w:val="center"/>
                </w:tcPr>
                <w:p w14:paraId="2B61C31C"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7</w:t>
                  </w:r>
                </w:p>
              </w:tc>
              <w:tc>
                <w:tcPr>
                  <w:tcW w:w="3563" w:type="dxa"/>
                  <w:vAlign w:val="center"/>
                </w:tcPr>
                <w:p w14:paraId="6086C137" w14:textId="77777777" w:rsidR="008A7BE6" w:rsidRPr="008A7BE6" w:rsidRDefault="008A7BE6" w:rsidP="008A7BE6">
                  <w:pPr>
                    <w:spacing w:before="120" w:after="120" w:line="360" w:lineRule="auto"/>
                    <w:rPr>
                      <w:rFonts w:ascii="Arial" w:hAnsi="Arial" w:cs="Arial"/>
                    </w:rPr>
                  </w:pPr>
                  <w:r w:rsidRPr="008A7BE6">
                    <w:rPr>
                      <w:rFonts w:ascii="Arial" w:hAnsi="Arial" w:cs="Arial"/>
                    </w:rPr>
                    <w:t xml:space="preserve">System audio zsynchronizowany z systemem projekcji </w:t>
                  </w:r>
                </w:p>
              </w:tc>
              <w:tc>
                <w:tcPr>
                  <w:tcW w:w="1276" w:type="dxa"/>
                  <w:vAlign w:val="center"/>
                </w:tcPr>
                <w:p w14:paraId="2CAF5617"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5D86748A"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4FCC3A7D" w14:textId="77777777" w:rsidTr="00FC44FF">
              <w:tc>
                <w:tcPr>
                  <w:tcW w:w="570" w:type="dxa"/>
                  <w:vAlign w:val="center"/>
                </w:tcPr>
                <w:p w14:paraId="304E6DBB"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8</w:t>
                  </w:r>
                </w:p>
              </w:tc>
              <w:tc>
                <w:tcPr>
                  <w:tcW w:w="3563" w:type="dxa"/>
                  <w:vAlign w:val="center"/>
                </w:tcPr>
                <w:p w14:paraId="4BD473FA" w14:textId="70A4E1E9" w:rsidR="008A7BE6" w:rsidRPr="008A7BE6" w:rsidRDefault="008A7BE6" w:rsidP="008A7BE6">
                  <w:pPr>
                    <w:spacing w:before="120" w:after="120" w:line="360" w:lineRule="auto"/>
                    <w:rPr>
                      <w:rFonts w:ascii="Arial" w:hAnsi="Arial" w:cs="Arial"/>
                    </w:rPr>
                  </w:pPr>
                  <w:r w:rsidRPr="008A7BE6">
                    <w:rPr>
                      <w:rFonts w:ascii="Arial" w:hAnsi="Arial" w:cs="Arial"/>
                    </w:rPr>
                    <w:t xml:space="preserve">Aktywne stereotaktyczne okulary (co najmniej 30 sztuk) - gwarancja na okulary </w:t>
                  </w:r>
                  <w:r w:rsidR="0070553F">
                    <w:rPr>
                      <w:rFonts w:ascii="Arial" w:hAnsi="Arial" w:cs="Arial"/>
                    </w:rPr>
                    <w:t xml:space="preserve">minimum </w:t>
                  </w:r>
                  <w:r w:rsidRPr="0070553F">
                    <w:rPr>
                      <w:rFonts w:ascii="Arial" w:hAnsi="Arial" w:cs="Arial"/>
                    </w:rPr>
                    <w:t>90 dni</w:t>
                  </w:r>
                </w:p>
              </w:tc>
              <w:tc>
                <w:tcPr>
                  <w:tcW w:w="1276" w:type="dxa"/>
                  <w:vAlign w:val="center"/>
                </w:tcPr>
                <w:p w14:paraId="30721DE1"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24F11556"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442E55E3" w14:textId="77777777" w:rsidTr="00FC44FF">
              <w:tc>
                <w:tcPr>
                  <w:tcW w:w="570" w:type="dxa"/>
                  <w:vAlign w:val="center"/>
                </w:tcPr>
                <w:p w14:paraId="68ECBABA"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lastRenderedPageBreak/>
                    <w:t>9</w:t>
                  </w:r>
                </w:p>
              </w:tc>
              <w:tc>
                <w:tcPr>
                  <w:tcW w:w="3563" w:type="dxa"/>
                  <w:vAlign w:val="center"/>
                </w:tcPr>
                <w:p w14:paraId="5CC4724C" w14:textId="77777777" w:rsidR="008A7BE6" w:rsidRPr="008A7BE6" w:rsidRDefault="008A7BE6" w:rsidP="008A7BE6">
                  <w:pPr>
                    <w:spacing w:before="120" w:after="120" w:line="360" w:lineRule="auto"/>
                    <w:rPr>
                      <w:rFonts w:ascii="Arial" w:hAnsi="Arial" w:cs="Arial"/>
                    </w:rPr>
                  </w:pPr>
                  <w:r w:rsidRPr="008A7BE6">
                    <w:rPr>
                      <w:rFonts w:ascii="Arial" w:hAnsi="Arial" w:cs="Arial"/>
                    </w:rPr>
                    <w:t>Licencja do symulacji dla akceleratora Elekta Synergy zawierająca model 3D, wraz z oryginalną konsolą sterowniczą</w:t>
                  </w:r>
                </w:p>
              </w:tc>
              <w:tc>
                <w:tcPr>
                  <w:tcW w:w="1276" w:type="dxa"/>
                  <w:vAlign w:val="center"/>
                </w:tcPr>
                <w:p w14:paraId="7761A9B1"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78B7F491"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3E9681E7" w14:textId="77777777" w:rsidTr="00FC44FF">
              <w:tc>
                <w:tcPr>
                  <w:tcW w:w="570" w:type="dxa"/>
                  <w:vAlign w:val="center"/>
                </w:tcPr>
                <w:p w14:paraId="40A1BF01"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10</w:t>
                  </w:r>
                </w:p>
              </w:tc>
              <w:tc>
                <w:tcPr>
                  <w:tcW w:w="3563" w:type="dxa"/>
                  <w:vAlign w:val="center"/>
                </w:tcPr>
                <w:p w14:paraId="18296587" w14:textId="77777777" w:rsidR="008A7BE6" w:rsidRPr="008A7BE6" w:rsidRDefault="008A7BE6" w:rsidP="008A7BE6">
                  <w:pPr>
                    <w:spacing w:before="120" w:after="120" w:line="360" w:lineRule="auto"/>
                    <w:rPr>
                      <w:rFonts w:ascii="Arial" w:hAnsi="Arial" w:cs="Arial"/>
                    </w:rPr>
                  </w:pPr>
                  <w:r w:rsidRPr="008A7BE6">
                    <w:rPr>
                      <w:rFonts w:ascii="Arial" w:hAnsi="Arial" w:cs="Arial"/>
                    </w:rPr>
                    <w:t>Licencja do symulacji dla akceleratora Varian TrueBeam zawierająca model 3D,  wraz z oryginalną konsolą sterowniczą</w:t>
                  </w:r>
                </w:p>
              </w:tc>
              <w:tc>
                <w:tcPr>
                  <w:tcW w:w="1276" w:type="dxa"/>
                  <w:vAlign w:val="center"/>
                </w:tcPr>
                <w:p w14:paraId="0728AF8F"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3EE3A750"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4819DBDC" w14:textId="77777777" w:rsidTr="00FC44FF">
              <w:tc>
                <w:tcPr>
                  <w:tcW w:w="570" w:type="dxa"/>
                  <w:vAlign w:val="center"/>
                </w:tcPr>
                <w:p w14:paraId="2F024C97"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11</w:t>
                  </w:r>
                </w:p>
              </w:tc>
              <w:tc>
                <w:tcPr>
                  <w:tcW w:w="3563" w:type="dxa"/>
                  <w:vAlign w:val="center"/>
                </w:tcPr>
                <w:p w14:paraId="06411640" w14:textId="1739F4A3" w:rsidR="008A7BE6" w:rsidRPr="008A7BE6" w:rsidRDefault="008A7BE6" w:rsidP="008A7BE6">
                  <w:pPr>
                    <w:spacing w:after="0" w:line="360" w:lineRule="auto"/>
                    <w:ind w:left="-88"/>
                    <w:rPr>
                      <w:rFonts w:ascii="Arial" w:hAnsi="Arial" w:cs="Arial"/>
                    </w:rPr>
                  </w:pPr>
                  <w:r w:rsidRPr="008A7BE6">
                    <w:rPr>
                      <w:rFonts w:ascii="Arial" w:hAnsi="Arial" w:cs="Arial"/>
                    </w:rPr>
                    <w:t xml:space="preserve">Nielimitowany zestaw oprogramowania do wirtualnego symulatora terapii radiacyjnej (1 licencja dla projekcji 3D i 1 licencja dla projekcji 2D – </w:t>
                  </w:r>
                  <w:r w:rsidR="0034049A" w:rsidRPr="0034049A">
                    <w:rPr>
                      <w:rFonts w:ascii="Arial" w:hAnsi="Arial" w:cs="Arial"/>
                    </w:rPr>
                    <w:t xml:space="preserve">dostęp do oprogramowania w czasie nieograniczonym , bezterminowo) </w:t>
                  </w:r>
                </w:p>
              </w:tc>
              <w:tc>
                <w:tcPr>
                  <w:tcW w:w="1276" w:type="dxa"/>
                  <w:vAlign w:val="center"/>
                </w:tcPr>
                <w:p w14:paraId="09FF3D1E"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1FD84D4A"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27D4D796" w14:textId="77777777" w:rsidTr="00FC44FF">
              <w:tc>
                <w:tcPr>
                  <w:tcW w:w="570" w:type="dxa"/>
                  <w:vAlign w:val="center"/>
                </w:tcPr>
                <w:p w14:paraId="231467CE"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 xml:space="preserve">12 </w:t>
                  </w:r>
                </w:p>
              </w:tc>
              <w:tc>
                <w:tcPr>
                  <w:tcW w:w="3563" w:type="dxa"/>
                  <w:vAlign w:val="center"/>
                </w:tcPr>
                <w:p w14:paraId="60DF1E5A" w14:textId="77777777" w:rsidR="008A7BE6" w:rsidRPr="008A7BE6" w:rsidRDefault="008A7BE6" w:rsidP="008A7BE6">
                  <w:pPr>
                    <w:spacing w:before="120" w:after="120" w:line="360" w:lineRule="auto"/>
                    <w:rPr>
                      <w:rFonts w:ascii="Arial" w:hAnsi="Arial" w:cs="Arial"/>
                    </w:rPr>
                  </w:pPr>
                  <w:r w:rsidRPr="008A7BE6">
                    <w:rPr>
                      <w:rFonts w:ascii="Arial" w:hAnsi="Arial" w:cs="Arial"/>
                    </w:rPr>
                    <w:t>Export i import danych w formacie DICOM</w:t>
                  </w:r>
                </w:p>
              </w:tc>
              <w:tc>
                <w:tcPr>
                  <w:tcW w:w="1276" w:type="dxa"/>
                  <w:vAlign w:val="center"/>
                </w:tcPr>
                <w:p w14:paraId="6A9C5EB3"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0BE9EA79"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38DB8795" w14:textId="77777777" w:rsidTr="00FC44FF">
              <w:tc>
                <w:tcPr>
                  <w:tcW w:w="570" w:type="dxa"/>
                  <w:vAlign w:val="center"/>
                </w:tcPr>
                <w:p w14:paraId="2B5F4EBD"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13</w:t>
                  </w:r>
                </w:p>
              </w:tc>
              <w:tc>
                <w:tcPr>
                  <w:tcW w:w="3563" w:type="dxa"/>
                  <w:vAlign w:val="center"/>
                </w:tcPr>
                <w:p w14:paraId="025C79D0" w14:textId="611822DD" w:rsidR="008A7BE6" w:rsidRPr="00FE725D" w:rsidRDefault="00DA706A" w:rsidP="008A7BE6">
                  <w:pPr>
                    <w:spacing w:before="120" w:after="120" w:line="360" w:lineRule="auto"/>
                    <w:rPr>
                      <w:rFonts w:ascii="Arial" w:hAnsi="Arial" w:cs="Arial"/>
                    </w:rPr>
                  </w:pPr>
                  <w:r w:rsidRPr="00FE725D">
                    <w:rPr>
                      <w:rFonts w:ascii="Arial" w:hAnsi="Arial" w:cs="Arial"/>
                    </w:rPr>
                    <w:t>Szkolenie minimum 5 osób w zakresie podstawowej obsługi sprzętu w siedzibie zamawiającego</w:t>
                  </w:r>
                </w:p>
              </w:tc>
              <w:tc>
                <w:tcPr>
                  <w:tcW w:w="1276" w:type="dxa"/>
                  <w:vAlign w:val="center"/>
                </w:tcPr>
                <w:p w14:paraId="30B9C92D"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6267880F"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0C80E315" w14:textId="77777777" w:rsidTr="00FC44FF">
              <w:tc>
                <w:tcPr>
                  <w:tcW w:w="570" w:type="dxa"/>
                  <w:vAlign w:val="center"/>
                </w:tcPr>
                <w:p w14:paraId="58ED3AB1" w14:textId="77777777" w:rsidR="008A7BE6" w:rsidRPr="008A7BE6" w:rsidRDefault="008A7BE6" w:rsidP="008A7BE6">
                  <w:pPr>
                    <w:spacing w:before="120" w:after="120" w:line="360" w:lineRule="auto"/>
                    <w:jc w:val="center"/>
                    <w:rPr>
                      <w:rFonts w:ascii="Arial" w:hAnsi="Arial" w:cs="Arial"/>
                      <w:b/>
                    </w:rPr>
                  </w:pPr>
                  <w:r w:rsidRPr="008A7BE6">
                    <w:rPr>
                      <w:rFonts w:ascii="Arial" w:hAnsi="Arial" w:cs="Arial"/>
                      <w:b/>
                    </w:rPr>
                    <w:t>II.</w:t>
                  </w:r>
                </w:p>
              </w:tc>
              <w:tc>
                <w:tcPr>
                  <w:tcW w:w="7816" w:type="dxa"/>
                  <w:gridSpan w:val="3"/>
                  <w:vAlign w:val="center"/>
                </w:tcPr>
                <w:p w14:paraId="1FF170CB" w14:textId="77777777" w:rsidR="008A7BE6" w:rsidRPr="00FE725D" w:rsidRDefault="008A7BE6" w:rsidP="008A7BE6">
                  <w:pPr>
                    <w:tabs>
                      <w:tab w:val="num" w:pos="426"/>
                    </w:tabs>
                    <w:spacing w:before="120" w:after="120" w:line="360" w:lineRule="auto"/>
                    <w:ind w:right="-142"/>
                    <w:jc w:val="center"/>
                    <w:rPr>
                      <w:rFonts w:ascii="Arial" w:hAnsi="Arial" w:cs="Arial"/>
                    </w:rPr>
                  </w:pPr>
                  <w:r w:rsidRPr="00FE725D">
                    <w:rPr>
                      <w:rFonts w:ascii="Arial" w:hAnsi="Arial" w:cs="Arial"/>
                      <w:b/>
                    </w:rPr>
                    <w:t>Warunki gwarancji</w:t>
                  </w:r>
                </w:p>
              </w:tc>
            </w:tr>
            <w:tr w:rsidR="008A7BE6" w:rsidRPr="008A7BE6" w14:paraId="4C62EAFB" w14:textId="77777777" w:rsidTr="00FC44FF">
              <w:tc>
                <w:tcPr>
                  <w:tcW w:w="570" w:type="dxa"/>
                  <w:vAlign w:val="center"/>
                </w:tcPr>
                <w:p w14:paraId="47944D1B"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14</w:t>
                  </w:r>
                </w:p>
              </w:tc>
              <w:tc>
                <w:tcPr>
                  <w:tcW w:w="3563" w:type="dxa"/>
                  <w:vAlign w:val="center"/>
                </w:tcPr>
                <w:p w14:paraId="059B2BB1" w14:textId="7C7A7061" w:rsidR="004B0859" w:rsidRDefault="008A7BE6" w:rsidP="008A7BE6">
                  <w:pPr>
                    <w:spacing w:before="120" w:after="120" w:line="360" w:lineRule="auto"/>
                    <w:rPr>
                      <w:rFonts w:ascii="Arial" w:hAnsi="Arial" w:cs="Arial"/>
                    </w:rPr>
                  </w:pPr>
                  <w:r w:rsidRPr="008A7BE6">
                    <w:rPr>
                      <w:rFonts w:ascii="Arial" w:hAnsi="Arial" w:cs="Arial"/>
                    </w:rPr>
                    <w:t xml:space="preserve">Gwarancja na cały przedmiot zamówienia na okres </w:t>
                  </w:r>
                  <w:r w:rsidR="00A8535F">
                    <w:rPr>
                      <w:rFonts w:ascii="Arial" w:hAnsi="Arial" w:cs="Arial"/>
                    </w:rPr>
                    <w:t>12</w:t>
                  </w:r>
                  <w:r w:rsidRPr="008A7BE6">
                    <w:rPr>
                      <w:rFonts w:ascii="Arial" w:hAnsi="Arial" w:cs="Arial"/>
                    </w:rPr>
                    <w:t xml:space="preserve"> m-cy od daty podpisania przez upoważnionych przedstawicieli Zamawiającego i Wykonawcy „Protokołu końcowego odbioru przedmiotu zamówienia”</w:t>
                  </w:r>
                  <w:r w:rsidR="004B0859">
                    <w:rPr>
                      <w:rFonts w:ascii="Arial" w:hAnsi="Arial" w:cs="Arial"/>
                    </w:rPr>
                    <w:t>.</w:t>
                  </w:r>
                </w:p>
                <w:p w14:paraId="58317C68" w14:textId="561516AA" w:rsidR="004B0859" w:rsidRDefault="004B0859" w:rsidP="008A7BE6">
                  <w:pPr>
                    <w:spacing w:before="120" w:after="120" w:line="360" w:lineRule="auto"/>
                    <w:rPr>
                      <w:rFonts w:ascii="Arial" w:hAnsi="Arial" w:cs="Arial"/>
                    </w:rPr>
                  </w:pPr>
                  <w:r>
                    <w:rPr>
                      <w:rFonts w:ascii="Arial" w:hAnsi="Arial" w:cs="Arial"/>
                    </w:rPr>
                    <w:t>Wykonawca zagwarantuje:</w:t>
                  </w:r>
                </w:p>
                <w:p w14:paraId="1F5EF2A8" w14:textId="6FC71549" w:rsidR="008A7BE6" w:rsidRPr="008A7BE6" w:rsidRDefault="008A7BE6" w:rsidP="00CB7B00">
                  <w:pPr>
                    <w:spacing w:before="120" w:after="120" w:line="360" w:lineRule="auto"/>
                    <w:rPr>
                      <w:rFonts w:ascii="Arial" w:hAnsi="Arial" w:cs="Arial"/>
                    </w:rPr>
                  </w:pPr>
                  <w:r w:rsidRPr="008A7BE6">
                    <w:rPr>
                      <w:rFonts w:ascii="Arial" w:hAnsi="Arial" w:cs="Arial"/>
                    </w:rPr>
                    <w:lastRenderedPageBreak/>
                    <w:t xml:space="preserve">– 5 letni upgrade oprogramowania i 5 letnie wsparcie </w:t>
                  </w:r>
                  <w:r w:rsidRPr="00DA706A">
                    <w:rPr>
                      <w:rFonts w:ascii="Arial" w:hAnsi="Arial" w:cs="Arial"/>
                    </w:rPr>
                    <w:t>typu premium</w:t>
                  </w:r>
                  <w:r w:rsidR="003836A1" w:rsidRPr="00DA706A">
                    <w:rPr>
                      <w:rFonts w:ascii="Arial" w:hAnsi="Arial" w:cs="Arial"/>
                    </w:rPr>
                    <w:t xml:space="preserve"> </w:t>
                  </w:r>
                  <w:r w:rsidR="00CB7B00" w:rsidRPr="00DA706A">
                    <w:rPr>
                      <w:rFonts w:ascii="Arial" w:hAnsi="Arial" w:cs="Arial"/>
                    </w:rPr>
                    <w:t>(tzn.</w:t>
                  </w:r>
                  <w:r w:rsidR="00CB7B00" w:rsidRPr="00DA706A">
                    <w:t xml:space="preserve"> </w:t>
                  </w:r>
                  <w:r w:rsidR="00CB7B00" w:rsidRPr="00DA706A">
                    <w:rPr>
                      <w:rFonts w:ascii="Arial" w:hAnsi="Arial" w:cs="Arial"/>
                    </w:rPr>
                    <w:t>nielimitowana liczba interwencji telefonicznych, emailowych I bezprzewodowych dedykowanego serwisu sprzętowego. Naprawę lub wymianę wadliwego sprzętu w trakcie okresu gwarancji z wyłączeniem części zużywających się typu lampy lub bateria)</w:t>
                  </w:r>
                  <w:r w:rsidRPr="00DA706A">
                    <w:rPr>
                      <w:rFonts w:ascii="Arial" w:hAnsi="Arial" w:cs="Arial"/>
                    </w:rPr>
                    <w:t xml:space="preserve"> dla sprzętu i</w:t>
                  </w:r>
                  <w:r w:rsidRPr="008A7BE6">
                    <w:rPr>
                      <w:rFonts w:ascii="Arial" w:hAnsi="Arial" w:cs="Arial"/>
                    </w:rPr>
                    <w:t xml:space="preserve"> oprogramowania systemu </w:t>
                  </w:r>
                </w:p>
              </w:tc>
              <w:tc>
                <w:tcPr>
                  <w:tcW w:w="1276" w:type="dxa"/>
                  <w:vAlign w:val="center"/>
                </w:tcPr>
                <w:p w14:paraId="188FD573"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lastRenderedPageBreak/>
                    <w:t>TAK</w:t>
                  </w:r>
                </w:p>
              </w:tc>
              <w:tc>
                <w:tcPr>
                  <w:tcW w:w="2977" w:type="dxa"/>
                  <w:vAlign w:val="center"/>
                </w:tcPr>
                <w:p w14:paraId="60FC5C04"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1F2A86D8" w14:textId="77777777" w:rsidTr="00FC44FF">
              <w:tc>
                <w:tcPr>
                  <w:tcW w:w="570" w:type="dxa"/>
                  <w:vAlign w:val="center"/>
                </w:tcPr>
                <w:p w14:paraId="09DD7DBF"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15</w:t>
                  </w:r>
                </w:p>
              </w:tc>
              <w:tc>
                <w:tcPr>
                  <w:tcW w:w="3563" w:type="dxa"/>
                  <w:vAlign w:val="center"/>
                </w:tcPr>
                <w:p w14:paraId="112DC4B5" w14:textId="494946CB" w:rsidR="008A7BE6" w:rsidRPr="008A7BE6" w:rsidRDefault="008A7BE6" w:rsidP="008A7BE6">
                  <w:pPr>
                    <w:spacing w:before="120" w:after="120" w:line="360" w:lineRule="auto"/>
                    <w:rPr>
                      <w:rFonts w:ascii="Arial" w:hAnsi="Arial" w:cs="Arial"/>
                      <w:color w:val="FF0000"/>
                    </w:rPr>
                  </w:pPr>
                  <w:r w:rsidRPr="008A7BE6">
                    <w:rPr>
                      <w:rFonts w:ascii="Arial" w:hAnsi="Arial" w:cs="Arial"/>
                    </w:rPr>
                    <w:t>Przeglądy gwarancyjne i konserwacje (software i hardware</w:t>
                  </w:r>
                  <w:r w:rsidRPr="0070553F">
                    <w:rPr>
                      <w:rFonts w:ascii="Arial" w:hAnsi="Arial" w:cs="Arial"/>
                    </w:rPr>
                    <w:t>) zgodnie z dokumentacją producenta,</w:t>
                  </w:r>
                  <w:r w:rsidRPr="008A7BE6">
                    <w:rPr>
                      <w:rFonts w:ascii="Arial" w:hAnsi="Arial" w:cs="Arial"/>
                    </w:rPr>
                    <w:t xml:space="preserve"> </w:t>
                  </w:r>
                  <w:r w:rsidR="0070553F">
                    <w:rPr>
                      <w:rFonts w:ascii="Arial" w:hAnsi="Arial" w:cs="Arial"/>
                    </w:rPr>
                    <w:t xml:space="preserve">jednak nie rzadziej niż jeden raz w każdym roku obowiązywania gwarancji, </w:t>
                  </w:r>
                  <w:r w:rsidRPr="008A7BE6">
                    <w:rPr>
                      <w:rFonts w:ascii="Arial" w:hAnsi="Arial" w:cs="Arial"/>
                    </w:rPr>
                    <w:t>dokonywane na koszt Wykonawcy, po uprzednim uzgodnieniu terminu z Użytkownikiem – obejmuje aktualizacje oprogramowania</w:t>
                  </w:r>
                </w:p>
              </w:tc>
              <w:tc>
                <w:tcPr>
                  <w:tcW w:w="1276" w:type="dxa"/>
                  <w:vAlign w:val="center"/>
                </w:tcPr>
                <w:p w14:paraId="23E00FB3"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65C7057D"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1FF74EB5" w14:textId="77777777" w:rsidTr="00FC44FF">
              <w:tc>
                <w:tcPr>
                  <w:tcW w:w="570" w:type="dxa"/>
                  <w:vAlign w:val="center"/>
                </w:tcPr>
                <w:p w14:paraId="3D83DEAA"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 xml:space="preserve">16 </w:t>
                  </w:r>
                </w:p>
              </w:tc>
              <w:tc>
                <w:tcPr>
                  <w:tcW w:w="3563" w:type="dxa"/>
                  <w:vAlign w:val="center"/>
                </w:tcPr>
                <w:p w14:paraId="07020391" w14:textId="77777777" w:rsidR="008A7BE6" w:rsidRPr="008A7BE6" w:rsidRDefault="008A7BE6" w:rsidP="008A7BE6">
                  <w:pPr>
                    <w:spacing w:before="120" w:after="120" w:line="360" w:lineRule="auto"/>
                    <w:rPr>
                      <w:rFonts w:ascii="Arial" w:hAnsi="Arial" w:cs="Arial"/>
                    </w:rPr>
                  </w:pPr>
                  <w:r w:rsidRPr="008A7BE6">
                    <w:rPr>
                      <w:rFonts w:ascii="Arial" w:hAnsi="Arial" w:cs="Arial"/>
                    </w:rPr>
                    <w:t>Czas usunięcia usterek i wad aparatury – 48 godzin od czasu ich zgłoszenia, z wyjątkiem niedziel i świąt. W przypadku sprowadzenia części z zagranicy – w terminie do 4 dni roboczych</w:t>
                  </w:r>
                </w:p>
              </w:tc>
              <w:tc>
                <w:tcPr>
                  <w:tcW w:w="1276" w:type="dxa"/>
                  <w:vAlign w:val="center"/>
                </w:tcPr>
                <w:p w14:paraId="734F830D"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4C637E76"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4354FEE7" w14:textId="77777777" w:rsidTr="00FC44FF">
              <w:tc>
                <w:tcPr>
                  <w:tcW w:w="570" w:type="dxa"/>
                  <w:vAlign w:val="center"/>
                </w:tcPr>
                <w:p w14:paraId="5E42181F" w14:textId="77777777" w:rsidR="008A7BE6" w:rsidRPr="008A7BE6" w:rsidRDefault="008A7BE6" w:rsidP="008A7BE6">
                  <w:pPr>
                    <w:spacing w:before="120" w:after="120" w:line="360" w:lineRule="auto"/>
                    <w:jc w:val="center"/>
                    <w:rPr>
                      <w:rFonts w:ascii="Arial" w:hAnsi="Arial" w:cs="Arial"/>
                      <w:b/>
                    </w:rPr>
                  </w:pPr>
                  <w:r w:rsidRPr="008A7BE6">
                    <w:rPr>
                      <w:rFonts w:ascii="Arial" w:hAnsi="Arial" w:cs="Arial"/>
                      <w:b/>
                    </w:rPr>
                    <w:t>III.</w:t>
                  </w:r>
                </w:p>
              </w:tc>
              <w:tc>
                <w:tcPr>
                  <w:tcW w:w="7816" w:type="dxa"/>
                  <w:gridSpan w:val="3"/>
                  <w:vAlign w:val="center"/>
                </w:tcPr>
                <w:p w14:paraId="28A454C6" w14:textId="77777777" w:rsidR="008A7BE6" w:rsidRPr="008A7BE6" w:rsidRDefault="008A7BE6" w:rsidP="008A7BE6">
                  <w:pPr>
                    <w:tabs>
                      <w:tab w:val="num" w:pos="426"/>
                    </w:tabs>
                    <w:spacing w:before="120" w:after="120" w:line="360" w:lineRule="auto"/>
                    <w:ind w:right="-142"/>
                    <w:jc w:val="center"/>
                    <w:rPr>
                      <w:rFonts w:ascii="Arial" w:hAnsi="Arial" w:cs="Arial"/>
                    </w:rPr>
                  </w:pPr>
                  <w:r w:rsidRPr="008A7BE6">
                    <w:rPr>
                      <w:rFonts w:ascii="Arial" w:hAnsi="Arial" w:cs="Arial"/>
                      <w:b/>
                    </w:rPr>
                    <w:t>Warunki dostaw</w:t>
                  </w:r>
                </w:p>
              </w:tc>
            </w:tr>
            <w:tr w:rsidR="008A7BE6" w:rsidRPr="008A7BE6" w14:paraId="4D3CC6F3" w14:textId="77777777" w:rsidTr="00FC44FF">
              <w:tc>
                <w:tcPr>
                  <w:tcW w:w="570" w:type="dxa"/>
                  <w:vAlign w:val="center"/>
                </w:tcPr>
                <w:p w14:paraId="2EC3CEFE"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lastRenderedPageBreak/>
                    <w:t>18</w:t>
                  </w:r>
                </w:p>
              </w:tc>
              <w:tc>
                <w:tcPr>
                  <w:tcW w:w="3563" w:type="dxa"/>
                  <w:vAlign w:val="center"/>
                </w:tcPr>
                <w:p w14:paraId="28E8AF68" w14:textId="77777777" w:rsidR="008A7BE6" w:rsidRPr="008A7BE6" w:rsidRDefault="008A7BE6" w:rsidP="008A7BE6">
                  <w:pPr>
                    <w:spacing w:before="120" w:after="120" w:line="360" w:lineRule="auto"/>
                    <w:rPr>
                      <w:rFonts w:ascii="Arial" w:hAnsi="Arial" w:cs="Arial"/>
                    </w:rPr>
                  </w:pPr>
                  <w:r w:rsidRPr="008A7BE6">
                    <w:rPr>
                      <w:rFonts w:ascii="Arial" w:hAnsi="Arial" w:cs="Arial"/>
                    </w:rPr>
                    <w:t>Analiza wykonalności w siedzibie użytkownika</w:t>
                  </w:r>
                </w:p>
              </w:tc>
              <w:tc>
                <w:tcPr>
                  <w:tcW w:w="1276" w:type="dxa"/>
                  <w:vAlign w:val="center"/>
                </w:tcPr>
                <w:p w14:paraId="019DE70D"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21B58F07"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5677DCC9" w14:textId="77777777" w:rsidTr="00FC44FF">
              <w:tc>
                <w:tcPr>
                  <w:tcW w:w="570" w:type="dxa"/>
                  <w:vAlign w:val="center"/>
                </w:tcPr>
                <w:p w14:paraId="2FA94197"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19</w:t>
                  </w:r>
                </w:p>
              </w:tc>
              <w:tc>
                <w:tcPr>
                  <w:tcW w:w="3563" w:type="dxa"/>
                  <w:vAlign w:val="center"/>
                </w:tcPr>
                <w:p w14:paraId="0B460FD5" w14:textId="77777777" w:rsidR="008A7BE6" w:rsidRPr="008A7BE6" w:rsidRDefault="008A7BE6" w:rsidP="008A7BE6">
                  <w:pPr>
                    <w:spacing w:before="120" w:after="120" w:line="360" w:lineRule="auto"/>
                    <w:rPr>
                      <w:rFonts w:ascii="Arial" w:hAnsi="Arial" w:cs="Arial"/>
                    </w:rPr>
                  </w:pPr>
                  <w:r w:rsidRPr="008A7BE6">
                    <w:rPr>
                      <w:rFonts w:ascii="Arial" w:hAnsi="Arial" w:cs="Arial"/>
                    </w:rPr>
                    <w:t>Transport i instalacja symulatora  w pomieszczeniu wskazanym przez Użytkownika</w:t>
                  </w:r>
                </w:p>
              </w:tc>
              <w:tc>
                <w:tcPr>
                  <w:tcW w:w="1276" w:type="dxa"/>
                  <w:vAlign w:val="center"/>
                </w:tcPr>
                <w:p w14:paraId="19DA06EB"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5C48231C"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75E59A98" w14:textId="77777777" w:rsidTr="00FC44FF">
              <w:tc>
                <w:tcPr>
                  <w:tcW w:w="570" w:type="dxa"/>
                  <w:vAlign w:val="center"/>
                </w:tcPr>
                <w:p w14:paraId="4F5DEF46"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20</w:t>
                  </w:r>
                </w:p>
              </w:tc>
              <w:tc>
                <w:tcPr>
                  <w:tcW w:w="3563" w:type="dxa"/>
                  <w:vAlign w:val="center"/>
                </w:tcPr>
                <w:p w14:paraId="489BCDCA" w14:textId="77777777" w:rsidR="0034049A" w:rsidRDefault="008A7BE6" w:rsidP="008A7BE6">
                  <w:pPr>
                    <w:spacing w:before="120" w:after="120" w:line="360" w:lineRule="auto"/>
                    <w:rPr>
                      <w:rFonts w:ascii="Arial" w:hAnsi="Arial" w:cs="Arial"/>
                    </w:rPr>
                  </w:pPr>
                  <w:r w:rsidRPr="008A7BE6">
                    <w:rPr>
                      <w:rFonts w:ascii="Arial" w:hAnsi="Arial" w:cs="Arial"/>
                    </w:rPr>
                    <w:t>Termin dostawy i instalacji:</w:t>
                  </w:r>
                  <w:r w:rsidRPr="008A7BE6">
                    <w:rPr>
                      <w:rFonts w:ascii="Arial" w:hAnsi="Arial" w:cs="Arial"/>
                    </w:rPr>
                    <w:br/>
                    <w:t>do 30 listopada 2018 r. - ustalany z Zamawiającym</w:t>
                  </w:r>
                  <w:r w:rsidR="0034049A">
                    <w:rPr>
                      <w:rFonts w:ascii="Arial" w:hAnsi="Arial" w:cs="Arial"/>
                    </w:rPr>
                    <w:t>*</w:t>
                  </w:r>
                </w:p>
                <w:p w14:paraId="61B12B9E" w14:textId="307CE2A1" w:rsidR="008A7BE6" w:rsidRPr="008A7BE6" w:rsidRDefault="00911F96" w:rsidP="008A7BE6">
                  <w:pPr>
                    <w:spacing w:before="120" w:after="120" w:line="360" w:lineRule="auto"/>
                    <w:rPr>
                      <w:rFonts w:ascii="Arial" w:hAnsi="Arial" w:cs="Arial"/>
                    </w:rPr>
                  </w:pPr>
                  <w:r>
                    <w:rPr>
                      <w:rFonts w:ascii="Arial" w:hAnsi="Arial" w:cs="Arial"/>
                    </w:rPr>
                    <w:t>*</w:t>
                  </w:r>
                  <w:r w:rsidR="0034049A">
                    <w:rPr>
                      <w:rFonts w:ascii="Arial" w:hAnsi="Arial" w:cs="Arial"/>
                    </w:rPr>
                    <w:t>Jeżeli roboty budowlane prowadzone w pomieszczeniach w których instalowany będzie system – termin zostanie zmieniony (wydłużony)</w:t>
                  </w:r>
                  <w:r w:rsidR="008A7BE6" w:rsidRPr="008A7BE6">
                    <w:rPr>
                      <w:rFonts w:ascii="Arial" w:hAnsi="Arial" w:cs="Arial"/>
                    </w:rPr>
                    <w:t xml:space="preserve"> </w:t>
                  </w:r>
                </w:p>
              </w:tc>
              <w:tc>
                <w:tcPr>
                  <w:tcW w:w="1276" w:type="dxa"/>
                  <w:vAlign w:val="center"/>
                </w:tcPr>
                <w:p w14:paraId="64E32869"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79922014" w14:textId="77777777" w:rsidR="008A7BE6" w:rsidRPr="008A7BE6" w:rsidRDefault="008A7BE6" w:rsidP="008A7BE6">
                  <w:pPr>
                    <w:tabs>
                      <w:tab w:val="num" w:pos="426"/>
                    </w:tabs>
                    <w:spacing w:before="120" w:after="120" w:line="360" w:lineRule="auto"/>
                    <w:ind w:right="-142"/>
                    <w:jc w:val="center"/>
                    <w:rPr>
                      <w:rFonts w:ascii="Arial" w:hAnsi="Arial" w:cs="Arial"/>
                    </w:rPr>
                  </w:pPr>
                </w:p>
              </w:tc>
            </w:tr>
            <w:tr w:rsidR="008A7BE6" w:rsidRPr="008A7BE6" w14:paraId="2E33B91F" w14:textId="77777777" w:rsidTr="00FC44FF">
              <w:tc>
                <w:tcPr>
                  <w:tcW w:w="570" w:type="dxa"/>
                  <w:vAlign w:val="center"/>
                </w:tcPr>
                <w:p w14:paraId="0468B8D3"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21</w:t>
                  </w:r>
                </w:p>
              </w:tc>
              <w:tc>
                <w:tcPr>
                  <w:tcW w:w="3563" w:type="dxa"/>
                  <w:vAlign w:val="center"/>
                </w:tcPr>
                <w:p w14:paraId="40873704" w14:textId="77777777" w:rsidR="008A7BE6" w:rsidRPr="008A7BE6" w:rsidRDefault="008A7BE6" w:rsidP="008A7BE6">
                  <w:pPr>
                    <w:spacing w:before="120" w:after="120" w:line="360" w:lineRule="auto"/>
                    <w:rPr>
                      <w:rFonts w:ascii="Arial" w:hAnsi="Arial" w:cs="Arial"/>
                    </w:rPr>
                  </w:pPr>
                  <w:r w:rsidRPr="008A7BE6">
                    <w:rPr>
                      <w:rFonts w:ascii="Arial" w:hAnsi="Arial" w:cs="Arial"/>
                    </w:rPr>
                    <w:t>Dostarczenie pełnej dokumentacji technicznej w wersji papierowej i elektronicznej (zamawiający akceptuje dokumentację w języku polskim lub angielskim)</w:t>
                  </w:r>
                </w:p>
              </w:tc>
              <w:tc>
                <w:tcPr>
                  <w:tcW w:w="1276" w:type="dxa"/>
                  <w:vAlign w:val="center"/>
                </w:tcPr>
                <w:p w14:paraId="1E566F6B" w14:textId="77777777" w:rsidR="008A7BE6" w:rsidRPr="008A7BE6" w:rsidRDefault="008A7BE6" w:rsidP="008A7BE6">
                  <w:pPr>
                    <w:spacing w:before="120" w:after="120" w:line="360" w:lineRule="auto"/>
                    <w:jc w:val="center"/>
                    <w:rPr>
                      <w:rFonts w:ascii="Arial" w:hAnsi="Arial" w:cs="Arial"/>
                    </w:rPr>
                  </w:pPr>
                  <w:r w:rsidRPr="008A7BE6">
                    <w:rPr>
                      <w:rFonts w:ascii="Arial" w:hAnsi="Arial" w:cs="Arial"/>
                    </w:rPr>
                    <w:t>TAK</w:t>
                  </w:r>
                </w:p>
              </w:tc>
              <w:tc>
                <w:tcPr>
                  <w:tcW w:w="2977" w:type="dxa"/>
                  <w:vAlign w:val="center"/>
                </w:tcPr>
                <w:p w14:paraId="74FD22FA" w14:textId="77777777" w:rsidR="008A7BE6" w:rsidRPr="008A7BE6" w:rsidRDefault="008A7BE6" w:rsidP="008A7BE6">
                  <w:pPr>
                    <w:tabs>
                      <w:tab w:val="num" w:pos="426"/>
                    </w:tabs>
                    <w:spacing w:before="120" w:after="120" w:line="360" w:lineRule="auto"/>
                    <w:ind w:right="-142"/>
                    <w:jc w:val="center"/>
                    <w:rPr>
                      <w:rFonts w:ascii="Arial" w:hAnsi="Arial" w:cs="Arial"/>
                    </w:rPr>
                  </w:pPr>
                </w:p>
              </w:tc>
            </w:tr>
          </w:tbl>
          <w:p w14:paraId="4A7F0702" w14:textId="77777777" w:rsidR="008A7BE6" w:rsidRPr="008A7BE6" w:rsidRDefault="008A7BE6" w:rsidP="008A7BE6">
            <w:pPr>
              <w:spacing w:before="120" w:after="120" w:line="360" w:lineRule="auto"/>
              <w:rPr>
                <w:rFonts w:ascii="Arial" w:hAnsi="Arial" w:cs="Arial"/>
              </w:rPr>
            </w:pPr>
          </w:p>
          <w:p w14:paraId="27253727" w14:textId="64311DB5" w:rsidR="008A7BE6" w:rsidRPr="00904895" w:rsidRDefault="008A7BE6" w:rsidP="00904895">
            <w:pPr>
              <w:spacing w:before="120" w:after="120" w:line="360" w:lineRule="auto"/>
              <w:rPr>
                <w:rFonts w:ascii="Arial" w:hAnsi="Arial" w:cs="Arial"/>
                <w:b/>
                <w:bCs/>
              </w:rPr>
            </w:pPr>
            <w:r w:rsidRPr="008A7BE6">
              <w:rPr>
                <w:rFonts w:ascii="Arial" w:hAnsi="Arial" w:cs="Arial"/>
              </w:rPr>
              <w:t>*/  w rubryce „</w:t>
            </w:r>
            <w:r w:rsidRPr="008A7BE6">
              <w:rPr>
                <w:rFonts w:ascii="Arial" w:hAnsi="Arial" w:cs="Arial"/>
                <w:b/>
                <w:bCs/>
              </w:rPr>
              <w:t>Odpowiedź Wykonawcy” dotyczącej wymaganych parametrów granicznych należy wpisać „Tak”  oraz potwierdzić spełnianie warunków w rubryce "parametry oferowane" opisując oferowane parametry. Brak wypełnienia rubryki lub wpisanie „nie” powoduje odrzucenie oferty jako nie  spełniającej wymaganych warunków.</w:t>
            </w:r>
          </w:p>
        </w:tc>
        <w:tc>
          <w:tcPr>
            <w:tcW w:w="1104" w:type="dxa"/>
            <w:shd w:val="clear" w:color="auto" w:fill="auto"/>
            <w:vAlign w:val="center"/>
          </w:tcPr>
          <w:p w14:paraId="59C1AC68" w14:textId="77777777" w:rsidR="008A7BE6" w:rsidRPr="008A7BE6" w:rsidRDefault="008A7BE6" w:rsidP="008A7BE6">
            <w:pPr>
              <w:spacing w:after="0" w:line="360" w:lineRule="auto"/>
              <w:jc w:val="right"/>
              <w:rPr>
                <w:rFonts w:ascii="Arial" w:eastAsia="Times New Roman" w:hAnsi="Arial" w:cs="Arial"/>
                <w:b/>
                <w:color w:val="FF0000"/>
                <w:lang w:eastAsia="pl-PL"/>
              </w:rPr>
            </w:pPr>
          </w:p>
        </w:tc>
      </w:tr>
    </w:tbl>
    <w:p w14:paraId="27248FF5" w14:textId="77777777" w:rsidR="00BA3A4C" w:rsidRDefault="00BA3A4C" w:rsidP="00BD3E5F">
      <w:pPr>
        <w:rPr>
          <w:rFonts w:ascii="Arial" w:hAnsi="Arial" w:cs="Arial"/>
          <w:b/>
        </w:rPr>
      </w:pPr>
    </w:p>
    <w:p w14:paraId="6588ACFD" w14:textId="0403F6ED" w:rsidR="00087971" w:rsidRPr="001500DC" w:rsidRDefault="00087971" w:rsidP="00BD3E5F">
      <w:pPr>
        <w:rPr>
          <w:rFonts w:ascii="Arial" w:hAnsi="Arial" w:cs="Arial"/>
        </w:rPr>
      </w:pPr>
      <w:r w:rsidRPr="00087971">
        <w:rPr>
          <w:rFonts w:ascii="Arial" w:hAnsi="Arial" w:cs="Arial"/>
          <w:b/>
        </w:rPr>
        <w:t xml:space="preserve">CZĘŚĆ </w:t>
      </w:r>
      <w:r w:rsidR="00C50216">
        <w:rPr>
          <w:rFonts w:ascii="Arial" w:hAnsi="Arial" w:cs="Arial"/>
          <w:b/>
        </w:rPr>
        <w:t>IX</w:t>
      </w:r>
      <w:r w:rsidRPr="00087971">
        <w:rPr>
          <w:rFonts w:ascii="Arial" w:hAnsi="Arial" w:cs="Arial"/>
          <w:b/>
        </w:rPr>
        <w:t>:</w:t>
      </w:r>
      <w:r w:rsidR="001500DC">
        <w:rPr>
          <w:rFonts w:ascii="Arial" w:hAnsi="Arial" w:cs="Arial"/>
          <w: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6"/>
        <w:gridCol w:w="762"/>
        <w:gridCol w:w="1370"/>
      </w:tblGrid>
      <w:tr w:rsidR="00087971" w:rsidRPr="00C62FE6" w14:paraId="370C73AB" w14:textId="77777777" w:rsidTr="00EC3BAE">
        <w:trPr>
          <w:trHeight w:val="7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E53B" w14:textId="77777777" w:rsidR="0070553F" w:rsidRDefault="00087971" w:rsidP="00087971">
            <w:pPr>
              <w:spacing w:after="0" w:line="240" w:lineRule="auto"/>
              <w:jc w:val="center"/>
              <w:rPr>
                <w:rFonts w:ascii="Arial" w:eastAsia="Times New Roman" w:hAnsi="Arial" w:cs="Arial"/>
                <w:b/>
                <w:bCs/>
                <w:color w:val="000000"/>
                <w:lang w:eastAsia="pl-PL"/>
              </w:rPr>
            </w:pPr>
            <w:r w:rsidRPr="00C62FE6">
              <w:rPr>
                <w:rFonts w:ascii="Arial" w:eastAsia="Times New Roman" w:hAnsi="Arial" w:cs="Arial"/>
                <w:b/>
                <w:bCs/>
                <w:color w:val="000000"/>
                <w:lang w:eastAsia="pl-PL"/>
              </w:rPr>
              <w:t>Laboratorium Wirtualnej Terapii Radiacyjnej</w:t>
            </w:r>
            <w:r w:rsidR="0057762D">
              <w:rPr>
                <w:rFonts w:ascii="Arial" w:eastAsia="Times New Roman" w:hAnsi="Arial" w:cs="Arial"/>
                <w:b/>
                <w:bCs/>
                <w:color w:val="000000"/>
                <w:lang w:eastAsia="pl-PL"/>
              </w:rPr>
              <w:t xml:space="preserve">                                             </w:t>
            </w:r>
          </w:p>
          <w:p w14:paraId="39CD39F3" w14:textId="7CBC57A8" w:rsidR="00087971" w:rsidRPr="00087971" w:rsidRDefault="00087971" w:rsidP="00087971">
            <w:pPr>
              <w:spacing w:after="0" w:line="240" w:lineRule="auto"/>
              <w:jc w:val="center"/>
              <w:rPr>
                <w:rFonts w:ascii="Arial" w:eastAsia="Times New Roman" w:hAnsi="Arial" w:cs="Arial"/>
                <w:b/>
                <w:bCs/>
                <w:color w:val="000000"/>
                <w:lang w:eastAsia="pl-PL"/>
              </w:rPr>
            </w:pPr>
            <w:r w:rsidRPr="00087971">
              <w:rPr>
                <w:rFonts w:ascii="Arial" w:eastAsia="Times New Roman" w:hAnsi="Arial" w:cs="Arial"/>
                <w:b/>
                <w:bCs/>
                <w:color w:val="000000"/>
                <w:lang w:eastAsia="pl-PL"/>
              </w:rPr>
              <w:t>WMP</w:t>
            </w:r>
            <w:r w:rsidR="0057762D">
              <w:rPr>
                <w:rFonts w:ascii="Arial" w:eastAsia="Times New Roman" w:hAnsi="Arial" w:cs="Arial"/>
                <w:b/>
                <w:bCs/>
                <w:color w:val="000000"/>
                <w:lang w:eastAsia="pl-PL"/>
              </w:rPr>
              <w:t xml:space="preserve">- ul. Świętokrzyska </w:t>
            </w:r>
            <w:r w:rsidR="00904895">
              <w:rPr>
                <w:rFonts w:ascii="Arial" w:eastAsia="Times New Roman" w:hAnsi="Arial" w:cs="Arial"/>
                <w:b/>
                <w:bCs/>
                <w:color w:val="000000"/>
                <w:lang w:eastAsia="pl-PL"/>
              </w:rPr>
              <w:t>15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34F0F4" w14:textId="61E643FB" w:rsidR="00087971" w:rsidRPr="00C62FE6" w:rsidRDefault="00087971" w:rsidP="00CF5334">
            <w:pPr>
              <w:spacing w:after="0" w:line="240" w:lineRule="auto"/>
              <w:jc w:val="right"/>
              <w:rPr>
                <w:rFonts w:ascii="Arial" w:eastAsia="Times New Roman" w:hAnsi="Arial" w:cs="Arial"/>
                <w:b/>
                <w:bCs/>
                <w:lang w:eastAsia="pl-PL"/>
              </w:rPr>
            </w:pPr>
          </w:p>
        </w:tc>
      </w:tr>
      <w:tr w:rsidR="00087971" w:rsidRPr="00C62FE6" w14:paraId="457FFB69" w14:textId="77777777" w:rsidTr="00CF5334">
        <w:trPr>
          <w:trHeight w:val="300"/>
        </w:trPr>
        <w:tc>
          <w:tcPr>
            <w:tcW w:w="7198" w:type="dxa"/>
            <w:shd w:val="clear" w:color="auto" w:fill="auto"/>
            <w:vAlign w:val="center"/>
          </w:tcPr>
          <w:p w14:paraId="0373EAC9" w14:textId="0B21E72A" w:rsidR="00EC3BAE" w:rsidRPr="00EC3BAE" w:rsidRDefault="00EC3BAE" w:rsidP="00EC3BAE">
            <w:pPr>
              <w:spacing w:after="0" w:line="240" w:lineRule="auto"/>
              <w:rPr>
                <w:rFonts w:ascii="Arial" w:eastAsia="Times New Roman" w:hAnsi="Arial" w:cs="Arial"/>
                <w:b/>
                <w:color w:val="000000"/>
                <w:sz w:val="20"/>
                <w:lang w:eastAsia="pl-PL"/>
              </w:rPr>
            </w:pPr>
            <w:r w:rsidRPr="00EC3BAE">
              <w:rPr>
                <w:rFonts w:ascii="Arial" w:hAnsi="Arial" w:cs="Arial"/>
                <w:b/>
                <w:szCs w:val="24"/>
              </w:rPr>
              <w:t xml:space="preserve">System do Weryfikacji i Planowania Radioterapii do celów edukacyjnych i badawczych </w:t>
            </w:r>
            <w:r>
              <w:rPr>
                <w:rFonts w:ascii="Arial" w:hAnsi="Arial" w:cs="Arial"/>
                <w:b/>
                <w:szCs w:val="24"/>
              </w:rPr>
              <w:t xml:space="preserve">                        </w:t>
            </w:r>
            <w:r w:rsidRPr="00EC3BAE">
              <w:rPr>
                <w:rFonts w:ascii="Arial" w:hAnsi="Arial" w:cs="Arial"/>
                <w:b/>
                <w:szCs w:val="24"/>
              </w:rPr>
              <w:t xml:space="preserve">1 </w:t>
            </w:r>
            <w:r>
              <w:rPr>
                <w:rFonts w:ascii="Arial" w:hAnsi="Arial" w:cs="Arial"/>
                <w:b/>
                <w:szCs w:val="24"/>
              </w:rPr>
              <w:t>kpl</w:t>
            </w:r>
          </w:p>
          <w:p w14:paraId="3F6E553B" w14:textId="6B693A06" w:rsidR="00087971" w:rsidRPr="00C62FE6" w:rsidRDefault="00087971" w:rsidP="00CF5334">
            <w:pPr>
              <w:spacing w:after="0" w:line="240" w:lineRule="auto"/>
              <w:rPr>
                <w:rFonts w:ascii="Arial" w:eastAsia="Times New Roman" w:hAnsi="Arial" w:cs="Arial"/>
                <w:b/>
                <w:color w:val="000000"/>
                <w:lang w:eastAsia="pl-PL"/>
              </w:rPr>
            </w:pPr>
            <w:r>
              <w:rPr>
                <w:rFonts w:ascii="Arial" w:eastAsia="Times New Roman" w:hAnsi="Arial" w:cs="Arial"/>
                <w:b/>
                <w:color w:val="000000"/>
                <w:lang w:eastAsia="pl-PL"/>
              </w:rPr>
              <w:t xml:space="preserve">                                                                                      </w:t>
            </w:r>
          </w:p>
        </w:tc>
        <w:tc>
          <w:tcPr>
            <w:tcW w:w="762" w:type="dxa"/>
            <w:shd w:val="clear" w:color="auto" w:fill="auto"/>
            <w:vAlign w:val="center"/>
          </w:tcPr>
          <w:p w14:paraId="06C88E75" w14:textId="0B090B28" w:rsidR="00087971" w:rsidRPr="00C62FE6" w:rsidRDefault="00087971" w:rsidP="00CF5334">
            <w:pPr>
              <w:spacing w:after="0" w:line="240" w:lineRule="auto"/>
              <w:jc w:val="center"/>
              <w:rPr>
                <w:rFonts w:ascii="Arial" w:eastAsia="Times New Roman" w:hAnsi="Arial" w:cs="Arial"/>
                <w:b/>
                <w:color w:val="000000"/>
                <w:lang w:eastAsia="pl-PL"/>
              </w:rPr>
            </w:pPr>
          </w:p>
        </w:tc>
        <w:tc>
          <w:tcPr>
            <w:tcW w:w="1680" w:type="dxa"/>
            <w:shd w:val="clear" w:color="auto" w:fill="auto"/>
            <w:vAlign w:val="center"/>
          </w:tcPr>
          <w:p w14:paraId="570DBFB2" w14:textId="0D95C679" w:rsidR="00087971" w:rsidRPr="00C62FE6" w:rsidRDefault="00087971" w:rsidP="00CF5334">
            <w:pPr>
              <w:spacing w:after="0" w:line="240" w:lineRule="auto"/>
              <w:jc w:val="right"/>
              <w:rPr>
                <w:rFonts w:ascii="Arial" w:eastAsia="Times New Roman" w:hAnsi="Arial" w:cs="Arial"/>
                <w:b/>
                <w:color w:val="FF0000"/>
                <w:lang w:eastAsia="pl-PL"/>
              </w:rPr>
            </w:pPr>
          </w:p>
        </w:tc>
      </w:tr>
      <w:tr w:rsidR="0057762D" w:rsidRPr="00C62FE6" w14:paraId="623EAA07" w14:textId="77777777" w:rsidTr="00CF5334">
        <w:trPr>
          <w:trHeight w:val="300"/>
        </w:trPr>
        <w:tc>
          <w:tcPr>
            <w:tcW w:w="7198" w:type="dxa"/>
            <w:shd w:val="clear" w:color="auto" w:fill="auto"/>
            <w:vAlign w:val="center"/>
          </w:tcPr>
          <w:p w14:paraId="168E8C2A" w14:textId="77777777" w:rsidR="0057762D" w:rsidRPr="0057762D" w:rsidRDefault="0057762D" w:rsidP="0057762D">
            <w:pPr>
              <w:spacing w:line="360" w:lineRule="auto"/>
              <w:rPr>
                <w:rFonts w:ascii="Arial" w:hAnsi="Arial" w:cs="Arial"/>
                <w:b/>
              </w:rPr>
            </w:pPr>
            <w:r w:rsidRPr="0057762D">
              <w:rPr>
                <w:rFonts w:ascii="Arial" w:hAnsi="Arial" w:cs="Arial"/>
                <w:b/>
              </w:rPr>
              <w:lastRenderedPageBreak/>
              <w:t>System do Weryfikacji i Planowania Radioterapii do celów edukacyjnych i badawczych</w:t>
            </w:r>
          </w:p>
          <w:p w14:paraId="75A3D988" w14:textId="77777777" w:rsidR="0057762D" w:rsidRPr="0057762D" w:rsidRDefault="0057762D" w:rsidP="0057762D">
            <w:pPr>
              <w:pStyle w:val="Tytu"/>
              <w:spacing w:before="58" w:after="230" w:line="360" w:lineRule="auto"/>
              <w:jc w:val="both"/>
              <w:rPr>
                <w:rFonts w:ascii="Arial" w:hAnsi="Arial" w:cs="Arial"/>
                <w:b w:val="0"/>
                <w:bCs w:val="0"/>
                <w:color w:val="262626"/>
                <w:sz w:val="22"/>
                <w:szCs w:val="22"/>
              </w:rPr>
            </w:pPr>
            <w:r w:rsidRPr="0057762D">
              <w:rPr>
                <w:rFonts w:ascii="Arial" w:hAnsi="Arial" w:cs="Arial"/>
                <w:b w:val="0"/>
                <w:sz w:val="22"/>
                <w:szCs w:val="22"/>
              </w:rPr>
              <w:t xml:space="preserve">Zakup wraz z dostawą komputerowego Systemu do Weryfikacji i Planowania Radioterapii dla wiązek zewnętrznych przeznaczonego wyłącznie do celów edukacyjnych. </w:t>
            </w:r>
            <w:r w:rsidRPr="0057762D">
              <w:rPr>
                <w:rFonts w:ascii="Arial" w:hAnsi="Arial" w:cs="Arial"/>
                <w:b w:val="0"/>
                <w:color w:val="262626"/>
                <w:sz w:val="22"/>
                <w:szCs w:val="22"/>
              </w:rPr>
              <w:t>Przedmiotem oferty jest 10 stanowisk edukacyjnych systemu do planowania leczenia radioterapią</w:t>
            </w:r>
            <w:r w:rsidRPr="0057762D">
              <w:rPr>
                <w:rFonts w:ascii="Arial" w:hAnsi="Arial" w:cs="Arial"/>
                <w:color w:val="262626"/>
                <w:sz w:val="22"/>
                <w:szCs w:val="22"/>
              </w:rPr>
              <w:t>.</w:t>
            </w:r>
          </w:p>
          <w:p w14:paraId="6F31E949" w14:textId="77777777" w:rsidR="00904895" w:rsidRDefault="0057762D" w:rsidP="00904895">
            <w:pPr>
              <w:pStyle w:val="Tytu"/>
              <w:spacing w:before="58" w:line="360" w:lineRule="auto"/>
              <w:ind w:left="357"/>
              <w:jc w:val="both"/>
              <w:rPr>
                <w:rFonts w:ascii="Arial" w:hAnsi="Arial" w:cs="Arial"/>
                <w:b w:val="0"/>
                <w:color w:val="262626"/>
                <w:sz w:val="22"/>
                <w:szCs w:val="22"/>
              </w:rPr>
            </w:pPr>
            <w:r w:rsidRPr="0057762D">
              <w:rPr>
                <w:rFonts w:ascii="Arial" w:hAnsi="Arial" w:cs="Arial"/>
                <w:b w:val="0"/>
                <w:sz w:val="22"/>
                <w:szCs w:val="22"/>
              </w:rPr>
              <w:t>Pod względem funkcjonalnym kupowany system winien</w:t>
            </w:r>
            <w:r w:rsidR="00904895">
              <w:rPr>
                <w:rFonts w:ascii="Arial" w:hAnsi="Arial" w:cs="Arial"/>
                <w:b w:val="0"/>
                <w:sz w:val="22"/>
                <w:szCs w:val="22"/>
              </w:rPr>
              <w:t xml:space="preserve">: </w:t>
            </w:r>
            <w:r w:rsidRPr="0057762D">
              <w:rPr>
                <w:rFonts w:ascii="Arial" w:hAnsi="Arial" w:cs="Arial"/>
                <w:b w:val="0"/>
                <w:color w:val="262626"/>
                <w:sz w:val="22"/>
                <w:szCs w:val="22"/>
              </w:rPr>
              <w:t>umożliwiać przygotowanie danych do planowania leczenia w dowolnej technice zewnętrznymi wiązkami napromieniania,</w:t>
            </w:r>
            <w:r w:rsidR="00904895">
              <w:rPr>
                <w:rFonts w:ascii="Arial" w:hAnsi="Arial" w:cs="Arial"/>
                <w:b w:val="0"/>
                <w:color w:val="262626"/>
                <w:sz w:val="22"/>
                <w:szCs w:val="22"/>
              </w:rPr>
              <w:t xml:space="preserve"> </w:t>
            </w:r>
            <w:r w:rsidRPr="0057762D">
              <w:rPr>
                <w:rFonts w:ascii="Arial" w:hAnsi="Arial" w:cs="Arial"/>
                <w:b w:val="0"/>
                <w:color w:val="262626"/>
                <w:sz w:val="22"/>
                <w:szCs w:val="22"/>
              </w:rPr>
              <w:t>umożliwiać przygotowanie planu leczenia w dowolnej technice napromieniania dla wszystkich dostępnych komercyjnie akceleratorów różnych producentów</w:t>
            </w:r>
            <w:r w:rsidR="00904895">
              <w:rPr>
                <w:rFonts w:ascii="Arial" w:hAnsi="Arial" w:cs="Arial"/>
                <w:b w:val="0"/>
                <w:color w:val="262626"/>
                <w:sz w:val="22"/>
                <w:szCs w:val="22"/>
              </w:rPr>
              <w:t xml:space="preserve">, </w:t>
            </w:r>
            <w:r w:rsidRPr="0057762D">
              <w:rPr>
                <w:rFonts w:ascii="Arial" w:hAnsi="Arial" w:cs="Arial"/>
                <w:b w:val="0"/>
                <w:color w:val="262626"/>
                <w:sz w:val="22"/>
                <w:szCs w:val="22"/>
              </w:rPr>
              <w:t xml:space="preserve">umożliwić obliczenie rozkładu dawki metodą Monte Carlo </w:t>
            </w:r>
            <w:r w:rsidRPr="0057762D">
              <w:rPr>
                <w:rFonts w:ascii="Arial" w:hAnsi="Arial" w:cs="Arial"/>
                <w:b w:val="0"/>
                <w:sz w:val="22"/>
                <w:szCs w:val="22"/>
              </w:rPr>
              <w:t>dla zewnętrznych wiązek promieniowania</w:t>
            </w:r>
            <w:r w:rsidRPr="0057762D">
              <w:rPr>
                <w:rFonts w:ascii="Arial" w:hAnsi="Arial" w:cs="Arial"/>
                <w:color w:val="FF0000"/>
                <w:sz w:val="22"/>
                <w:szCs w:val="22"/>
              </w:rPr>
              <w:t xml:space="preserve"> </w:t>
            </w:r>
            <w:r w:rsidR="00904895">
              <w:rPr>
                <w:rFonts w:ascii="Arial" w:hAnsi="Arial" w:cs="Arial"/>
                <w:color w:val="FF0000"/>
                <w:sz w:val="22"/>
                <w:szCs w:val="22"/>
              </w:rPr>
              <w:t xml:space="preserve"> </w:t>
            </w:r>
            <w:r w:rsidRPr="0057762D">
              <w:rPr>
                <w:rFonts w:ascii="Arial" w:hAnsi="Arial" w:cs="Arial"/>
                <w:b w:val="0"/>
                <w:color w:val="262626"/>
                <w:sz w:val="22"/>
                <w:szCs w:val="22"/>
              </w:rPr>
              <w:t>monitorować stabilność realizacji planu leczenia wynikającą ze zmiany rozkładu dawki spowodowanej np. ruchami pacjenta, zmianami położenia izocentrum,</w:t>
            </w:r>
            <w:r w:rsidR="00904895">
              <w:rPr>
                <w:rFonts w:ascii="Arial" w:hAnsi="Arial" w:cs="Arial"/>
                <w:b w:val="0"/>
                <w:color w:val="262626"/>
                <w:sz w:val="22"/>
                <w:szCs w:val="22"/>
              </w:rPr>
              <w:t xml:space="preserve"> </w:t>
            </w:r>
            <w:r w:rsidRPr="0057762D">
              <w:rPr>
                <w:rFonts w:ascii="Arial" w:hAnsi="Arial" w:cs="Arial"/>
                <w:b w:val="0"/>
                <w:color w:val="262626"/>
                <w:sz w:val="22"/>
                <w:szCs w:val="22"/>
              </w:rPr>
              <w:t>zapewniać symulację błędów sprzętowych lub błędnego ułożenia pacjenta w trakcie teleradioterapii wraz z wizualizacją konsekwencji takiego działania</w:t>
            </w:r>
            <w:r w:rsidR="00904895">
              <w:rPr>
                <w:rFonts w:ascii="Arial" w:hAnsi="Arial" w:cs="Arial"/>
                <w:b w:val="0"/>
                <w:color w:val="262626"/>
                <w:sz w:val="22"/>
                <w:szCs w:val="22"/>
              </w:rPr>
              <w:t xml:space="preserve">, </w:t>
            </w:r>
            <w:r w:rsidRPr="0057762D">
              <w:rPr>
                <w:rFonts w:ascii="Arial" w:hAnsi="Arial" w:cs="Arial"/>
                <w:b w:val="0"/>
                <w:color w:val="262626"/>
                <w:sz w:val="22"/>
                <w:szCs w:val="22"/>
              </w:rPr>
              <w:t>zapewnić wczytywanie planów leczenia dla wiązek zewnętrznych fotonowych i elektronowych zapisanych w standardzie DICOM przygotowanych w systemach Eclipse, Monaco, ProSoma i RayStation,</w:t>
            </w:r>
          </w:p>
          <w:p w14:paraId="13E8CD03" w14:textId="418352AB" w:rsidR="0057762D" w:rsidRPr="00904895" w:rsidRDefault="0057762D" w:rsidP="00D92B5D">
            <w:pPr>
              <w:pStyle w:val="Tytu"/>
              <w:keepNext/>
              <w:numPr>
                <w:ilvl w:val="0"/>
                <w:numId w:val="67"/>
              </w:numPr>
              <w:suppressAutoHyphens/>
              <w:spacing w:before="58" w:line="360" w:lineRule="auto"/>
              <w:ind w:left="714" w:hanging="357"/>
              <w:jc w:val="both"/>
              <w:rPr>
                <w:rFonts w:ascii="Arial" w:hAnsi="Arial" w:cs="Arial"/>
                <w:b w:val="0"/>
                <w:bCs w:val="0"/>
                <w:color w:val="262626"/>
                <w:sz w:val="22"/>
                <w:szCs w:val="22"/>
              </w:rPr>
            </w:pPr>
            <w:r w:rsidRPr="00904895">
              <w:rPr>
                <w:rFonts w:ascii="Arial" w:hAnsi="Arial" w:cs="Arial"/>
                <w:b w:val="0"/>
                <w:color w:val="262626"/>
                <w:sz w:val="22"/>
                <w:szCs w:val="22"/>
              </w:rPr>
              <w:t>wczytywać raporty z urządzenia radioterapeutycznego i przeliczać wstecznie dawkę zdeponowaną w ciele pacjentazapewniać porównanie i dostarczać różnice pomiędzy dostarczonym i wyliczonym planem leczenia terapeutycznego</w:t>
            </w:r>
          </w:p>
          <w:p w14:paraId="650DADE0" w14:textId="77777777" w:rsidR="0057762D" w:rsidRPr="0057762D" w:rsidRDefault="0057762D" w:rsidP="00D92B5D">
            <w:pPr>
              <w:pStyle w:val="Tytu"/>
              <w:keepNext/>
              <w:numPr>
                <w:ilvl w:val="0"/>
                <w:numId w:val="67"/>
              </w:numPr>
              <w:suppressAutoHyphens/>
              <w:spacing w:before="58" w:line="360" w:lineRule="auto"/>
              <w:ind w:left="714" w:hanging="357"/>
              <w:jc w:val="both"/>
              <w:rPr>
                <w:rFonts w:ascii="Arial" w:hAnsi="Arial" w:cs="Arial"/>
                <w:b w:val="0"/>
                <w:bCs w:val="0"/>
                <w:color w:val="262626"/>
                <w:sz w:val="22"/>
                <w:szCs w:val="22"/>
              </w:rPr>
            </w:pPr>
            <w:r w:rsidRPr="0057762D">
              <w:rPr>
                <w:rFonts w:ascii="Arial" w:hAnsi="Arial" w:cs="Arial"/>
                <w:b w:val="0"/>
                <w:color w:val="262626"/>
                <w:sz w:val="22"/>
                <w:szCs w:val="22"/>
              </w:rPr>
              <w:t>umożliwiać obliczenie wartości TCP i NTCP dla każdego planu leczenia,</w:t>
            </w:r>
          </w:p>
          <w:p w14:paraId="58D456A5" w14:textId="77777777" w:rsidR="0057762D" w:rsidRPr="0057762D" w:rsidRDefault="0057762D" w:rsidP="00D92B5D">
            <w:pPr>
              <w:pStyle w:val="Tytu"/>
              <w:keepNext/>
              <w:numPr>
                <w:ilvl w:val="0"/>
                <w:numId w:val="67"/>
              </w:numPr>
              <w:suppressAutoHyphens/>
              <w:spacing w:before="58" w:line="360" w:lineRule="auto"/>
              <w:ind w:left="714" w:hanging="357"/>
              <w:jc w:val="both"/>
              <w:rPr>
                <w:rFonts w:ascii="Arial" w:hAnsi="Arial" w:cs="Arial"/>
                <w:b w:val="0"/>
                <w:bCs w:val="0"/>
                <w:color w:val="262626"/>
                <w:sz w:val="22"/>
                <w:szCs w:val="22"/>
              </w:rPr>
            </w:pPr>
            <w:r w:rsidRPr="0057762D">
              <w:rPr>
                <w:rFonts w:ascii="Arial" w:hAnsi="Arial" w:cs="Arial"/>
                <w:b w:val="0"/>
                <w:color w:val="262626"/>
                <w:sz w:val="22"/>
                <w:szCs w:val="22"/>
              </w:rPr>
              <w:t>umożliwiać przygotowanie planów adaptacyjnych,</w:t>
            </w:r>
          </w:p>
          <w:p w14:paraId="3A8D7829" w14:textId="7652E3DF" w:rsidR="0057762D" w:rsidRPr="00324EF4" w:rsidRDefault="0057762D" w:rsidP="00D92B5D">
            <w:pPr>
              <w:pStyle w:val="Tytu"/>
              <w:keepNext/>
              <w:numPr>
                <w:ilvl w:val="0"/>
                <w:numId w:val="67"/>
              </w:numPr>
              <w:suppressAutoHyphens/>
              <w:spacing w:before="58" w:line="360" w:lineRule="auto"/>
              <w:ind w:left="714" w:hanging="357"/>
              <w:jc w:val="both"/>
              <w:rPr>
                <w:rFonts w:ascii="Arial" w:hAnsi="Arial" w:cs="Arial"/>
                <w:b w:val="0"/>
                <w:bCs w:val="0"/>
                <w:color w:val="262626"/>
                <w:sz w:val="22"/>
                <w:szCs w:val="22"/>
              </w:rPr>
            </w:pPr>
            <w:r w:rsidRPr="0057762D">
              <w:rPr>
                <w:rFonts w:ascii="Arial" w:hAnsi="Arial" w:cs="Arial"/>
                <w:b w:val="0"/>
                <w:color w:val="262626"/>
                <w:sz w:val="22"/>
                <w:szCs w:val="22"/>
              </w:rPr>
              <w:t>umożliwiać użycie obrazów różnych modalności poprzez rejestrację obrazów (TK, MR, PET)</w:t>
            </w:r>
          </w:p>
          <w:p w14:paraId="36011560" w14:textId="64FCE536" w:rsidR="0057762D" w:rsidRPr="00324EF4" w:rsidRDefault="0057762D" w:rsidP="00324EF4">
            <w:pPr>
              <w:pStyle w:val="Tytu"/>
              <w:spacing w:before="58" w:after="230" w:line="360" w:lineRule="auto"/>
              <w:jc w:val="left"/>
              <w:rPr>
                <w:rFonts w:ascii="Arial" w:hAnsi="Arial" w:cs="Arial"/>
                <w:b w:val="0"/>
                <w:sz w:val="22"/>
                <w:szCs w:val="22"/>
              </w:rPr>
            </w:pPr>
            <w:r w:rsidRPr="0057762D">
              <w:rPr>
                <w:rFonts w:ascii="Arial" w:hAnsi="Arial" w:cs="Arial"/>
                <w:b w:val="0"/>
                <w:sz w:val="22"/>
                <w:szCs w:val="22"/>
              </w:rPr>
              <w:t>Zakup wraz z dostawą i instalacją komputerowego Systemu  Planowania Radioterapii dla wiązek zewnętrznych pracującego w oparciu o metodę Monte Carlo  zawierający:</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87"/>
              <w:gridCol w:w="1210"/>
              <w:gridCol w:w="2619"/>
            </w:tblGrid>
            <w:tr w:rsidR="0057762D" w:rsidRPr="0057762D" w14:paraId="681CF859" w14:textId="77777777" w:rsidTr="00FC44FF">
              <w:tc>
                <w:tcPr>
                  <w:tcW w:w="570" w:type="dxa"/>
                  <w:shd w:val="clear" w:color="auto" w:fill="E7E6E6"/>
                  <w:vAlign w:val="center"/>
                </w:tcPr>
                <w:p w14:paraId="629DCAE8" w14:textId="77777777" w:rsidR="0057762D" w:rsidRPr="0057762D" w:rsidRDefault="0057762D" w:rsidP="0057762D">
                  <w:pPr>
                    <w:spacing w:before="120" w:after="120" w:line="360" w:lineRule="auto"/>
                    <w:jc w:val="center"/>
                    <w:rPr>
                      <w:rFonts w:ascii="Arial" w:hAnsi="Arial" w:cs="Arial"/>
                      <w:b/>
                    </w:rPr>
                  </w:pPr>
                  <w:r w:rsidRPr="0057762D">
                    <w:rPr>
                      <w:rFonts w:ascii="Arial" w:hAnsi="Arial" w:cs="Arial"/>
                      <w:b/>
                    </w:rPr>
                    <w:t>Lp.</w:t>
                  </w:r>
                </w:p>
              </w:tc>
              <w:tc>
                <w:tcPr>
                  <w:tcW w:w="3987" w:type="dxa"/>
                  <w:shd w:val="clear" w:color="auto" w:fill="E7E6E6"/>
                  <w:vAlign w:val="center"/>
                </w:tcPr>
                <w:p w14:paraId="5A7E079D" w14:textId="77777777" w:rsidR="0057762D" w:rsidRPr="0057762D" w:rsidRDefault="0057762D" w:rsidP="0057762D">
                  <w:pPr>
                    <w:keepNext/>
                    <w:spacing w:before="120" w:after="120" w:line="360" w:lineRule="auto"/>
                    <w:jc w:val="center"/>
                    <w:outlineLvl w:val="0"/>
                    <w:rPr>
                      <w:rFonts w:ascii="Arial" w:hAnsi="Arial" w:cs="Arial"/>
                      <w:b/>
                    </w:rPr>
                  </w:pPr>
                  <w:r w:rsidRPr="0057762D">
                    <w:rPr>
                      <w:rFonts w:ascii="Arial" w:hAnsi="Arial" w:cs="Arial"/>
                      <w:b/>
                    </w:rPr>
                    <w:t>Parametry urządzenia</w:t>
                  </w:r>
                </w:p>
              </w:tc>
              <w:tc>
                <w:tcPr>
                  <w:tcW w:w="1210" w:type="dxa"/>
                  <w:shd w:val="clear" w:color="auto" w:fill="E7E6E6"/>
                  <w:vAlign w:val="center"/>
                </w:tcPr>
                <w:p w14:paraId="2FF6EA01" w14:textId="77777777" w:rsidR="0057762D" w:rsidRPr="0057762D" w:rsidRDefault="0057762D" w:rsidP="0057762D">
                  <w:pPr>
                    <w:spacing w:before="120" w:after="120" w:line="360" w:lineRule="auto"/>
                    <w:jc w:val="center"/>
                    <w:rPr>
                      <w:rFonts w:ascii="Arial" w:hAnsi="Arial" w:cs="Arial"/>
                      <w:b/>
                    </w:rPr>
                  </w:pPr>
                  <w:r w:rsidRPr="0057762D">
                    <w:rPr>
                      <w:rFonts w:ascii="Arial" w:hAnsi="Arial" w:cs="Arial"/>
                      <w:b/>
                    </w:rPr>
                    <w:t>Wymóg</w:t>
                  </w:r>
                </w:p>
              </w:tc>
              <w:tc>
                <w:tcPr>
                  <w:tcW w:w="2619" w:type="dxa"/>
                  <w:shd w:val="clear" w:color="auto" w:fill="E7E6E6"/>
                  <w:vAlign w:val="center"/>
                </w:tcPr>
                <w:p w14:paraId="2E7BE548" w14:textId="77777777" w:rsidR="0057762D" w:rsidRPr="0057762D" w:rsidRDefault="0057762D" w:rsidP="0057762D">
                  <w:pPr>
                    <w:tabs>
                      <w:tab w:val="left" w:pos="1276"/>
                    </w:tabs>
                    <w:spacing w:before="120" w:after="120" w:line="360" w:lineRule="auto"/>
                    <w:jc w:val="center"/>
                    <w:rPr>
                      <w:rFonts w:ascii="Arial" w:hAnsi="Arial" w:cs="Arial"/>
                      <w:b/>
                    </w:rPr>
                  </w:pPr>
                  <w:r w:rsidRPr="0057762D">
                    <w:rPr>
                      <w:rFonts w:ascii="Arial" w:hAnsi="Arial" w:cs="Arial"/>
                      <w:b/>
                    </w:rPr>
                    <w:t>Odpowiedź Wykonawcy</w:t>
                  </w:r>
                </w:p>
                <w:p w14:paraId="6217C87B" w14:textId="77777777" w:rsidR="0057762D" w:rsidRPr="0057762D" w:rsidRDefault="0057762D" w:rsidP="0057762D">
                  <w:pPr>
                    <w:tabs>
                      <w:tab w:val="left" w:pos="1276"/>
                    </w:tabs>
                    <w:spacing w:before="120" w:after="120" w:line="360" w:lineRule="auto"/>
                    <w:jc w:val="center"/>
                    <w:rPr>
                      <w:rFonts w:ascii="Arial" w:hAnsi="Arial" w:cs="Arial"/>
                      <w:b/>
                    </w:rPr>
                  </w:pPr>
                  <w:r w:rsidRPr="0057762D">
                    <w:rPr>
                      <w:rFonts w:ascii="Arial" w:hAnsi="Arial" w:cs="Arial"/>
                      <w:b/>
                    </w:rPr>
                    <w:lastRenderedPageBreak/>
                    <w:t xml:space="preserve">TAK / NIE </w:t>
                  </w:r>
                  <w:r w:rsidRPr="0057762D">
                    <w:rPr>
                      <w:rFonts w:ascii="Arial" w:hAnsi="Arial" w:cs="Arial"/>
                      <w:b/>
                    </w:rPr>
                    <w:br/>
                    <w:t>oraz oferowane wartości</w:t>
                  </w:r>
                </w:p>
                <w:p w14:paraId="457301E8" w14:textId="77777777" w:rsidR="0057762D" w:rsidRPr="0057762D" w:rsidRDefault="0057762D" w:rsidP="0057762D">
                  <w:pPr>
                    <w:tabs>
                      <w:tab w:val="left" w:pos="1276"/>
                    </w:tabs>
                    <w:spacing w:before="120" w:after="120" w:line="360" w:lineRule="auto"/>
                    <w:jc w:val="center"/>
                    <w:rPr>
                      <w:rFonts w:ascii="Arial" w:hAnsi="Arial" w:cs="Arial"/>
                      <w:b/>
                    </w:rPr>
                  </w:pPr>
                  <w:r w:rsidRPr="0057762D">
                    <w:rPr>
                      <w:rFonts w:ascii="Arial" w:hAnsi="Arial" w:cs="Arial"/>
                      <w:b/>
                    </w:rPr>
                    <w:t>( wypełnia Wykonawca)</w:t>
                  </w:r>
                </w:p>
              </w:tc>
            </w:tr>
            <w:tr w:rsidR="0057762D" w:rsidRPr="0057762D" w14:paraId="7773C3B3" w14:textId="77777777" w:rsidTr="00FC44FF">
              <w:tc>
                <w:tcPr>
                  <w:tcW w:w="570" w:type="dxa"/>
                  <w:vAlign w:val="center"/>
                </w:tcPr>
                <w:p w14:paraId="3A704AB8" w14:textId="77777777" w:rsidR="0057762D" w:rsidRPr="0057762D" w:rsidRDefault="0057762D" w:rsidP="0057762D">
                  <w:pPr>
                    <w:spacing w:before="120" w:after="120" w:line="360" w:lineRule="auto"/>
                    <w:jc w:val="center"/>
                    <w:rPr>
                      <w:rFonts w:ascii="Arial" w:hAnsi="Arial" w:cs="Arial"/>
                      <w:b/>
                    </w:rPr>
                  </w:pPr>
                  <w:r w:rsidRPr="0057762D">
                    <w:rPr>
                      <w:rFonts w:ascii="Arial" w:hAnsi="Arial" w:cs="Arial"/>
                      <w:b/>
                    </w:rPr>
                    <w:lastRenderedPageBreak/>
                    <w:t>I.</w:t>
                  </w:r>
                </w:p>
              </w:tc>
              <w:tc>
                <w:tcPr>
                  <w:tcW w:w="7816" w:type="dxa"/>
                  <w:gridSpan w:val="3"/>
                  <w:vAlign w:val="center"/>
                </w:tcPr>
                <w:p w14:paraId="00EF4D43" w14:textId="77777777" w:rsidR="0057762D" w:rsidRPr="0057762D" w:rsidRDefault="0057762D" w:rsidP="0057762D">
                  <w:pPr>
                    <w:tabs>
                      <w:tab w:val="num" w:pos="426"/>
                    </w:tabs>
                    <w:spacing w:before="120" w:after="120" w:line="360" w:lineRule="auto"/>
                    <w:ind w:right="-142"/>
                    <w:jc w:val="center"/>
                    <w:rPr>
                      <w:rFonts w:ascii="Arial" w:hAnsi="Arial" w:cs="Arial"/>
                      <w:b/>
                    </w:rPr>
                  </w:pPr>
                  <w:r w:rsidRPr="0057762D">
                    <w:rPr>
                      <w:rFonts w:ascii="Arial" w:hAnsi="Arial" w:cs="Arial"/>
                      <w:b/>
                    </w:rPr>
                    <w:t>Parametry graniczne (wymagane) urządzenia</w:t>
                  </w:r>
                </w:p>
              </w:tc>
            </w:tr>
            <w:tr w:rsidR="0057762D" w:rsidRPr="0057762D" w14:paraId="78C1566A" w14:textId="77777777" w:rsidTr="00FC44FF">
              <w:tc>
                <w:tcPr>
                  <w:tcW w:w="570" w:type="dxa"/>
                  <w:vAlign w:val="center"/>
                </w:tcPr>
                <w:p w14:paraId="2F27AB5B"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w:t>
                  </w:r>
                </w:p>
              </w:tc>
              <w:tc>
                <w:tcPr>
                  <w:tcW w:w="3987" w:type="dxa"/>
                  <w:vAlign w:val="center"/>
                </w:tcPr>
                <w:p w14:paraId="1FE594B5" w14:textId="1CC7951B" w:rsidR="0057762D" w:rsidRPr="0057762D" w:rsidRDefault="0057762D" w:rsidP="0057762D">
                  <w:pPr>
                    <w:spacing w:after="0" w:line="360" w:lineRule="auto"/>
                    <w:ind w:left="51"/>
                    <w:rPr>
                      <w:rFonts w:ascii="Arial" w:hAnsi="Arial" w:cs="Arial"/>
                    </w:rPr>
                  </w:pPr>
                  <w:r w:rsidRPr="0057762D">
                    <w:rPr>
                      <w:rFonts w:ascii="Arial" w:hAnsi="Arial" w:cs="Arial"/>
                    </w:rPr>
                    <w:t>Podstawowa</w:t>
                  </w:r>
                  <w:r w:rsidR="0070553F">
                    <w:rPr>
                      <w:rFonts w:ascii="Arial" w:hAnsi="Arial" w:cs="Arial"/>
                    </w:rPr>
                    <w:t xml:space="preserve">, bezterminowa </w:t>
                  </w:r>
                  <w:r w:rsidRPr="0057762D">
                    <w:rPr>
                      <w:rFonts w:ascii="Arial" w:hAnsi="Arial" w:cs="Arial"/>
                    </w:rPr>
                    <w:t xml:space="preserve"> </w:t>
                  </w:r>
                  <w:r w:rsidRPr="0070553F">
                    <w:rPr>
                      <w:rFonts w:ascii="Arial" w:hAnsi="Arial" w:cs="Arial"/>
                    </w:rPr>
                    <w:t>licencja z funkcjonalnością</w:t>
                  </w:r>
                  <w:r w:rsidRPr="0057762D">
                    <w:rPr>
                      <w:rFonts w:ascii="Arial" w:hAnsi="Arial" w:cs="Arial"/>
                    </w:rPr>
                    <w:t xml:space="preserve"> DICOM wraz z Serwerem bazy danych, w konfiguracji co najmniej: </w:t>
                  </w:r>
                </w:p>
                <w:p w14:paraId="4586A4A4" w14:textId="4F106A00" w:rsidR="0057762D" w:rsidRPr="0057762D" w:rsidRDefault="0057762D" w:rsidP="0057762D">
                  <w:pPr>
                    <w:spacing w:after="0" w:line="360" w:lineRule="auto"/>
                    <w:ind w:left="51"/>
                    <w:rPr>
                      <w:rFonts w:ascii="Arial" w:hAnsi="Arial" w:cs="Arial"/>
                      <w:lang w:val="en-US"/>
                    </w:rPr>
                  </w:pPr>
                  <w:r w:rsidRPr="00C73801">
                    <w:rPr>
                      <w:rFonts w:ascii="Arial" w:hAnsi="Arial" w:cs="Arial"/>
                    </w:rPr>
                    <w:t>server z procesorem</w:t>
                  </w:r>
                  <w:r w:rsidR="0070553F" w:rsidRPr="00C73801">
                    <w:rPr>
                      <w:rFonts w:ascii="Arial" w:hAnsi="Arial" w:cs="Arial"/>
                    </w:rPr>
                    <w:t xml:space="preserve"> typu (np.)</w:t>
                  </w:r>
                  <w:r w:rsidRPr="00C73801">
                    <w:rPr>
                      <w:rFonts w:ascii="Arial" w:hAnsi="Arial" w:cs="Arial"/>
                    </w:rPr>
                    <w:t xml:space="preserve"> </w:t>
                  </w:r>
                  <w:r w:rsidRPr="0057762D">
                    <w:rPr>
                      <w:rFonts w:ascii="Arial" w:hAnsi="Arial" w:cs="Arial"/>
                      <w:lang w:val="en-US"/>
                    </w:rPr>
                    <w:t>Intel Xeon E3-1200 v5</w:t>
                  </w:r>
                </w:p>
                <w:p w14:paraId="59670CF4" w14:textId="77777777" w:rsidR="0057762D" w:rsidRPr="0057762D" w:rsidRDefault="0057762D" w:rsidP="0057762D">
                  <w:pPr>
                    <w:spacing w:after="0" w:line="360" w:lineRule="auto"/>
                    <w:ind w:left="51"/>
                    <w:rPr>
                      <w:rFonts w:ascii="Arial" w:hAnsi="Arial" w:cs="Arial"/>
                      <w:lang w:val="en-US"/>
                    </w:rPr>
                  </w:pPr>
                  <w:r w:rsidRPr="0057762D">
                    <w:rPr>
                      <w:rFonts w:ascii="Arial" w:hAnsi="Arial" w:cs="Arial"/>
                      <w:lang w:val="en-US"/>
                    </w:rPr>
                    <w:t>2*8GB ECC</w:t>
                  </w:r>
                </w:p>
                <w:p w14:paraId="6168E3A0" w14:textId="77777777" w:rsidR="0057762D" w:rsidRPr="0057762D" w:rsidRDefault="0057762D" w:rsidP="0057762D">
                  <w:pPr>
                    <w:spacing w:after="0" w:line="360" w:lineRule="auto"/>
                    <w:ind w:left="51"/>
                    <w:rPr>
                      <w:rFonts w:ascii="Arial" w:hAnsi="Arial" w:cs="Arial"/>
                      <w:lang w:val="en-US"/>
                    </w:rPr>
                  </w:pPr>
                  <w:r w:rsidRPr="0057762D">
                    <w:rPr>
                      <w:rFonts w:ascii="Arial" w:hAnsi="Arial" w:cs="Arial"/>
                      <w:lang w:val="en-US"/>
                    </w:rPr>
                    <w:t>HDD 256 GB SSD NVMe</w:t>
                  </w:r>
                </w:p>
                <w:p w14:paraId="0FF15C0D" w14:textId="77777777" w:rsidR="0057762D" w:rsidRPr="0057762D" w:rsidRDefault="0057762D" w:rsidP="0057762D">
                  <w:pPr>
                    <w:spacing w:after="0" w:line="360" w:lineRule="auto"/>
                    <w:ind w:left="51"/>
                    <w:rPr>
                      <w:rFonts w:ascii="Arial" w:hAnsi="Arial" w:cs="Arial"/>
                      <w:lang w:val="en-US"/>
                    </w:rPr>
                  </w:pPr>
                  <w:r w:rsidRPr="0057762D">
                    <w:rPr>
                      <w:rFonts w:ascii="Arial" w:hAnsi="Arial" w:cs="Arial"/>
                      <w:lang w:val="en-US"/>
                    </w:rPr>
                    <w:t>Vin10Pro</w:t>
                  </w:r>
                </w:p>
                <w:p w14:paraId="396519EB" w14:textId="77777777" w:rsidR="0057762D" w:rsidRPr="0057762D" w:rsidRDefault="0057762D" w:rsidP="0057762D">
                  <w:pPr>
                    <w:spacing w:after="0" w:line="360" w:lineRule="auto"/>
                    <w:ind w:left="51"/>
                    <w:rPr>
                      <w:rFonts w:ascii="Arial" w:hAnsi="Arial" w:cs="Arial"/>
                      <w:lang w:val="en-US"/>
                    </w:rPr>
                  </w:pPr>
                  <w:r w:rsidRPr="0057762D">
                    <w:rPr>
                      <w:rFonts w:ascii="Arial" w:hAnsi="Arial" w:cs="Arial"/>
                      <w:lang w:val="en-US"/>
                    </w:rPr>
                    <w:t>Nvida Quadro P1000 4GB</w:t>
                  </w:r>
                </w:p>
                <w:p w14:paraId="76A012E0" w14:textId="77777777" w:rsidR="0057762D" w:rsidRPr="0057762D" w:rsidRDefault="0057762D" w:rsidP="0057762D">
                  <w:pPr>
                    <w:spacing w:after="0" w:line="360" w:lineRule="auto"/>
                    <w:ind w:left="51"/>
                    <w:rPr>
                      <w:rFonts w:ascii="Arial" w:hAnsi="Arial" w:cs="Arial"/>
                      <w:lang w:val="en-US"/>
                    </w:rPr>
                  </w:pPr>
                  <w:r w:rsidRPr="0057762D">
                    <w:rPr>
                      <w:rFonts w:ascii="Arial" w:hAnsi="Arial" w:cs="Arial"/>
                      <w:lang w:val="en-US"/>
                    </w:rPr>
                    <w:t xml:space="preserve">Monitor 27” LED TN, VGA+DP+HDMI+2*USB,1920x1080 </w:t>
                  </w:r>
                </w:p>
              </w:tc>
              <w:tc>
                <w:tcPr>
                  <w:tcW w:w="1210" w:type="dxa"/>
                  <w:vAlign w:val="center"/>
                </w:tcPr>
                <w:p w14:paraId="760118A7"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231BB37C"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3D2B6799" w14:textId="77777777" w:rsidTr="00FC44FF">
              <w:tc>
                <w:tcPr>
                  <w:tcW w:w="570" w:type="dxa"/>
                  <w:vAlign w:val="center"/>
                </w:tcPr>
                <w:p w14:paraId="2C1D0D75"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2</w:t>
                  </w:r>
                </w:p>
              </w:tc>
              <w:tc>
                <w:tcPr>
                  <w:tcW w:w="3987" w:type="dxa"/>
                  <w:vAlign w:val="center"/>
                </w:tcPr>
                <w:p w14:paraId="7199F92C" w14:textId="150E7DEE" w:rsidR="0057762D" w:rsidRPr="0057762D" w:rsidRDefault="0057762D" w:rsidP="0057762D">
                  <w:pPr>
                    <w:spacing w:before="120" w:after="120" w:line="360" w:lineRule="auto"/>
                    <w:rPr>
                      <w:rFonts w:ascii="Arial" w:hAnsi="Arial" w:cs="Arial"/>
                    </w:rPr>
                  </w:pPr>
                  <w:r w:rsidRPr="0057762D">
                    <w:rPr>
                      <w:rFonts w:ascii="Arial" w:hAnsi="Arial" w:cs="Arial"/>
                    </w:rPr>
                    <w:t xml:space="preserve">Urządzenie fabrycznie nowe, rok produkcji </w:t>
                  </w:r>
                  <w:r>
                    <w:rPr>
                      <w:rFonts w:ascii="Arial" w:hAnsi="Arial" w:cs="Arial"/>
                    </w:rPr>
                    <w:t xml:space="preserve">nie wcześniej niż </w:t>
                  </w:r>
                  <w:r w:rsidRPr="0057762D">
                    <w:rPr>
                      <w:rFonts w:ascii="Arial" w:hAnsi="Arial" w:cs="Arial"/>
                    </w:rPr>
                    <w:t>2017</w:t>
                  </w:r>
                  <w:r>
                    <w:rPr>
                      <w:rFonts w:ascii="Arial" w:hAnsi="Arial" w:cs="Arial"/>
                    </w:rPr>
                    <w:t xml:space="preserve"> rok</w:t>
                  </w:r>
                </w:p>
              </w:tc>
              <w:tc>
                <w:tcPr>
                  <w:tcW w:w="1210" w:type="dxa"/>
                  <w:vAlign w:val="center"/>
                </w:tcPr>
                <w:p w14:paraId="3AF90B9D"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7F3F5EF9"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3F6EE931" w14:textId="77777777" w:rsidTr="00FC44FF">
              <w:tc>
                <w:tcPr>
                  <w:tcW w:w="570" w:type="dxa"/>
                  <w:vAlign w:val="center"/>
                </w:tcPr>
                <w:p w14:paraId="45323D36"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3</w:t>
                  </w:r>
                </w:p>
              </w:tc>
              <w:tc>
                <w:tcPr>
                  <w:tcW w:w="3987" w:type="dxa"/>
                  <w:vAlign w:val="center"/>
                </w:tcPr>
                <w:p w14:paraId="33631849" w14:textId="77777777" w:rsidR="0057762D" w:rsidRPr="0057762D" w:rsidRDefault="0057762D" w:rsidP="0057762D">
                  <w:pPr>
                    <w:spacing w:after="0" w:line="360" w:lineRule="auto"/>
                    <w:ind w:left="53"/>
                    <w:rPr>
                      <w:rFonts w:ascii="Arial" w:hAnsi="Arial" w:cs="Arial"/>
                    </w:rPr>
                  </w:pPr>
                  <w:r w:rsidRPr="0057762D">
                    <w:rPr>
                      <w:rFonts w:ascii="Arial" w:hAnsi="Arial" w:cs="Arial"/>
                    </w:rPr>
                    <w:t>Algorytm Monte Carlo – dla:</w:t>
                  </w:r>
                </w:p>
                <w:p w14:paraId="7BA76FEC" w14:textId="77777777" w:rsidR="0057762D" w:rsidRPr="0057762D" w:rsidRDefault="0057762D" w:rsidP="00D92B5D">
                  <w:pPr>
                    <w:pStyle w:val="Akapitzlist"/>
                    <w:numPr>
                      <w:ilvl w:val="0"/>
                      <w:numId w:val="68"/>
                    </w:numPr>
                    <w:spacing w:after="0" w:line="360" w:lineRule="auto"/>
                    <w:ind w:left="195" w:hanging="153"/>
                    <w:rPr>
                      <w:rFonts w:ascii="Arial" w:hAnsi="Arial" w:cs="Arial"/>
                    </w:rPr>
                  </w:pPr>
                  <w:r w:rsidRPr="0057762D">
                    <w:rPr>
                      <w:rFonts w:ascii="Arial" w:hAnsi="Arial" w:cs="Arial"/>
                    </w:rPr>
                    <w:t>wiązki fotonów o energii 6 MeV dla akceleratora True Beam Varian z kolimatorem HD</w:t>
                  </w:r>
                </w:p>
                <w:p w14:paraId="617DB4E8" w14:textId="77777777" w:rsidR="0057762D" w:rsidRPr="0057762D" w:rsidRDefault="0057762D" w:rsidP="00D92B5D">
                  <w:pPr>
                    <w:pStyle w:val="Akapitzlist"/>
                    <w:numPr>
                      <w:ilvl w:val="0"/>
                      <w:numId w:val="68"/>
                    </w:numPr>
                    <w:spacing w:after="0" w:line="360" w:lineRule="auto"/>
                    <w:ind w:left="195" w:hanging="153"/>
                    <w:rPr>
                      <w:rFonts w:ascii="Arial" w:hAnsi="Arial" w:cs="Arial"/>
                    </w:rPr>
                  </w:pPr>
                  <w:r w:rsidRPr="0057762D">
                    <w:rPr>
                      <w:rFonts w:ascii="Arial" w:hAnsi="Arial" w:cs="Arial"/>
                    </w:rPr>
                    <w:t>wiązki fotonów o energii 15 MeV dla akceleratora Elekta-Synergy z najnowszym kolimatorem</w:t>
                  </w:r>
                </w:p>
                <w:p w14:paraId="2E921202" w14:textId="77777777" w:rsidR="0057762D" w:rsidRPr="0057762D" w:rsidRDefault="0057762D" w:rsidP="00D92B5D">
                  <w:pPr>
                    <w:pStyle w:val="Akapitzlist"/>
                    <w:numPr>
                      <w:ilvl w:val="0"/>
                      <w:numId w:val="68"/>
                    </w:numPr>
                    <w:spacing w:after="0" w:line="360" w:lineRule="auto"/>
                    <w:ind w:left="195" w:hanging="153"/>
                    <w:rPr>
                      <w:rFonts w:ascii="Arial" w:hAnsi="Arial" w:cs="Arial"/>
                    </w:rPr>
                  </w:pPr>
                  <w:r w:rsidRPr="0057762D">
                    <w:rPr>
                      <w:rFonts w:ascii="Arial" w:hAnsi="Arial" w:cs="Arial"/>
                    </w:rPr>
                    <w:t>danych typu FFF dla akceleratora Varian 10 MV</w:t>
                  </w:r>
                </w:p>
              </w:tc>
              <w:tc>
                <w:tcPr>
                  <w:tcW w:w="1210" w:type="dxa"/>
                  <w:vAlign w:val="center"/>
                </w:tcPr>
                <w:p w14:paraId="34C99584"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3479CB09"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14606EEF" w14:textId="77777777" w:rsidTr="00FC44FF">
              <w:tc>
                <w:tcPr>
                  <w:tcW w:w="570" w:type="dxa"/>
                  <w:vAlign w:val="center"/>
                </w:tcPr>
                <w:p w14:paraId="1CF4DD3C"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4</w:t>
                  </w:r>
                </w:p>
              </w:tc>
              <w:tc>
                <w:tcPr>
                  <w:tcW w:w="3987" w:type="dxa"/>
                  <w:vAlign w:val="center"/>
                </w:tcPr>
                <w:p w14:paraId="78D817DE" w14:textId="77777777" w:rsidR="0057762D" w:rsidRPr="0057762D" w:rsidRDefault="0057762D" w:rsidP="0057762D">
                  <w:pPr>
                    <w:spacing w:after="0" w:line="360" w:lineRule="auto"/>
                    <w:ind w:left="53"/>
                    <w:rPr>
                      <w:rFonts w:ascii="Arial" w:hAnsi="Arial" w:cs="Arial"/>
                    </w:rPr>
                  </w:pPr>
                  <w:r w:rsidRPr="0057762D">
                    <w:rPr>
                      <w:rFonts w:ascii="Arial" w:hAnsi="Arial" w:cs="Arial"/>
                    </w:rPr>
                    <w:t xml:space="preserve">Obsługa przesyłania obrazów DICOM-RT (RT Plan, RT Struktury, RT Obrazy) z symulatora CT do </w:t>
                  </w:r>
                  <w:r w:rsidRPr="0057762D">
                    <w:rPr>
                      <w:rFonts w:ascii="Arial" w:hAnsi="Arial" w:cs="Arial"/>
                    </w:rPr>
                    <w:lastRenderedPageBreak/>
                    <w:t>systemu planowania leczenia obsługującego protokół DICOM RT</w:t>
                  </w:r>
                </w:p>
              </w:tc>
              <w:tc>
                <w:tcPr>
                  <w:tcW w:w="1210" w:type="dxa"/>
                  <w:vAlign w:val="center"/>
                </w:tcPr>
                <w:p w14:paraId="15188E05"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lastRenderedPageBreak/>
                    <w:t>TAK</w:t>
                  </w:r>
                </w:p>
              </w:tc>
              <w:tc>
                <w:tcPr>
                  <w:tcW w:w="2619" w:type="dxa"/>
                  <w:vAlign w:val="center"/>
                </w:tcPr>
                <w:p w14:paraId="6A0D1EB8"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37CE6C9E" w14:textId="77777777" w:rsidTr="00FC44FF">
              <w:tc>
                <w:tcPr>
                  <w:tcW w:w="570" w:type="dxa"/>
                  <w:vAlign w:val="center"/>
                </w:tcPr>
                <w:p w14:paraId="528C847D"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5</w:t>
                  </w:r>
                </w:p>
              </w:tc>
              <w:tc>
                <w:tcPr>
                  <w:tcW w:w="3987" w:type="dxa"/>
                  <w:vAlign w:val="center"/>
                </w:tcPr>
                <w:p w14:paraId="73C39C0E" w14:textId="77777777" w:rsidR="0057762D" w:rsidRPr="0057762D" w:rsidRDefault="0057762D" w:rsidP="0057762D">
                  <w:pPr>
                    <w:spacing w:after="0" w:line="360" w:lineRule="auto"/>
                    <w:rPr>
                      <w:rFonts w:ascii="Arial" w:hAnsi="Arial" w:cs="Arial"/>
                    </w:rPr>
                  </w:pPr>
                  <w:r w:rsidRPr="0057762D">
                    <w:rPr>
                      <w:rFonts w:ascii="Arial" w:hAnsi="Arial" w:cs="Arial"/>
                    </w:rPr>
                    <w:t>przygotowanie planu dla dowolnej geometrii i techniki napromieniania</w:t>
                  </w:r>
                </w:p>
              </w:tc>
              <w:tc>
                <w:tcPr>
                  <w:tcW w:w="1210" w:type="dxa"/>
                  <w:vAlign w:val="center"/>
                </w:tcPr>
                <w:p w14:paraId="3246AD76"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5C7962C1"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0D3C2516" w14:textId="77777777" w:rsidTr="00FC44FF">
              <w:tc>
                <w:tcPr>
                  <w:tcW w:w="570" w:type="dxa"/>
                  <w:vAlign w:val="center"/>
                </w:tcPr>
                <w:p w14:paraId="0529AF76"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6</w:t>
                  </w:r>
                </w:p>
              </w:tc>
              <w:tc>
                <w:tcPr>
                  <w:tcW w:w="3987" w:type="dxa"/>
                  <w:vAlign w:val="center"/>
                </w:tcPr>
                <w:p w14:paraId="2B3CEEFA" w14:textId="77777777" w:rsidR="0057762D" w:rsidRPr="0057762D" w:rsidRDefault="0057762D" w:rsidP="0057762D">
                  <w:pPr>
                    <w:spacing w:after="0" w:line="360" w:lineRule="auto"/>
                    <w:rPr>
                      <w:rFonts w:ascii="Arial" w:hAnsi="Arial" w:cs="Arial"/>
                    </w:rPr>
                  </w:pPr>
                  <w:r w:rsidRPr="0057762D">
                    <w:rPr>
                      <w:rFonts w:ascii="Arial" w:hAnsi="Arial" w:cs="Arial"/>
                    </w:rPr>
                    <w:t>Funkcjonalność: BEW - widok z punktu widzenia wiązki, DRR - obrazy zrekonstruowane cyfrowo, i/lub DCR- obrazy obliczone cyfrowo</w:t>
                  </w:r>
                </w:p>
              </w:tc>
              <w:tc>
                <w:tcPr>
                  <w:tcW w:w="1210" w:type="dxa"/>
                  <w:vAlign w:val="center"/>
                </w:tcPr>
                <w:p w14:paraId="5BA8ADA2"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7119FE42"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71C3DB52" w14:textId="77777777" w:rsidTr="00FC44FF">
              <w:tc>
                <w:tcPr>
                  <w:tcW w:w="570" w:type="dxa"/>
                  <w:vAlign w:val="center"/>
                </w:tcPr>
                <w:p w14:paraId="57678140"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7</w:t>
                  </w:r>
                </w:p>
              </w:tc>
              <w:tc>
                <w:tcPr>
                  <w:tcW w:w="3987" w:type="dxa"/>
                  <w:vAlign w:val="center"/>
                </w:tcPr>
                <w:p w14:paraId="38D6604C" w14:textId="77777777" w:rsidR="0057762D" w:rsidRPr="0057762D" w:rsidRDefault="0057762D" w:rsidP="0057762D">
                  <w:pPr>
                    <w:spacing w:before="120" w:after="120" w:line="360" w:lineRule="auto"/>
                    <w:rPr>
                      <w:rFonts w:ascii="Arial" w:hAnsi="Arial" w:cs="Arial"/>
                    </w:rPr>
                  </w:pPr>
                  <w:r w:rsidRPr="0057762D">
                    <w:rPr>
                      <w:rFonts w:ascii="Arial" w:hAnsi="Arial" w:cs="Arial"/>
                    </w:rPr>
                    <w:t xml:space="preserve">6 różnych technik rejestracji dwóch zestawów obrazów: ręczna, na markery, dopasowanie izocentrum i punktów referencyjnych, automatyczna, dopasowanie konturów, elastyczna </w:t>
                  </w:r>
                </w:p>
              </w:tc>
              <w:tc>
                <w:tcPr>
                  <w:tcW w:w="1210" w:type="dxa"/>
                  <w:vAlign w:val="center"/>
                </w:tcPr>
                <w:p w14:paraId="13391A9B"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10BE5B5E"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17ED48FA" w14:textId="77777777" w:rsidTr="00FC44FF">
              <w:tc>
                <w:tcPr>
                  <w:tcW w:w="570" w:type="dxa"/>
                  <w:vAlign w:val="center"/>
                </w:tcPr>
                <w:p w14:paraId="01C1BF25"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8</w:t>
                  </w:r>
                </w:p>
              </w:tc>
              <w:tc>
                <w:tcPr>
                  <w:tcW w:w="3987" w:type="dxa"/>
                  <w:vAlign w:val="center"/>
                </w:tcPr>
                <w:p w14:paraId="00CEA6B7" w14:textId="0F6670B4" w:rsidR="0057762D" w:rsidRPr="0057762D" w:rsidRDefault="0057762D" w:rsidP="0057762D">
                  <w:pPr>
                    <w:spacing w:before="120" w:after="120" w:line="360" w:lineRule="auto"/>
                    <w:rPr>
                      <w:rFonts w:ascii="Arial" w:hAnsi="Arial" w:cs="Arial"/>
                    </w:rPr>
                  </w:pPr>
                  <w:r w:rsidRPr="0070553F">
                    <w:rPr>
                      <w:rFonts w:ascii="Arial" w:hAnsi="Arial" w:cs="Arial"/>
                    </w:rPr>
                    <w:t xml:space="preserve">10 licencji </w:t>
                  </w:r>
                  <w:r w:rsidR="0070553F" w:rsidRPr="0070553F">
                    <w:rPr>
                      <w:rFonts w:ascii="Arial" w:hAnsi="Arial" w:cs="Arial"/>
                    </w:rPr>
                    <w:t>bezterminowych</w:t>
                  </w:r>
                  <w:r w:rsidR="0070553F">
                    <w:rPr>
                      <w:rFonts w:ascii="Arial" w:hAnsi="Arial" w:cs="Arial"/>
                    </w:rPr>
                    <w:t xml:space="preserve">, </w:t>
                  </w:r>
                  <w:r w:rsidRPr="0057762D">
                    <w:rPr>
                      <w:rFonts w:ascii="Arial" w:hAnsi="Arial" w:cs="Arial"/>
                    </w:rPr>
                    <w:t>pływających na całość oprogramowania</w:t>
                  </w:r>
                </w:p>
              </w:tc>
              <w:tc>
                <w:tcPr>
                  <w:tcW w:w="1210" w:type="dxa"/>
                  <w:vAlign w:val="center"/>
                </w:tcPr>
                <w:p w14:paraId="12DE7DC6"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7C8BBD62"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684BCE73" w14:textId="77777777" w:rsidTr="00FC44FF">
              <w:tc>
                <w:tcPr>
                  <w:tcW w:w="570" w:type="dxa"/>
                  <w:vAlign w:val="center"/>
                </w:tcPr>
                <w:p w14:paraId="05156BED"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9</w:t>
                  </w:r>
                </w:p>
              </w:tc>
              <w:tc>
                <w:tcPr>
                  <w:tcW w:w="3987" w:type="dxa"/>
                  <w:vAlign w:val="center"/>
                </w:tcPr>
                <w:p w14:paraId="21DA130E" w14:textId="77777777" w:rsidR="0057762D" w:rsidRPr="0057762D" w:rsidRDefault="0057762D" w:rsidP="0057762D">
                  <w:pPr>
                    <w:spacing w:before="120" w:after="0" w:line="360" w:lineRule="auto"/>
                    <w:rPr>
                      <w:rFonts w:ascii="Arial" w:hAnsi="Arial" w:cs="Arial"/>
                    </w:rPr>
                  </w:pPr>
                  <w:r w:rsidRPr="0057762D">
                    <w:rPr>
                      <w:rFonts w:ascii="Arial" w:hAnsi="Arial" w:cs="Arial"/>
                    </w:rPr>
                    <w:t>10 stacji roboczych do dedykowanej pracy w systemie, w konfiguracji dla pojedynczej stacji co najmniej:</w:t>
                  </w:r>
                </w:p>
                <w:p w14:paraId="4619BD27" w14:textId="085D33CA" w:rsidR="0057762D" w:rsidRPr="002A62F0" w:rsidRDefault="00473DA2" w:rsidP="0057762D">
                  <w:pPr>
                    <w:spacing w:after="0" w:line="360" w:lineRule="auto"/>
                    <w:ind w:left="51"/>
                    <w:rPr>
                      <w:rFonts w:ascii="Arial" w:hAnsi="Arial" w:cs="Arial"/>
                      <w:lang w:val="en-US"/>
                    </w:rPr>
                  </w:pPr>
                  <w:r w:rsidRPr="002A62F0">
                    <w:rPr>
                      <w:rFonts w:ascii="Arial" w:hAnsi="Arial" w:cs="Arial"/>
                      <w:lang w:val="en-US"/>
                    </w:rPr>
                    <w:t>p</w:t>
                  </w:r>
                  <w:r w:rsidRPr="00C73801">
                    <w:rPr>
                      <w:rFonts w:ascii="Arial" w:hAnsi="Arial" w:cs="Arial"/>
                      <w:lang w:val="en-US"/>
                    </w:rPr>
                    <w:t>rocesor</w:t>
                  </w:r>
                  <w:r w:rsidR="0070553F" w:rsidRPr="002A62F0">
                    <w:rPr>
                      <w:rFonts w:ascii="Arial" w:hAnsi="Arial" w:cs="Arial"/>
                      <w:lang w:val="en-US"/>
                    </w:rPr>
                    <w:t xml:space="preserve"> typu (np.) </w:t>
                  </w:r>
                  <w:r w:rsidR="0057762D" w:rsidRPr="002A62F0">
                    <w:rPr>
                      <w:rFonts w:ascii="Arial" w:hAnsi="Arial" w:cs="Arial"/>
                      <w:lang w:val="en-US"/>
                    </w:rPr>
                    <w:t xml:space="preserve"> Intel Core i5-7500 </w:t>
                  </w:r>
                </w:p>
                <w:p w14:paraId="647A5C6E" w14:textId="77777777" w:rsidR="0057762D" w:rsidRPr="00F97729" w:rsidRDefault="0057762D" w:rsidP="0057762D">
                  <w:pPr>
                    <w:spacing w:after="0" w:line="360" w:lineRule="auto"/>
                    <w:ind w:left="51"/>
                    <w:rPr>
                      <w:rFonts w:ascii="Arial" w:hAnsi="Arial" w:cs="Arial"/>
                      <w:lang w:val="en-US"/>
                    </w:rPr>
                  </w:pPr>
                  <w:r w:rsidRPr="00F97729">
                    <w:rPr>
                      <w:rFonts w:ascii="Arial" w:hAnsi="Arial" w:cs="Arial"/>
                      <w:lang w:val="en-US"/>
                    </w:rPr>
                    <w:t xml:space="preserve">6MB, 3,4 GHz, 8GB </w:t>
                  </w:r>
                </w:p>
                <w:p w14:paraId="4538CAF1" w14:textId="77777777" w:rsidR="0057762D" w:rsidRPr="002A62F0" w:rsidRDefault="0057762D" w:rsidP="0057762D">
                  <w:pPr>
                    <w:spacing w:after="0" w:line="360" w:lineRule="auto"/>
                    <w:ind w:left="51"/>
                    <w:rPr>
                      <w:rFonts w:ascii="Arial" w:hAnsi="Arial" w:cs="Arial"/>
                      <w:lang w:val="en-US"/>
                    </w:rPr>
                  </w:pPr>
                  <w:r w:rsidRPr="002A62F0">
                    <w:rPr>
                      <w:rFonts w:ascii="Arial" w:hAnsi="Arial" w:cs="Arial"/>
                      <w:lang w:val="en-US"/>
                    </w:rPr>
                    <w:t xml:space="preserve">HDD 256 GB SSD </w:t>
                  </w:r>
                </w:p>
                <w:p w14:paraId="2ECE575E" w14:textId="77777777" w:rsidR="0057762D" w:rsidRPr="002A62F0" w:rsidRDefault="0057762D" w:rsidP="0057762D">
                  <w:pPr>
                    <w:spacing w:after="0" w:line="360" w:lineRule="auto"/>
                    <w:ind w:left="51"/>
                    <w:rPr>
                      <w:rFonts w:ascii="Arial" w:hAnsi="Arial" w:cs="Arial"/>
                      <w:lang w:val="en-US"/>
                    </w:rPr>
                  </w:pPr>
                  <w:r w:rsidRPr="002A62F0">
                    <w:rPr>
                      <w:rFonts w:ascii="Arial" w:hAnsi="Arial" w:cs="Arial"/>
                      <w:lang w:val="en-US"/>
                    </w:rPr>
                    <w:t>Vin10Pro</w:t>
                  </w:r>
                </w:p>
                <w:p w14:paraId="3CFA867E" w14:textId="77777777" w:rsidR="0057762D" w:rsidRPr="002A62F0" w:rsidRDefault="0057762D" w:rsidP="0057762D">
                  <w:pPr>
                    <w:spacing w:after="120" w:line="360" w:lineRule="auto"/>
                    <w:rPr>
                      <w:rFonts w:ascii="Arial" w:hAnsi="Arial" w:cs="Arial"/>
                      <w:lang w:val="en-US"/>
                    </w:rPr>
                  </w:pPr>
                  <w:r w:rsidRPr="002A62F0">
                    <w:rPr>
                      <w:rFonts w:ascii="Arial" w:hAnsi="Arial" w:cs="Arial"/>
                      <w:lang w:val="en-US"/>
                    </w:rPr>
                    <w:t>Monitor 27” LED TN, VGA+DP+HDMI+2*USB,1920x1080</w:t>
                  </w:r>
                </w:p>
              </w:tc>
              <w:tc>
                <w:tcPr>
                  <w:tcW w:w="1210" w:type="dxa"/>
                  <w:vAlign w:val="center"/>
                </w:tcPr>
                <w:p w14:paraId="72066557"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7A6AA513"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3B1AC3D1" w14:textId="77777777" w:rsidTr="00FC44FF">
              <w:tc>
                <w:tcPr>
                  <w:tcW w:w="570" w:type="dxa"/>
                  <w:vAlign w:val="center"/>
                </w:tcPr>
                <w:p w14:paraId="3F3BF80E"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 xml:space="preserve">10 </w:t>
                  </w:r>
                </w:p>
              </w:tc>
              <w:tc>
                <w:tcPr>
                  <w:tcW w:w="3987" w:type="dxa"/>
                  <w:vAlign w:val="center"/>
                </w:tcPr>
                <w:p w14:paraId="7AA80899" w14:textId="77777777" w:rsidR="0057762D" w:rsidRPr="0057762D" w:rsidRDefault="0057762D" w:rsidP="0057762D">
                  <w:pPr>
                    <w:spacing w:before="120" w:after="120" w:line="360" w:lineRule="auto"/>
                    <w:rPr>
                      <w:rFonts w:ascii="Arial" w:hAnsi="Arial" w:cs="Arial"/>
                    </w:rPr>
                  </w:pPr>
                  <w:r w:rsidRPr="0057762D">
                    <w:rPr>
                      <w:rFonts w:ascii="Arial" w:hAnsi="Arial" w:cs="Arial"/>
                    </w:rPr>
                    <w:t>Export i import danych w formacie DICOM</w:t>
                  </w:r>
                </w:p>
              </w:tc>
              <w:tc>
                <w:tcPr>
                  <w:tcW w:w="1210" w:type="dxa"/>
                  <w:vAlign w:val="center"/>
                </w:tcPr>
                <w:p w14:paraId="1B5EDBC8"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2122476C"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622B87E5" w14:textId="77777777" w:rsidTr="00FC44FF">
              <w:tc>
                <w:tcPr>
                  <w:tcW w:w="570" w:type="dxa"/>
                  <w:vAlign w:val="center"/>
                </w:tcPr>
                <w:p w14:paraId="0CD6EAA4"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11</w:t>
                  </w:r>
                </w:p>
              </w:tc>
              <w:tc>
                <w:tcPr>
                  <w:tcW w:w="3987" w:type="dxa"/>
                  <w:vAlign w:val="center"/>
                </w:tcPr>
                <w:p w14:paraId="2BF45485" w14:textId="426F382F" w:rsidR="0057762D" w:rsidRPr="00FE03B0" w:rsidRDefault="0057762D" w:rsidP="004A781B">
                  <w:pPr>
                    <w:spacing w:before="120" w:after="120" w:line="360" w:lineRule="auto"/>
                    <w:rPr>
                      <w:rFonts w:ascii="Arial" w:hAnsi="Arial" w:cs="Arial"/>
                    </w:rPr>
                  </w:pPr>
                  <w:r w:rsidRPr="00FE03B0">
                    <w:rPr>
                      <w:rFonts w:ascii="Arial" w:hAnsi="Arial" w:cs="Arial"/>
                    </w:rPr>
                    <w:t xml:space="preserve">Szkolenie minimum 5 osób </w:t>
                  </w:r>
                  <w:r w:rsidR="004A781B" w:rsidRPr="00FE03B0">
                    <w:rPr>
                      <w:rFonts w:ascii="Arial" w:hAnsi="Arial" w:cs="Arial"/>
                    </w:rPr>
                    <w:t xml:space="preserve">w zakresie podstawowej obsługi sprzętu </w:t>
                  </w:r>
                  <w:r w:rsidR="009F61FC" w:rsidRPr="00FE03B0">
                    <w:rPr>
                      <w:rFonts w:ascii="Arial" w:hAnsi="Arial" w:cs="Arial"/>
                    </w:rPr>
                    <w:t>w siedzibie zamawiają</w:t>
                  </w:r>
                  <w:r w:rsidR="004A781B" w:rsidRPr="00FE03B0">
                    <w:rPr>
                      <w:rFonts w:ascii="Arial" w:hAnsi="Arial" w:cs="Arial"/>
                    </w:rPr>
                    <w:t>cego</w:t>
                  </w:r>
                </w:p>
              </w:tc>
              <w:tc>
                <w:tcPr>
                  <w:tcW w:w="1210" w:type="dxa"/>
                  <w:vAlign w:val="center"/>
                </w:tcPr>
                <w:p w14:paraId="575B3BF8" w14:textId="77777777" w:rsidR="0057762D" w:rsidRPr="009F61FC" w:rsidRDefault="0057762D" w:rsidP="0057762D">
                  <w:pPr>
                    <w:spacing w:before="120" w:after="120" w:line="360" w:lineRule="auto"/>
                    <w:jc w:val="center"/>
                    <w:rPr>
                      <w:rFonts w:ascii="Arial" w:hAnsi="Arial" w:cs="Arial"/>
                    </w:rPr>
                  </w:pPr>
                  <w:r w:rsidRPr="009F61FC">
                    <w:rPr>
                      <w:rFonts w:ascii="Arial" w:hAnsi="Arial" w:cs="Arial"/>
                    </w:rPr>
                    <w:t>TAK</w:t>
                  </w:r>
                </w:p>
              </w:tc>
              <w:tc>
                <w:tcPr>
                  <w:tcW w:w="2619" w:type="dxa"/>
                  <w:vAlign w:val="center"/>
                </w:tcPr>
                <w:p w14:paraId="62188823"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009AE871" w14:textId="77777777" w:rsidTr="00FC44FF">
              <w:tc>
                <w:tcPr>
                  <w:tcW w:w="570" w:type="dxa"/>
                  <w:vAlign w:val="center"/>
                </w:tcPr>
                <w:p w14:paraId="06CA592F" w14:textId="77777777" w:rsidR="0057762D" w:rsidRPr="0057762D" w:rsidRDefault="0057762D" w:rsidP="0057762D">
                  <w:pPr>
                    <w:spacing w:before="120" w:after="120" w:line="360" w:lineRule="auto"/>
                    <w:jc w:val="center"/>
                    <w:rPr>
                      <w:rFonts w:ascii="Arial" w:hAnsi="Arial" w:cs="Arial"/>
                      <w:b/>
                    </w:rPr>
                  </w:pPr>
                  <w:r w:rsidRPr="0057762D">
                    <w:rPr>
                      <w:rFonts w:ascii="Arial" w:hAnsi="Arial" w:cs="Arial"/>
                      <w:b/>
                    </w:rPr>
                    <w:lastRenderedPageBreak/>
                    <w:t>II.</w:t>
                  </w:r>
                </w:p>
              </w:tc>
              <w:tc>
                <w:tcPr>
                  <w:tcW w:w="7816" w:type="dxa"/>
                  <w:gridSpan w:val="3"/>
                  <w:vAlign w:val="center"/>
                </w:tcPr>
                <w:p w14:paraId="1BCC1DAB" w14:textId="77777777" w:rsidR="0057762D" w:rsidRPr="00FE03B0" w:rsidRDefault="0057762D" w:rsidP="0057762D">
                  <w:pPr>
                    <w:tabs>
                      <w:tab w:val="num" w:pos="426"/>
                    </w:tabs>
                    <w:spacing w:before="120" w:after="120" w:line="360" w:lineRule="auto"/>
                    <w:ind w:right="-142"/>
                    <w:jc w:val="center"/>
                    <w:rPr>
                      <w:rFonts w:ascii="Arial" w:hAnsi="Arial" w:cs="Arial"/>
                    </w:rPr>
                  </w:pPr>
                  <w:r w:rsidRPr="00FE03B0">
                    <w:rPr>
                      <w:rFonts w:ascii="Arial" w:hAnsi="Arial" w:cs="Arial"/>
                      <w:b/>
                    </w:rPr>
                    <w:t>Warunki gwarancji</w:t>
                  </w:r>
                </w:p>
              </w:tc>
            </w:tr>
            <w:tr w:rsidR="0057762D" w:rsidRPr="0057762D" w14:paraId="06EB1F24" w14:textId="77777777" w:rsidTr="00FC44FF">
              <w:tc>
                <w:tcPr>
                  <w:tcW w:w="570" w:type="dxa"/>
                  <w:vAlign w:val="center"/>
                </w:tcPr>
                <w:p w14:paraId="51D3D6D2"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13</w:t>
                  </w:r>
                </w:p>
              </w:tc>
              <w:tc>
                <w:tcPr>
                  <w:tcW w:w="3987" w:type="dxa"/>
                  <w:vAlign w:val="center"/>
                </w:tcPr>
                <w:p w14:paraId="1CE5D5C7" w14:textId="77777777" w:rsidR="004B0859" w:rsidRDefault="0057762D" w:rsidP="0057762D">
                  <w:pPr>
                    <w:spacing w:before="120" w:after="120" w:line="360" w:lineRule="auto"/>
                    <w:rPr>
                      <w:rFonts w:ascii="Arial" w:hAnsi="Arial" w:cs="Arial"/>
                    </w:rPr>
                  </w:pPr>
                  <w:r w:rsidRPr="0057762D">
                    <w:rPr>
                      <w:rFonts w:ascii="Arial" w:hAnsi="Arial" w:cs="Arial"/>
                    </w:rPr>
                    <w:t xml:space="preserve">Gwarancja na cały przedmiot zamówienia na okres </w:t>
                  </w:r>
                  <w:r w:rsidR="004B0859">
                    <w:rPr>
                      <w:rFonts w:ascii="Arial" w:hAnsi="Arial" w:cs="Arial"/>
                    </w:rPr>
                    <w:t>12</w:t>
                  </w:r>
                  <w:r w:rsidRPr="0057762D">
                    <w:rPr>
                      <w:rFonts w:ascii="Arial" w:hAnsi="Arial" w:cs="Arial"/>
                    </w:rPr>
                    <w:t xml:space="preserve"> m-cy od daty podpisania przez upoważnionych przedstawicieli Zamawiającego i Wykonawcy „Protokołu końcowego odbioru przedmiotu zamówienia”</w:t>
                  </w:r>
                  <w:r w:rsidR="004B0859">
                    <w:rPr>
                      <w:rFonts w:ascii="Arial" w:hAnsi="Arial" w:cs="Arial"/>
                    </w:rPr>
                    <w:t>.</w:t>
                  </w:r>
                </w:p>
                <w:p w14:paraId="15BEE655" w14:textId="58A6C042" w:rsidR="004B0859" w:rsidRDefault="004B0859" w:rsidP="0057762D">
                  <w:pPr>
                    <w:spacing w:before="120" w:after="120" w:line="360" w:lineRule="auto"/>
                    <w:rPr>
                      <w:rFonts w:ascii="Arial" w:hAnsi="Arial" w:cs="Arial"/>
                    </w:rPr>
                  </w:pPr>
                  <w:r>
                    <w:rPr>
                      <w:rFonts w:ascii="Arial" w:hAnsi="Arial" w:cs="Arial"/>
                    </w:rPr>
                    <w:t>Wykonawca zagwarantuje:</w:t>
                  </w:r>
                </w:p>
                <w:p w14:paraId="46E510BB" w14:textId="63264FF2" w:rsidR="0057762D" w:rsidRPr="0057762D" w:rsidRDefault="0057762D" w:rsidP="0057762D">
                  <w:pPr>
                    <w:spacing w:before="120" w:after="120" w:line="360" w:lineRule="auto"/>
                    <w:rPr>
                      <w:rFonts w:ascii="Arial" w:hAnsi="Arial" w:cs="Arial"/>
                    </w:rPr>
                  </w:pPr>
                  <w:r w:rsidRPr="0057762D">
                    <w:rPr>
                      <w:rFonts w:ascii="Arial" w:hAnsi="Arial" w:cs="Arial"/>
                    </w:rPr>
                    <w:t xml:space="preserve"> </w:t>
                  </w:r>
                  <w:r w:rsidR="004B0859">
                    <w:rPr>
                      <w:rFonts w:ascii="Arial" w:hAnsi="Arial" w:cs="Arial"/>
                    </w:rPr>
                    <w:t>-</w:t>
                  </w:r>
                  <w:r w:rsidRPr="0057762D">
                    <w:rPr>
                      <w:rFonts w:ascii="Arial" w:hAnsi="Arial" w:cs="Arial"/>
                    </w:rPr>
                    <w:t xml:space="preserve"> 5 letni upgrade oprogramowania i 5 letnie wsparcie typu premium dla sprzętu i oprogramowania systemu </w:t>
                  </w:r>
                </w:p>
              </w:tc>
              <w:tc>
                <w:tcPr>
                  <w:tcW w:w="1210" w:type="dxa"/>
                  <w:vAlign w:val="center"/>
                </w:tcPr>
                <w:p w14:paraId="5CBF9E17"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3E20AF1F"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037448CD" w14:textId="77777777" w:rsidTr="00FC44FF">
              <w:tc>
                <w:tcPr>
                  <w:tcW w:w="570" w:type="dxa"/>
                  <w:vAlign w:val="center"/>
                </w:tcPr>
                <w:p w14:paraId="05166A9E"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14</w:t>
                  </w:r>
                </w:p>
              </w:tc>
              <w:tc>
                <w:tcPr>
                  <w:tcW w:w="3987" w:type="dxa"/>
                  <w:vAlign w:val="center"/>
                </w:tcPr>
                <w:p w14:paraId="4804EE43" w14:textId="6A0C8887" w:rsidR="0057762D" w:rsidRPr="0057762D" w:rsidRDefault="0057762D" w:rsidP="0057762D">
                  <w:pPr>
                    <w:spacing w:before="120" w:after="120" w:line="360" w:lineRule="auto"/>
                    <w:rPr>
                      <w:rFonts w:ascii="Arial" w:hAnsi="Arial" w:cs="Arial"/>
                      <w:color w:val="FF0000"/>
                    </w:rPr>
                  </w:pPr>
                  <w:r w:rsidRPr="0057762D">
                    <w:rPr>
                      <w:rFonts w:ascii="Arial" w:hAnsi="Arial" w:cs="Arial"/>
                    </w:rPr>
                    <w:t xml:space="preserve">Przeglądy gwarancyjne i konserwacje (software i </w:t>
                  </w:r>
                  <w:r w:rsidRPr="006F1111">
                    <w:rPr>
                      <w:rFonts w:ascii="Arial" w:hAnsi="Arial" w:cs="Arial"/>
                    </w:rPr>
                    <w:t xml:space="preserve">hardware) zgodnie z dokumentacją producenta, </w:t>
                  </w:r>
                  <w:r w:rsidR="006F1111" w:rsidRPr="006F1111">
                    <w:rPr>
                      <w:rFonts w:ascii="Arial" w:hAnsi="Arial" w:cs="Arial"/>
                    </w:rPr>
                    <w:t>jednak</w:t>
                  </w:r>
                  <w:r w:rsidR="006F1111">
                    <w:rPr>
                      <w:rFonts w:ascii="Arial" w:hAnsi="Arial" w:cs="Arial"/>
                    </w:rPr>
                    <w:t xml:space="preserve"> nie rzadziej niż jeden raz w każdym roku obowiązywania gwarancji, </w:t>
                  </w:r>
                  <w:r w:rsidRPr="0057762D">
                    <w:rPr>
                      <w:rFonts w:ascii="Arial" w:hAnsi="Arial" w:cs="Arial"/>
                    </w:rPr>
                    <w:t>dokonywane na koszt Wykonawcy, po uprzednim uzgodnieniu terminu z Użytkownikiem – obejmuje aktualizacje oprogramowania</w:t>
                  </w:r>
                </w:p>
              </w:tc>
              <w:tc>
                <w:tcPr>
                  <w:tcW w:w="1210" w:type="dxa"/>
                  <w:vAlign w:val="center"/>
                </w:tcPr>
                <w:p w14:paraId="00356965"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1C18EE22"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48346B6B" w14:textId="77777777" w:rsidTr="00FC44FF">
              <w:tc>
                <w:tcPr>
                  <w:tcW w:w="570" w:type="dxa"/>
                  <w:vAlign w:val="center"/>
                </w:tcPr>
                <w:p w14:paraId="1F19960C"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 xml:space="preserve">15 </w:t>
                  </w:r>
                </w:p>
              </w:tc>
              <w:tc>
                <w:tcPr>
                  <w:tcW w:w="3987" w:type="dxa"/>
                  <w:vAlign w:val="center"/>
                </w:tcPr>
                <w:p w14:paraId="339E1F54" w14:textId="77777777" w:rsidR="0057762D" w:rsidRPr="0057762D" w:rsidRDefault="0057762D" w:rsidP="0057762D">
                  <w:pPr>
                    <w:spacing w:before="120" w:after="120" w:line="360" w:lineRule="auto"/>
                    <w:rPr>
                      <w:rFonts w:ascii="Arial" w:hAnsi="Arial" w:cs="Arial"/>
                    </w:rPr>
                  </w:pPr>
                  <w:r w:rsidRPr="0057762D">
                    <w:rPr>
                      <w:rFonts w:ascii="Arial" w:hAnsi="Arial" w:cs="Arial"/>
                    </w:rPr>
                    <w:t>Czas usunięcia usterek i wad aparatury – 48 godzin od czasu ich zgłoszenia, z wyjątkiem niedziel i świąt. W przypadku sprowadzenia części z zagranicy – w terminie do 4 dni roboczych</w:t>
                  </w:r>
                </w:p>
              </w:tc>
              <w:tc>
                <w:tcPr>
                  <w:tcW w:w="1210" w:type="dxa"/>
                  <w:vAlign w:val="center"/>
                </w:tcPr>
                <w:p w14:paraId="5424B29B"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1EE4BD07"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38F6C21A" w14:textId="77777777" w:rsidTr="00FC44FF">
              <w:tc>
                <w:tcPr>
                  <w:tcW w:w="570" w:type="dxa"/>
                  <w:vAlign w:val="center"/>
                </w:tcPr>
                <w:p w14:paraId="3C765EAD" w14:textId="77777777" w:rsidR="0057762D" w:rsidRPr="0057762D" w:rsidRDefault="0057762D" w:rsidP="0057762D">
                  <w:pPr>
                    <w:spacing w:before="120" w:after="120" w:line="360" w:lineRule="auto"/>
                    <w:jc w:val="center"/>
                    <w:rPr>
                      <w:rFonts w:ascii="Arial" w:hAnsi="Arial" w:cs="Arial"/>
                      <w:b/>
                    </w:rPr>
                  </w:pPr>
                  <w:r w:rsidRPr="0057762D">
                    <w:rPr>
                      <w:rFonts w:ascii="Arial" w:hAnsi="Arial" w:cs="Arial"/>
                      <w:b/>
                    </w:rPr>
                    <w:t>III.</w:t>
                  </w:r>
                </w:p>
              </w:tc>
              <w:tc>
                <w:tcPr>
                  <w:tcW w:w="7816" w:type="dxa"/>
                  <w:gridSpan w:val="3"/>
                  <w:vAlign w:val="center"/>
                </w:tcPr>
                <w:p w14:paraId="241AF35B" w14:textId="77777777" w:rsidR="0057762D" w:rsidRPr="0057762D" w:rsidRDefault="0057762D" w:rsidP="0057762D">
                  <w:pPr>
                    <w:tabs>
                      <w:tab w:val="num" w:pos="426"/>
                    </w:tabs>
                    <w:spacing w:before="120" w:after="120" w:line="360" w:lineRule="auto"/>
                    <w:ind w:right="-142"/>
                    <w:jc w:val="center"/>
                    <w:rPr>
                      <w:rFonts w:ascii="Arial" w:hAnsi="Arial" w:cs="Arial"/>
                    </w:rPr>
                  </w:pPr>
                  <w:r w:rsidRPr="0057762D">
                    <w:rPr>
                      <w:rFonts w:ascii="Arial" w:hAnsi="Arial" w:cs="Arial"/>
                      <w:b/>
                    </w:rPr>
                    <w:t>Warunki dostaw</w:t>
                  </w:r>
                </w:p>
              </w:tc>
            </w:tr>
            <w:tr w:rsidR="0057762D" w:rsidRPr="0057762D" w14:paraId="02B05D13" w14:textId="77777777" w:rsidTr="00FC44FF">
              <w:tc>
                <w:tcPr>
                  <w:tcW w:w="570" w:type="dxa"/>
                  <w:vAlign w:val="center"/>
                </w:tcPr>
                <w:p w14:paraId="6D812354"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17</w:t>
                  </w:r>
                </w:p>
              </w:tc>
              <w:tc>
                <w:tcPr>
                  <w:tcW w:w="3987" w:type="dxa"/>
                  <w:vAlign w:val="center"/>
                </w:tcPr>
                <w:p w14:paraId="0E353D16" w14:textId="77777777" w:rsidR="0057762D" w:rsidRPr="0057762D" w:rsidRDefault="0057762D" w:rsidP="0057762D">
                  <w:pPr>
                    <w:spacing w:before="120" w:after="120" w:line="360" w:lineRule="auto"/>
                    <w:rPr>
                      <w:rFonts w:ascii="Arial" w:hAnsi="Arial" w:cs="Arial"/>
                    </w:rPr>
                  </w:pPr>
                  <w:r w:rsidRPr="0057762D">
                    <w:rPr>
                      <w:rFonts w:ascii="Arial" w:hAnsi="Arial" w:cs="Arial"/>
                    </w:rPr>
                    <w:t>Transport i instalacja systemu  w pomieszczeniu wskazanym przez Użytkownika</w:t>
                  </w:r>
                </w:p>
              </w:tc>
              <w:tc>
                <w:tcPr>
                  <w:tcW w:w="1210" w:type="dxa"/>
                  <w:vAlign w:val="center"/>
                </w:tcPr>
                <w:p w14:paraId="2B753A4D"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4B4A767C"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0D102755" w14:textId="77777777" w:rsidTr="00FC44FF">
              <w:tc>
                <w:tcPr>
                  <w:tcW w:w="570" w:type="dxa"/>
                  <w:vAlign w:val="center"/>
                </w:tcPr>
                <w:p w14:paraId="42EF5634"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lastRenderedPageBreak/>
                    <w:t>18</w:t>
                  </w:r>
                </w:p>
              </w:tc>
              <w:tc>
                <w:tcPr>
                  <w:tcW w:w="3987" w:type="dxa"/>
                  <w:vAlign w:val="center"/>
                </w:tcPr>
                <w:p w14:paraId="01213A73" w14:textId="77777777" w:rsidR="00911F96" w:rsidRDefault="0057762D" w:rsidP="0057762D">
                  <w:pPr>
                    <w:spacing w:before="120" w:after="120" w:line="360" w:lineRule="auto"/>
                    <w:rPr>
                      <w:rFonts w:ascii="Arial" w:hAnsi="Arial" w:cs="Arial"/>
                    </w:rPr>
                  </w:pPr>
                  <w:r w:rsidRPr="0057762D">
                    <w:rPr>
                      <w:rFonts w:ascii="Arial" w:hAnsi="Arial" w:cs="Arial"/>
                    </w:rPr>
                    <w:t>Termin dostawy i instalacji:</w:t>
                  </w:r>
                  <w:r w:rsidRPr="0057762D">
                    <w:rPr>
                      <w:rFonts w:ascii="Arial" w:hAnsi="Arial" w:cs="Arial"/>
                    </w:rPr>
                    <w:br/>
                    <w:t>do 30 listopada 2018 r. - ustalany z Zamawiającym</w:t>
                  </w:r>
                  <w:r w:rsidR="00911F96">
                    <w:rPr>
                      <w:rFonts w:ascii="Arial" w:hAnsi="Arial" w:cs="Arial"/>
                    </w:rPr>
                    <w:t>*</w:t>
                  </w:r>
                </w:p>
                <w:p w14:paraId="72CADA7D" w14:textId="2841FE3B" w:rsidR="0057762D" w:rsidRPr="0057762D" w:rsidRDefault="00911F96" w:rsidP="0057762D">
                  <w:pPr>
                    <w:spacing w:before="120" w:after="120" w:line="360" w:lineRule="auto"/>
                    <w:rPr>
                      <w:rFonts w:ascii="Arial" w:hAnsi="Arial" w:cs="Arial"/>
                    </w:rPr>
                  </w:pPr>
                  <w:r>
                    <w:rPr>
                      <w:rFonts w:ascii="Arial" w:hAnsi="Arial" w:cs="Arial"/>
                    </w:rPr>
                    <w:t>*Jeżeli roboty budowlane prowadzone w pomieszczeniach w których instalowany będzie system – termin zostanie zmieniony (wydłużony)</w:t>
                  </w:r>
                </w:p>
              </w:tc>
              <w:tc>
                <w:tcPr>
                  <w:tcW w:w="1210" w:type="dxa"/>
                  <w:vAlign w:val="center"/>
                </w:tcPr>
                <w:p w14:paraId="6B2CD6D5"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323A9919" w14:textId="77777777" w:rsidR="0057762D" w:rsidRPr="0057762D" w:rsidRDefault="0057762D" w:rsidP="0057762D">
                  <w:pPr>
                    <w:tabs>
                      <w:tab w:val="num" w:pos="426"/>
                    </w:tabs>
                    <w:spacing w:before="120" w:after="120" w:line="360" w:lineRule="auto"/>
                    <w:ind w:right="-142"/>
                    <w:jc w:val="center"/>
                    <w:rPr>
                      <w:rFonts w:ascii="Arial" w:hAnsi="Arial" w:cs="Arial"/>
                    </w:rPr>
                  </w:pPr>
                </w:p>
              </w:tc>
            </w:tr>
            <w:tr w:rsidR="0057762D" w:rsidRPr="0057762D" w14:paraId="1650D71A" w14:textId="77777777" w:rsidTr="00FC44FF">
              <w:tc>
                <w:tcPr>
                  <w:tcW w:w="570" w:type="dxa"/>
                  <w:vAlign w:val="center"/>
                </w:tcPr>
                <w:p w14:paraId="3FC193CA"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19</w:t>
                  </w:r>
                </w:p>
              </w:tc>
              <w:tc>
                <w:tcPr>
                  <w:tcW w:w="3987" w:type="dxa"/>
                  <w:vAlign w:val="center"/>
                </w:tcPr>
                <w:p w14:paraId="004F70CC" w14:textId="77777777" w:rsidR="0057762D" w:rsidRPr="0057762D" w:rsidRDefault="0057762D" w:rsidP="0057762D">
                  <w:pPr>
                    <w:spacing w:before="120" w:after="120" w:line="360" w:lineRule="auto"/>
                    <w:rPr>
                      <w:rFonts w:ascii="Arial" w:hAnsi="Arial" w:cs="Arial"/>
                    </w:rPr>
                  </w:pPr>
                  <w:r w:rsidRPr="0057762D">
                    <w:rPr>
                      <w:rFonts w:ascii="Arial" w:hAnsi="Arial" w:cs="Arial"/>
                    </w:rPr>
                    <w:t>Dostarczenie pełnej dokumentacji technicznej w wersji papierowej i elektronicznej (zamawiający akceptuje dokumentację w języku polskim lub angielskim)</w:t>
                  </w:r>
                </w:p>
              </w:tc>
              <w:tc>
                <w:tcPr>
                  <w:tcW w:w="1210" w:type="dxa"/>
                  <w:vAlign w:val="center"/>
                </w:tcPr>
                <w:p w14:paraId="02A6EF5F" w14:textId="77777777" w:rsidR="0057762D" w:rsidRPr="0057762D" w:rsidRDefault="0057762D" w:rsidP="0057762D">
                  <w:pPr>
                    <w:spacing w:before="120" w:after="120" w:line="360" w:lineRule="auto"/>
                    <w:jc w:val="center"/>
                    <w:rPr>
                      <w:rFonts w:ascii="Arial" w:hAnsi="Arial" w:cs="Arial"/>
                    </w:rPr>
                  </w:pPr>
                  <w:r w:rsidRPr="0057762D">
                    <w:rPr>
                      <w:rFonts w:ascii="Arial" w:hAnsi="Arial" w:cs="Arial"/>
                    </w:rPr>
                    <w:t>TAK</w:t>
                  </w:r>
                </w:p>
              </w:tc>
              <w:tc>
                <w:tcPr>
                  <w:tcW w:w="2619" w:type="dxa"/>
                  <w:vAlign w:val="center"/>
                </w:tcPr>
                <w:p w14:paraId="5939B7E6" w14:textId="77777777" w:rsidR="0057762D" w:rsidRPr="0057762D" w:rsidRDefault="0057762D" w:rsidP="0057762D">
                  <w:pPr>
                    <w:tabs>
                      <w:tab w:val="num" w:pos="426"/>
                    </w:tabs>
                    <w:spacing w:before="120" w:after="120" w:line="360" w:lineRule="auto"/>
                    <w:ind w:right="-142"/>
                    <w:jc w:val="center"/>
                    <w:rPr>
                      <w:rFonts w:ascii="Arial" w:hAnsi="Arial" w:cs="Arial"/>
                    </w:rPr>
                  </w:pPr>
                </w:p>
              </w:tc>
            </w:tr>
          </w:tbl>
          <w:p w14:paraId="03E0AD2A" w14:textId="77777777" w:rsidR="0057762D" w:rsidRPr="0057762D" w:rsidRDefault="0057762D" w:rsidP="0057762D">
            <w:pPr>
              <w:spacing w:after="0" w:line="360" w:lineRule="auto"/>
              <w:rPr>
                <w:rFonts w:ascii="Arial" w:eastAsia="Times New Roman" w:hAnsi="Arial" w:cs="Arial"/>
                <w:b/>
                <w:color w:val="000000"/>
                <w:lang w:eastAsia="pl-PL"/>
              </w:rPr>
            </w:pPr>
          </w:p>
        </w:tc>
        <w:tc>
          <w:tcPr>
            <w:tcW w:w="762" w:type="dxa"/>
            <w:shd w:val="clear" w:color="auto" w:fill="auto"/>
            <w:vAlign w:val="center"/>
          </w:tcPr>
          <w:p w14:paraId="5D5FD75C" w14:textId="77777777" w:rsidR="0057762D" w:rsidRPr="0057762D" w:rsidRDefault="0057762D" w:rsidP="0057762D">
            <w:pPr>
              <w:spacing w:after="0" w:line="360" w:lineRule="auto"/>
              <w:jc w:val="center"/>
              <w:rPr>
                <w:rFonts w:ascii="Arial" w:eastAsia="Times New Roman" w:hAnsi="Arial" w:cs="Arial"/>
                <w:b/>
                <w:color w:val="000000"/>
                <w:lang w:eastAsia="pl-PL"/>
              </w:rPr>
            </w:pPr>
          </w:p>
        </w:tc>
        <w:tc>
          <w:tcPr>
            <w:tcW w:w="1680" w:type="dxa"/>
            <w:shd w:val="clear" w:color="auto" w:fill="auto"/>
            <w:vAlign w:val="center"/>
          </w:tcPr>
          <w:p w14:paraId="40D5B99E" w14:textId="77777777" w:rsidR="0057762D" w:rsidRPr="00C62FE6" w:rsidRDefault="0057762D" w:rsidP="00CF5334">
            <w:pPr>
              <w:spacing w:after="0" w:line="240" w:lineRule="auto"/>
              <w:jc w:val="right"/>
              <w:rPr>
                <w:rFonts w:ascii="Arial" w:eastAsia="Times New Roman" w:hAnsi="Arial" w:cs="Arial"/>
                <w:b/>
                <w:color w:val="FF0000"/>
                <w:lang w:eastAsia="pl-PL"/>
              </w:rPr>
            </w:pPr>
          </w:p>
        </w:tc>
      </w:tr>
    </w:tbl>
    <w:p w14:paraId="4BAD908C" w14:textId="3A1B9B03" w:rsidR="00B20481" w:rsidRDefault="00B20481" w:rsidP="004067A6">
      <w:pPr>
        <w:spacing w:line="360" w:lineRule="auto"/>
        <w:jc w:val="both"/>
        <w:rPr>
          <w:rFonts w:ascii="Arial" w:hAnsi="Arial" w:cs="Arial"/>
          <w:b/>
        </w:rPr>
      </w:pPr>
    </w:p>
    <w:p w14:paraId="3C5FB1B8" w14:textId="2F3294C2" w:rsidR="00890D04" w:rsidRPr="00EB54A0" w:rsidRDefault="00890D04" w:rsidP="00EB54A0">
      <w:pPr>
        <w:spacing w:line="360" w:lineRule="auto"/>
        <w:jc w:val="both"/>
        <w:rPr>
          <w:rFonts w:ascii="Arial" w:hAnsi="Arial" w:cs="Arial"/>
          <w:b/>
        </w:rPr>
      </w:pPr>
      <w:r w:rsidRPr="00EB54A0">
        <w:rPr>
          <w:rFonts w:ascii="Arial" w:hAnsi="Arial" w:cs="Arial"/>
          <w:b/>
        </w:rPr>
        <w:t>CZĘŚĆ X:</w:t>
      </w:r>
    </w:p>
    <w:p w14:paraId="3EF4F9D1" w14:textId="07BCDD1C" w:rsidR="00890D04" w:rsidRPr="00EB54A0" w:rsidRDefault="00890D04" w:rsidP="00EB54A0">
      <w:pPr>
        <w:spacing w:line="360" w:lineRule="auto"/>
        <w:jc w:val="both"/>
        <w:rPr>
          <w:rFonts w:ascii="Arial" w:hAnsi="Arial" w:cs="Arial"/>
          <w:b/>
          <w:bCs/>
          <w:color w:val="262626"/>
        </w:rPr>
      </w:pPr>
      <w:r w:rsidRPr="00EB54A0">
        <w:rPr>
          <w:rFonts w:ascii="Arial" w:hAnsi="Arial" w:cs="Arial"/>
          <w:b/>
        </w:rPr>
        <w:t xml:space="preserve">Wirtualny System Planowania Radioterapii </w:t>
      </w:r>
      <w:r w:rsidRPr="00EB54A0">
        <w:rPr>
          <w:rFonts w:ascii="Arial" w:hAnsi="Arial" w:cs="Arial"/>
        </w:rPr>
        <w:t xml:space="preserve">Zakup wraz z dostawą komputerowego systemu planowania leczenia dla wiązek zewnętrznych przeznaczonego wyłącznie do celów edukacyjnych. </w:t>
      </w:r>
      <w:r w:rsidRPr="00EB54A0">
        <w:rPr>
          <w:rFonts w:ascii="Arial" w:hAnsi="Arial" w:cs="Arial"/>
          <w:bCs/>
          <w:color w:val="262626"/>
        </w:rPr>
        <w:t>Przedmiotem oferty są 4 stanowiska edukacyjne systemu do planowania leczenia radioterapią.</w:t>
      </w:r>
    </w:p>
    <w:p w14:paraId="5720AA94" w14:textId="77777777" w:rsidR="00890D04" w:rsidRPr="00EB54A0" w:rsidRDefault="00890D04" w:rsidP="00EB54A0">
      <w:pPr>
        <w:autoSpaceDE w:val="0"/>
        <w:autoSpaceDN w:val="0"/>
        <w:adjustRightInd w:val="0"/>
        <w:spacing w:before="120" w:line="360" w:lineRule="auto"/>
        <w:jc w:val="both"/>
        <w:rPr>
          <w:rFonts w:ascii="Arial" w:hAnsi="Arial" w:cs="Arial"/>
          <w:bCs/>
          <w:color w:val="262626"/>
        </w:rPr>
      </w:pPr>
      <w:r w:rsidRPr="00EB54A0">
        <w:rPr>
          <w:rFonts w:ascii="Arial" w:hAnsi="Arial" w:cs="Arial"/>
          <w:bCs/>
          <w:color w:val="262626"/>
        </w:rPr>
        <w:t xml:space="preserve">System winien umożliwiać wykonywanie planu leczenia w dowolnej technice napromieniania dla wszystkich dostępnych komercyjnie akceleratorów różnych producentów, włączając w to tomoterapię. </w:t>
      </w:r>
    </w:p>
    <w:p w14:paraId="1B3CDFF0" w14:textId="77777777" w:rsidR="00890D04" w:rsidRPr="00EB54A0" w:rsidRDefault="00890D04" w:rsidP="00EB54A0">
      <w:pPr>
        <w:autoSpaceDE w:val="0"/>
        <w:autoSpaceDN w:val="0"/>
        <w:adjustRightInd w:val="0"/>
        <w:spacing w:before="120" w:line="360" w:lineRule="auto"/>
        <w:jc w:val="both"/>
        <w:rPr>
          <w:rFonts w:ascii="Arial" w:hAnsi="Arial" w:cs="Arial"/>
          <w:bCs/>
          <w:color w:val="262626"/>
        </w:rPr>
      </w:pPr>
      <w:r w:rsidRPr="00EB54A0">
        <w:rPr>
          <w:rFonts w:ascii="Arial" w:hAnsi="Arial" w:cs="Arial"/>
          <w:bCs/>
          <w:color w:val="262626"/>
        </w:rPr>
        <w:t xml:space="preserve">Technologia obliczeń winna pozwalać uzyskać plany leczenia w krótkim czasie i śledzenie zmian rozkładu dawki w ciele pacjenta wraz z postępem leczenia. Technologia obliczeń musi umożliwiać również pełną adaptację planu leczenia oraz biologiczną analizę zmian krzywych TCP i NTCP dla każdego pacjenta wraz ze zmianą frakcjonowania. Ponadto deformacyjna rejestracja obrazu musi pozwalać odtwarzać przebieg zmian w ciele pacjenta oraz idealne dopasowanie obrazów różnych modalności (TK, MR, PET). </w:t>
      </w:r>
    </w:p>
    <w:p w14:paraId="690289FD" w14:textId="570A97C6" w:rsidR="00890D04" w:rsidRPr="00EB54A0" w:rsidRDefault="00890D04" w:rsidP="00904895">
      <w:pPr>
        <w:pStyle w:val="Tytu"/>
        <w:spacing w:before="58" w:after="230" w:line="360" w:lineRule="auto"/>
        <w:jc w:val="both"/>
        <w:rPr>
          <w:rFonts w:ascii="Arial" w:hAnsi="Arial" w:cs="Arial"/>
          <w:sz w:val="22"/>
          <w:szCs w:val="22"/>
        </w:rPr>
      </w:pPr>
      <w:r w:rsidRPr="00EB54A0">
        <w:rPr>
          <w:rFonts w:ascii="Arial" w:hAnsi="Arial" w:cs="Arial"/>
          <w:b w:val="0"/>
          <w:sz w:val="22"/>
          <w:szCs w:val="22"/>
        </w:rPr>
        <w:t xml:space="preserve">Każde stanowisko </w:t>
      </w:r>
      <w:r w:rsidR="00324EF4">
        <w:rPr>
          <w:rFonts w:ascii="Arial" w:hAnsi="Arial" w:cs="Arial"/>
          <w:b w:val="0"/>
          <w:sz w:val="22"/>
          <w:szCs w:val="22"/>
        </w:rPr>
        <w:t>musi</w:t>
      </w:r>
      <w:r w:rsidRPr="00EB54A0">
        <w:rPr>
          <w:rFonts w:ascii="Arial" w:hAnsi="Arial" w:cs="Arial"/>
          <w:b w:val="0"/>
          <w:sz w:val="22"/>
          <w:szCs w:val="22"/>
        </w:rPr>
        <w:t xml:space="preserve"> zawierać co najmniej:</w:t>
      </w:r>
    </w:p>
    <w:tbl>
      <w:tblPr>
        <w:tblpPr w:leftFromText="141" w:rightFromText="141" w:vertAnchor="text" w:tblpY="1"/>
        <w:tblOverlap w:val="neve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432"/>
        <w:gridCol w:w="1254"/>
        <w:gridCol w:w="2859"/>
      </w:tblGrid>
      <w:tr w:rsidR="00EC3BAE" w:rsidRPr="00EB54A0" w14:paraId="2F51F04D" w14:textId="77777777" w:rsidTr="004E188B">
        <w:tc>
          <w:tcPr>
            <w:tcW w:w="84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174A00E" w14:textId="77777777" w:rsidR="00EC3BAE" w:rsidRPr="00EB54A0" w:rsidRDefault="00EC3BAE" w:rsidP="00EB54A0">
            <w:pPr>
              <w:spacing w:before="120" w:after="120" w:line="360" w:lineRule="auto"/>
              <w:jc w:val="both"/>
              <w:rPr>
                <w:rFonts w:ascii="Arial" w:hAnsi="Arial" w:cs="Arial"/>
                <w:b/>
              </w:rPr>
            </w:pPr>
            <w:r w:rsidRPr="00EB54A0">
              <w:rPr>
                <w:rFonts w:ascii="Arial" w:hAnsi="Arial" w:cs="Arial"/>
                <w:b/>
              </w:rPr>
              <w:t>Lp.</w:t>
            </w:r>
          </w:p>
        </w:tc>
        <w:tc>
          <w:tcPr>
            <w:tcW w:w="343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2CF734" w14:textId="77777777" w:rsidR="00EC3BAE" w:rsidRPr="00EB54A0" w:rsidRDefault="00EC3BAE" w:rsidP="00EB54A0">
            <w:pPr>
              <w:keepNext/>
              <w:spacing w:before="120" w:after="120" w:line="360" w:lineRule="auto"/>
              <w:jc w:val="both"/>
              <w:outlineLvl w:val="0"/>
              <w:rPr>
                <w:rFonts w:ascii="Arial" w:hAnsi="Arial" w:cs="Arial"/>
                <w:b/>
              </w:rPr>
            </w:pPr>
            <w:r w:rsidRPr="00EB54A0">
              <w:rPr>
                <w:rFonts w:ascii="Arial" w:hAnsi="Arial" w:cs="Arial"/>
                <w:b/>
              </w:rPr>
              <w:t>Parametry urządzenia</w:t>
            </w:r>
          </w:p>
        </w:tc>
        <w:tc>
          <w:tcPr>
            <w:tcW w:w="1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2144F9E" w14:textId="77777777" w:rsidR="00EC3BAE" w:rsidRPr="00EB54A0" w:rsidRDefault="00EC3BAE" w:rsidP="00EB54A0">
            <w:pPr>
              <w:spacing w:before="120" w:after="120" w:line="360" w:lineRule="auto"/>
              <w:jc w:val="both"/>
              <w:rPr>
                <w:rFonts w:ascii="Arial" w:hAnsi="Arial" w:cs="Arial"/>
                <w:b/>
              </w:rPr>
            </w:pPr>
            <w:r w:rsidRPr="00EB54A0">
              <w:rPr>
                <w:rFonts w:ascii="Arial" w:hAnsi="Arial" w:cs="Arial"/>
                <w:b/>
              </w:rPr>
              <w:t>Wymóg</w:t>
            </w:r>
          </w:p>
        </w:tc>
        <w:tc>
          <w:tcPr>
            <w:tcW w:w="28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66D6A9" w14:textId="77777777" w:rsidR="00EC3BAE" w:rsidRPr="00EB54A0" w:rsidRDefault="00EC3BAE" w:rsidP="00EB54A0">
            <w:pPr>
              <w:tabs>
                <w:tab w:val="left" w:pos="1276"/>
              </w:tabs>
              <w:spacing w:before="120" w:after="120" w:line="360" w:lineRule="auto"/>
              <w:jc w:val="both"/>
              <w:rPr>
                <w:rFonts w:ascii="Arial" w:hAnsi="Arial" w:cs="Arial"/>
                <w:b/>
              </w:rPr>
            </w:pPr>
            <w:r w:rsidRPr="00EB54A0">
              <w:rPr>
                <w:rFonts w:ascii="Arial" w:hAnsi="Arial" w:cs="Arial"/>
                <w:b/>
              </w:rPr>
              <w:t>Odpowiedź Wykonawcy</w:t>
            </w:r>
          </w:p>
          <w:p w14:paraId="3145D308" w14:textId="77777777" w:rsidR="00EC3BAE" w:rsidRPr="00EB54A0" w:rsidRDefault="00EC3BAE" w:rsidP="00EB54A0">
            <w:pPr>
              <w:tabs>
                <w:tab w:val="left" w:pos="1276"/>
              </w:tabs>
              <w:spacing w:before="120" w:after="120" w:line="360" w:lineRule="auto"/>
              <w:jc w:val="both"/>
              <w:rPr>
                <w:rFonts w:ascii="Arial" w:hAnsi="Arial" w:cs="Arial"/>
                <w:b/>
              </w:rPr>
            </w:pPr>
            <w:r w:rsidRPr="00EB54A0">
              <w:rPr>
                <w:rFonts w:ascii="Arial" w:hAnsi="Arial" w:cs="Arial"/>
                <w:b/>
              </w:rPr>
              <w:t xml:space="preserve">TAK / NIE </w:t>
            </w:r>
            <w:r w:rsidRPr="00EB54A0">
              <w:rPr>
                <w:rFonts w:ascii="Arial" w:hAnsi="Arial" w:cs="Arial"/>
                <w:b/>
              </w:rPr>
              <w:br/>
              <w:t>oraz oferowane wartości</w:t>
            </w:r>
          </w:p>
          <w:p w14:paraId="5EBDB83D" w14:textId="77777777" w:rsidR="00EC3BAE" w:rsidRPr="00EB54A0" w:rsidRDefault="00EC3BAE" w:rsidP="00EB54A0">
            <w:pPr>
              <w:tabs>
                <w:tab w:val="left" w:pos="1276"/>
              </w:tabs>
              <w:spacing w:before="120" w:after="120" w:line="360" w:lineRule="auto"/>
              <w:jc w:val="both"/>
              <w:rPr>
                <w:rFonts w:ascii="Arial" w:hAnsi="Arial" w:cs="Arial"/>
                <w:b/>
              </w:rPr>
            </w:pPr>
            <w:r w:rsidRPr="00EB54A0">
              <w:rPr>
                <w:rFonts w:ascii="Arial" w:hAnsi="Arial" w:cs="Arial"/>
                <w:b/>
              </w:rPr>
              <w:lastRenderedPageBreak/>
              <w:t>( wypełnia Wykonawca)</w:t>
            </w:r>
          </w:p>
        </w:tc>
      </w:tr>
      <w:tr w:rsidR="00EC3BAE" w:rsidRPr="00EB54A0" w14:paraId="199860C6" w14:textId="77777777" w:rsidTr="004E188B">
        <w:trPr>
          <w:gridAfter w:val="3"/>
          <w:wAfter w:w="7545" w:type="dxa"/>
        </w:trPr>
        <w:tc>
          <w:tcPr>
            <w:tcW w:w="8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57C8247" w14:textId="77777777" w:rsidR="00EC3BAE" w:rsidRPr="00EB54A0" w:rsidRDefault="00EC3BAE" w:rsidP="00EB54A0">
            <w:pPr>
              <w:tabs>
                <w:tab w:val="num" w:pos="426"/>
              </w:tabs>
              <w:spacing w:before="120" w:after="120" w:line="360" w:lineRule="auto"/>
              <w:ind w:right="-142"/>
              <w:jc w:val="both"/>
              <w:rPr>
                <w:rFonts w:ascii="Arial" w:hAnsi="Arial" w:cs="Arial"/>
                <w:b/>
              </w:rPr>
            </w:pPr>
            <w:r w:rsidRPr="00EB54A0">
              <w:rPr>
                <w:rFonts w:ascii="Arial" w:hAnsi="Arial" w:cs="Arial"/>
                <w:b/>
              </w:rPr>
              <w:lastRenderedPageBreak/>
              <w:t>I.</w:t>
            </w:r>
          </w:p>
        </w:tc>
      </w:tr>
      <w:tr w:rsidR="00EC3BAE" w:rsidRPr="00EB54A0" w14:paraId="6B9AFFB6"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05C54F38" w14:textId="77777777" w:rsidR="00EC3BAE" w:rsidRPr="004E188B" w:rsidRDefault="00EC3BAE" w:rsidP="00EB54A0">
            <w:pPr>
              <w:spacing w:before="120" w:after="120" w:line="360" w:lineRule="auto"/>
              <w:jc w:val="both"/>
              <w:rPr>
                <w:rFonts w:ascii="Arial" w:hAnsi="Arial" w:cs="Arial"/>
              </w:rPr>
            </w:pPr>
            <w:r w:rsidRPr="004E188B">
              <w:rPr>
                <w:rFonts w:ascii="Arial" w:hAnsi="Arial" w:cs="Arial"/>
              </w:rPr>
              <w:t>1</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D7CCF29" w14:textId="77777777" w:rsidR="00EC3BAE" w:rsidRPr="004E188B" w:rsidRDefault="00EC3BAE" w:rsidP="00EB54A0">
            <w:pPr>
              <w:spacing w:before="120" w:after="120" w:line="360" w:lineRule="auto"/>
              <w:jc w:val="both"/>
              <w:rPr>
                <w:rFonts w:ascii="Arial" w:hAnsi="Arial" w:cs="Arial"/>
              </w:rPr>
            </w:pPr>
            <w:r w:rsidRPr="004E188B">
              <w:rPr>
                <w:rFonts w:ascii="Arial" w:hAnsi="Arial" w:cs="Arial"/>
              </w:rPr>
              <w:t>Komputerowy system planowania leczenia wiązkami zewnętrznymi, tj. kompletna stacja robocza  składająca się z:</w:t>
            </w:r>
          </w:p>
          <w:p w14:paraId="38246476" w14:textId="77777777" w:rsidR="00EC3BAE" w:rsidRPr="004E188B" w:rsidRDefault="00EC3BAE" w:rsidP="00D92B5D">
            <w:pPr>
              <w:pStyle w:val="Akapitzlist"/>
              <w:widowControl w:val="0"/>
              <w:numPr>
                <w:ilvl w:val="0"/>
                <w:numId w:val="69"/>
              </w:numPr>
              <w:overflowPunct w:val="0"/>
              <w:autoSpaceDE w:val="0"/>
              <w:autoSpaceDN w:val="0"/>
              <w:adjustRightInd w:val="0"/>
              <w:spacing w:line="360" w:lineRule="auto"/>
              <w:ind w:left="337" w:hanging="284"/>
              <w:jc w:val="both"/>
              <w:rPr>
                <w:rFonts w:ascii="Arial" w:hAnsi="Arial" w:cs="Arial"/>
              </w:rPr>
            </w:pPr>
            <w:r w:rsidRPr="004E188B">
              <w:rPr>
                <w:rFonts w:ascii="Arial" w:hAnsi="Arial" w:cs="Arial"/>
              </w:rPr>
              <w:t>laptopa odpowiedniej do oprogramowania klasy</w:t>
            </w:r>
          </w:p>
          <w:p w14:paraId="672ED36A" w14:textId="7A987A9C" w:rsidR="00EC3BAE" w:rsidRPr="004E188B" w:rsidRDefault="00EC3BAE" w:rsidP="00D92B5D">
            <w:pPr>
              <w:pStyle w:val="Akapitzlist"/>
              <w:widowControl w:val="0"/>
              <w:numPr>
                <w:ilvl w:val="0"/>
                <w:numId w:val="69"/>
              </w:numPr>
              <w:overflowPunct w:val="0"/>
              <w:autoSpaceDE w:val="0"/>
              <w:autoSpaceDN w:val="0"/>
              <w:adjustRightInd w:val="0"/>
              <w:spacing w:line="360" w:lineRule="auto"/>
              <w:ind w:left="337" w:hanging="284"/>
              <w:jc w:val="both"/>
              <w:rPr>
                <w:rFonts w:ascii="Arial" w:hAnsi="Arial" w:cs="Arial"/>
              </w:rPr>
            </w:pPr>
            <w:r w:rsidRPr="00C73801">
              <w:rPr>
                <w:rFonts w:ascii="Arial" w:hAnsi="Arial" w:cs="Arial"/>
              </w:rPr>
              <w:t>bezterminowa</w:t>
            </w:r>
            <w:r w:rsidRPr="004E188B">
              <w:rPr>
                <w:rFonts w:ascii="Arial" w:hAnsi="Arial" w:cs="Arial"/>
              </w:rPr>
              <w:t xml:space="preserve"> licencja </w:t>
            </w:r>
            <w:r w:rsidR="00473DA2" w:rsidRPr="004E188B">
              <w:rPr>
                <w:rFonts w:ascii="Arial" w:hAnsi="Arial" w:cs="Arial"/>
              </w:rPr>
              <w:t xml:space="preserve">edukacyjna </w:t>
            </w:r>
            <w:r w:rsidRPr="004E188B">
              <w:rPr>
                <w:rFonts w:ascii="Arial" w:hAnsi="Arial" w:cs="Arial"/>
              </w:rPr>
              <w:t>systemu oprogramowania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A716D77"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42BD19FE"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2936320E"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3450CC2C"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2</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AB592EC" w14:textId="554AEAA5" w:rsidR="00EC3BAE" w:rsidRPr="00EB54A0" w:rsidRDefault="00EC3BAE" w:rsidP="00EB54A0">
            <w:pPr>
              <w:spacing w:before="120" w:after="120" w:line="360" w:lineRule="auto"/>
              <w:jc w:val="both"/>
              <w:rPr>
                <w:rFonts w:ascii="Arial" w:hAnsi="Arial" w:cs="Arial"/>
              </w:rPr>
            </w:pPr>
            <w:r w:rsidRPr="00EB54A0">
              <w:rPr>
                <w:rFonts w:ascii="Arial" w:hAnsi="Arial" w:cs="Arial"/>
              </w:rPr>
              <w:t>Urządzenie fabrycznie nowe, rok produkcji nie wcześniej niż  2017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2D22088"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5BB42682"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AA563CD"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F2AFAFC"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3</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EEB5C5B"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Obliczenia dla wiązek fotonowych w zakresie energii 4 MV – 18 MV</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642DB7D"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7CAD2D07"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0130A689"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55F2657F"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4</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F2C918D"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Obliczenia dla technik trójwymiarowych oraz IMRT, w tym dynamicznych typu VMAT</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BD8B4F2"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524376C8"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45CA8F47"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42717B02"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5</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688E022" w14:textId="7F56ECE0" w:rsidR="00EC3BAE" w:rsidRPr="00EB54A0" w:rsidRDefault="00EC3BAE" w:rsidP="00EB54A0">
            <w:pPr>
              <w:spacing w:before="120" w:after="120" w:line="360" w:lineRule="auto"/>
              <w:jc w:val="both"/>
              <w:rPr>
                <w:rFonts w:ascii="Arial" w:hAnsi="Arial" w:cs="Arial"/>
              </w:rPr>
            </w:pPr>
            <w:r w:rsidRPr="00EB54A0">
              <w:rPr>
                <w:rFonts w:ascii="Arial" w:hAnsi="Arial" w:cs="Arial"/>
              </w:rPr>
              <w:t xml:space="preserve">Obliczenia rozkładu dawki z wykorzystaniem algorytmu Collapsed Cone Convolution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C0B4694"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3953254B"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6E624138"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06E77941"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6</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92359A6" w14:textId="77777777" w:rsidR="00EC3BAE" w:rsidRPr="00EB54A0" w:rsidRDefault="00EC3BAE" w:rsidP="00EB54A0">
            <w:pPr>
              <w:spacing w:before="120" w:after="120" w:line="360" w:lineRule="auto"/>
              <w:ind w:right="-98"/>
              <w:jc w:val="both"/>
              <w:rPr>
                <w:rFonts w:ascii="Arial" w:hAnsi="Arial" w:cs="Arial"/>
              </w:rPr>
            </w:pPr>
            <w:r w:rsidRPr="00EB54A0">
              <w:rPr>
                <w:rFonts w:ascii="Arial" w:hAnsi="Arial" w:cs="Arial"/>
              </w:rPr>
              <w:t>Obliczenia wykonywane na procesorach kart graficznych, umożliwiających szybkie przeliczenia planów</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C33277E"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71193063"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8736287"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4A6CF9E7"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lastRenderedPageBreak/>
              <w:t>7</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1BBF6CC"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Wykonywanie rejestracji afinicznej obrazów różnych modalności (translacja, obrót)</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2F7CED2"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35A86690"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0A84233C"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D97A212"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8.</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D315BE3"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Przeliczanie oryginalnego planu leczenia na obrazie CT weryfikującym ułożenie pacjenta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99EFB04"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6057271B"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2A97AEC3"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0A4861E8"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9.</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5E0C219"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Przeliczenie oryginalnego planu leczenia na obrazach weryfikacyjnych (CBCT)</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A82F120"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2FBE177C"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40D24B48"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81849F5"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10.</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6D9EAAE"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Automatyzacja planowania leczenia z wykorzystaniem języka programowania (np. Python)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10D1BA2"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3ED9B3C4"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7C43D07C"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5E9EE444"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11.</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0A8001D"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Automatyczne przeliczenie przygotowanego planu leczenia na dowolny inny akcelerator z włączeniem Tomoterapii</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819123C"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056E8729"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0CEDC81F"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50A225C6"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12.</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78FF92A"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Planowanie leczenia z wykorzystaniem wielokryterialnej optymalizacji w sensie Pareto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956B119"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2EB5BBAE"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59992015"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92312CC"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 xml:space="preserve">13.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194E529"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Export i import danych w formacie DICOM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82859EA"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26C473BF"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445B2B64"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62709A39"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13.</w:t>
            </w:r>
          </w:p>
        </w:tc>
        <w:tc>
          <w:tcPr>
            <w:tcW w:w="3432" w:type="dxa"/>
            <w:tcBorders>
              <w:top w:val="single" w:sz="4" w:space="0" w:color="auto"/>
              <w:left w:val="single" w:sz="4" w:space="0" w:color="auto"/>
              <w:bottom w:val="single" w:sz="4" w:space="0" w:color="auto"/>
              <w:right w:val="single" w:sz="4" w:space="0" w:color="auto"/>
            </w:tcBorders>
            <w:vAlign w:val="center"/>
            <w:hideMark/>
          </w:tcPr>
          <w:p w14:paraId="14D95952" w14:textId="62845F3A" w:rsidR="00EC3BAE" w:rsidRPr="00FE03B0" w:rsidRDefault="00EC3BAE" w:rsidP="004A781B">
            <w:pPr>
              <w:spacing w:before="120" w:after="120" w:line="360" w:lineRule="auto"/>
              <w:jc w:val="both"/>
              <w:rPr>
                <w:rFonts w:ascii="Arial" w:hAnsi="Arial" w:cs="Arial"/>
              </w:rPr>
            </w:pPr>
            <w:r w:rsidRPr="00FE03B0">
              <w:rPr>
                <w:rFonts w:ascii="Arial" w:hAnsi="Arial" w:cs="Arial"/>
              </w:rPr>
              <w:t xml:space="preserve">Szkolenie minimum 5 osób </w:t>
            </w:r>
            <w:r w:rsidR="004A781B" w:rsidRPr="00FE03B0">
              <w:rPr>
                <w:rFonts w:ascii="Arial" w:hAnsi="Arial" w:cs="Arial"/>
              </w:rPr>
              <w:t>w zakresie podstawowej obsługi sprzętu</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14465BE" w14:textId="77777777" w:rsidR="00EC3BAE" w:rsidRPr="004A781B" w:rsidRDefault="00EC3BAE" w:rsidP="00EB54A0">
            <w:pPr>
              <w:spacing w:before="120" w:after="120" w:line="360" w:lineRule="auto"/>
              <w:jc w:val="both"/>
              <w:rPr>
                <w:rFonts w:ascii="Arial" w:hAnsi="Arial" w:cs="Arial"/>
              </w:rPr>
            </w:pPr>
            <w:r w:rsidRPr="004A781B">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6974E3FC"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6E99E554"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789C63EE"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 xml:space="preserve">14.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2B2A20A" w14:textId="77777777" w:rsidR="00EC3BAE" w:rsidRPr="00FE03B0" w:rsidRDefault="00EC3BAE" w:rsidP="00EB54A0">
            <w:pPr>
              <w:spacing w:before="120" w:after="120" w:line="360" w:lineRule="auto"/>
              <w:jc w:val="both"/>
              <w:rPr>
                <w:rFonts w:ascii="Arial" w:hAnsi="Arial" w:cs="Arial"/>
              </w:rPr>
            </w:pPr>
            <w:r w:rsidRPr="00FE03B0">
              <w:rPr>
                <w:rFonts w:ascii="Arial" w:hAnsi="Arial" w:cs="Arial"/>
              </w:rPr>
              <w:t xml:space="preserve">Czas usunięcia usterek i wad aparatury – 48 godzin od czasu ich zgłoszenia, z wyjątkiem niedziel i świąt. W przypadku </w:t>
            </w:r>
            <w:r w:rsidRPr="00FE03B0">
              <w:rPr>
                <w:rFonts w:ascii="Arial" w:hAnsi="Arial" w:cs="Arial"/>
              </w:rPr>
              <w:lastRenderedPageBreak/>
              <w:t>sprowadzenia części z zagranicy – w terminie do 4 dni roboczych</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9FF27C9"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lastRenderedPageBreak/>
              <w:t>TAK</w:t>
            </w:r>
          </w:p>
        </w:tc>
        <w:tc>
          <w:tcPr>
            <w:tcW w:w="2859" w:type="dxa"/>
            <w:tcBorders>
              <w:top w:val="single" w:sz="4" w:space="0" w:color="auto"/>
              <w:left w:val="single" w:sz="4" w:space="0" w:color="auto"/>
              <w:bottom w:val="single" w:sz="4" w:space="0" w:color="auto"/>
              <w:right w:val="single" w:sz="4" w:space="0" w:color="auto"/>
            </w:tcBorders>
            <w:vAlign w:val="center"/>
          </w:tcPr>
          <w:p w14:paraId="5992C4EF"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2DF024E"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20A0CC04" w14:textId="37C261B7" w:rsidR="00EC3BAE" w:rsidRPr="00EB54A0" w:rsidRDefault="004E188B" w:rsidP="00EB54A0">
            <w:pPr>
              <w:spacing w:before="120" w:after="120" w:line="360" w:lineRule="auto"/>
              <w:jc w:val="both"/>
              <w:rPr>
                <w:rFonts w:ascii="Arial" w:hAnsi="Arial" w:cs="Arial"/>
              </w:rPr>
            </w:pPr>
            <w:r>
              <w:rPr>
                <w:rFonts w:ascii="Arial" w:hAnsi="Arial" w:cs="Arial"/>
              </w:rPr>
              <w:t>15</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3BF8C25" w14:textId="095EEBAA" w:rsidR="00EC3BAE" w:rsidRPr="00EB54A0" w:rsidRDefault="00EC3BAE" w:rsidP="00EB54A0">
            <w:pPr>
              <w:spacing w:before="120" w:after="120" w:line="360" w:lineRule="auto"/>
              <w:jc w:val="both"/>
              <w:rPr>
                <w:rFonts w:ascii="Arial" w:hAnsi="Arial" w:cs="Arial"/>
                <w:color w:val="FF0000"/>
              </w:rPr>
            </w:pPr>
            <w:r w:rsidRPr="00EB54A0">
              <w:rPr>
                <w:rFonts w:ascii="Arial" w:hAnsi="Arial" w:cs="Arial"/>
              </w:rPr>
              <w:t xml:space="preserve">Przeglądy gwarancyjne i konserwacje  zgodnie z dokumentacją producenta, </w:t>
            </w:r>
            <w:r w:rsidR="00B21F50" w:rsidRPr="00EB54A0">
              <w:rPr>
                <w:rFonts w:ascii="Arial" w:hAnsi="Arial" w:cs="Arial"/>
              </w:rPr>
              <w:t xml:space="preserve">nie rzadziej niż jeden raz w każdym roku obowiązywania gwarancji, </w:t>
            </w:r>
            <w:r w:rsidRPr="00EB54A0">
              <w:rPr>
                <w:rFonts w:ascii="Arial" w:hAnsi="Arial" w:cs="Arial"/>
              </w:rPr>
              <w:t>dokonywane na koszt Wykonawcy, po uprzednim uzgodnieniu terminu z Użytkownikiem i Pracownikiem DGA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6704759" w14:textId="77777777" w:rsidR="00EC3BAE" w:rsidRPr="00EB54A0" w:rsidRDefault="00EC3BAE" w:rsidP="00EB54A0">
            <w:pPr>
              <w:spacing w:before="120" w:after="120" w:line="360" w:lineRule="auto"/>
              <w:jc w:val="both"/>
              <w:rPr>
                <w:rFonts w:ascii="Arial" w:hAnsi="Arial" w:cs="Arial"/>
                <w:color w:val="auto"/>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352977A0"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9645444"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0682143" w14:textId="37D96843" w:rsidR="00EC3BAE" w:rsidRPr="00EB54A0" w:rsidRDefault="00EC3BAE" w:rsidP="00EB54A0">
            <w:pPr>
              <w:spacing w:before="120" w:after="120" w:line="360" w:lineRule="auto"/>
              <w:jc w:val="both"/>
              <w:rPr>
                <w:rFonts w:ascii="Arial" w:hAnsi="Arial" w:cs="Arial"/>
              </w:rPr>
            </w:pPr>
            <w:r w:rsidRPr="00EB54A0">
              <w:rPr>
                <w:rFonts w:ascii="Arial" w:hAnsi="Arial" w:cs="Arial"/>
              </w:rPr>
              <w:t>1</w:t>
            </w:r>
            <w:r w:rsidR="00C73801">
              <w:rPr>
                <w:rFonts w:ascii="Arial" w:hAnsi="Arial" w:cs="Arial"/>
              </w:rPr>
              <w:t>6</w:t>
            </w:r>
            <w:r w:rsidRPr="00EB54A0">
              <w:rPr>
                <w:rFonts w:ascii="Arial" w:hAnsi="Arial" w:cs="Arial"/>
              </w:rPr>
              <w: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373AE47" w14:textId="77777777" w:rsidR="00EC3BAE" w:rsidRDefault="00EC3BAE" w:rsidP="00EB54A0">
            <w:pPr>
              <w:spacing w:before="120" w:after="120" w:line="360" w:lineRule="auto"/>
              <w:jc w:val="both"/>
              <w:rPr>
                <w:rFonts w:ascii="Arial" w:hAnsi="Arial" w:cs="Arial"/>
              </w:rPr>
            </w:pPr>
            <w:r w:rsidRPr="004E188B">
              <w:rPr>
                <w:rFonts w:ascii="Arial" w:hAnsi="Arial" w:cs="Arial"/>
              </w:rPr>
              <w:t>Termin dostawy i instalacji:</w:t>
            </w:r>
            <w:r w:rsidRPr="004E188B">
              <w:rPr>
                <w:rFonts w:ascii="Arial" w:hAnsi="Arial" w:cs="Arial"/>
              </w:rPr>
              <w:br/>
              <w:t>do 30</w:t>
            </w:r>
            <w:r w:rsidR="004E188B" w:rsidRPr="004E188B">
              <w:rPr>
                <w:rFonts w:ascii="Arial" w:hAnsi="Arial" w:cs="Arial"/>
              </w:rPr>
              <w:t>.11.2018r.</w:t>
            </w:r>
          </w:p>
          <w:p w14:paraId="05D0C04A" w14:textId="37F1D7C0" w:rsidR="009F61FC" w:rsidRPr="00EB54A0" w:rsidRDefault="009F61FC" w:rsidP="00EB54A0">
            <w:pPr>
              <w:spacing w:before="120" w:after="120" w:line="360" w:lineRule="auto"/>
              <w:jc w:val="both"/>
              <w:rPr>
                <w:rFonts w:ascii="Arial" w:hAnsi="Arial" w:cs="Arial"/>
                <w:highlight w:val="yellow"/>
              </w:rPr>
            </w:pPr>
            <w:r>
              <w:rPr>
                <w:rFonts w:ascii="Arial" w:hAnsi="Arial" w:cs="Arial"/>
              </w:rPr>
              <w:t>*Jeżeli roboty budowlane prowadzone w pomieszczeniach w których instalowany będzie system – termin zostanie zmieniony (wydłużony)</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46D8C28"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3C3A087C"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6150AF01"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390178AA" w14:textId="4BCB517A" w:rsidR="00EC3BAE" w:rsidRPr="00EB54A0" w:rsidRDefault="00EC3BAE" w:rsidP="00EB54A0">
            <w:pPr>
              <w:spacing w:before="120" w:after="120" w:line="360" w:lineRule="auto"/>
              <w:jc w:val="both"/>
              <w:rPr>
                <w:rFonts w:ascii="Arial" w:hAnsi="Arial" w:cs="Arial"/>
              </w:rPr>
            </w:pPr>
            <w:r w:rsidRPr="00EB54A0">
              <w:rPr>
                <w:rFonts w:ascii="Arial" w:hAnsi="Arial" w:cs="Arial"/>
              </w:rPr>
              <w:t>1</w:t>
            </w:r>
            <w:r w:rsidR="00C73801">
              <w:rPr>
                <w:rFonts w:ascii="Arial" w:hAnsi="Arial" w:cs="Arial"/>
              </w:rPr>
              <w:t>7</w:t>
            </w:r>
            <w:r w:rsidRPr="00EB54A0">
              <w:rPr>
                <w:rFonts w:ascii="Arial" w:hAnsi="Arial" w:cs="Arial"/>
              </w:rPr>
              <w: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87EE1EF"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Dostarczenie pełnej dokumentacji technicznej w wersji papierowej i elektronicznej (zamawiający akceptuje dokumentację w języku polskim lub angielskim)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6AE4EF1" w14:textId="77777777" w:rsidR="00EC3BAE" w:rsidRPr="00EB54A0" w:rsidRDefault="00EC3BAE" w:rsidP="00EB54A0">
            <w:pPr>
              <w:spacing w:before="120" w:after="120" w:line="360" w:lineRule="auto"/>
              <w:jc w:val="both"/>
              <w:rPr>
                <w:rFonts w:ascii="Arial" w:hAnsi="Arial" w:cs="Arial"/>
              </w:rPr>
            </w:pPr>
            <w:r w:rsidRPr="00EB54A0">
              <w:rPr>
                <w:rFonts w:ascii="Arial" w:hAnsi="Arial" w:cs="Arial"/>
              </w:rPr>
              <w:t>TAK</w:t>
            </w:r>
          </w:p>
        </w:tc>
        <w:tc>
          <w:tcPr>
            <w:tcW w:w="2859" w:type="dxa"/>
            <w:tcBorders>
              <w:top w:val="single" w:sz="4" w:space="0" w:color="auto"/>
              <w:left w:val="single" w:sz="4" w:space="0" w:color="auto"/>
              <w:bottom w:val="single" w:sz="4" w:space="0" w:color="auto"/>
              <w:right w:val="single" w:sz="4" w:space="0" w:color="auto"/>
            </w:tcBorders>
            <w:vAlign w:val="center"/>
          </w:tcPr>
          <w:p w14:paraId="5A5DF36E"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174B03" w:rsidRPr="00EB54A0" w14:paraId="4585C21B" w14:textId="77777777" w:rsidTr="004E188B">
        <w:tc>
          <w:tcPr>
            <w:tcW w:w="841" w:type="dxa"/>
            <w:tcBorders>
              <w:top w:val="single" w:sz="4" w:space="0" w:color="auto"/>
              <w:left w:val="single" w:sz="4" w:space="0" w:color="auto"/>
              <w:bottom w:val="single" w:sz="4" w:space="0" w:color="auto"/>
              <w:right w:val="single" w:sz="4" w:space="0" w:color="auto"/>
            </w:tcBorders>
            <w:vAlign w:val="center"/>
          </w:tcPr>
          <w:p w14:paraId="38DFCA24" w14:textId="2239B9EC" w:rsidR="00174B03" w:rsidRPr="00EB54A0" w:rsidRDefault="00174B03" w:rsidP="00EB54A0">
            <w:pPr>
              <w:spacing w:before="120" w:after="120" w:line="360" w:lineRule="auto"/>
              <w:jc w:val="both"/>
              <w:rPr>
                <w:rFonts w:ascii="Arial" w:hAnsi="Arial" w:cs="Arial"/>
              </w:rPr>
            </w:pPr>
            <w:r>
              <w:rPr>
                <w:rFonts w:ascii="Arial" w:hAnsi="Arial" w:cs="Arial"/>
              </w:rPr>
              <w:t>1</w:t>
            </w:r>
            <w:r w:rsidR="00C73801">
              <w:rPr>
                <w:rFonts w:ascii="Arial" w:hAnsi="Arial" w:cs="Arial"/>
              </w:rPr>
              <w:t>8</w:t>
            </w:r>
          </w:p>
        </w:tc>
        <w:tc>
          <w:tcPr>
            <w:tcW w:w="3432" w:type="dxa"/>
            <w:tcBorders>
              <w:top w:val="single" w:sz="4" w:space="0" w:color="auto"/>
              <w:left w:val="single" w:sz="4" w:space="0" w:color="auto"/>
              <w:bottom w:val="single" w:sz="4" w:space="0" w:color="auto"/>
              <w:right w:val="single" w:sz="4" w:space="0" w:color="auto"/>
            </w:tcBorders>
            <w:vAlign w:val="center"/>
          </w:tcPr>
          <w:p w14:paraId="7C5A8710" w14:textId="2D49D869" w:rsidR="00174B03" w:rsidRPr="00EB54A0" w:rsidRDefault="00174B03" w:rsidP="00EB54A0">
            <w:pPr>
              <w:spacing w:before="120" w:after="120" w:line="360" w:lineRule="auto"/>
              <w:jc w:val="both"/>
              <w:rPr>
                <w:rFonts w:ascii="Arial" w:hAnsi="Arial" w:cs="Arial"/>
              </w:rPr>
            </w:pPr>
            <w:r w:rsidRPr="00EB54A0">
              <w:rPr>
                <w:rFonts w:ascii="Arial" w:hAnsi="Arial" w:cs="Arial"/>
              </w:rPr>
              <w:t xml:space="preserve">Udzielenie gwarancji na cały przedmiot zamówienia na okres 12 m-cy od daty podpisania przez upoważnionych przedstawicieli Zamawiającego i Wykonawcy </w:t>
            </w:r>
            <w:r w:rsidRPr="00EB54A0">
              <w:rPr>
                <w:rFonts w:ascii="Arial" w:hAnsi="Arial" w:cs="Arial"/>
              </w:rPr>
              <w:lastRenderedPageBreak/>
              <w:t>„Protokołu końcowego odbioru przedmiotu zamówienia”</w:t>
            </w:r>
          </w:p>
        </w:tc>
        <w:tc>
          <w:tcPr>
            <w:tcW w:w="1254" w:type="dxa"/>
            <w:tcBorders>
              <w:top w:val="single" w:sz="4" w:space="0" w:color="auto"/>
              <w:left w:val="single" w:sz="4" w:space="0" w:color="auto"/>
              <w:bottom w:val="single" w:sz="4" w:space="0" w:color="auto"/>
              <w:right w:val="single" w:sz="4" w:space="0" w:color="auto"/>
            </w:tcBorders>
            <w:vAlign w:val="center"/>
          </w:tcPr>
          <w:p w14:paraId="37FC75A9" w14:textId="77777777" w:rsidR="00174B03" w:rsidRPr="00EB54A0" w:rsidRDefault="00174B03" w:rsidP="00EB54A0">
            <w:pPr>
              <w:spacing w:before="120" w:after="120" w:line="360" w:lineRule="auto"/>
              <w:jc w:val="both"/>
              <w:rPr>
                <w:rFonts w:ascii="Arial" w:hAnsi="Arial" w:cs="Arial"/>
              </w:rPr>
            </w:pPr>
          </w:p>
        </w:tc>
        <w:tc>
          <w:tcPr>
            <w:tcW w:w="2859" w:type="dxa"/>
            <w:tcBorders>
              <w:top w:val="single" w:sz="4" w:space="0" w:color="auto"/>
              <w:left w:val="single" w:sz="4" w:space="0" w:color="auto"/>
              <w:bottom w:val="single" w:sz="4" w:space="0" w:color="auto"/>
              <w:right w:val="single" w:sz="4" w:space="0" w:color="auto"/>
            </w:tcBorders>
            <w:vAlign w:val="center"/>
          </w:tcPr>
          <w:p w14:paraId="6B3AB02E" w14:textId="77777777" w:rsidR="00174B03" w:rsidRPr="00EB54A0" w:rsidRDefault="00174B03" w:rsidP="00EB54A0">
            <w:pPr>
              <w:tabs>
                <w:tab w:val="num" w:pos="426"/>
              </w:tabs>
              <w:spacing w:before="120" w:after="120" w:line="360" w:lineRule="auto"/>
              <w:ind w:right="-142"/>
              <w:jc w:val="both"/>
              <w:rPr>
                <w:rFonts w:ascii="Arial" w:hAnsi="Arial" w:cs="Arial"/>
              </w:rPr>
            </w:pPr>
          </w:p>
        </w:tc>
      </w:tr>
      <w:tr w:rsidR="00B21F50" w:rsidRPr="00EB54A0" w14:paraId="0A4C54EE" w14:textId="77777777" w:rsidTr="004E188B">
        <w:tc>
          <w:tcPr>
            <w:tcW w:w="841" w:type="dxa"/>
            <w:tcBorders>
              <w:top w:val="single" w:sz="4" w:space="0" w:color="auto"/>
              <w:left w:val="single" w:sz="4" w:space="0" w:color="auto"/>
              <w:bottom w:val="single" w:sz="4" w:space="0" w:color="auto"/>
              <w:right w:val="single" w:sz="4" w:space="0" w:color="auto"/>
            </w:tcBorders>
            <w:vAlign w:val="center"/>
          </w:tcPr>
          <w:p w14:paraId="67E29F4F" w14:textId="42F1B291" w:rsidR="00B21F50" w:rsidRPr="00EB54A0" w:rsidRDefault="00B21F50" w:rsidP="00EB54A0">
            <w:pPr>
              <w:spacing w:before="120" w:after="120" w:line="360" w:lineRule="auto"/>
              <w:jc w:val="both"/>
              <w:rPr>
                <w:rFonts w:ascii="Arial" w:hAnsi="Arial" w:cs="Arial"/>
              </w:rPr>
            </w:pPr>
            <w:r w:rsidRPr="00EB54A0">
              <w:rPr>
                <w:rFonts w:ascii="Arial" w:hAnsi="Arial" w:cs="Arial"/>
              </w:rPr>
              <w:t>II.</w:t>
            </w:r>
          </w:p>
        </w:tc>
        <w:tc>
          <w:tcPr>
            <w:tcW w:w="3432" w:type="dxa"/>
            <w:tcBorders>
              <w:top w:val="single" w:sz="4" w:space="0" w:color="auto"/>
              <w:left w:val="single" w:sz="4" w:space="0" w:color="auto"/>
              <w:bottom w:val="single" w:sz="4" w:space="0" w:color="auto"/>
              <w:right w:val="single" w:sz="4" w:space="0" w:color="auto"/>
            </w:tcBorders>
            <w:vAlign w:val="center"/>
          </w:tcPr>
          <w:p w14:paraId="7C068824" w14:textId="4268608D" w:rsidR="00B21F50" w:rsidRPr="00EB54A0" w:rsidRDefault="00B21F50" w:rsidP="00EB54A0">
            <w:pPr>
              <w:spacing w:before="120" w:after="120" w:line="360" w:lineRule="auto"/>
              <w:jc w:val="both"/>
              <w:rPr>
                <w:rFonts w:ascii="Arial" w:hAnsi="Arial" w:cs="Arial"/>
                <w:b/>
              </w:rPr>
            </w:pPr>
            <w:r w:rsidRPr="00EB54A0">
              <w:rPr>
                <w:rFonts w:ascii="Arial" w:hAnsi="Arial" w:cs="Arial"/>
                <w:b/>
              </w:rPr>
              <w:t xml:space="preserve">PARAMETRY OCENIANE </w:t>
            </w:r>
          </w:p>
        </w:tc>
        <w:tc>
          <w:tcPr>
            <w:tcW w:w="1254" w:type="dxa"/>
            <w:tcBorders>
              <w:top w:val="single" w:sz="4" w:space="0" w:color="auto"/>
              <w:left w:val="single" w:sz="4" w:space="0" w:color="auto"/>
              <w:bottom w:val="single" w:sz="4" w:space="0" w:color="auto"/>
              <w:right w:val="single" w:sz="4" w:space="0" w:color="auto"/>
            </w:tcBorders>
            <w:vAlign w:val="center"/>
          </w:tcPr>
          <w:p w14:paraId="21A1C33E" w14:textId="77777777" w:rsidR="00B21F50" w:rsidRPr="00EB54A0" w:rsidRDefault="00B21F50" w:rsidP="00EB54A0">
            <w:pPr>
              <w:spacing w:before="120" w:after="120" w:line="360" w:lineRule="auto"/>
              <w:jc w:val="both"/>
              <w:rPr>
                <w:rFonts w:ascii="Arial" w:hAnsi="Arial" w:cs="Arial"/>
              </w:rPr>
            </w:pPr>
          </w:p>
        </w:tc>
        <w:tc>
          <w:tcPr>
            <w:tcW w:w="2859" w:type="dxa"/>
            <w:tcBorders>
              <w:top w:val="single" w:sz="4" w:space="0" w:color="auto"/>
              <w:left w:val="single" w:sz="4" w:space="0" w:color="auto"/>
              <w:bottom w:val="single" w:sz="4" w:space="0" w:color="auto"/>
              <w:right w:val="single" w:sz="4" w:space="0" w:color="auto"/>
            </w:tcBorders>
            <w:vAlign w:val="center"/>
          </w:tcPr>
          <w:p w14:paraId="55CBE63B" w14:textId="77777777" w:rsidR="00B21F50" w:rsidRPr="00EB54A0" w:rsidRDefault="00B21F50" w:rsidP="00EB54A0">
            <w:pPr>
              <w:tabs>
                <w:tab w:val="num" w:pos="426"/>
              </w:tabs>
              <w:spacing w:before="120" w:after="120" w:line="360" w:lineRule="auto"/>
              <w:ind w:right="-142"/>
              <w:jc w:val="both"/>
              <w:rPr>
                <w:rFonts w:ascii="Arial" w:hAnsi="Arial" w:cs="Arial"/>
              </w:rPr>
            </w:pPr>
          </w:p>
        </w:tc>
      </w:tr>
      <w:tr w:rsidR="00EC3BAE" w:rsidRPr="00EB54A0" w14:paraId="31A794E1" w14:textId="77777777" w:rsidTr="004E188B">
        <w:trPr>
          <w:gridAfter w:val="3"/>
          <w:wAfter w:w="7545" w:type="dxa"/>
        </w:trPr>
        <w:tc>
          <w:tcPr>
            <w:tcW w:w="841" w:type="dxa"/>
            <w:tcBorders>
              <w:top w:val="single" w:sz="4" w:space="0" w:color="auto"/>
              <w:left w:val="single" w:sz="4" w:space="0" w:color="auto"/>
              <w:bottom w:val="single" w:sz="4" w:space="0" w:color="auto"/>
              <w:right w:val="single" w:sz="4" w:space="0" w:color="auto"/>
            </w:tcBorders>
            <w:shd w:val="clear" w:color="auto" w:fill="E7E6E6"/>
            <w:hideMark/>
          </w:tcPr>
          <w:p w14:paraId="6F56B6B7" w14:textId="187F7AAA" w:rsidR="00EC3BAE" w:rsidRPr="00EB54A0" w:rsidRDefault="00EC3BAE" w:rsidP="00EB54A0">
            <w:pPr>
              <w:tabs>
                <w:tab w:val="num" w:pos="426"/>
              </w:tabs>
              <w:spacing w:before="120" w:after="120" w:line="360" w:lineRule="auto"/>
              <w:ind w:right="-142"/>
              <w:jc w:val="both"/>
              <w:rPr>
                <w:rFonts w:ascii="Arial" w:hAnsi="Arial" w:cs="Arial"/>
                <w:b/>
              </w:rPr>
            </w:pPr>
          </w:p>
        </w:tc>
      </w:tr>
      <w:tr w:rsidR="00EC3BAE" w:rsidRPr="00EB54A0" w14:paraId="0929B7D7"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05073BCE" w14:textId="22BE652C" w:rsidR="00EC3BAE" w:rsidRPr="00EB54A0" w:rsidRDefault="00B21F50" w:rsidP="00EB54A0">
            <w:pPr>
              <w:spacing w:before="120" w:after="120" w:line="360" w:lineRule="auto"/>
              <w:jc w:val="both"/>
              <w:rPr>
                <w:rFonts w:ascii="Arial" w:hAnsi="Arial" w:cs="Arial"/>
              </w:rPr>
            </w:pPr>
            <w:r w:rsidRPr="00EB54A0">
              <w:rPr>
                <w:rFonts w:ascii="Arial" w:hAnsi="Arial" w:cs="Arial"/>
              </w:rPr>
              <w:t xml:space="preserve">  </w:t>
            </w:r>
            <w:r w:rsidR="00EC3BAE" w:rsidRPr="00EB54A0">
              <w:rPr>
                <w:rFonts w:ascii="Arial" w:hAnsi="Arial" w:cs="Arial"/>
              </w:rPr>
              <w:t>1.</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18E0CEE"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Narzędzia automatycznego konturowania, przy użyciu wbudowanego modelu anatomicznego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192B7B0" w14:textId="07A5A80C" w:rsidR="00EC3BAE" w:rsidRPr="00EB54A0" w:rsidRDefault="00174B03" w:rsidP="00EB54A0">
            <w:pPr>
              <w:tabs>
                <w:tab w:val="left" w:pos="1276"/>
              </w:tabs>
              <w:spacing w:before="120" w:after="120" w:line="360" w:lineRule="auto"/>
              <w:jc w:val="both"/>
              <w:rPr>
                <w:rFonts w:ascii="Arial" w:hAnsi="Arial" w:cs="Arial"/>
              </w:rPr>
            </w:pPr>
            <w:r w:rsidRPr="00EB54A0">
              <w:rPr>
                <w:rFonts w:ascii="Arial" w:hAnsi="Arial" w:cs="Arial"/>
              </w:rPr>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5EE4C36B"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2723B043"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207E7006" w14:textId="77777777" w:rsidR="00EC3BAE" w:rsidRPr="00EB54A0" w:rsidRDefault="00EC3BAE" w:rsidP="00EB54A0">
            <w:pPr>
              <w:tabs>
                <w:tab w:val="left" w:pos="360"/>
                <w:tab w:val="left" w:pos="1276"/>
              </w:tabs>
              <w:overflowPunct w:val="0"/>
              <w:autoSpaceDE w:val="0"/>
              <w:autoSpaceDN w:val="0"/>
              <w:adjustRightInd w:val="0"/>
              <w:spacing w:before="120" w:after="120" w:line="360" w:lineRule="auto"/>
              <w:ind w:left="113"/>
              <w:jc w:val="both"/>
              <w:textAlignment w:val="baseline"/>
              <w:rPr>
                <w:rFonts w:ascii="Arial" w:hAnsi="Arial" w:cs="Arial"/>
              </w:rPr>
            </w:pPr>
            <w:r w:rsidRPr="00EB54A0">
              <w:rPr>
                <w:rFonts w:ascii="Arial" w:hAnsi="Arial" w:cs="Arial"/>
              </w:rPr>
              <w:t>2.</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D9C6382"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Narzędzia automatycznego konturowania przy użyciu definiowalnego przez użytkownika atlasu struktur anatomicznych</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3A23715" w14:textId="6CBE3825" w:rsidR="00EC3BAE" w:rsidRPr="00EB54A0" w:rsidRDefault="00324EF4" w:rsidP="00EB54A0">
            <w:pPr>
              <w:tabs>
                <w:tab w:val="left" w:pos="1276"/>
              </w:tabs>
              <w:spacing w:before="120" w:after="120" w:line="360" w:lineRule="auto"/>
              <w:jc w:val="both"/>
              <w:rPr>
                <w:rFonts w:ascii="Arial" w:hAnsi="Arial" w:cs="Arial"/>
              </w:rPr>
            </w:pPr>
            <w:r w:rsidRPr="00EB54A0">
              <w:rPr>
                <w:rFonts w:ascii="Arial" w:hAnsi="Arial" w:cs="Arial"/>
              </w:rPr>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76514728" w14:textId="77777777" w:rsidR="00EC3BAE" w:rsidRPr="00EB54A0" w:rsidRDefault="00EC3BAE" w:rsidP="00EB54A0">
            <w:pPr>
              <w:tabs>
                <w:tab w:val="num" w:pos="426"/>
              </w:tabs>
              <w:spacing w:before="120" w:after="120" w:line="360" w:lineRule="auto"/>
              <w:ind w:right="146"/>
              <w:jc w:val="both"/>
              <w:rPr>
                <w:rFonts w:ascii="Arial" w:hAnsi="Arial" w:cs="Arial"/>
              </w:rPr>
            </w:pPr>
          </w:p>
        </w:tc>
      </w:tr>
      <w:tr w:rsidR="00EC3BAE" w:rsidRPr="00EB54A0" w14:paraId="5F63D420"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F2DAF04" w14:textId="77777777" w:rsidR="00EC3BAE" w:rsidRPr="00EB54A0" w:rsidRDefault="00EC3BAE" w:rsidP="00EB54A0">
            <w:pPr>
              <w:tabs>
                <w:tab w:val="left" w:pos="360"/>
                <w:tab w:val="left" w:pos="1276"/>
              </w:tabs>
              <w:overflowPunct w:val="0"/>
              <w:autoSpaceDE w:val="0"/>
              <w:autoSpaceDN w:val="0"/>
              <w:adjustRightInd w:val="0"/>
              <w:spacing w:before="120" w:after="120" w:line="360" w:lineRule="auto"/>
              <w:ind w:left="113"/>
              <w:jc w:val="both"/>
              <w:textAlignment w:val="baseline"/>
              <w:rPr>
                <w:rFonts w:ascii="Arial" w:hAnsi="Arial" w:cs="Arial"/>
              </w:rPr>
            </w:pPr>
            <w:r w:rsidRPr="00EB54A0">
              <w:rPr>
                <w:rFonts w:ascii="Arial" w:hAnsi="Arial" w:cs="Arial"/>
              </w:rPr>
              <w:t>3.</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69FFA88"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Możliwość wykonywania rejestracji deformacyjnej obrazów różnych modalności (elastycznej)</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25AF139" w14:textId="478CC16A" w:rsidR="00EC3BAE" w:rsidRPr="00EB54A0" w:rsidRDefault="00324EF4" w:rsidP="00EB54A0">
            <w:pPr>
              <w:tabs>
                <w:tab w:val="left" w:pos="1276"/>
              </w:tabs>
              <w:spacing w:before="120" w:after="120" w:line="360" w:lineRule="auto"/>
              <w:jc w:val="both"/>
              <w:rPr>
                <w:rFonts w:ascii="Arial" w:hAnsi="Arial" w:cs="Arial"/>
              </w:rPr>
            </w:pPr>
            <w:r w:rsidRPr="00EB54A0">
              <w:rPr>
                <w:rFonts w:ascii="Arial" w:hAnsi="Arial" w:cs="Arial"/>
              </w:rPr>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01BD8A00"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4E896A39"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13CDBD53" w14:textId="77777777" w:rsidR="00EC3BAE" w:rsidRPr="00EB54A0" w:rsidRDefault="00EC3BAE" w:rsidP="00EB54A0">
            <w:pPr>
              <w:tabs>
                <w:tab w:val="left" w:pos="360"/>
                <w:tab w:val="left" w:pos="1276"/>
              </w:tabs>
              <w:overflowPunct w:val="0"/>
              <w:autoSpaceDE w:val="0"/>
              <w:autoSpaceDN w:val="0"/>
              <w:adjustRightInd w:val="0"/>
              <w:spacing w:before="120" w:after="120" w:line="360" w:lineRule="auto"/>
              <w:ind w:left="113"/>
              <w:jc w:val="both"/>
              <w:textAlignment w:val="baseline"/>
              <w:rPr>
                <w:rFonts w:ascii="Arial" w:hAnsi="Arial" w:cs="Arial"/>
              </w:rPr>
            </w:pPr>
            <w:r w:rsidRPr="00EB54A0">
              <w:rPr>
                <w:rFonts w:ascii="Arial" w:hAnsi="Arial" w:cs="Arial"/>
              </w:rPr>
              <w:t xml:space="preserve">4.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6E4E0A2"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Możliwość adaptacji leczenia z uwzględnieniem dawki skumulowanej w trakcie leczenia, w tym z użyciem obrazów uzyskanych metodą rejestracji elastycznej</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58A8BA2" w14:textId="4E5C298C" w:rsidR="00EC3BAE" w:rsidRPr="00EB54A0" w:rsidRDefault="00324EF4" w:rsidP="00EB54A0">
            <w:pPr>
              <w:tabs>
                <w:tab w:val="left" w:pos="1276"/>
              </w:tabs>
              <w:spacing w:before="120" w:after="120" w:line="360" w:lineRule="auto"/>
              <w:jc w:val="both"/>
              <w:rPr>
                <w:rFonts w:ascii="Arial" w:hAnsi="Arial" w:cs="Arial"/>
              </w:rPr>
            </w:pPr>
            <w:r w:rsidRPr="00EB54A0">
              <w:rPr>
                <w:rFonts w:ascii="Arial" w:hAnsi="Arial" w:cs="Arial"/>
              </w:rPr>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05D4C4AA"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98FBA1A"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08BCFCF4" w14:textId="77777777" w:rsidR="00EC3BAE" w:rsidRPr="00EB54A0" w:rsidRDefault="00EC3BAE" w:rsidP="00EB54A0">
            <w:pPr>
              <w:tabs>
                <w:tab w:val="left" w:pos="360"/>
                <w:tab w:val="left" w:pos="1276"/>
              </w:tabs>
              <w:overflowPunct w:val="0"/>
              <w:autoSpaceDE w:val="0"/>
              <w:autoSpaceDN w:val="0"/>
              <w:adjustRightInd w:val="0"/>
              <w:spacing w:before="120" w:after="120" w:line="360" w:lineRule="auto"/>
              <w:ind w:left="113"/>
              <w:jc w:val="both"/>
              <w:textAlignment w:val="baseline"/>
              <w:rPr>
                <w:rFonts w:ascii="Arial" w:hAnsi="Arial" w:cs="Arial"/>
              </w:rPr>
            </w:pPr>
            <w:r w:rsidRPr="00EB54A0">
              <w:rPr>
                <w:rFonts w:ascii="Arial" w:hAnsi="Arial" w:cs="Arial"/>
              </w:rPr>
              <w:t xml:space="preserve">5.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540D3DD"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Możliwość obliczenia wartości TCP i NTCP planu leczenia dla struktur zdefiniowanych przez użytkownika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30C9A1B" w14:textId="25E67E8B" w:rsidR="00EC3BAE" w:rsidRPr="00EB54A0" w:rsidRDefault="00324EF4" w:rsidP="00EB54A0">
            <w:pPr>
              <w:tabs>
                <w:tab w:val="left" w:pos="1276"/>
              </w:tabs>
              <w:spacing w:before="120" w:after="120" w:line="360" w:lineRule="auto"/>
              <w:jc w:val="both"/>
              <w:rPr>
                <w:rFonts w:ascii="Arial" w:hAnsi="Arial" w:cs="Arial"/>
              </w:rPr>
            </w:pPr>
            <w:r w:rsidRPr="00EB54A0">
              <w:rPr>
                <w:rFonts w:ascii="Arial" w:hAnsi="Arial" w:cs="Arial"/>
              </w:rPr>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7C2459A3" w14:textId="77777777" w:rsidR="00EC3BAE" w:rsidRPr="00EB54A0" w:rsidRDefault="00EC3BAE" w:rsidP="00EB54A0">
            <w:pPr>
              <w:tabs>
                <w:tab w:val="num" w:pos="426"/>
              </w:tabs>
              <w:spacing w:before="120" w:after="120" w:line="360" w:lineRule="auto"/>
              <w:ind w:right="-142"/>
              <w:jc w:val="both"/>
              <w:rPr>
                <w:rFonts w:ascii="Arial" w:hAnsi="Arial" w:cs="Arial"/>
              </w:rPr>
            </w:pPr>
          </w:p>
        </w:tc>
      </w:tr>
      <w:tr w:rsidR="00EC3BAE" w:rsidRPr="00EB54A0" w14:paraId="1C6E3638" w14:textId="77777777" w:rsidTr="004E188B">
        <w:tc>
          <w:tcPr>
            <w:tcW w:w="841" w:type="dxa"/>
            <w:tcBorders>
              <w:top w:val="single" w:sz="4" w:space="0" w:color="auto"/>
              <w:left w:val="single" w:sz="4" w:space="0" w:color="auto"/>
              <w:bottom w:val="single" w:sz="4" w:space="0" w:color="auto"/>
              <w:right w:val="single" w:sz="4" w:space="0" w:color="auto"/>
            </w:tcBorders>
            <w:vAlign w:val="center"/>
            <w:hideMark/>
          </w:tcPr>
          <w:p w14:paraId="39E342E6"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6.</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E8A4805" w14:textId="77777777" w:rsidR="00EC3BAE" w:rsidRPr="00EB54A0" w:rsidRDefault="00EC3BAE" w:rsidP="00EB54A0">
            <w:pPr>
              <w:tabs>
                <w:tab w:val="left" w:pos="1276"/>
              </w:tabs>
              <w:spacing w:before="120" w:after="120" w:line="360" w:lineRule="auto"/>
              <w:jc w:val="both"/>
              <w:rPr>
                <w:rFonts w:ascii="Arial" w:hAnsi="Arial" w:cs="Arial"/>
              </w:rPr>
            </w:pPr>
            <w:r w:rsidRPr="00EB54A0">
              <w:rPr>
                <w:rFonts w:ascii="Arial" w:hAnsi="Arial" w:cs="Arial"/>
              </w:rPr>
              <w:t xml:space="preserve">W okresie gwarancji Wykonawca zapewni Zamawiającemu dostęp do najnowszych wersji systemu, w ramach posiadanej </w:t>
            </w:r>
            <w:r w:rsidRPr="00EB54A0">
              <w:rPr>
                <w:rFonts w:ascii="Arial" w:hAnsi="Arial" w:cs="Arial"/>
              </w:rPr>
              <w:lastRenderedPageBreak/>
              <w:t>funkcjonalności wraz z odpowiednim instruktażem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9F9D92E" w14:textId="61E17EAD" w:rsidR="00EC3BAE" w:rsidRPr="00EB54A0" w:rsidRDefault="00324EF4" w:rsidP="00EB54A0">
            <w:pPr>
              <w:tabs>
                <w:tab w:val="left" w:pos="1276"/>
              </w:tabs>
              <w:spacing w:before="120" w:after="120" w:line="360" w:lineRule="auto"/>
              <w:jc w:val="both"/>
              <w:rPr>
                <w:rFonts w:ascii="Arial" w:hAnsi="Arial" w:cs="Arial"/>
              </w:rPr>
            </w:pPr>
            <w:r w:rsidRPr="00EB54A0">
              <w:rPr>
                <w:rFonts w:ascii="Arial" w:hAnsi="Arial" w:cs="Arial"/>
              </w:rPr>
              <w:lastRenderedPageBreak/>
              <w:t>X</w:t>
            </w:r>
            <w:r w:rsidR="00EC3BAE" w:rsidRPr="00EB54A0">
              <w:rPr>
                <w:rFonts w:ascii="Arial" w:hAnsi="Arial" w:cs="Arial"/>
              </w:rPr>
              <w:t>x</w:t>
            </w:r>
          </w:p>
        </w:tc>
        <w:tc>
          <w:tcPr>
            <w:tcW w:w="2859" w:type="dxa"/>
            <w:tcBorders>
              <w:top w:val="single" w:sz="4" w:space="0" w:color="auto"/>
              <w:left w:val="single" w:sz="4" w:space="0" w:color="auto"/>
              <w:bottom w:val="single" w:sz="4" w:space="0" w:color="auto"/>
              <w:right w:val="single" w:sz="4" w:space="0" w:color="auto"/>
            </w:tcBorders>
            <w:vAlign w:val="center"/>
          </w:tcPr>
          <w:p w14:paraId="606BA38D" w14:textId="77777777" w:rsidR="00EC3BAE" w:rsidRPr="00EB54A0" w:rsidRDefault="00EC3BAE" w:rsidP="00EB54A0">
            <w:pPr>
              <w:tabs>
                <w:tab w:val="num" w:pos="426"/>
              </w:tabs>
              <w:spacing w:before="120" w:after="120" w:line="360" w:lineRule="auto"/>
              <w:ind w:right="-142"/>
              <w:jc w:val="both"/>
              <w:rPr>
                <w:rFonts w:ascii="Arial" w:hAnsi="Arial" w:cs="Arial"/>
              </w:rPr>
            </w:pPr>
          </w:p>
        </w:tc>
      </w:tr>
    </w:tbl>
    <w:p w14:paraId="4B22BC57" w14:textId="45590F69" w:rsidR="00890D04" w:rsidRPr="00EB54A0" w:rsidRDefault="00B21F50" w:rsidP="00EB54A0">
      <w:pPr>
        <w:spacing w:before="120" w:after="120" w:line="360" w:lineRule="auto"/>
        <w:jc w:val="both"/>
        <w:rPr>
          <w:rFonts w:ascii="Arial" w:hAnsi="Arial" w:cs="Arial"/>
        </w:rPr>
      </w:pPr>
      <w:r w:rsidRPr="00EB54A0">
        <w:rPr>
          <w:rFonts w:ascii="Arial" w:hAnsi="Arial" w:cs="Arial"/>
        </w:rPr>
        <w:br w:type="textWrapping" w:clear="all"/>
      </w:r>
    </w:p>
    <w:p w14:paraId="6B813D47" w14:textId="77777777" w:rsidR="00890D04" w:rsidRPr="00EB54A0" w:rsidRDefault="00890D04" w:rsidP="00EB54A0">
      <w:pPr>
        <w:spacing w:before="120" w:after="120" w:line="360" w:lineRule="auto"/>
        <w:jc w:val="both"/>
        <w:rPr>
          <w:rFonts w:ascii="Arial" w:hAnsi="Arial" w:cs="Arial"/>
          <w:b/>
          <w:bCs/>
        </w:rPr>
      </w:pPr>
      <w:r w:rsidRPr="00EB54A0">
        <w:rPr>
          <w:rFonts w:ascii="Arial" w:hAnsi="Arial" w:cs="Arial"/>
        </w:rPr>
        <w:t>*/  w rubryce „</w:t>
      </w:r>
      <w:r w:rsidRPr="00EB54A0">
        <w:rPr>
          <w:rFonts w:ascii="Arial" w:hAnsi="Arial" w:cs="Arial"/>
          <w:b/>
          <w:bCs/>
        </w:rPr>
        <w:t>Odpowiedź Wykonawcy” dotyczącej wymaganych parametrów granicznych należy wpisać „Tak”  oraz potwierdzić spełnianie warunków w rubryce "parametry oferowane" opisując oferowane parametry. Brak wypełnienia rubryki lub wpisanie „nie” powoduje odrzucenie oferty jako nie  spełniającej wymaganych warunków.</w:t>
      </w:r>
    </w:p>
    <w:p w14:paraId="5818B731" w14:textId="61919736" w:rsidR="00890D04" w:rsidRPr="00EB54A0" w:rsidRDefault="004A781B" w:rsidP="00EB54A0">
      <w:pPr>
        <w:tabs>
          <w:tab w:val="left" w:pos="1276"/>
        </w:tabs>
        <w:spacing w:before="120" w:after="120" w:line="360" w:lineRule="auto"/>
        <w:jc w:val="both"/>
        <w:rPr>
          <w:rFonts w:ascii="Arial" w:hAnsi="Arial" w:cs="Arial"/>
          <w:b/>
        </w:rPr>
      </w:pPr>
      <w:r>
        <w:rPr>
          <w:rFonts w:ascii="Arial" w:hAnsi="Arial" w:cs="Arial"/>
          <w:b/>
          <w:bCs/>
        </w:rPr>
        <w:t>W części II Paramerty oceniane - b</w:t>
      </w:r>
      <w:r w:rsidR="00890D04" w:rsidRPr="00EB54A0">
        <w:rPr>
          <w:rFonts w:ascii="Arial" w:hAnsi="Arial" w:cs="Arial"/>
          <w:b/>
          <w:bCs/>
        </w:rPr>
        <w:t>rak wypełnienia rubryki "</w:t>
      </w:r>
      <w:r w:rsidR="00890D04" w:rsidRPr="00EB54A0">
        <w:rPr>
          <w:rFonts w:ascii="Arial" w:hAnsi="Arial" w:cs="Arial"/>
          <w:b/>
        </w:rPr>
        <w:t>Odpowiedź Wykonawcy   TAK / NIE oraz oferowane wartości" w zakresie parametrów ocenianych skutkuje przyznaniem 0 pkt. w danym parametrze.</w:t>
      </w:r>
    </w:p>
    <w:p w14:paraId="4738C105" w14:textId="77777777" w:rsidR="00890D04" w:rsidRPr="00EB54A0" w:rsidRDefault="00890D04" w:rsidP="00EB54A0">
      <w:pPr>
        <w:spacing w:before="120" w:after="120" w:line="360" w:lineRule="auto"/>
        <w:jc w:val="both"/>
        <w:rPr>
          <w:rFonts w:ascii="Arial" w:hAnsi="Arial" w:cs="Arial"/>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17"/>
        <w:gridCol w:w="94"/>
        <w:gridCol w:w="1182"/>
        <w:gridCol w:w="370"/>
        <w:gridCol w:w="2289"/>
      </w:tblGrid>
      <w:tr w:rsidR="00890D04" w:rsidRPr="00EB54A0" w14:paraId="53BB4F75" w14:textId="77777777" w:rsidTr="00890D04">
        <w:trPr>
          <w:trHeight w:val="157"/>
        </w:trPr>
        <w:tc>
          <w:tcPr>
            <w:tcW w:w="817" w:type="dxa"/>
            <w:tcBorders>
              <w:top w:val="single" w:sz="4" w:space="0" w:color="auto"/>
              <w:left w:val="single" w:sz="4" w:space="0" w:color="auto"/>
              <w:bottom w:val="single" w:sz="4" w:space="0" w:color="auto"/>
              <w:right w:val="single" w:sz="4" w:space="0" w:color="auto"/>
            </w:tcBorders>
          </w:tcPr>
          <w:p w14:paraId="6751BE12" w14:textId="77777777" w:rsidR="00890D04" w:rsidRPr="00EB54A0" w:rsidRDefault="00890D04" w:rsidP="00EB54A0">
            <w:pPr>
              <w:widowControl w:val="0"/>
              <w:overflowPunct w:val="0"/>
              <w:autoSpaceDE w:val="0"/>
              <w:autoSpaceDN w:val="0"/>
              <w:adjustRightInd w:val="0"/>
              <w:spacing w:line="360" w:lineRule="auto"/>
              <w:ind w:left="360"/>
              <w:jc w:val="both"/>
              <w:rPr>
                <w:rFonts w:ascii="Arial" w:hAnsi="Arial" w:cs="Arial"/>
                <w:lang w:eastAsia="de-DE"/>
              </w:rPr>
            </w:pPr>
          </w:p>
        </w:tc>
        <w:tc>
          <w:tcPr>
            <w:tcW w:w="4511" w:type="dxa"/>
            <w:gridSpan w:val="2"/>
            <w:tcBorders>
              <w:top w:val="single" w:sz="4" w:space="0" w:color="auto"/>
              <w:left w:val="single" w:sz="4" w:space="0" w:color="auto"/>
              <w:bottom w:val="single" w:sz="4" w:space="0" w:color="auto"/>
              <w:right w:val="single" w:sz="4" w:space="0" w:color="auto"/>
            </w:tcBorders>
            <w:hideMark/>
          </w:tcPr>
          <w:p w14:paraId="45F5AFE6" w14:textId="77777777" w:rsidR="00890D04" w:rsidRPr="00EB54A0" w:rsidRDefault="00890D04" w:rsidP="00EB54A0">
            <w:pPr>
              <w:widowControl w:val="0"/>
              <w:overflowPunct w:val="0"/>
              <w:autoSpaceDE w:val="0"/>
              <w:autoSpaceDN w:val="0"/>
              <w:adjustRightInd w:val="0"/>
              <w:spacing w:line="360" w:lineRule="auto"/>
              <w:jc w:val="both"/>
              <w:rPr>
                <w:rFonts w:ascii="Arial" w:hAnsi="Arial" w:cs="Arial"/>
                <w:b/>
                <w:lang w:eastAsia="de-DE"/>
              </w:rPr>
            </w:pPr>
            <w:r w:rsidRPr="00EB54A0">
              <w:rPr>
                <w:rFonts w:ascii="Arial" w:hAnsi="Arial" w:cs="Arial"/>
                <w:b/>
              </w:rPr>
              <w:t>PARAMETR</w:t>
            </w:r>
          </w:p>
        </w:tc>
        <w:tc>
          <w:tcPr>
            <w:tcW w:w="1552" w:type="dxa"/>
            <w:gridSpan w:val="2"/>
            <w:tcBorders>
              <w:top w:val="single" w:sz="4" w:space="0" w:color="auto"/>
              <w:left w:val="single" w:sz="4" w:space="0" w:color="auto"/>
              <w:bottom w:val="single" w:sz="4" w:space="0" w:color="auto"/>
              <w:right w:val="single" w:sz="4" w:space="0" w:color="auto"/>
            </w:tcBorders>
            <w:hideMark/>
          </w:tcPr>
          <w:p w14:paraId="7D69F1F4" w14:textId="77777777" w:rsidR="00890D04" w:rsidRPr="00EB54A0" w:rsidRDefault="00890D04" w:rsidP="00EB54A0">
            <w:pPr>
              <w:widowControl w:val="0"/>
              <w:overflowPunct w:val="0"/>
              <w:autoSpaceDE w:val="0"/>
              <w:autoSpaceDN w:val="0"/>
              <w:adjustRightInd w:val="0"/>
              <w:spacing w:line="360" w:lineRule="auto"/>
              <w:jc w:val="both"/>
              <w:rPr>
                <w:rFonts w:ascii="Arial" w:hAnsi="Arial" w:cs="Arial"/>
                <w:b/>
                <w:lang w:eastAsia="de-DE"/>
              </w:rPr>
            </w:pPr>
            <w:r w:rsidRPr="00EB54A0">
              <w:rPr>
                <w:rFonts w:ascii="Arial" w:hAnsi="Arial" w:cs="Arial"/>
                <w:b/>
              </w:rPr>
              <w:t>TAK/NIE</w:t>
            </w:r>
          </w:p>
        </w:tc>
        <w:tc>
          <w:tcPr>
            <w:tcW w:w="2289" w:type="dxa"/>
            <w:tcBorders>
              <w:top w:val="single" w:sz="4" w:space="0" w:color="auto"/>
              <w:left w:val="single" w:sz="4" w:space="0" w:color="auto"/>
              <w:bottom w:val="single" w:sz="4" w:space="0" w:color="auto"/>
              <w:right w:val="single" w:sz="4" w:space="0" w:color="auto"/>
            </w:tcBorders>
            <w:hideMark/>
          </w:tcPr>
          <w:p w14:paraId="647410F4" w14:textId="77777777" w:rsidR="00890D04" w:rsidRPr="00EB54A0" w:rsidRDefault="00890D04" w:rsidP="00EB54A0">
            <w:pPr>
              <w:widowControl w:val="0"/>
              <w:overflowPunct w:val="0"/>
              <w:autoSpaceDE w:val="0"/>
              <w:autoSpaceDN w:val="0"/>
              <w:adjustRightInd w:val="0"/>
              <w:spacing w:line="360" w:lineRule="auto"/>
              <w:jc w:val="both"/>
              <w:rPr>
                <w:rFonts w:ascii="Arial" w:hAnsi="Arial" w:cs="Arial"/>
                <w:b/>
                <w:lang w:eastAsia="de-DE"/>
              </w:rPr>
            </w:pPr>
            <w:r w:rsidRPr="00EB54A0">
              <w:rPr>
                <w:rFonts w:ascii="Arial" w:hAnsi="Arial" w:cs="Arial"/>
                <w:b/>
              </w:rPr>
              <w:t>OPIS</w:t>
            </w:r>
          </w:p>
        </w:tc>
      </w:tr>
      <w:tr w:rsidR="00890D04" w:rsidRPr="00EB54A0" w14:paraId="25821970"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53E42E25" w14:textId="77777777" w:rsidR="00890D04" w:rsidRPr="00EB54A0" w:rsidRDefault="00890D04" w:rsidP="00EB54A0">
            <w:pPr>
              <w:widowControl w:val="0"/>
              <w:overflowPunct w:val="0"/>
              <w:autoSpaceDE w:val="0"/>
              <w:autoSpaceDN w:val="0"/>
              <w:adjustRightInd w:val="0"/>
              <w:spacing w:line="360" w:lineRule="auto"/>
              <w:ind w:left="360"/>
              <w:jc w:val="both"/>
              <w:rPr>
                <w:rFonts w:ascii="Arial" w:hAnsi="Arial" w:cs="Arial"/>
                <w:lang w:eastAsia="de-DE"/>
              </w:rPr>
            </w:pPr>
          </w:p>
        </w:tc>
        <w:tc>
          <w:tcPr>
            <w:tcW w:w="8352" w:type="dxa"/>
            <w:gridSpan w:val="5"/>
            <w:tcBorders>
              <w:top w:val="single" w:sz="4" w:space="0" w:color="auto"/>
              <w:left w:val="single" w:sz="4" w:space="0" w:color="auto"/>
              <w:bottom w:val="single" w:sz="4" w:space="0" w:color="auto"/>
              <w:right w:val="single" w:sz="4" w:space="0" w:color="auto"/>
            </w:tcBorders>
            <w:vAlign w:val="center"/>
          </w:tcPr>
          <w:p w14:paraId="73CB17D5" w14:textId="77777777" w:rsidR="00890D04" w:rsidRPr="00EB54A0" w:rsidRDefault="00890D04" w:rsidP="00EB54A0">
            <w:pPr>
              <w:widowControl w:val="0"/>
              <w:overflowPunct w:val="0"/>
              <w:autoSpaceDE w:val="0"/>
              <w:autoSpaceDN w:val="0"/>
              <w:adjustRightInd w:val="0"/>
              <w:spacing w:line="360" w:lineRule="auto"/>
              <w:ind w:left="284" w:hanging="142"/>
              <w:jc w:val="both"/>
              <w:rPr>
                <w:rFonts w:ascii="Arial" w:hAnsi="Arial" w:cs="Arial"/>
                <w:b/>
              </w:rPr>
            </w:pPr>
          </w:p>
          <w:p w14:paraId="515E30C7" w14:textId="77777777" w:rsidR="00890D04" w:rsidRPr="00EB54A0" w:rsidRDefault="00890D04" w:rsidP="00EB54A0">
            <w:pPr>
              <w:widowControl w:val="0"/>
              <w:overflowPunct w:val="0"/>
              <w:autoSpaceDE w:val="0"/>
              <w:autoSpaceDN w:val="0"/>
              <w:adjustRightInd w:val="0"/>
              <w:spacing w:line="360" w:lineRule="auto"/>
              <w:ind w:left="284" w:hanging="142"/>
              <w:jc w:val="both"/>
              <w:rPr>
                <w:rFonts w:ascii="Arial" w:hAnsi="Arial" w:cs="Arial"/>
                <w:b/>
                <w:lang w:eastAsia="de-DE"/>
              </w:rPr>
            </w:pPr>
            <w:r w:rsidRPr="00EB54A0">
              <w:rPr>
                <w:rFonts w:ascii="Arial" w:hAnsi="Arial" w:cs="Arial"/>
                <w:b/>
              </w:rPr>
              <w:t>Warunki dostaw</w:t>
            </w:r>
          </w:p>
        </w:tc>
      </w:tr>
      <w:tr w:rsidR="00890D04" w:rsidRPr="00EB54A0" w14:paraId="73226227" w14:textId="77777777" w:rsidTr="00890D04">
        <w:tc>
          <w:tcPr>
            <w:tcW w:w="817" w:type="dxa"/>
            <w:tcBorders>
              <w:top w:val="single" w:sz="4" w:space="0" w:color="auto"/>
              <w:left w:val="single" w:sz="4" w:space="0" w:color="auto"/>
              <w:bottom w:val="single" w:sz="4" w:space="0" w:color="auto"/>
              <w:right w:val="single" w:sz="4" w:space="0" w:color="auto"/>
            </w:tcBorders>
            <w:vAlign w:val="center"/>
          </w:tcPr>
          <w:p w14:paraId="0B169AAF" w14:textId="77777777" w:rsidR="00890D04" w:rsidRPr="00EB54A0" w:rsidRDefault="00890D04" w:rsidP="00D92B5D">
            <w:pPr>
              <w:pStyle w:val="Akapitzlist"/>
              <w:widowControl w:val="0"/>
              <w:numPr>
                <w:ilvl w:val="0"/>
                <w:numId w:val="70"/>
              </w:numPr>
              <w:overflowPunct w:val="0"/>
              <w:autoSpaceDE w:val="0"/>
              <w:autoSpaceDN w:val="0"/>
              <w:adjustRightInd w:val="0"/>
              <w:spacing w:after="0" w:line="360" w:lineRule="auto"/>
              <w:jc w:val="both"/>
              <w:rPr>
                <w:rFonts w:ascii="Arial" w:hAnsi="Arial" w:cs="Arial"/>
                <w:lang w:eastAsia="de-DE"/>
              </w:rPr>
            </w:pPr>
          </w:p>
        </w:tc>
        <w:tc>
          <w:tcPr>
            <w:tcW w:w="4511" w:type="dxa"/>
            <w:gridSpan w:val="2"/>
            <w:tcBorders>
              <w:top w:val="single" w:sz="4" w:space="0" w:color="auto"/>
              <w:left w:val="single" w:sz="4" w:space="0" w:color="auto"/>
              <w:bottom w:val="single" w:sz="4" w:space="0" w:color="auto"/>
              <w:right w:val="single" w:sz="4" w:space="0" w:color="auto"/>
            </w:tcBorders>
            <w:hideMark/>
          </w:tcPr>
          <w:p w14:paraId="7D38D980"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Transport i instalacja w pomieszczeniu wskazanym przez Użytkownika</w:t>
            </w:r>
          </w:p>
        </w:tc>
        <w:tc>
          <w:tcPr>
            <w:tcW w:w="1552" w:type="dxa"/>
            <w:gridSpan w:val="2"/>
            <w:tcBorders>
              <w:top w:val="single" w:sz="4" w:space="0" w:color="auto"/>
              <w:left w:val="single" w:sz="4" w:space="0" w:color="auto"/>
              <w:bottom w:val="single" w:sz="4" w:space="0" w:color="auto"/>
              <w:right w:val="single" w:sz="4" w:space="0" w:color="auto"/>
            </w:tcBorders>
            <w:hideMark/>
          </w:tcPr>
          <w:p w14:paraId="08FD10F8"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w:t>
            </w:r>
          </w:p>
        </w:tc>
        <w:tc>
          <w:tcPr>
            <w:tcW w:w="2289" w:type="dxa"/>
            <w:tcBorders>
              <w:top w:val="single" w:sz="4" w:space="0" w:color="auto"/>
              <w:left w:val="single" w:sz="4" w:space="0" w:color="auto"/>
              <w:bottom w:val="single" w:sz="4" w:space="0" w:color="auto"/>
              <w:right w:val="single" w:sz="4" w:space="0" w:color="auto"/>
            </w:tcBorders>
          </w:tcPr>
          <w:p w14:paraId="6F80AB2B" w14:textId="77777777" w:rsidR="00890D04" w:rsidRPr="00EB54A0" w:rsidRDefault="00890D04" w:rsidP="00EB54A0">
            <w:pPr>
              <w:spacing w:after="0" w:line="360" w:lineRule="auto"/>
              <w:jc w:val="both"/>
              <w:rPr>
                <w:rFonts w:ascii="Arial" w:hAnsi="Arial" w:cs="Arial"/>
                <w:b/>
                <w:lang w:eastAsia="de-DE"/>
              </w:rPr>
            </w:pPr>
          </w:p>
          <w:p w14:paraId="36338FDA"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b/>
                <w:lang w:eastAsia="de-DE"/>
              </w:rPr>
            </w:pPr>
          </w:p>
        </w:tc>
      </w:tr>
      <w:tr w:rsidR="00890D04" w:rsidRPr="00EB54A0" w14:paraId="157E0110" w14:textId="77777777" w:rsidTr="00890D04">
        <w:tc>
          <w:tcPr>
            <w:tcW w:w="817" w:type="dxa"/>
            <w:tcBorders>
              <w:top w:val="single" w:sz="4" w:space="0" w:color="auto"/>
              <w:left w:val="single" w:sz="4" w:space="0" w:color="auto"/>
              <w:bottom w:val="single" w:sz="4" w:space="0" w:color="auto"/>
              <w:right w:val="single" w:sz="4" w:space="0" w:color="auto"/>
            </w:tcBorders>
            <w:vAlign w:val="center"/>
          </w:tcPr>
          <w:p w14:paraId="091C68B5" w14:textId="77777777" w:rsidR="00890D04" w:rsidRPr="00EB54A0" w:rsidRDefault="00890D04" w:rsidP="00D92B5D">
            <w:pPr>
              <w:pStyle w:val="Akapitzlist"/>
              <w:widowControl w:val="0"/>
              <w:numPr>
                <w:ilvl w:val="0"/>
                <w:numId w:val="70"/>
              </w:numPr>
              <w:tabs>
                <w:tab w:val="left" w:pos="373"/>
              </w:tabs>
              <w:overflowPunct w:val="0"/>
              <w:autoSpaceDE w:val="0"/>
              <w:autoSpaceDN w:val="0"/>
              <w:adjustRightInd w:val="0"/>
              <w:spacing w:after="0" w:line="360" w:lineRule="auto"/>
              <w:jc w:val="both"/>
              <w:rPr>
                <w:rFonts w:ascii="Arial" w:hAnsi="Arial" w:cs="Arial"/>
                <w:lang w:eastAsia="de-DE"/>
              </w:rPr>
            </w:pPr>
          </w:p>
        </w:tc>
        <w:tc>
          <w:tcPr>
            <w:tcW w:w="4511" w:type="dxa"/>
            <w:gridSpan w:val="2"/>
            <w:tcBorders>
              <w:top w:val="single" w:sz="4" w:space="0" w:color="auto"/>
              <w:left w:val="single" w:sz="4" w:space="0" w:color="auto"/>
              <w:bottom w:val="single" w:sz="4" w:space="0" w:color="auto"/>
              <w:right w:val="single" w:sz="4" w:space="0" w:color="auto"/>
            </w:tcBorders>
            <w:hideMark/>
          </w:tcPr>
          <w:p w14:paraId="3F04B9B0" w14:textId="77777777" w:rsidR="00EB54A0" w:rsidRDefault="00890D04" w:rsidP="00EB54A0">
            <w:pPr>
              <w:widowControl w:val="0"/>
              <w:overflowPunct w:val="0"/>
              <w:autoSpaceDE w:val="0"/>
              <w:autoSpaceDN w:val="0"/>
              <w:adjustRightInd w:val="0"/>
              <w:spacing w:after="0" w:line="360" w:lineRule="auto"/>
              <w:jc w:val="both"/>
              <w:rPr>
                <w:rFonts w:ascii="Arial" w:hAnsi="Arial" w:cs="Arial"/>
              </w:rPr>
            </w:pPr>
            <w:r w:rsidRPr="00EB54A0">
              <w:rPr>
                <w:rFonts w:ascii="Arial" w:hAnsi="Arial" w:cs="Arial"/>
              </w:rPr>
              <w:t>Termin instalacji ustalany z Zamawiającym</w:t>
            </w:r>
            <w:r w:rsidR="00EB54A0">
              <w:rPr>
                <w:rFonts w:ascii="Arial" w:hAnsi="Arial" w:cs="Arial"/>
              </w:rPr>
              <w:t>*</w:t>
            </w:r>
          </w:p>
          <w:p w14:paraId="21E9A905" w14:textId="6F170A85" w:rsidR="00890D04" w:rsidRPr="00EB54A0" w:rsidRDefault="00EB54A0" w:rsidP="00EB54A0">
            <w:pPr>
              <w:widowControl w:val="0"/>
              <w:overflowPunct w:val="0"/>
              <w:autoSpaceDE w:val="0"/>
              <w:autoSpaceDN w:val="0"/>
              <w:adjustRightInd w:val="0"/>
              <w:spacing w:after="0" w:line="360" w:lineRule="auto"/>
              <w:jc w:val="both"/>
              <w:rPr>
                <w:rFonts w:ascii="Arial" w:hAnsi="Arial" w:cs="Arial"/>
                <w:lang w:eastAsia="de-DE"/>
              </w:rPr>
            </w:pPr>
            <w:r>
              <w:rPr>
                <w:rFonts w:ascii="Arial" w:hAnsi="Arial" w:cs="Arial"/>
              </w:rPr>
              <w:t>*Jeżeli roboty budowlane prowadzone w pomieszczeniach w których instalowany będzie system – termin zostanie zmieniony (wydłużony)</w:t>
            </w:r>
            <w:r w:rsidRPr="008A7BE6">
              <w:rPr>
                <w:rFonts w:ascii="Arial" w:hAnsi="Arial" w:cs="Arial"/>
              </w:rPr>
              <w:t xml:space="preserve"> </w:t>
            </w:r>
          </w:p>
        </w:tc>
        <w:tc>
          <w:tcPr>
            <w:tcW w:w="1552" w:type="dxa"/>
            <w:gridSpan w:val="2"/>
            <w:tcBorders>
              <w:top w:val="single" w:sz="4" w:space="0" w:color="auto"/>
              <w:left w:val="single" w:sz="4" w:space="0" w:color="auto"/>
              <w:bottom w:val="single" w:sz="4" w:space="0" w:color="auto"/>
              <w:right w:val="single" w:sz="4" w:space="0" w:color="auto"/>
            </w:tcBorders>
            <w:hideMark/>
          </w:tcPr>
          <w:p w14:paraId="1C05E050"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w:t>
            </w:r>
          </w:p>
        </w:tc>
        <w:tc>
          <w:tcPr>
            <w:tcW w:w="2289" w:type="dxa"/>
            <w:tcBorders>
              <w:top w:val="single" w:sz="4" w:space="0" w:color="auto"/>
              <w:left w:val="single" w:sz="4" w:space="0" w:color="auto"/>
              <w:bottom w:val="single" w:sz="4" w:space="0" w:color="auto"/>
              <w:right w:val="single" w:sz="4" w:space="0" w:color="auto"/>
            </w:tcBorders>
          </w:tcPr>
          <w:p w14:paraId="287B1915"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b/>
                <w:lang w:eastAsia="de-DE"/>
              </w:rPr>
            </w:pPr>
          </w:p>
        </w:tc>
      </w:tr>
      <w:tr w:rsidR="00890D04" w:rsidRPr="00EB54A0" w14:paraId="7C375754" w14:textId="77777777" w:rsidTr="00890D04">
        <w:tc>
          <w:tcPr>
            <w:tcW w:w="817" w:type="dxa"/>
            <w:tcBorders>
              <w:top w:val="single" w:sz="4" w:space="0" w:color="auto"/>
              <w:left w:val="single" w:sz="4" w:space="0" w:color="auto"/>
              <w:bottom w:val="single" w:sz="4" w:space="0" w:color="auto"/>
              <w:right w:val="single" w:sz="4" w:space="0" w:color="auto"/>
            </w:tcBorders>
            <w:vAlign w:val="center"/>
          </w:tcPr>
          <w:p w14:paraId="1DFB92C3" w14:textId="77777777" w:rsidR="00890D04" w:rsidRPr="00EB54A0" w:rsidRDefault="00890D04" w:rsidP="00D92B5D">
            <w:pPr>
              <w:pStyle w:val="Akapitzlist"/>
              <w:widowControl w:val="0"/>
              <w:numPr>
                <w:ilvl w:val="0"/>
                <w:numId w:val="70"/>
              </w:numPr>
              <w:tabs>
                <w:tab w:val="left" w:pos="373"/>
              </w:tabs>
              <w:overflowPunct w:val="0"/>
              <w:autoSpaceDE w:val="0"/>
              <w:autoSpaceDN w:val="0"/>
              <w:adjustRightInd w:val="0"/>
              <w:spacing w:after="0" w:line="360" w:lineRule="auto"/>
              <w:jc w:val="both"/>
              <w:rPr>
                <w:rFonts w:ascii="Arial" w:hAnsi="Arial" w:cs="Arial"/>
                <w:lang w:eastAsia="de-DE"/>
              </w:rPr>
            </w:pPr>
          </w:p>
        </w:tc>
        <w:tc>
          <w:tcPr>
            <w:tcW w:w="4511" w:type="dxa"/>
            <w:gridSpan w:val="2"/>
            <w:tcBorders>
              <w:top w:val="single" w:sz="4" w:space="0" w:color="auto"/>
              <w:left w:val="single" w:sz="4" w:space="0" w:color="auto"/>
              <w:bottom w:val="single" w:sz="4" w:space="0" w:color="auto"/>
              <w:right w:val="single" w:sz="4" w:space="0" w:color="auto"/>
            </w:tcBorders>
            <w:hideMark/>
          </w:tcPr>
          <w:p w14:paraId="573A1569" w14:textId="77777777" w:rsidR="00890D04" w:rsidRPr="00EB54A0" w:rsidRDefault="00890D04" w:rsidP="00EB54A0">
            <w:pPr>
              <w:spacing w:after="0" w:line="360" w:lineRule="auto"/>
              <w:jc w:val="both"/>
              <w:rPr>
                <w:rFonts w:ascii="Arial" w:hAnsi="Arial" w:cs="Arial"/>
                <w:lang w:eastAsia="de-DE"/>
              </w:rPr>
            </w:pPr>
            <w:r w:rsidRPr="00EB54A0">
              <w:rPr>
                <w:rFonts w:ascii="Arial" w:hAnsi="Arial" w:cs="Arial"/>
              </w:rPr>
              <w:t xml:space="preserve">Dostarczenie pełnej dokumentacji technicznej </w:t>
            </w:r>
          </w:p>
        </w:tc>
        <w:tc>
          <w:tcPr>
            <w:tcW w:w="1552" w:type="dxa"/>
            <w:gridSpan w:val="2"/>
            <w:tcBorders>
              <w:top w:val="single" w:sz="4" w:space="0" w:color="auto"/>
              <w:left w:val="single" w:sz="4" w:space="0" w:color="auto"/>
              <w:bottom w:val="single" w:sz="4" w:space="0" w:color="auto"/>
              <w:right w:val="single" w:sz="4" w:space="0" w:color="auto"/>
            </w:tcBorders>
            <w:hideMark/>
          </w:tcPr>
          <w:p w14:paraId="6A543D6D"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 opisać</w:t>
            </w:r>
          </w:p>
        </w:tc>
        <w:tc>
          <w:tcPr>
            <w:tcW w:w="2289" w:type="dxa"/>
            <w:tcBorders>
              <w:top w:val="single" w:sz="4" w:space="0" w:color="auto"/>
              <w:left w:val="single" w:sz="4" w:space="0" w:color="auto"/>
              <w:bottom w:val="single" w:sz="4" w:space="0" w:color="auto"/>
              <w:right w:val="single" w:sz="4" w:space="0" w:color="auto"/>
            </w:tcBorders>
          </w:tcPr>
          <w:p w14:paraId="3CC56819"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p>
        </w:tc>
      </w:tr>
      <w:tr w:rsidR="00890D04" w:rsidRPr="00EB54A0" w14:paraId="112D67CB" w14:textId="77777777" w:rsidTr="00890D04">
        <w:trPr>
          <w:trHeight w:val="563"/>
        </w:trPr>
        <w:tc>
          <w:tcPr>
            <w:tcW w:w="817" w:type="dxa"/>
            <w:tcBorders>
              <w:top w:val="single" w:sz="4" w:space="0" w:color="auto"/>
              <w:left w:val="single" w:sz="4" w:space="0" w:color="auto"/>
              <w:bottom w:val="single" w:sz="4" w:space="0" w:color="auto"/>
              <w:right w:val="single" w:sz="4" w:space="0" w:color="auto"/>
            </w:tcBorders>
            <w:vAlign w:val="center"/>
          </w:tcPr>
          <w:p w14:paraId="721E1FF5" w14:textId="77777777" w:rsidR="00890D04" w:rsidRPr="00EB54A0" w:rsidRDefault="00890D04" w:rsidP="00EB54A0">
            <w:pPr>
              <w:pStyle w:val="Akapitzlist"/>
              <w:tabs>
                <w:tab w:val="left" w:pos="373"/>
              </w:tabs>
              <w:spacing w:after="0" w:line="360" w:lineRule="auto"/>
              <w:ind w:left="360"/>
              <w:jc w:val="both"/>
              <w:rPr>
                <w:rFonts w:ascii="Arial" w:hAnsi="Arial" w:cs="Arial"/>
                <w:lang w:eastAsia="de-DE"/>
              </w:rPr>
            </w:pPr>
          </w:p>
        </w:tc>
        <w:tc>
          <w:tcPr>
            <w:tcW w:w="8352" w:type="dxa"/>
            <w:gridSpan w:val="5"/>
            <w:tcBorders>
              <w:top w:val="single" w:sz="4" w:space="0" w:color="auto"/>
              <w:left w:val="single" w:sz="4" w:space="0" w:color="auto"/>
              <w:bottom w:val="single" w:sz="4" w:space="0" w:color="auto"/>
              <w:right w:val="single" w:sz="4" w:space="0" w:color="auto"/>
            </w:tcBorders>
          </w:tcPr>
          <w:p w14:paraId="08BCF052"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b/>
              </w:rPr>
            </w:pPr>
          </w:p>
          <w:p w14:paraId="535C2612"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b/>
                <w:i/>
                <w:lang w:eastAsia="de-DE"/>
              </w:rPr>
            </w:pPr>
            <w:r w:rsidRPr="00EB54A0">
              <w:rPr>
                <w:rFonts w:ascii="Arial" w:hAnsi="Arial" w:cs="Arial"/>
                <w:b/>
              </w:rPr>
              <w:t>Warunki gwarancji</w:t>
            </w:r>
          </w:p>
        </w:tc>
      </w:tr>
      <w:tr w:rsidR="00174B03" w:rsidRPr="00EB54A0" w14:paraId="73D189BB"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5318DA50" w14:textId="77777777" w:rsidR="00174B03" w:rsidRPr="00EB54A0" w:rsidRDefault="00174B03" w:rsidP="00D92B5D">
            <w:pPr>
              <w:pStyle w:val="Akapitzlist"/>
              <w:numPr>
                <w:ilvl w:val="0"/>
                <w:numId w:val="70"/>
              </w:numPr>
              <w:tabs>
                <w:tab w:val="left" w:pos="373"/>
              </w:tabs>
              <w:spacing w:after="0" w:line="360" w:lineRule="auto"/>
              <w:jc w:val="both"/>
              <w:rPr>
                <w:rFonts w:ascii="Arial" w:hAnsi="Arial" w:cs="Arial"/>
                <w:lang w:eastAsia="de-DE"/>
              </w:rPr>
            </w:pPr>
          </w:p>
        </w:tc>
        <w:tc>
          <w:tcPr>
            <w:tcW w:w="4417" w:type="dxa"/>
            <w:tcBorders>
              <w:top w:val="single" w:sz="4" w:space="0" w:color="auto"/>
              <w:left w:val="single" w:sz="4" w:space="0" w:color="auto"/>
              <w:bottom w:val="single" w:sz="4" w:space="0" w:color="auto"/>
              <w:right w:val="single" w:sz="4" w:space="0" w:color="auto"/>
            </w:tcBorders>
          </w:tcPr>
          <w:p w14:paraId="6BCF691E" w14:textId="77777777" w:rsidR="00174B03" w:rsidRDefault="00174B03" w:rsidP="00EB54A0">
            <w:pPr>
              <w:widowControl w:val="0"/>
              <w:overflowPunct w:val="0"/>
              <w:autoSpaceDE w:val="0"/>
              <w:autoSpaceDN w:val="0"/>
              <w:adjustRightInd w:val="0"/>
              <w:spacing w:after="0" w:line="360" w:lineRule="auto"/>
              <w:jc w:val="both"/>
              <w:rPr>
                <w:rFonts w:ascii="Arial" w:hAnsi="Arial" w:cs="Arial"/>
              </w:rPr>
            </w:pPr>
            <w:r w:rsidRPr="00EB54A0">
              <w:rPr>
                <w:rFonts w:ascii="Arial" w:hAnsi="Arial" w:cs="Arial"/>
              </w:rPr>
              <w:t>Udzielenie gwarancji na cały przedmiot zamówienia na okres 12 m-cy od daty podpisania przez upoważnionych przedstawicieli Zamawiającego i Wykonawcy „Protokołu końcowego odbioru przedmiotu zamówienia”</w:t>
            </w:r>
          </w:p>
          <w:p w14:paraId="0F008A7B" w14:textId="77777777" w:rsidR="00CB52A7" w:rsidRDefault="00CB52A7" w:rsidP="00CB52A7">
            <w:pPr>
              <w:spacing w:before="120" w:after="120" w:line="360" w:lineRule="auto"/>
              <w:rPr>
                <w:rFonts w:ascii="Arial" w:hAnsi="Arial" w:cs="Arial"/>
              </w:rPr>
            </w:pPr>
            <w:r>
              <w:rPr>
                <w:rFonts w:ascii="Arial" w:hAnsi="Arial" w:cs="Arial"/>
              </w:rPr>
              <w:lastRenderedPageBreak/>
              <w:t>Wykonawca zagwarantuje:</w:t>
            </w:r>
          </w:p>
          <w:p w14:paraId="7B7C126A" w14:textId="363A84DF" w:rsidR="00CB52A7" w:rsidRPr="00EB54A0" w:rsidRDefault="00CB52A7" w:rsidP="00CB52A7">
            <w:pPr>
              <w:widowControl w:val="0"/>
              <w:overflowPunct w:val="0"/>
              <w:autoSpaceDE w:val="0"/>
              <w:autoSpaceDN w:val="0"/>
              <w:adjustRightInd w:val="0"/>
              <w:spacing w:after="0" w:line="360" w:lineRule="auto"/>
              <w:jc w:val="both"/>
              <w:rPr>
                <w:rFonts w:ascii="Arial" w:hAnsi="Arial" w:cs="Arial"/>
                <w:highlight w:val="yellow"/>
              </w:rPr>
            </w:pPr>
            <w:r w:rsidRPr="0057762D">
              <w:rPr>
                <w:rFonts w:ascii="Arial" w:hAnsi="Arial" w:cs="Arial"/>
              </w:rPr>
              <w:t xml:space="preserve"> </w:t>
            </w:r>
            <w:r>
              <w:rPr>
                <w:rFonts w:ascii="Arial" w:hAnsi="Arial" w:cs="Arial"/>
              </w:rPr>
              <w:t>-</w:t>
            </w:r>
            <w:r w:rsidRPr="0057762D">
              <w:rPr>
                <w:rFonts w:ascii="Arial" w:hAnsi="Arial" w:cs="Arial"/>
              </w:rPr>
              <w:t xml:space="preserve"> </w:t>
            </w:r>
            <w:r>
              <w:rPr>
                <w:rFonts w:ascii="Arial" w:hAnsi="Arial" w:cs="Arial"/>
              </w:rPr>
              <w:t>10</w:t>
            </w:r>
            <w:r w:rsidRPr="0057762D">
              <w:rPr>
                <w:rFonts w:ascii="Arial" w:hAnsi="Arial" w:cs="Arial"/>
              </w:rPr>
              <w:t xml:space="preserve"> letni upgrade oprogramowania</w:t>
            </w:r>
            <w:r>
              <w:rPr>
                <w:rFonts w:ascii="Arial" w:hAnsi="Arial" w:cs="Arial"/>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14:paraId="61DB672A" w14:textId="77777777" w:rsidR="00174B03" w:rsidRPr="00EB54A0" w:rsidRDefault="00174B03" w:rsidP="00EB54A0">
            <w:pPr>
              <w:widowControl w:val="0"/>
              <w:overflowPunct w:val="0"/>
              <w:autoSpaceDE w:val="0"/>
              <w:autoSpaceDN w:val="0"/>
              <w:adjustRightInd w:val="0"/>
              <w:spacing w:after="0" w:line="360" w:lineRule="auto"/>
              <w:jc w:val="both"/>
              <w:rPr>
                <w:rFonts w:ascii="Arial" w:hAnsi="Arial" w:cs="Arial"/>
              </w:rPr>
            </w:pPr>
          </w:p>
        </w:tc>
        <w:tc>
          <w:tcPr>
            <w:tcW w:w="2659" w:type="dxa"/>
            <w:gridSpan w:val="2"/>
            <w:tcBorders>
              <w:top w:val="single" w:sz="4" w:space="0" w:color="auto"/>
              <w:left w:val="single" w:sz="4" w:space="0" w:color="auto"/>
              <w:bottom w:val="single" w:sz="4" w:space="0" w:color="auto"/>
              <w:right w:val="single" w:sz="4" w:space="0" w:color="auto"/>
            </w:tcBorders>
          </w:tcPr>
          <w:p w14:paraId="39119D6F" w14:textId="77777777" w:rsidR="00174B03" w:rsidRPr="00EB54A0" w:rsidRDefault="00174B03" w:rsidP="00EB54A0">
            <w:pPr>
              <w:widowControl w:val="0"/>
              <w:overflowPunct w:val="0"/>
              <w:autoSpaceDE w:val="0"/>
              <w:autoSpaceDN w:val="0"/>
              <w:adjustRightInd w:val="0"/>
              <w:spacing w:after="0" w:line="360" w:lineRule="auto"/>
              <w:jc w:val="both"/>
              <w:rPr>
                <w:rFonts w:ascii="Arial" w:hAnsi="Arial" w:cs="Arial"/>
                <w:lang w:eastAsia="de-DE"/>
              </w:rPr>
            </w:pPr>
          </w:p>
        </w:tc>
      </w:tr>
      <w:tr w:rsidR="00890D04" w:rsidRPr="00EB54A0" w14:paraId="4126A535"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15F395C4" w14:textId="77777777" w:rsidR="00890D04" w:rsidRPr="00EB54A0" w:rsidRDefault="00890D04" w:rsidP="00D92B5D">
            <w:pPr>
              <w:pStyle w:val="Akapitzlist"/>
              <w:numPr>
                <w:ilvl w:val="0"/>
                <w:numId w:val="70"/>
              </w:numPr>
              <w:tabs>
                <w:tab w:val="left" w:pos="373"/>
              </w:tabs>
              <w:spacing w:after="0" w:line="360" w:lineRule="auto"/>
              <w:jc w:val="both"/>
              <w:rPr>
                <w:rFonts w:ascii="Arial" w:hAnsi="Arial" w:cs="Arial"/>
                <w:lang w:eastAsia="de-DE"/>
              </w:rPr>
            </w:pPr>
          </w:p>
        </w:tc>
        <w:tc>
          <w:tcPr>
            <w:tcW w:w="4417" w:type="dxa"/>
            <w:tcBorders>
              <w:top w:val="single" w:sz="4" w:space="0" w:color="auto"/>
              <w:left w:val="single" w:sz="4" w:space="0" w:color="auto"/>
              <w:bottom w:val="single" w:sz="4" w:space="0" w:color="auto"/>
              <w:right w:val="single" w:sz="4" w:space="0" w:color="auto"/>
            </w:tcBorders>
            <w:hideMark/>
          </w:tcPr>
          <w:p w14:paraId="3CC52A77" w14:textId="6484A753" w:rsidR="00890D04" w:rsidRPr="00A51FCA" w:rsidRDefault="00174B03" w:rsidP="00EB54A0">
            <w:pPr>
              <w:widowControl w:val="0"/>
              <w:overflowPunct w:val="0"/>
              <w:autoSpaceDE w:val="0"/>
              <w:autoSpaceDN w:val="0"/>
              <w:adjustRightInd w:val="0"/>
              <w:spacing w:after="0" w:line="360" w:lineRule="auto"/>
              <w:jc w:val="both"/>
              <w:rPr>
                <w:rFonts w:ascii="Arial" w:hAnsi="Arial" w:cs="Arial"/>
                <w:highlight w:val="yellow"/>
                <w:lang w:eastAsia="de-DE"/>
              </w:rPr>
            </w:pPr>
            <w:r w:rsidRPr="00A51FCA">
              <w:rPr>
                <w:rFonts w:ascii="Arial" w:hAnsi="Arial" w:cs="Arial"/>
              </w:rPr>
              <w:t>Bieżąca obsługa i minimum trzykrotne uaktualnianie produktu / systemu, w odstępach trzyletnich, (wraz z wymianą sprzętu na którym zainstalowany jest system)</w:t>
            </w:r>
          </w:p>
        </w:tc>
        <w:tc>
          <w:tcPr>
            <w:tcW w:w="1276" w:type="dxa"/>
            <w:gridSpan w:val="2"/>
            <w:tcBorders>
              <w:top w:val="single" w:sz="4" w:space="0" w:color="auto"/>
              <w:left w:val="single" w:sz="4" w:space="0" w:color="auto"/>
              <w:bottom w:val="single" w:sz="4" w:space="0" w:color="auto"/>
              <w:right w:val="single" w:sz="4" w:space="0" w:color="auto"/>
            </w:tcBorders>
            <w:hideMark/>
          </w:tcPr>
          <w:p w14:paraId="72FADBC9"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 opisać</w:t>
            </w:r>
          </w:p>
        </w:tc>
        <w:tc>
          <w:tcPr>
            <w:tcW w:w="2659" w:type="dxa"/>
            <w:gridSpan w:val="2"/>
            <w:tcBorders>
              <w:top w:val="single" w:sz="4" w:space="0" w:color="auto"/>
              <w:left w:val="single" w:sz="4" w:space="0" w:color="auto"/>
              <w:bottom w:val="single" w:sz="4" w:space="0" w:color="auto"/>
              <w:right w:val="single" w:sz="4" w:space="0" w:color="auto"/>
            </w:tcBorders>
          </w:tcPr>
          <w:p w14:paraId="1CCEB5F1"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p>
        </w:tc>
      </w:tr>
      <w:tr w:rsidR="00890D04" w:rsidRPr="00EB54A0" w14:paraId="72C5A9D4"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029CC71D" w14:textId="77777777" w:rsidR="00890D04" w:rsidRPr="00EB54A0" w:rsidRDefault="00890D04" w:rsidP="00D92B5D">
            <w:pPr>
              <w:pStyle w:val="Akapitzlist"/>
              <w:numPr>
                <w:ilvl w:val="0"/>
                <w:numId w:val="70"/>
              </w:numPr>
              <w:tabs>
                <w:tab w:val="left" w:pos="373"/>
              </w:tabs>
              <w:spacing w:after="0" w:line="360" w:lineRule="auto"/>
              <w:jc w:val="both"/>
              <w:rPr>
                <w:rFonts w:ascii="Arial" w:hAnsi="Arial" w:cs="Arial"/>
                <w:lang w:eastAsia="de-DE"/>
              </w:rPr>
            </w:pPr>
          </w:p>
        </w:tc>
        <w:tc>
          <w:tcPr>
            <w:tcW w:w="4417" w:type="dxa"/>
            <w:tcBorders>
              <w:top w:val="single" w:sz="4" w:space="0" w:color="auto"/>
              <w:left w:val="single" w:sz="4" w:space="0" w:color="auto"/>
              <w:bottom w:val="single" w:sz="4" w:space="0" w:color="auto"/>
              <w:right w:val="single" w:sz="4" w:space="0" w:color="auto"/>
            </w:tcBorders>
            <w:hideMark/>
          </w:tcPr>
          <w:p w14:paraId="538F4361" w14:textId="540A0EFF"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reakcji na zgłoszenie serwisowe poniżej</w:t>
            </w:r>
            <w:r w:rsidR="00174B03">
              <w:rPr>
                <w:rFonts w:ascii="Arial" w:hAnsi="Arial" w:cs="Arial"/>
              </w:rPr>
              <w:t xml:space="preserve">   48 h</w:t>
            </w:r>
          </w:p>
        </w:tc>
        <w:tc>
          <w:tcPr>
            <w:tcW w:w="1276" w:type="dxa"/>
            <w:gridSpan w:val="2"/>
            <w:tcBorders>
              <w:top w:val="single" w:sz="4" w:space="0" w:color="auto"/>
              <w:left w:val="single" w:sz="4" w:space="0" w:color="auto"/>
              <w:bottom w:val="single" w:sz="4" w:space="0" w:color="auto"/>
              <w:right w:val="single" w:sz="4" w:space="0" w:color="auto"/>
            </w:tcBorders>
            <w:hideMark/>
          </w:tcPr>
          <w:p w14:paraId="3A18C1A6"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w:t>
            </w:r>
          </w:p>
        </w:tc>
        <w:tc>
          <w:tcPr>
            <w:tcW w:w="2659" w:type="dxa"/>
            <w:gridSpan w:val="2"/>
            <w:tcBorders>
              <w:top w:val="single" w:sz="4" w:space="0" w:color="auto"/>
              <w:left w:val="single" w:sz="4" w:space="0" w:color="auto"/>
              <w:bottom w:val="single" w:sz="4" w:space="0" w:color="auto"/>
              <w:right w:val="single" w:sz="4" w:space="0" w:color="auto"/>
            </w:tcBorders>
          </w:tcPr>
          <w:p w14:paraId="62C9CCE0"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p>
        </w:tc>
      </w:tr>
      <w:tr w:rsidR="00890D04" w:rsidRPr="00EB54A0" w14:paraId="347545B3"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24111EE8" w14:textId="77777777" w:rsidR="00890D04" w:rsidRPr="00EB54A0" w:rsidRDefault="00890D04" w:rsidP="00D92B5D">
            <w:pPr>
              <w:pStyle w:val="Akapitzlist"/>
              <w:numPr>
                <w:ilvl w:val="0"/>
                <w:numId w:val="70"/>
              </w:numPr>
              <w:tabs>
                <w:tab w:val="left" w:pos="373"/>
              </w:tabs>
              <w:spacing w:after="0" w:line="360" w:lineRule="auto"/>
              <w:jc w:val="both"/>
              <w:rPr>
                <w:rFonts w:ascii="Arial" w:hAnsi="Arial" w:cs="Arial"/>
                <w:lang w:eastAsia="de-DE"/>
              </w:rPr>
            </w:pPr>
          </w:p>
        </w:tc>
        <w:tc>
          <w:tcPr>
            <w:tcW w:w="4417" w:type="dxa"/>
            <w:tcBorders>
              <w:top w:val="single" w:sz="4" w:space="0" w:color="auto"/>
              <w:left w:val="single" w:sz="4" w:space="0" w:color="auto"/>
              <w:bottom w:val="single" w:sz="4" w:space="0" w:color="auto"/>
              <w:right w:val="single" w:sz="4" w:space="0" w:color="auto"/>
            </w:tcBorders>
            <w:hideMark/>
          </w:tcPr>
          <w:p w14:paraId="3FDB6B8B"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usunięcia usterki – do 2 dni roboczych (bez konieczności sprowadzania części zamiennych)</w:t>
            </w:r>
          </w:p>
        </w:tc>
        <w:tc>
          <w:tcPr>
            <w:tcW w:w="1276" w:type="dxa"/>
            <w:gridSpan w:val="2"/>
            <w:tcBorders>
              <w:top w:val="single" w:sz="4" w:space="0" w:color="auto"/>
              <w:left w:val="single" w:sz="4" w:space="0" w:color="auto"/>
              <w:bottom w:val="single" w:sz="4" w:space="0" w:color="auto"/>
              <w:right w:val="single" w:sz="4" w:space="0" w:color="auto"/>
            </w:tcBorders>
            <w:hideMark/>
          </w:tcPr>
          <w:p w14:paraId="5FB9955A"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w:t>
            </w:r>
          </w:p>
        </w:tc>
        <w:tc>
          <w:tcPr>
            <w:tcW w:w="2659" w:type="dxa"/>
            <w:gridSpan w:val="2"/>
            <w:tcBorders>
              <w:top w:val="single" w:sz="4" w:space="0" w:color="auto"/>
              <w:left w:val="single" w:sz="4" w:space="0" w:color="auto"/>
              <w:bottom w:val="single" w:sz="4" w:space="0" w:color="auto"/>
              <w:right w:val="single" w:sz="4" w:space="0" w:color="auto"/>
            </w:tcBorders>
          </w:tcPr>
          <w:p w14:paraId="6DA38013"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p>
        </w:tc>
      </w:tr>
      <w:tr w:rsidR="00890D04" w:rsidRPr="00EB54A0" w14:paraId="4753963C" w14:textId="77777777" w:rsidTr="00890D04">
        <w:trPr>
          <w:trHeight w:val="78"/>
        </w:trPr>
        <w:tc>
          <w:tcPr>
            <w:tcW w:w="817" w:type="dxa"/>
            <w:tcBorders>
              <w:top w:val="single" w:sz="4" w:space="0" w:color="auto"/>
              <w:left w:val="single" w:sz="4" w:space="0" w:color="auto"/>
              <w:bottom w:val="single" w:sz="4" w:space="0" w:color="auto"/>
              <w:right w:val="single" w:sz="4" w:space="0" w:color="auto"/>
            </w:tcBorders>
            <w:vAlign w:val="center"/>
          </w:tcPr>
          <w:p w14:paraId="11FFB3FB" w14:textId="77777777" w:rsidR="00890D04" w:rsidRPr="00EB54A0" w:rsidRDefault="00890D04" w:rsidP="00D92B5D">
            <w:pPr>
              <w:pStyle w:val="Akapitzlist"/>
              <w:numPr>
                <w:ilvl w:val="0"/>
                <w:numId w:val="70"/>
              </w:numPr>
              <w:tabs>
                <w:tab w:val="left" w:pos="373"/>
              </w:tabs>
              <w:spacing w:after="0" w:line="360" w:lineRule="auto"/>
              <w:jc w:val="both"/>
              <w:rPr>
                <w:rFonts w:ascii="Arial" w:hAnsi="Arial" w:cs="Arial"/>
                <w:lang w:eastAsia="de-DE"/>
              </w:rPr>
            </w:pPr>
          </w:p>
        </w:tc>
        <w:tc>
          <w:tcPr>
            <w:tcW w:w="4417" w:type="dxa"/>
            <w:tcBorders>
              <w:top w:val="single" w:sz="4" w:space="0" w:color="auto"/>
              <w:left w:val="single" w:sz="4" w:space="0" w:color="auto"/>
              <w:bottom w:val="single" w:sz="4" w:space="0" w:color="auto"/>
              <w:right w:val="single" w:sz="4" w:space="0" w:color="auto"/>
            </w:tcBorders>
            <w:hideMark/>
          </w:tcPr>
          <w:p w14:paraId="19A85065" w14:textId="55E20BF8"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usunięcia usterki – do</w:t>
            </w:r>
            <w:r w:rsidR="00174B03">
              <w:rPr>
                <w:rFonts w:ascii="Arial" w:hAnsi="Arial" w:cs="Arial"/>
              </w:rPr>
              <w:t xml:space="preserve"> 4 dni </w:t>
            </w:r>
            <w:r w:rsidRPr="00EB54A0">
              <w:rPr>
                <w:rFonts w:ascii="Arial" w:hAnsi="Arial" w:cs="Arial"/>
              </w:rPr>
              <w:t>roboczych w przypadku konieczności sprowadzania części zamiennych</w:t>
            </w:r>
          </w:p>
        </w:tc>
        <w:tc>
          <w:tcPr>
            <w:tcW w:w="1276" w:type="dxa"/>
            <w:gridSpan w:val="2"/>
            <w:tcBorders>
              <w:top w:val="single" w:sz="4" w:space="0" w:color="auto"/>
              <w:left w:val="single" w:sz="4" w:space="0" w:color="auto"/>
              <w:bottom w:val="single" w:sz="4" w:space="0" w:color="auto"/>
              <w:right w:val="single" w:sz="4" w:space="0" w:color="auto"/>
            </w:tcBorders>
            <w:hideMark/>
          </w:tcPr>
          <w:p w14:paraId="6920EC9C"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Tak</w:t>
            </w:r>
          </w:p>
        </w:tc>
        <w:tc>
          <w:tcPr>
            <w:tcW w:w="2659" w:type="dxa"/>
            <w:gridSpan w:val="2"/>
            <w:tcBorders>
              <w:top w:val="single" w:sz="4" w:space="0" w:color="auto"/>
              <w:left w:val="single" w:sz="4" w:space="0" w:color="auto"/>
              <w:bottom w:val="single" w:sz="4" w:space="0" w:color="auto"/>
              <w:right w:val="single" w:sz="4" w:space="0" w:color="auto"/>
            </w:tcBorders>
          </w:tcPr>
          <w:p w14:paraId="2F22062C" w14:textId="77777777" w:rsidR="00890D04" w:rsidRPr="00EB54A0" w:rsidRDefault="00890D04" w:rsidP="00EB54A0">
            <w:pPr>
              <w:widowControl w:val="0"/>
              <w:overflowPunct w:val="0"/>
              <w:autoSpaceDE w:val="0"/>
              <w:autoSpaceDN w:val="0"/>
              <w:adjustRightInd w:val="0"/>
              <w:spacing w:after="0" w:line="360" w:lineRule="auto"/>
              <w:jc w:val="both"/>
              <w:rPr>
                <w:rFonts w:ascii="Arial" w:hAnsi="Arial" w:cs="Arial"/>
                <w:lang w:eastAsia="de-DE"/>
              </w:rPr>
            </w:pPr>
          </w:p>
        </w:tc>
      </w:tr>
    </w:tbl>
    <w:p w14:paraId="3A645049" w14:textId="77777777" w:rsidR="00890D04" w:rsidRPr="00EB54A0" w:rsidRDefault="00890D04" w:rsidP="00EB54A0">
      <w:pPr>
        <w:spacing w:line="360" w:lineRule="auto"/>
        <w:jc w:val="both"/>
        <w:rPr>
          <w:rFonts w:ascii="Arial" w:hAnsi="Arial" w:cs="Arial"/>
          <w:b/>
        </w:rPr>
      </w:pPr>
    </w:p>
    <w:bookmarkEnd w:id="22"/>
    <w:p w14:paraId="082AA518" w14:textId="77777777" w:rsidR="0014429A" w:rsidRDefault="0014429A" w:rsidP="00A70D4F">
      <w:pPr>
        <w:spacing w:line="360" w:lineRule="auto"/>
        <w:rPr>
          <w:rFonts w:ascii="Arial" w:hAnsi="Arial" w:cs="Arial"/>
          <w:b/>
        </w:rPr>
      </w:pPr>
    </w:p>
    <w:p w14:paraId="2F274E77" w14:textId="51FCED82" w:rsidR="004A781B" w:rsidRDefault="004A781B">
      <w:pPr>
        <w:spacing w:after="0" w:line="240" w:lineRule="auto"/>
        <w:rPr>
          <w:rFonts w:ascii="Arial" w:hAnsi="Arial" w:cs="Arial"/>
          <w:b/>
        </w:rPr>
      </w:pPr>
    </w:p>
    <w:p w14:paraId="01415CE0" w14:textId="77777777" w:rsidR="00FE03B0" w:rsidRDefault="00FE03B0" w:rsidP="00A70D4F">
      <w:pPr>
        <w:spacing w:line="360" w:lineRule="auto"/>
        <w:rPr>
          <w:rFonts w:ascii="Arial" w:hAnsi="Arial" w:cs="Arial"/>
          <w:b/>
        </w:rPr>
      </w:pPr>
    </w:p>
    <w:p w14:paraId="378E4CAF" w14:textId="77777777" w:rsidR="00FE03B0" w:rsidRDefault="00FE03B0" w:rsidP="00A70D4F">
      <w:pPr>
        <w:spacing w:line="360" w:lineRule="auto"/>
        <w:rPr>
          <w:rFonts w:ascii="Arial" w:hAnsi="Arial" w:cs="Arial"/>
          <w:b/>
        </w:rPr>
      </w:pPr>
    </w:p>
    <w:p w14:paraId="244FBA31" w14:textId="77777777" w:rsidR="00FE03B0" w:rsidRDefault="00FE03B0" w:rsidP="00A70D4F">
      <w:pPr>
        <w:spacing w:line="360" w:lineRule="auto"/>
        <w:rPr>
          <w:rFonts w:ascii="Arial" w:hAnsi="Arial" w:cs="Arial"/>
          <w:b/>
        </w:rPr>
      </w:pPr>
    </w:p>
    <w:p w14:paraId="14676ADE" w14:textId="77777777" w:rsidR="00FE03B0" w:rsidRDefault="00FE03B0" w:rsidP="00A70D4F">
      <w:pPr>
        <w:spacing w:line="360" w:lineRule="auto"/>
        <w:rPr>
          <w:rFonts w:ascii="Arial" w:hAnsi="Arial" w:cs="Arial"/>
          <w:b/>
        </w:rPr>
      </w:pPr>
    </w:p>
    <w:p w14:paraId="42C3C6E4" w14:textId="77777777" w:rsidR="00FE03B0" w:rsidRDefault="00FE03B0" w:rsidP="00A70D4F">
      <w:pPr>
        <w:spacing w:line="360" w:lineRule="auto"/>
        <w:rPr>
          <w:rFonts w:ascii="Arial" w:hAnsi="Arial" w:cs="Arial"/>
          <w:b/>
        </w:rPr>
      </w:pPr>
    </w:p>
    <w:p w14:paraId="24BFFB68" w14:textId="77777777" w:rsidR="00FE03B0" w:rsidRDefault="00FE03B0" w:rsidP="00A70D4F">
      <w:pPr>
        <w:spacing w:line="360" w:lineRule="auto"/>
        <w:rPr>
          <w:rFonts w:ascii="Arial" w:hAnsi="Arial" w:cs="Arial"/>
          <w:b/>
        </w:rPr>
      </w:pPr>
    </w:p>
    <w:p w14:paraId="0715616C" w14:textId="77777777" w:rsidR="00FE03B0" w:rsidRDefault="00FE03B0" w:rsidP="00A70D4F">
      <w:pPr>
        <w:spacing w:line="360" w:lineRule="auto"/>
        <w:rPr>
          <w:rFonts w:ascii="Arial" w:hAnsi="Arial" w:cs="Arial"/>
          <w:b/>
        </w:rPr>
      </w:pPr>
    </w:p>
    <w:p w14:paraId="77084A3B" w14:textId="77777777" w:rsidR="00FE03B0" w:rsidRDefault="00FE03B0" w:rsidP="00A70D4F">
      <w:pPr>
        <w:spacing w:line="360" w:lineRule="auto"/>
        <w:rPr>
          <w:rFonts w:ascii="Arial" w:hAnsi="Arial" w:cs="Arial"/>
          <w:b/>
        </w:rPr>
      </w:pPr>
    </w:p>
    <w:p w14:paraId="7B81242E" w14:textId="77777777" w:rsidR="00FE03B0" w:rsidRDefault="00FE03B0" w:rsidP="00A70D4F">
      <w:pPr>
        <w:spacing w:line="360" w:lineRule="auto"/>
        <w:rPr>
          <w:rFonts w:ascii="Arial" w:hAnsi="Arial" w:cs="Arial"/>
          <w:b/>
        </w:rPr>
      </w:pPr>
    </w:p>
    <w:p w14:paraId="1199D66A" w14:textId="77777777" w:rsidR="00FE03B0" w:rsidRDefault="00FE03B0" w:rsidP="00A70D4F">
      <w:pPr>
        <w:spacing w:line="360" w:lineRule="auto"/>
        <w:rPr>
          <w:rFonts w:ascii="Arial" w:hAnsi="Arial" w:cs="Arial"/>
          <w:b/>
        </w:rPr>
      </w:pPr>
    </w:p>
    <w:p w14:paraId="656DE28A" w14:textId="55C364FE" w:rsidR="00866507" w:rsidRPr="00A70D4F" w:rsidRDefault="00866507" w:rsidP="00A70D4F">
      <w:pPr>
        <w:spacing w:line="360" w:lineRule="auto"/>
        <w:rPr>
          <w:rFonts w:ascii="Arial" w:hAnsi="Arial" w:cs="Arial"/>
        </w:rPr>
      </w:pPr>
      <w:r w:rsidRPr="0007753C">
        <w:rPr>
          <w:rFonts w:ascii="Arial" w:hAnsi="Arial" w:cs="Arial"/>
          <w:b/>
        </w:rPr>
        <w:lastRenderedPageBreak/>
        <w:t>Załącznik</w:t>
      </w:r>
      <w:r w:rsidRPr="0007753C">
        <w:rPr>
          <w:rFonts w:ascii="Arial" w:hAnsi="Arial" w:cs="Arial"/>
          <w:b/>
          <w:lang w:val="x-none"/>
        </w:rPr>
        <w:t xml:space="preserve"> nr 2 do SIW</w:t>
      </w:r>
      <w:r w:rsidR="006A57BA" w:rsidRPr="0007753C">
        <w:rPr>
          <w:rFonts w:ascii="Arial" w:hAnsi="Arial" w:cs="Arial"/>
          <w:b/>
        </w:rPr>
        <w:t>Z</w:t>
      </w:r>
    </w:p>
    <w:p w14:paraId="3E31A29B" w14:textId="77777777" w:rsidR="00866507" w:rsidRPr="0007753C" w:rsidRDefault="00866507" w:rsidP="0007753C">
      <w:pPr>
        <w:pStyle w:val="Tekstpodstawowy"/>
        <w:spacing w:line="360" w:lineRule="auto"/>
        <w:jc w:val="both"/>
        <w:rPr>
          <w:rFonts w:ascii="Arial" w:hAnsi="Arial" w:cs="Arial"/>
          <w:b/>
        </w:rPr>
      </w:pPr>
      <w:bookmarkStart w:id="23" w:name="_Hlk513664725"/>
      <w:r w:rsidRPr="0007753C">
        <w:rPr>
          <w:rFonts w:ascii="Arial" w:hAnsi="Arial" w:cs="Arial"/>
          <w:b/>
        </w:rPr>
        <w:t>Dane Wykonawcy</w:t>
      </w:r>
    </w:p>
    <w:p w14:paraId="1137E815"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Nazwa Wykonawcy:          ………………………………………………………………………………………</w:t>
      </w:r>
    </w:p>
    <w:p w14:paraId="28CF23F4" w14:textId="77777777" w:rsidR="00866507" w:rsidRPr="0007753C" w:rsidRDefault="00866507" w:rsidP="0007753C">
      <w:pPr>
        <w:pStyle w:val="Tekstpodstawowy"/>
        <w:spacing w:line="360" w:lineRule="auto"/>
        <w:jc w:val="both"/>
        <w:rPr>
          <w:rFonts w:ascii="Arial" w:hAnsi="Arial" w:cs="Arial"/>
        </w:rPr>
      </w:pPr>
      <w:bookmarkStart w:id="24" w:name="_Hlk513664764"/>
      <w:bookmarkEnd w:id="23"/>
      <w:r w:rsidRPr="0007753C">
        <w:rPr>
          <w:rFonts w:ascii="Arial" w:hAnsi="Arial" w:cs="Arial"/>
        </w:rPr>
        <w:t>Siedziba:        ………………….……………………………………………………………………………</w:t>
      </w:r>
    </w:p>
    <w:p w14:paraId="2DA31591"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Nr KRS: ……………………….</w:t>
      </w:r>
    </w:p>
    <w:p w14:paraId="647F31EB"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Adres do korespondencji: …………….…………………………………………………….……</w:t>
      </w:r>
    </w:p>
    <w:p w14:paraId="7EAAE0D4"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Adres poczty elektronicznej  …………………………………………….</w:t>
      </w:r>
    </w:p>
    <w:p w14:paraId="7C802AC2"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Strona internetowa            ……………..……………..…………….</w:t>
      </w:r>
    </w:p>
    <w:p w14:paraId="5BF55D85" w14:textId="77777777" w:rsidR="00866507" w:rsidRPr="0007753C" w:rsidRDefault="00866507" w:rsidP="0007753C">
      <w:pPr>
        <w:pStyle w:val="Tekstpodstawowy"/>
        <w:spacing w:line="360" w:lineRule="auto"/>
        <w:jc w:val="both"/>
        <w:rPr>
          <w:rFonts w:ascii="Arial" w:hAnsi="Arial" w:cs="Arial"/>
        </w:rPr>
      </w:pPr>
      <w:r w:rsidRPr="0007753C">
        <w:rPr>
          <w:rFonts w:ascii="Arial" w:hAnsi="Arial" w:cs="Arial"/>
        </w:rPr>
        <w:t>Numer telefonu …………</w:t>
      </w:r>
      <w:bookmarkEnd w:id="24"/>
      <w:r w:rsidRPr="0007753C">
        <w:rPr>
          <w:rFonts w:ascii="Arial" w:hAnsi="Arial" w:cs="Arial"/>
        </w:rPr>
        <w:t>……………..</w:t>
      </w:r>
    </w:p>
    <w:p w14:paraId="11422E77" w14:textId="2461943B" w:rsidR="00866507" w:rsidRPr="0007753C" w:rsidRDefault="00866507" w:rsidP="0007753C">
      <w:pPr>
        <w:pStyle w:val="Tekstpodstawowy"/>
        <w:spacing w:line="360" w:lineRule="auto"/>
        <w:jc w:val="both"/>
        <w:rPr>
          <w:rFonts w:ascii="Arial" w:hAnsi="Arial" w:cs="Arial"/>
        </w:rPr>
      </w:pPr>
      <w:r w:rsidRPr="0007753C">
        <w:rPr>
          <w:rFonts w:ascii="Arial" w:hAnsi="Arial" w:cs="Arial"/>
        </w:rPr>
        <w:t>Numer faksu..………………………..</w:t>
      </w:r>
    </w:p>
    <w:p w14:paraId="32FD34D1" w14:textId="77777777" w:rsidR="00866507" w:rsidRPr="0007753C" w:rsidRDefault="00866507" w:rsidP="0007753C">
      <w:pPr>
        <w:spacing w:line="360" w:lineRule="auto"/>
        <w:contextualSpacing/>
        <w:jc w:val="both"/>
        <w:rPr>
          <w:rFonts w:ascii="Arial" w:hAnsi="Arial" w:cs="Arial"/>
          <w:b/>
        </w:rPr>
      </w:pPr>
      <w:r w:rsidRPr="0007753C">
        <w:rPr>
          <w:rFonts w:ascii="Arial" w:hAnsi="Arial" w:cs="Arial"/>
          <w:b/>
        </w:rPr>
        <w:t>OFERTA</w:t>
      </w:r>
    </w:p>
    <w:p w14:paraId="4BB2D06B" w14:textId="2FAFE0A8" w:rsidR="00866507" w:rsidRPr="0007753C" w:rsidRDefault="00866507" w:rsidP="0007753C">
      <w:pPr>
        <w:keepNext/>
        <w:spacing w:line="360" w:lineRule="auto"/>
        <w:ind w:left="142"/>
        <w:jc w:val="both"/>
        <w:outlineLvl w:val="2"/>
        <w:rPr>
          <w:rFonts w:ascii="Arial" w:hAnsi="Arial" w:cs="Arial"/>
          <w:b/>
        </w:rPr>
      </w:pPr>
      <w:r w:rsidRPr="0007753C">
        <w:rPr>
          <w:rFonts w:ascii="Arial" w:hAnsi="Arial" w:cs="Arial"/>
          <w:b/>
        </w:rPr>
        <w:t>Uniwersytet</w:t>
      </w:r>
      <w:r w:rsidR="006A57BA" w:rsidRPr="0007753C">
        <w:rPr>
          <w:rFonts w:ascii="Arial" w:hAnsi="Arial" w:cs="Arial"/>
          <w:b/>
        </w:rPr>
        <w:t xml:space="preserve"> </w:t>
      </w:r>
      <w:r w:rsidRPr="0007753C">
        <w:rPr>
          <w:rFonts w:ascii="Arial" w:hAnsi="Arial" w:cs="Arial"/>
          <w:b/>
        </w:rPr>
        <w:t>Jana Kochanowskiego w Kielcach</w:t>
      </w:r>
    </w:p>
    <w:p w14:paraId="25F2825F" w14:textId="77777777" w:rsidR="00866507" w:rsidRPr="0007753C" w:rsidRDefault="00866507" w:rsidP="0007753C">
      <w:pPr>
        <w:spacing w:line="360" w:lineRule="auto"/>
        <w:ind w:left="142"/>
        <w:jc w:val="both"/>
        <w:rPr>
          <w:rFonts w:ascii="Arial" w:hAnsi="Arial" w:cs="Arial"/>
          <w:b/>
        </w:rPr>
      </w:pPr>
      <w:r w:rsidRPr="0007753C">
        <w:rPr>
          <w:rFonts w:ascii="Arial" w:hAnsi="Arial" w:cs="Arial"/>
          <w:b/>
        </w:rPr>
        <w:t>ul. Żeromskiego 5, 25-369 Kielce</w:t>
      </w:r>
    </w:p>
    <w:p w14:paraId="638046C2" w14:textId="34CB5559" w:rsidR="00866507" w:rsidRPr="0007753C" w:rsidRDefault="00866507" w:rsidP="0007753C">
      <w:pPr>
        <w:autoSpaceDE w:val="0"/>
        <w:spacing w:line="360" w:lineRule="auto"/>
        <w:jc w:val="both"/>
        <w:rPr>
          <w:rFonts w:ascii="Arial" w:hAnsi="Arial" w:cs="Arial"/>
          <w:bCs/>
        </w:rPr>
      </w:pPr>
      <w:r w:rsidRPr="0007753C">
        <w:rPr>
          <w:rFonts w:ascii="Arial" w:hAnsi="Arial" w:cs="Arial"/>
        </w:rPr>
        <w:t>W odpowiedzi na ogłoszenie przez Uniwersytet Jana Kochanowskiego w Kielcach przetargu nieograniczonego, którego przedmiotem jest „</w:t>
      </w:r>
      <w:r w:rsidR="00B20481" w:rsidRPr="0007753C">
        <w:rPr>
          <w:rFonts w:ascii="Arial" w:hAnsi="Arial" w:cs="Arial"/>
        </w:rPr>
        <w:t>Dostawa specjalistycznego wyposażenia dla</w:t>
      </w:r>
      <w:r w:rsidRPr="0007753C">
        <w:rPr>
          <w:rFonts w:ascii="Arial" w:hAnsi="Arial" w:cs="Arial"/>
        </w:rPr>
        <w:t xml:space="preserve"> Wydziału Lekarskiego i nauk o Zdrowiu UJK  w Kielcach” </w:t>
      </w:r>
      <w:r w:rsidRPr="0007753C">
        <w:rPr>
          <w:rFonts w:ascii="Arial" w:hAnsi="Arial" w:cs="Arial"/>
          <w:b/>
          <w:color w:val="000000"/>
        </w:rPr>
        <w:t xml:space="preserve"> </w:t>
      </w:r>
      <w:r w:rsidRPr="0007753C">
        <w:rPr>
          <w:rFonts w:ascii="Arial" w:hAnsi="Arial" w:cs="Arial"/>
          <w:b/>
        </w:rPr>
        <w:t>(postępowanie nr DP.2301</w:t>
      </w:r>
      <w:r w:rsidR="006D61F8">
        <w:rPr>
          <w:rFonts w:ascii="Arial" w:hAnsi="Arial" w:cs="Arial"/>
          <w:b/>
        </w:rPr>
        <w:t>46</w:t>
      </w:r>
      <w:r w:rsidRPr="0007753C">
        <w:rPr>
          <w:rFonts w:ascii="Arial" w:hAnsi="Arial" w:cs="Arial"/>
          <w:b/>
        </w:rPr>
        <w:t xml:space="preserve">.2018), </w:t>
      </w:r>
      <w:r w:rsidRPr="0007753C">
        <w:rPr>
          <w:rFonts w:ascii="Arial" w:hAnsi="Arial" w:cs="Arial"/>
        </w:rPr>
        <w:t>przedkładamy niniejszą ofertę oświadczając, że akceptujemy w całości wszystkie warunki zawarte w Specyfikacji Istotnych Warunków Zamówienia (SIWZ).</w:t>
      </w:r>
      <w:r w:rsidRPr="0007753C">
        <w:rPr>
          <w:rFonts w:ascii="Arial" w:hAnsi="Arial" w:cs="Arial"/>
          <w:bCs/>
        </w:rPr>
        <w:t xml:space="preserve"> </w:t>
      </w:r>
    </w:p>
    <w:p w14:paraId="691A676F" w14:textId="70296ED6" w:rsidR="00D010F1" w:rsidRPr="006D61F8" w:rsidRDefault="00866507" w:rsidP="0007753C">
      <w:pPr>
        <w:pStyle w:val="Tekstpodstawowy"/>
        <w:numPr>
          <w:ilvl w:val="0"/>
          <w:numId w:val="13"/>
        </w:numPr>
        <w:snapToGrid w:val="0"/>
        <w:spacing w:after="0" w:line="360" w:lineRule="auto"/>
        <w:ind w:left="284" w:hanging="284"/>
        <w:jc w:val="both"/>
        <w:rPr>
          <w:rFonts w:ascii="Arial" w:hAnsi="Arial" w:cs="Arial"/>
          <w:i/>
        </w:rPr>
      </w:pPr>
      <w:r w:rsidRPr="0007753C">
        <w:rPr>
          <w:rFonts w:ascii="Arial" w:hAnsi="Arial" w:cs="Arial"/>
          <w:i/>
        </w:rPr>
        <w:t>Oferujemy wykonanie przedmiotu zamówienia w zakresie objętym specyfikacją istotnych warunków zamówienia i załącznikami do SIWZ za cenę ryczałtową brutto (łącznie z podatkiem VAT)</w:t>
      </w:r>
      <w:r w:rsidR="00B20481" w:rsidRPr="0007753C">
        <w:rPr>
          <w:rFonts w:ascii="Arial" w:hAnsi="Arial" w:cs="Arial"/>
          <w:i/>
        </w:rPr>
        <w:t>:</w:t>
      </w:r>
    </w:p>
    <w:p w14:paraId="4B276EEC" w14:textId="524768A5" w:rsidR="00866507"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I …………..zł (s</w:t>
      </w:r>
      <w:r w:rsidR="00866507" w:rsidRPr="00C73801">
        <w:rPr>
          <w:rFonts w:ascii="Arial" w:hAnsi="Arial" w:cs="Arial"/>
          <w:i/>
          <w:sz w:val="20"/>
        </w:rPr>
        <w:t>łownie złotych:…………………………….……………….)</w:t>
      </w:r>
      <w:r w:rsidR="00ED1964" w:rsidRPr="00C73801">
        <w:rPr>
          <w:rFonts w:ascii="Arial" w:hAnsi="Arial" w:cs="Arial"/>
          <w:i/>
          <w:sz w:val="20"/>
        </w:rPr>
        <w:t xml:space="preserve"> oraz gwarancja ………….miesięcy;</w:t>
      </w:r>
    </w:p>
    <w:p w14:paraId="2AFCE8D1" w14:textId="4A6DDFFB" w:rsidR="00B20481"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II …………..zł (słownie złotych:…………………………….……………….)</w:t>
      </w:r>
      <w:r w:rsidR="00ED1964" w:rsidRPr="00C73801">
        <w:rPr>
          <w:rFonts w:ascii="Arial" w:hAnsi="Arial" w:cs="Arial"/>
          <w:i/>
          <w:sz w:val="20"/>
        </w:rPr>
        <w:t xml:space="preserve"> oraz gwarancja ………..miesięcy;</w:t>
      </w:r>
    </w:p>
    <w:p w14:paraId="3596FE7C" w14:textId="3EE9DC9F" w:rsidR="00B20481"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III …………..zł (słownie złotych:…………………………….……………….)</w:t>
      </w:r>
      <w:r w:rsidR="00ED1964" w:rsidRPr="00C73801">
        <w:rPr>
          <w:rFonts w:ascii="Arial" w:hAnsi="Arial" w:cs="Arial"/>
          <w:i/>
          <w:sz w:val="20"/>
        </w:rPr>
        <w:t>; oraz gwarancja …………..miesięcy;</w:t>
      </w:r>
    </w:p>
    <w:p w14:paraId="0908B268" w14:textId="77E9303E" w:rsidR="00B20481"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IV…………..zł (słownie złotych:…………………………….……………….)</w:t>
      </w:r>
      <w:r w:rsidR="00ED1964" w:rsidRPr="00C73801">
        <w:rPr>
          <w:rFonts w:ascii="Arial" w:hAnsi="Arial" w:cs="Arial"/>
          <w:i/>
          <w:sz w:val="20"/>
        </w:rPr>
        <w:t>; oraz gwarancja ……………..miesięcy;</w:t>
      </w:r>
    </w:p>
    <w:p w14:paraId="77174D18" w14:textId="2AC45E65" w:rsidR="00D010F1"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V …………..zł (słownie złotych:…………………………….……………….)</w:t>
      </w:r>
      <w:r w:rsidR="00ED1964" w:rsidRPr="00C73801">
        <w:rPr>
          <w:rFonts w:ascii="Arial" w:hAnsi="Arial" w:cs="Arial"/>
          <w:i/>
          <w:sz w:val="20"/>
        </w:rPr>
        <w:t>; oraz gwarancja …………….miesięcy;</w:t>
      </w:r>
    </w:p>
    <w:p w14:paraId="55E38C45" w14:textId="700B2856" w:rsidR="00B20481"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VI …………..zł (słownie złotych:…………………………….……………….)</w:t>
      </w:r>
      <w:r w:rsidR="00ED1964" w:rsidRPr="00C73801">
        <w:rPr>
          <w:rFonts w:ascii="Arial" w:hAnsi="Arial" w:cs="Arial"/>
          <w:i/>
          <w:sz w:val="20"/>
        </w:rPr>
        <w:t>; oraz gwarancja …………….miesięcy;</w:t>
      </w:r>
    </w:p>
    <w:p w14:paraId="28DA7AC9" w14:textId="7DAAED95" w:rsidR="006A57BA"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VII…………..zł (słownie złotych:…………………………….……………….)</w:t>
      </w:r>
      <w:r w:rsidR="00ED1964" w:rsidRPr="00C73801">
        <w:rPr>
          <w:rFonts w:ascii="Arial" w:hAnsi="Arial" w:cs="Arial"/>
          <w:i/>
          <w:sz w:val="20"/>
        </w:rPr>
        <w:t>; oraz gwarancja …………….miesięcy;</w:t>
      </w:r>
    </w:p>
    <w:p w14:paraId="1D37831C" w14:textId="6F8B1DA3" w:rsidR="006A57BA" w:rsidRPr="00C73801" w:rsidRDefault="00B20481"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VIII …………..zł (słownie złotych:…………………………….……………….)</w:t>
      </w:r>
      <w:r w:rsidR="00ED1964" w:rsidRPr="00C73801">
        <w:rPr>
          <w:rFonts w:ascii="Arial" w:hAnsi="Arial" w:cs="Arial"/>
          <w:i/>
          <w:sz w:val="20"/>
        </w:rPr>
        <w:t>; oraz gwarancja …………….miesięcy;</w:t>
      </w:r>
    </w:p>
    <w:p w14:paraId="6A1B75BE" w14:textId="15F08450" w:rsidR="006A57BA" w:rsidRPr="00C73801" w:rsidRDefault="006A57BA" w:rsidP="0007753C">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IX …………..zł (słownie złotych:…………………………….……………….)</w:t>
      </w:r>
      <w:r w:rsidR="00ED1964" w:rsidRPr="00C73801">
        <w:rPr>
          <w:rFonts w:ascii="Arial" w:hAnsi="Arial" w:cs="Arial"/>
          <w:i/>
          <w:sz w:val="20"/>
        </w:rPr>
        <w:t>; oraz gwarancja …………….miesięcy;</w:t>
      </w:r>
    </w:p>
    <w:p w14:paraId="6400D9C0" w14:textId="0FAE9842" w:rsidR="00EB54A0" w:rsidRPr="00C73801" w:rsidRDefault="00EB54A0" w:rsidP="00EB54A0">
      <w:pPr>
        <w:pStyle w:val="Tekstpodstawowy"/>
        <w:snapToGrid w:val="0"/>
        <w:spacing w:after="0" w:line="360" w:lineRule="auto"/>
        <w:ind w:left="284"/>
        <w:jc w:val="both"/>
        <w:rPr>
          <w:rFonts w:ascii="Arial" w:hAnsi="Arial" w:cs="Arial"/>
          <w:i/>
          <w:sz w:val="20"/>
        </w:rPr>
      </w:pPr>
      <w:r w:rsidRPr="00C73801">
        <w:rPr>
          <w:rFonts w:ascii="Arial" w:hAnsi="Arial" w:cs="Arial"/>
          <w:i/>
          <w:sz w:val="20"/>
        </w:rPr>
        <w:t>CZĘŚĆ X …………..zł (słownie złotych:…………………………….……………….); oraz gwarancja …………….miesięcy;</w:t>
      </w:r>
    </w:p>
    <w:p w14:paraId="4710A117" w14:textId="77777777" w:rsidR="00EB54A0" w:rsidRPr="0007753C" w:rsidRDefault="00EB54A0" w:rsidP="0007753C">
      <w:pPr>
        <w:pStyle w:val="Tekstpodstawowy"/>
        <w:snapToGrid w:val="0"/>
        <w:spacing w:after="0" w:line="360" w:lineRule="auto"/>
        <w:ind w:left="284"/>
        <w:jc w:val="both"/>
        <w:rPr>
          <w:rFonts w:ascii="Arial" w:hAnsi="Arial" w:cs="Arial"/>
          <w:i/>
        </w:rPr>
      </w:pPr>
    </w:p>
    <w:p w14:paraId="62BE072A" w14:textId="77777777" w:rsidR="00866507" w:rsidRPr="00C73801" w:rsidRDefault="00866507" w:rsidP="00796B6C">
      <w:pPr>
        <w:pStyle w:val="Tekstpodstawowy"/>
        <w:numPr>
          <w:ilvl w:val="0"/>
          <w:numId w:val="13"/>
        </w:numPr>
        <w:snapToGrid w:val="0"/>
        <w:spacing w:after="0" w:line="360" w:lineRule="auto"/>
        <w:ind w:left="284" w:hanging="284"/>
        <w:jc w:val="both"/>
        <w:rPr>
          <w:rFonts w:ascii="Arial" w:hAnsi="Arial" w:cs="Arial"/>
        </w:rPr>
      </w:pPr>
      <w:r w:rsidRPr="00C73801">
        <w:rPr>
          <w:rFonts w:ascii="Arial" w:hAnsi="Arial" w:cs="Arial"/>
        </w:rPr>
        <w:t>Oświadczamy, że uważamy się za związanych niniejszą ofertą przez 60 dni. Bieg terminu związania ofertą rozpoczyna się wraz z upływem terminu składania ofert.</w:t>
      </w:r>
    </w:p>
    <w:p w14:paraId="2F25C514" w14:textId="77777777" w:rsidR="00866507" w:rsidRPr="00C73801" w:rsidRDefault="00866507" w:rsidP="00796B6C">
      <w:pPr>
        <w:pStyle w:val="Tekstpodstawowy"/>
        <w:numPr>
          <w:ilvl w:val="0"/>
          <w:numId w:val="13"/>
        </w:numPr>
        <w:snapToGrid w:val="0"/>
        <w:spacing w:after="0" w:line="360" w:lineRule="auto"/>
        <w:ind w:left="284" w:hanging="284"/>
        <w:jc w:val="both"/>
        <w:rPr>
          <w:rFonts w:ascii="Arial" w:hAnsi="Arial" w:cs="Arial"/>
        </w:rPr>
      </w:pPr>
      <w:r w:rsidRPr="00C73801">
        <w:rPr>
          <w:rFonts w:ascii="Arial" w:hAnsi="Arial" w:cs="Arial"/>
        </w:rPr>
        <w:t>Oświadczamy, że zapoznaliśmy się ze Specyfikacją Istotnych Warunków Zamówie</w:t>
      </w:r>
      <w:r w:rsidRPr="00C73801">
        <w:rPr>
          <w:rFonts w:ascii="Arial" w:hAnsi="Arial" w:cs="Arial"/>
        </w:rPr>
        <w:softHyphen/>
        <w:t>nia i nie wnosimy do nich żadnych zastrzeżeń. Zdobyliśmy również ko</w:t>
      </w:r>
      <w:r w:rsidRPr="00C73801">
        <w:rPr>
          <w:rFonts w:ascii="Arial" w:hAnsi="Arial" w:cs="Arial"/>
        </w:rPr>
        <w:softHyphen/>
        <w:t>nieczne informacje potrzebne do właściwej wyceny oraz właściwego wykonania przedmiotu zamówienia.</w:t>
      </w:r>
    </w:p>
    <w:p w14:paraId="57065C8B" w14:textId="77777777" w:rsidR="00866507" w:rsidRPr="00825356" w:rsidRDefault="00866507" w:rsidP="00796B6C">
      <w:pPr>
        <w:pStyle w:val="Tekstpodstawowy"/>
        <w:numPr>
          <w:ilvl w:val="0"/>
          <w:numId w:val="13"/>
        </w:numPr>
        <w:snapToGrid w:val="0"/>
        <w:spacing w:after="0" w:line="360" w:lineRule="auto"/>
        <w:ind w:left="284" w:hanging="284"/>
        <w:jc w:val="both"/>
        <w:rPr>
          <w:rFonts w:ascii="Arial" w:hAnsi="Arial" w:cs="Arial"/>
        </w:rPr>
      </w:pPr>
      <w:r w:rsidRPr="00C73801">
        <w:rPr>
          <w:rFonts w:ascii="Arial" w:hAnsi="Arial" w:cs="Arial"/>
        </w:rPr>
        <w:t xml:space="preserve">Oświadczamy, że zawarty w Specyfikacji Istotnych Warunków Zamówienia wzór umowy został przez nas zaakceptowany i zobowiązujemy się w przypadku wyboru naszej oferty, do zawarcia umowy na </w:t>
      </w:r>
      <w:r w:rsidRPr="00825356">
        <w:rPr>
          <w:rFonts w:ascii="Arial" w:hAnsi="Arial" w:cs="Arial"/>
        </w:rPr>
        <w:t>wymienionych w nim warunkach w miejscu i terminie wyznaczonym przez Zamawiającego.</w:t>
      </w:r>
    </w:p>
    <w:p w14:paraId="2A1916E4" w14:textId="57CBA950" w:rsidR="00866507" w:rsidRPr="00825356" w:rsidRDefault="00866507" w:rsidP="00796B6C">
      <w:pPr>
        <w:pStyle w:val="Tekstpodstawowy"/>
        <w:numPr>
          <w:ilvl w:val="0"/>
          <w:numId w:val="13"/>
        </w:numPr>
        <w:snapToGrid w:val="0"/>
        <w:spacing w:after="0" w:line="360" w:lineRule="auto"/>
        <w:ind w:left="284" w:hanging="284"/>
        <w:jc w:val="both"/>
        <w:rPr>
          <w:rFonts w:ascii="Arial" w:hAnsi="Arial" w:cs="Arial"/>
        </w:rPr>
      </w:pPr>
      <w:r w:rsidRPr="00825356">
        <w:rPr>
          <w:rFonts w:ascii="Arial" w:hAnsi="Arial" w:cs="Arial"/>
          <w:b/>
        </w:rPr>
        <w:t>Termin</w:t>
      </w:r>
      <w:r w:rsidRPr="00825356">
        <w:rPr>
          <w:rFonts w:ascii="Arial" w:hAnsi="Arial" w:cs="Arial"/>
        </w:rPr>
        <w:t xml:space="preserve"> płatności – 30 dni od daty otrzymania przez zamawiającego prawidłowo wystawionej faktury wraz </w:t>
      </w:r>
      <w:r w:rsidR="00B16BC5" w:rsidRPr="00825356">
        <w:rPr>
          <w:rFonts w:ascii="Arial" w:hAnsi="Arial" w:cs="Arial"/>
        </w:rPr>
        <w:t xml:space="preserve">                   </w:t>
      </w:r>
      <w:r w:rsidRPr="00825356">
        <w:rPr>
          <w:rFonts w:ascii="Arial" w:hAnsi="Arial" w:cs="Arial"/>
        </w:rPr>
        <w:t>z końcowym protokołem odbioru</w:t>
      </w:r>
      <w:r w:rsidR="00170A87" w:rsidRPr="00825356">
        <w:rPr>
          <w:rFonts w:ascii="Arial" w:hAnsi="Arial" w:cs="Arial"/>
        </w:rPr>
        <w:t xml:space="preserve"> – dotyczy części I, II,III,IV, V, VI, VII i X; dla części VIII i IX –  W trzech częściach : pierwsza część jako przedpłata w ciągu 14 dni licząc od dnia zawarcia umowy, w wysokości 50% wynagrodzenia; druga część  w wysokości 40% wynagrodzenia, w ciągu 14 dni licząc od dnia złożenia u zamawiającego zgłoszenia o gotowości dostarczenia przedmiotu zamówienia (o którym mowa w § 1 ust. 4 projektu umowy); trzecia część tj. 10% w ciągu 30 dni licząc od dnia otrzymania prawidłowo wystawionej faktury wraz z końcowym protokołem odbioru.</w:t>
      </w:r>
    </w:p>
    <w:p w14:paraId="188BB9D8" w14:textId="310CFA74" w:rsidR="00ED1416" w:rsidRPr="00C73801" w:rsidRDefault="00ED1416" w:rsidP="00796B6C">
      <w:pPr>
        <w:pStyle w:val="Tekstpodstawowy"/>
        <w:numPr>
          <w:ilvl w:val="0"/>
          <w:numId w:val="13"/>
        </w:numPr>
        <w:snapToGrid w:val="0"/>
        <w:spacing w:after="0" w:line="360" w:lineRule="auto"/>
        <w:ind w:left="284" w:hanging="284"/>
        <w:jc w:val="both"/>
        <w:rPr>
          <w:rFonts w:ascii="Arial" w:hAnsi="Arial" w:cs="Arial"/>
        </w:rPr>
      </w:pPr>
      <w:r w:rsidRPr="00C73801">
        <w:rPr>
          <w:rFonts w:ascii="Arial" w:hAnsi="Arial" w:cs="Arial"/>
          <w:b/>
        </w:rPr>
        <w:t>Termin dostawy : ………………………</w:t>
      </w:r>
    </w:p>
    <w:p w14:paraId="1F8FECDE" w14:textId="716E10B3" w:rsidR="00866507" w:rsidRPr="00C73801" w:rsidRDefault="00866507" w:rsidP="00796B6C">
      <w:pPr>
        <w:pStyle w:val="Tekstpodstawowy"/>
        <w:numPr>
          <w:ilvl w:val="0"/>
          <w:numId w:val="13"/>
        </w:numPr>
        <w:snapToGrid w:val="0"/>
        <w:spacing w:after="0" w:line="360" w:lineRule="auto"/>
        <w:ind w:left="284" w:hanging="284"/>
        <w:jc w:val="both"/>
        <w:rPr>
          <w:rFonts w:ascii="Arial" w:hAnsi="Arial" w:cs="Arial"/>
        </w:rPr>
      </w:pPr>
      <w:bookmarkStart w:id="25" w:name="_Hlk513665155"/>
      <w:r w:rsidRPr="00C73801">
        <w:rPr>
          <w:rFonts w:ascii="Arial" w:hAnsi="Arial" w:cs="Arial"/>
        </w:rPr>
        <w:t xml:space="preserve">Przedmiot zamówienia zamierzamy wykonać sami bez udziału podwykonawców/ z udziałem podwykonawców*     </w:t>
      </w:r>
    </w:p>
    <w:p w14:paraId="5E3C9081" w14:textId="51A7D79C" w:rsidR="00D010F1" w:rsidRPr="00C73801" w:rsidRDefault="00866507" w:rsidP="0007753C">
      <w:pPr>
        <w:pStyle w:val="Tekstpodstawowy"/>
        <w:snapToGrid w:val="0"/>
        <w:spacing w:line="360" w:lineRule="auto"/>
        <w:ind w:left="284"/>
        <w:jc w:val="both"/>
        <w:rPr>
          <w:rFonts w:ascii="Arial" w:hAnsi="Arial" w:cs="Arial"/>
        </w:rPr>
      </w:pPr>
      <w:r w:rsidRPr="00C73801">
        <w:rPr>
          <w:rFonts w:ascii="Arial" w:hAnsi="Arial" w:cs="Arial"/>
        </w:rPr>
        <w:t xml:space="preserve">   * niewłaściwe skreślić</w:t>
      </w:r>
    </w:p>
    <w:p w14:paraId="6A6985F3" w14:textId="443D7387" w:rsidR="00866507" w:rsidRPr="00C73801" w:rsidRDefault="00866507" w:rsidP="00796B6C">
      <w:pPr>
        <w:pStyle w:val="Tekstpodstawowy"/>
        <w:numPr>
          <w:ilvl w:val="0"/>
          <w:numId w:val="13"/>
        </w:numPr>
        <w:snapToGrid w:val="0"/>
        <w:spacing w:after="0" w:line="360" w:lineRule="auto"/>
        <w:ind w:left="284" w:hanging="284"/>
        <w:jc w:val="both"/>
        <w:rPr>
          <w:rFonts w:ascii="Arial" w:hAnsi="Arial" w:cs="Arial"/>
        </w:rPr>
      </w:pPr>
      <w:r w:rsidRPr="00C73801">
        <w:rPr>
          <w:rFonts w:ascii="Arial" w:hAnsi="Arial" w:cs="Arial"/>
        </w:rPr>
        <w:t>Podwykonawcom zamierzamy powierzyć następującą cześć zamówienia:</w:t>
      </w:r>
    </w:p>
    <w:p w14:paraId="6D44B615" w14:textId="77777777" w:rsidR="00866507" w:rsidRPr="0007753C" w:rsidRDefault="00866507" w:rsidP="0007753C">
      <w:pPr>
        <w:tabs>
          <w:tab w:val="left" w:pos="6825"/>
        </w:tabs>
        <w:spacing w:line="360" w:lineRule="auto"/>
        <w:ind w:left="360"/>
        <w:jc w:val="both"/>
        <w:rPr>
          <w:rFonts w:ascii="Arial" w:hAnsi="Arial" w:cs="Arial"/>
        </w:rPr>
      </w:pPr>
      <w:r w:rsidRPr="0007753C">
        <w:rPr>
          <w:rFonts w:ascii="Arial" w:hAnsi="Arial" w:cs="Arial"/>
        </w:rPr>
        <w:t>1) ……………………………………………, nazwa firmy podwykonawcy…………………</w:t>
      </w:r>
    </w:p>
    <w:p w14:paraId="000A38AC" w14:textId="77777777" w:rsidR="00866507" w:rsidRPr="0007753C" w:rsidRDefault="00866507" w:rsidP="0007753C">
      <w:pPr>
        <w:spacing w:line="360" w:lineRule="auto"/>
        <w:ind w:left="360"/>
        <w:jc w:val="both"/>
        <w:rPr>
          <w:rFonts w:ascii="Arial" w:hAnsi="Arial" w:cs="Arial"/>
        </w:rPr>
      </w:pPr>
      <w:r w:rsidRPr="0007753C">
        <w:rPr>
          <w:rFonts w:ascii="Arial" w:hAnsi="Arial" w:cs="Arial"/>
        </w:rPr>
        <w:t>2) ……………………………………………, nazwa firmy podwykonawcy…………………</w:t>
      </w:r>
    </w:p>
    <w:p w14:paraId="232CC779" w14:textId="77777777" w:rsidR="00866507" w:rsidRPr="0007753C" w:rsidRDefault="00866507" w:rsidP="00796B6C">
      <w:pPr>
        <w:pStyle w:val="Tekstpodstawowy"/>
        <w:numPr>
          <w:ilvl w:val="0"/>
          <w:numId w:val="13"/>
        </w:numPr>
        <w:snapToGrid w:val="0"/>
        <w:spacing w:after="0" w:line="360" w:lineRule="auto"/>
        <w:ind w:left="426" w:hanging="426"/>
        <w:jc w:val="both"/>
        <w:rPr>
          <w:rFonts w:ascii="Arial" w:hAnsi="Arial" w:cs="Arial"/>
          <w:i/>
        </w:rPr>
      </w:pPr>
      <w:r w:rsidRPr="0007753C">
        <w:rPr>
          <w:rFonts w:ascii="Arial" w:hAnsi="Arial" w:cs="Arial"/>
          <w:i/>
        </w:rPr>
        <w:t>Oświadczam, że jestem / nie jestem mikroprzedsiębiorstwem, małym lub średnim przedsiębiorstwem zgodnie z definicją zawartą w zaleceniu Komisji z dn. 6 maja 2003 r.  dotyczącym definicji przedsiębiorstw mikro, małych i średnich (Dz. Urz. UE nr 2003/361/WE).</w:t>
      </w:r>
      <w:r w:rsidRPr="0007753C">
        <w:rPr>
          <w:rFonts w:ascii="Arial" w:hAnsi="Arial" w:cs="Arial"/>
          <w:i/>
        </w:rPr>
        <w:br/>
        <w:t>W przypadku zaznaczenia powyżej odpowiedzi twierdzącej, należy poniżej zaznaczyć krzyżykiem odpowiedni kwadrat:</w:t>
      </w:r>
    </w:p>
    <w:p w14:paraId="311029F8" w14:textId="2AD7A111" w:rsidR="00866507" w:rsidRPr="0007753C" w:rsidRDefault="00866507" w:rsidP="0007753C">
      <w:pPr>
        <w:pStyle w:val="Tekstpodstawowy"/>
        <w:tabs>
          <w:tab w:val="left" w:pos="426"/>
        </w:tabs>
        <w:spacing w:line="360" w:lineRule="auto"/>
        <w:jc w:val="both"/>
        <w:rPr>
          <w:rFonts w:ascii="Arial" w:hAnsi="Arial" w:cs="Arial"/>
          <w:i/>
        </w:rPr>
      </w:pPr>
      <w:r w:rsidRPr="0007753C">
        <w:rPr>
          <w:rFonts w:ascii="Arial" w:hAnsi="Arial" w:cs="Arial"/>
          <w:i/>
        </w:rPr>
        <w:tab/>
        <w:t>□ mikroprzedsiębiorstwo □ małe przedsiębiorstwo □ średnie przedsiębiorstwo</w:t>
      </w:r>
      <w:r w:rsidRPr="0007753C">
        <w:rPr>
          <w:rFonts w:ascii="Arial" w:hAnsi="Arial" w:cs="Arial"/>
        </w:rPr>
        <w:t xml:space="preserve"> </w:t>
      </w:r>
      <w:r w:rsidRPr="0007753C">
        <w:rPr>
          <w:rFonts w:ascii="Arial" w:hAnsi="Arial" w:cs="Arial"/>
        </w:rPr>
        <w:tab/>
      </w:r>
    </w:p>
    <w:p w14:paraId="5426D17B" w14:textId="77777777" w:rsidR="00866507" w:rsidRPr="0007753C" w:rsidRDefault="00866507" w:rsidP="00796B6C">
      <w:pPr>
        <w:pStyle w:val="Tekstpodstawowy"/>
        <w:numPr>
          <w:ilvl w:val="0"/>
          <w:numId w:val="13"/>
        </w:numPr>
        <w:snapToGrid w:val="0"/>
        <w:spacing w:after="0" w:line="360" w:lineRule="auto"/>
        <w:ind w:left="426" w:hanging="426"/>
        <w:jc w:val="both"/>
        <w:rPr>
          <w:rFonts w:ascii="Arial" w:hAnsi="Arial" w:cs="Arial"/>
          <w:i/>
        </w:rPr>
      </w:pPr>
      <w:r w:rsidRPr="0007753C">
        <w:rPr>
          <w:rFonts w:ascii="Arial" w:hAnsi="Arial" w:cs="Arial"/>
          <w:i/>
        </w:rPr>
        <w:t>INFORMUJEMY, że:</w:t>
      </w:r>
    </w:p>
    <w:p w14:paraId="703F32F9" w14:textId="77777777" w:rsidR="00866507" w:rsidRPr="0007753C" w:rsidRDefault="00866507" w:rsidP="00796B6C">
      <w:pPr>
        <w:numPr>
          <w:ilvl w:val="0"/>
          <w:numId w:val="14"/>
        </w:numPr>
        <w:suppressAutoHyphens/>
        <w:spacing w:after="0" w:line="360" w:lineRule="auto"/>
        <w:ind w:right="23"/>
        <w:jc w:val="both"/>
        <w:rPr>
          <w:rFonts w:ascii="Arial" w:hAnsi="Arial" w:cs="Arial"/>
        </w:rPr>
      </w:pPr>
      <w:r w:rsidRPr="0007753C">
        <w:rPr>
          <w:rFonts w:ascii="Arial" w:hAnsi="Arial" w:cs="Arial"/>
        </w:rPr>
        <w:t xml:space="preserve">wybór oferty </w:t>
      </w:r>
      <w:r w:rsidRPr="0007753C">
        <w:rPr>
          <w:rFonts w:ascii="Arial" w:hAnsi="Arial" w:cs="Arial"/>
          <w:b/>
          <w:bCs/>
        </w:rPr>
        <w:t xml:space="preserve">nie </w:t>
      </w:r>
      <w:r w:rsidRPr="0007753C">
        <w:rPr>
          <w:rStyle w:val="Odwoaniedokomentarza"/>
          <w:rFonts w:ascii="Arial" w:hAnsi="Arial" w:cs="Arial"/>
          <w:b/>
          <w:bCs/>
          <w:sz w:val="22"/>
          <w:szCs w:val="22"/>
        </w:rPr>
        <w:t> </w:t>
      </w:r>
      <w:r w:rsidRPr="0007753C">
        <w:rPr>
          <w:rFonts w:ascii="Arial" w:hAnsi="Arial" w:cs="Arial"/>
          <w:b/>
          <w:bCs/>
        </w:rPr>
        <w:t xml:space="preserve">będzie </w:t>
      </w:r>
      <w:r w:rsidRPr="0007753C">
        <w:rPr>
          <w:rFonts w:ascii="Arial" w:hAnsi="Arial" w:cs="Arial"/>
        </w:rPr>
        <w:t>prowadzić do powstania u Zamawiającego obowiązku podatkowego</w:t>
      </w:r>
      <w:r w:rsidRPr="0007753C">
        <w:rPr>
          <w:rFonts w:ascii="Arial" w:hAnsi="Arial" w:cs="Arial"/>
          <w:b/>
          <w:bCs/>
        </w:rPr>
        <w:t>.</w:t>
      </w:r>
    </w:p>
    <w:p w14:paraId="43936BC0" w14:textId="77777777" w:rsidR="00866507" w:rsidRPr="0007753C" w:rsidRDefault="00866507" w:rsidP="00796B6C">
      <w:pPr>
        <w:numPr>
          <w:ilvl w:val="0"/>
          <w:numId w:val="14"/>
        </w:numPr>
        <w:suppressAutoHyphens/>
        <w:spacing w:after="0" w:line="360" w:lineRule="auto"/>
        <w:ind w:right="23"/>
        <w:jc w:val="both"/>
        <w:rPr>
          <w:rFonts w:ascii="Arial" w:hAnsi="Arial" w:cs="Arial"/>
          <w:b/>
          <w:bCs/>
        </w:rPr>
      </w:pPr>
      <w:r w:rsidRPr="0007753C">
        <w:rPr>
          <w:rFonts w:ascii="Arial" w:hAnsi="Arial" w:cs="Arial"/>
        </w:rPr>
        <w:t xml:space="preserve">wybór oferty </w:t>
      </w:r>
      <w:r w:rsidRPr="0007753C">
        <w:rPr>
          <w:rFonts w:ascii="Arial" w:hAnsi="Arial" w:cs="Arial"/>
          <w:b/>
          <w:bCs/>
        </w:rPr>
        <w:t>będzie</w:t>
      </w:r>
      <w:r w:rsidRPr="0007753C">
        <w:rPr>
          <w:rFonts w:ascii="Arial" w:hAnsi="Arial" w:cs="Arial"/>
        </w:rPr>
        <w:t xml:space="preserve"> prowadzić do powstania u Zamawiającego obowiązku podatkowego**</w:t>
      </w:r>
      <w:r w:rsidRPr="0007753C">
        <w:rPr>
          <w:rFonts w:ascii="Arial" w:hAnsi="Arial" w:cs="Arial"/>
          <w:vertAlign w:val="superscript"/>
        </w:rPr>
        <w:t>)</w:t>
      </w:r>
      <w:r w:rsidRPr="0007753C">
        <w:rPr>
          <w:rFonts w:ascii="Arial" w:hAnsi="Arial" w:cs="Arial"/>
        </w:rPr>
        <w:t xml:space="preserve"> </w:t>
      </w:r>
      <w:r w:rsidRPr="0007753C">
        <w:rPr>
          <w:rFonts w:ascii="Arial" w:hAnsi="Arial" w:cs="Arial"/>
        </w:rPr>
        <w:br/>
        <w:t xml:space="preserve">w odniesieniu do następujących </w:t>
      </w:r>
      <w:r w:rsidRPr="0007753C">
        <w:rPr>
          <w:rFonts w:ascii="Arial" w:hAnsi="Arial" w:cs="Arial"/>
          <w:i/>
          <w:iCs/>
        </w:rPr>
        <w:t>towarów/ usług (w zależności od przedmiotu zamówienia)</w:t>
      </w:r>
      <w:r w:rsidRPr="0007753C">
        <w:rPr>
          <w:rFonts w:ascii="Arial" w:hAnsi="Arial" w:cs="Arial"/>
        </w:rPr>
        <w:t xml:space="preserve">: </w:t>
      </w:r>
      <w:r w:rsidRPr="0007753C">
        <w:rPr>
          <w:rFonts w:ascii="Arial" w:hAnsi="Arial" w:cs="Arial"/>
        </w:rPr>
        <w:lastRenderedPageBreak/>
        <w:t xml:space="preserve">____________________________________________. Wartość </w:t>
      </w:r>
      <w:r w:rsidRPr="0007753C">
        <w:rPr>
          <w:rFonts w:ascii="Arial" w:hAnsi="Arial" w:cs="Arial"/>
          <w:i/>
          <w:iCs/>
        </w:rPr>
        <w:t>towaru/usług</w:t>
      </w:r>
      <w:r w:rsidRPr="0007753C">
        <w:rPr>
          <w:rFonts w:ascii="Arial" w:hAnsi="Arial" w:cs="Arial"/>
        </w:rPr>
        <w:t xml:space="preserve"> </w:t>
      </w:r>
      <w:r w:rsidRPr="0007753C">
        <w:rPr>
          <w:rFonts w:ascii="Arial" w:hAnsi="Arial" w:cs="Arial"/>
          <w:i/>
          <w:iCs/>
        </w:rPr>
        <w:t>(w zależności od przedmiotu zamówienia)</w:t>
      </w:r>
      <w:r w:rsidRPr="0007753C">
        <w:rPr>
          <w:rFonts w:ascii="Arial" w:hAnsi="Arial" w:cs="Arial"/>
        </w:rPr>
        <w:t xml:space="preserve"> powodująca obowiązek podatkowy u Zamawiającego to ___________ zł netto</w:t>
      </w:r>
      <w:r w:rsidRPr="0007753C">
        <w:rPr>
          <w:rFonts w:ascii="Arial" w:hAnsi="Arial" w:cs="Arial"/>
          <w:b/>
          <w:bCs/>
        </w:rPr>
        <w:t>.</w:t>
      </w:r>
    </w:p>
    <w:p w14:paraId="099970CE" w14:textId="77777777" w:rsidR="00866507" w:rsidRPr="0007753C" w:rsidRDefault="00866507" w:rsidP="0007753C">
      <w:pPr>
        <w:spacing w:line="360" w:lineRule="auto"/>
        <w:ind w:left="851" w:hanging="283"/>
        <w:jc w:val="both"/>
        <w:rPr>
          <w:rFonts w:ascii="Arial" w:hAnsi="Arial" w:cs="Arial"/>
          <w:snapToGrid w:val="0"/>
        </w:rPr>
      </w:pPr>
      <w:r w:rsidRPr="0007753C">
        <w:rPr>
          <w:rFonts w:ascii="Arial" w:hAnsi="Arial" w:cs="Arial"/>
          <w:snapToGrid w:val="0"/>
        </w:rPr>
        <w:t xml:space="preserve"> **) Dotyczy Wykonawców, których oferty będą generować obowiązek doliczania wartości podatku VAT do przedstawionej w niej ceny, tj. w przypadku:</w:t>
      </w:r>
    </w:p>
    <w:p w14:paraId="5E895052" w14:textId="77777777" w:rsidR="00866507" w:rsidRPr="0007753C" w:rsidRDefault="00866507" w:rsidP="00796B6C">
      <w:pPr>
        <w:numPr>
          <w:ilvl w:val="0"/>
          <w:numId w:val="15"/>
        </w:numPr>
        <w:spacing w:after="0" w:line="360" w:lineRule="auto"/>
        <w:ind w:left="851" w:hanging="141"/>
        <w:jc w:val="both"/>
        <w:rPr>
          <w:rFonts w:ascii="Arial" w:hAnsi="Arial" w:cs="Arial"/>
          <w:snapToGrid w:val="0"/>
        </w:rPr>
      </w:pPr>
      <w:r w:rsidRPr="0007753C">
        <w:rPr>
          <w:rFonts w:ascii="Arial" w:hAnsi="Arial" w:cs="Arial"/>
          <w:snapToGrid w:val="0"/>
        </w:rPr>
        <w:t>wewnątrzwspólnotowego nabycia towarów,</w:t>
      </w:r>
    </w:p>
    <w:p w14:paraId="54DB508D" w14:textId="77777777" w:rsidR="00866507" w:rsidRPr="0007753C" w:rsidRDefault="00866507" w:rsidP="00796B6C">
      <w:pPr>
        <w:numPr>
          <w:ilvl w:val="0"/>
          <w:numId w:val="15"/>
        </w:numPr>
        <w:spacing w:after="0" w:line="360" w:lineRule="auto"/>
        <w:ind w:left="851" w:hanging="141"/>
        <w:jc w:val="both"/>
        <w:rPr>
          <w:rFonts w:ascii="Arial" w:hAnsi="Arial" w:cs="Arial"/>
          <w:snapToGrid w:val="0"/>
        </w:rPr>
      </w:pPr>
      <w:r w:rsidRPr="0007753C">
        <w:rPr>
          <w:rFonts w:ascii="Arial" w:hAnsi="Arial" w:cs="Arial"/>
          <w:snapToGrid w:val="0"/>
        </w:rPr>
        <w:t>mechanizmu odwróconego obciążenia, o którym mowa w art. 17 ust. 1 pkt 7 ustawy o podatku od towarów i usług,</w:t>
      </w:r>
    </w:p>
    <w:p w14:paraId="7CAE073D" w14:textId="77777777" w:rsidR="00866507" w:rsidRPr="0007753C" w:rsidRDefault="00866507" w:rsidP="00796B6C">
      <w:pPr>
        <w:numPr>
          <w:ilvl w:val="0"/>
          <w:numId w:val="15"/>
        </w:numPr>
        <w:spacing w:after="0" w:line="360" w:lineRule="auto"/>
        <w:ind w:left="851" w:hanging="141"/>
        <w:jc w:val="both"/>
        <w:rPr>
          <w:rFonts w:ascii="Arial" w:hAnsi="Arial" w:cs="Arial"/>
          <w:snapToGrid w:val="0"/>
        </w:rPr>
      </w:pPr>
      <w:r w:rsidRPr="0007753C">
        <w:rPr>
          <w:rFonts w:ascii="Arial" w:hAnsi="Arial" w:cs="Arial"/>
          <w:snapToGrid w:val="0"/>
        </w:rPr>
        <w:t>importu usług lub importu towarów, z którymi wiąże się obowiązek doliczenia przez zamawiającego przy porównywaniu cen ofertowych podatku VAT.</w:t>
      </w:r>
    </w:p>
    <w:bookmarkEnd w:id="25"/>
    <w:p w14:paraId="4FF1C300" w14:textId="03C9386A" w:rsidR="00D010F1" w:rsidRPr="00CC379E" w:rsidRDefault="00866507" w:rsidP="00796B6C">
      <w:pPr>
        <w:pStyle w:val="Tekstpodstawowy"/>
        <w:numPr>
          <w:ilvl w:val="0"/>
          <w:numId w:val="13"/>
        </w:numPr>
        <w:snapToGrid w:val="0"/>
        <w:spacing w:after="0" w:line="360" w:lineRule="auto"/>
        <w:ind w:left="426" w:hanging="426"/>
        <w:jc w:val="both"/>
        <w:rPr>
          <w:rFonts w:ascii="Arial" w:hAnsi="Arial" w:cs="Arial"/>
          <w:i/>
        </w:rPr>
      </w:pPr>
      <w:r w:rsidRPr="0007753C">
        <w:rPr>
          <w:rFonts w:ascii="Arial" w:hAnsi="Arial" w:cs="Arial"/>
          <w:i/>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4668EEDE" w14:textId="527909AD" w:rsidR="00866507" w:rsidRPr="0007753C" w:rsidRDefault="006A57BA" w:rsidP="00796B6C">
      <w:pPr>
        <w:pStyle w:val="Akapitzlist"/>
        <w:numPr>
          <w:ilvl w:val="0"/>
          <w:numId w:val="13"/>
        </w:numPr>
        <w:spacing w:line="360" w:lineRule="auto"/>
        <w:jc w:val="both"/>
        <w:rPr>
          <w:rFonts w:ascii="Arial" w:hAnsi="Arial" w:cs="Arial"/>
        </w:rPr>
      </w:pPr>
      <w:r w:rsidRPr="0007753C">
        <w:rPr>
          <w:rFonts w:ascii="Arial" w:hAnsi="Arial" w:cs="Arial"/>
          <w:color w:val="000000"/>
        </w:rPr>
        <w:t>Oświadczam, że wypełniłem obowiązki informacyjne przewidziane w art. 13 lub art. 14 RODO</w:t>
      </w:r>
      <w:r w:rsidRPr="0007753C">
        <w:rPr>
          <w:rFonts w:ascii="Arial" w:hAnsi="Arial" w:cs="Arial"/>
          <w:color w:val="000000"/>
          <w:vertAlign w:val="superscript"/>
        </w:rPr>
        <w:t>1)</w:t>
      </w:r>
      <w:r w:rsidRPr="0007753C">
        <w:rPr>
          <w:rFonts w:ascii="Arial" w:hAnsi="Arial" w:cs="Arial"/>
          <w:color w:val="000000"/>
        </w:rPr>
        <w:t xml:space="preserve"> wobec osób fizycznych, </w:t>
      </w:r>
      <w:r w:rsidRPr="0007753C">
        <w:rPr>
          <w:rFonts w:ascii="Arial" w:hAnsi="Arial" w:cs="Arial"/>
        </w:rPr>
        <w:t>od których dane osobowe bezpośrednio lub pośrednio pozyskałem</w:t>
      </w:r>
      <w:r w:rsidRPr="0007753C">
        <w:rPr>
          <w:rFonts w:ascii="Arial" w:hAnsi="Arial" w:cs="Arial"/>
          <w:color w:val="000000"/>
        </w:rPr>
        <w:t xml:space="preserve"> w celu ubiegania się o udzielenie zamówienia publicznego w niniejszym post</w:t>
      </w:r>
      <w:r w:rsidR="00CD7D62">
        <w:rPr>
          <w:rFonts w:ascii="Arial" w:hAnsi="Arial" w:cs="Arial"/>
          <w:color w:val="000000"/>
        </w:rPr>
        <w:t>ę</w:t>
      </w:r>
      <w:r w:rsidRPr="0007753C">
        <w:rPr>
          <w:rFonts w:ascii="Arial" w:hAnsi="Arial" w:cs="Arial"/>
          <w:color w:val="000000"/>
        </w:rPr>
        <w:t>powaniu</w:t>
      </w:r>
      <w:r w:rsidRPr="0007753C">
        <w:rPr>
          <w:rFonts w:ascii="Arial" w:hAnsi="Arial" w:cs="Arial"/>
        </w:rPr>
        <w:t>.*</w:t>
      </w:r>
    </w:p>
    <w:p w14:paraId="42A08C3F" w14:textId="77777777" w:rsidR="00866507" w:rsidRPr="0007753C" w:rsidRDefault="00866507" w:rsidP="0007753C">
      <w:pPr>
        <w:spacing w:line="360" w:lineRule="auto"/>
        <w:jc w:val="both"/>
        <w:rPr>
          <w:rFonts w:ascii="Arial" w:hAnsi="Arial" w:cs="Arial"/>
        </w:rPr>
      </w:pPr>
      <w:r w:rsidRPr="0007753C">
        <w:rPr>
          <w:rFonts w:ascii="Arial" w:hAnsi="Arial" w:cs="Arial"/>
        </w:rPr>
        <w:t>........................................ dnia ................ 2018r.</w:t>
      </w:r>
    </w:p>
    <w:p w14:paraId="24311F4F"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vertAlign w:val="superscript"/>
        </w:rPr>
        <w:t xml:space="preserve">    (miejscowość)</w:t>
      </w:r>
    </w:p>
    <w:p w14:paraId="0B8AEC0D" w14:textId="77777777" w:rsidR="00866507" w:rsidRPr="0007753C" w:rsidRDefault="00866507" w:rsidP="0007753C">
      <w:pPr>
        <w:autoSpaceDE w:val="0"/>
        <w:autoSpaceDN w:val="0"/>
        <w:adjustRightInd w:val="0"/>
        <w:spacing w:line="360" w:lineRule="auto"/>
        <w:ind w:left="5670"/>
        <w:jc w:val="both"/>
        <w:rPr>
          <w:rFonts w:ascii="Arial" w:hAnsi="Arial" w:cs="Arial"/>
        </w:rPr>
      </w:pPr>
      <w:r w:rsidRPr="0007753C">
        <w:rPr>
          <w:rFonts w:ascii="Arial" w:hAnsi="Arial" w:cs="Arial"/>
        </w:rPr>
        <w:t>.......................................................</w:t>
      </w:r>
    </w:p>
    <w:p w14:paraId="109F1D9D" w14:textId="1B421838" w:rsidR="006A57BA" w:rsidRPr="00CC379E" w:rsidRDefault="00866507" w:rsidP="00CC379E">
      <w:pPr>
        <w:autoSpaceDE w:val="0"/>
        <w:autoSpaceDN w:val="0"/>
        <w:adjustRightInd w:val="0"/>
        <w:spacing w:line="360" w:lineRule="auto"/>
        <w:ind w:left="5670"/>
        <w:jc w:val="both"/>
        <w:rPr>
          <w:rFonts w:ascii="Arial" w:hAnsi="Arial" w:cs="Arial"/>
        </w:rPr>
      </w:pPr>
      <w:r w:rsidRPr="0007753C">
        <w:rPr>
          <w:rFonts w:ascii="Arial" w:hAnsi="Arial" w:cs="Arial"/>
        </w:rPr>
        <w:t>Czytelne podpisy osób uprawnionych do składania oświadczeń woli w imieniu Wykonawc</w:t>
      </w:r>
      <w:r w:rsidR="00CC379E">
        <w:rPr>
          <w:rFonts w:ascii="Arial" w:hAnsi="Arial" w:cs="Arial"/>
        </w:rPr>
        <w:t>y</w:t>
      </w:r>
    </w:p>
    <w:p w14:paraId="33EB94E2" w14:textId="3AFE711E" w:rsidR="006A57BA" w:rsidRPr="00CC379E" w:rsidRDefault="006A57BA" w:rsidP="0007753C">
      <w:pPr>
        <w:spacing w:line="360" w:lineRule="auto"/>
        <w:jc w:val="both"/>
        <w:rPr>
          <w:rFonts w:ascii="Arial" w:hAnsi="Arial" w:cs="Arial"/>
          <w:sz w:val="20"/>
        </w:rPr>
      </w:pPr>
      <w:r w:rsidRPr="0007753C">
        <w:rPr>
          <w:rFonts w:ascii="Arial" w:hAnsi="Arial" w:cs="Arial"/>
          <w:color w:val="000000"/>
          <w:vertAlign w:val="superscript"/>
        </w:rPr>
        <w:t>1</w:t>
      </w:r>
      <w:r w:rsidRPr="00CC379E">
        <w:rPr>
          <w:rFonts w:ascii="Arial" w:hAnsi="Arial" w:cs="Arial"/>
          <w:color w:val="000000"/>
          <w:sz w:val="20"/>
          <w:vertAlign w:val="superscript"/>
        </w:rPr>
        <w:t xml:space="preserve">) </w:t>
      </w:r>
      <w:r w:rsidRPr="00CC379E">
        <w:rPr>
          <w:rFonts w:ascii="Arial" w:hAnsi="Arial" w:cs="Arial"/>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D73F12" w14:textId="1A842B0D" w:rsidR="00C73801" w:rsidRDefault="006A57BA" w:rsidP="00CC379E">
      <w:pPr>
        <w:spacing w:line="360" w:lineRule="auto"/>
        <w:jc w:val="both"/>
        <w:rPr>
          <w:rFonts w:ascii="Arial" w:hAnsi="Arial" w:cs="Arial"/>
          <w:sz w:val="20"/>
        </w:rPr>
      </w:pPr>
      <w:r w:rsidRPr="0007753C">
        <w:rPr>
          <w:rFonts w:ascii="Arial" w:hAnsi="Arial" w:cs="Arial"/>
          <w:color w:val="000000"/>
        </w:rPr>
        <w:t xml:space="preserve">* </w:t>
      </w:r>
      <w:r w:rsidRPr="00CC379E">
        <w:rPr>
          <w:rFonts w:ascii="Arial" w:hAnsi="Arial" w:cs="Arial"/>
          <w:color w:val="000000"/>
          <w:sz w:val="20"/>
        </w:rPr>
        <w:t xml:space="preserve">W przypadku gdy wykonawca </w:t>
      </w:r>
      <w:r w:rsidRPr="00CC379E">
        <w:rPr>
          <w:rFonts w:ascii="Arial" w:hAnsi="Arial" w:cs="Arial"/>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6" w:name="_Hlk513665298"/>
      <w:bookmarkStart w:id="27" w:name="_Hlk516669042"/>
      <w:bookmarkStart w:id="28" w:name="_Hlk508217207"/>
      <w:bookmarkStart w:id="29" w:name="_Hlk511395650"/>
    </w:p>
    <w:p w14:paraId="4189C133" w14:textId="77777777" w:rsidR="00C7085B" w:rsidRDefault="00C7085B" w:rsidP="00890AC1">
      <w:pPr>
        <w:spacing w:line="360" w:lineRule="auto"/>
        <w:jc w:val="both"/>
        <w:rPr>
          <w:rFonts w:ascii="Arial" w:hAnsi="Arial" w:cs="Arial"/>
        </w:rPr>
      </w:pPr>
    </w:p>
    <w:p w14:paraId="11F9DD8E" w14:textId="77777777" w:rsidR="00FE03B0" w:rsidRDefault="00FE03B0" w:rsidP="00890AC1">
      <w:pPr>
        <w:spacing w:line="360" w:lineRule="auto"/>
        <w:jc w:val="both"/>
        <w:rPr>
          <w:rFonts w:ascii="Arial" w:hAnsi="Arial" w:cs="Arial"/>
        </w:rPr>
      </w:pPr>
    </w:p>
    <w:p w14:paraId="78D3190F" w14:textId="77777777" w:rsidR="00FE03B0" w:rsidRDefault="00FE03B0" w:rsidP="00890AC1">
      <w:pPr>
        <w:spacing w:line="360" w:lineRule="auto"/>
        <w:jc w:val="both"/>
        <w:rPr>
          <w:rFonts w:ascii="Arial" w:hAnsi="Arial" w:cs="Arial"/>
        </w:rPr>
      </w:pPr>
    </w:p>
    <w:p w14:paraId="2037B8FC" w14:textId="39B53C32" w:rsidR="00890AC1" w:rsidRPr="00CC379E" w:rsidRDefault="00890AC1" w:rsidP="00890AC1">
      <w:pPr>
        <w:spacing w:line="360" w:lineRule="auto"/>
        <w:jc w:val="both"/>
        <w:rPr>
          <w:rFonts w:ascii="Arial" w:hAnsi="Arial" w:cs="Arial"/>
          <w:sz w:val="20"/>
        </w:rPr>
      </w:pPr>
      <w:r w:rsidRPr="0007753C">
        <w:rPr>
          <w:rFonts w:ascii="Arial" w:hAnsi="Arial" w:cs="Arial"/>
        </w:rPr>
        <w:lastRenderedPageBreak/>
        <w:t xml:space="preserve">Załącznik nr 3                   </w:t>
      </w:r>
    </w:p>
    <w:p w14:paraId="14C06C79" w14:textId="77777777" w:rsidR="00890AC1" w:rsidRPr="0007753C" w:rsidRDefault="00890AC1" w:rsidP="00890AC1">
      <w:pPr>
        <w:autoSpaceDE w:val="0"/>
        <w:spacing w:line="360" w:lineRule="auto"/>
        <w:jc w:val="both"/>
        <w:rPr>
          <w:rFonts w:ascii="Arial" w:hAnsi="Arial" w:cs="Arial"/>
        </w:rPr>
      </w:pPr>
      <w:r w:rsidRPr="0007753C">
        <w:rPr>
          <w:rFonts w:ascii="Arial" w:hAnsi="Arial" w:cs="Arial"/>
        </w:rPr>
        <w:t>PROJEKT</w:t>
      </w:r>
    </w:p>
    <w:p w14:paraId="350E1807" w14:textId="77777777" w:rsidR="00890AC1" w:rsidRPr="0007753C" w:rsidRDefault="00890AC1" w:rsidP="00890AC1">
      <w:pPr>
        <w:spacing w:line="360" w:lineRule="auto"/>
        <w:jc w:val="both"/>
        <w:rPr>
          <w:rFonts w:ascii="Arial" w:hAnsi="Arial" w:cs="Arial"/>
        </w:rPr>
      </w:pPr>
      <w:r w:rsidRPr="0007753C">
        <w:rPr>
          <w:rFonts w:ascii="Arial" w:hAnsi="Arial" w:cs="Arial"/>
        </w:rPr>
        <w:t>UMOWA NR ……………..../18</w:t>
      </w:r>
    </w:p>
    <w:p w14:paraId="78BC959D" w14:textId="77777777" w:rsidR="00890AC1" w:rsidRPr="0007753C" w:rsidRDefault="00890AC1" w:rsidP="00890AC1">
      <w:pPr>
        <w:spacing w:line="360" w:lineRule="auto"/>
        <w:jc w:val="both"/>
        <w:rPr>
          <w:rFonts w:ascii="Arial" w:hAnsi="Arial" w:cs="Arial"/>
        </w:rPr>
      </w:pPr>
      <w:r w:rsidRPr="0007753C">
        <w:rPr>
          <w:rFonts w:ascii="Arial" w:hAnsi="Arial" w:cs="Arial"/>
        </w:rPr>
        <w:t>zawarta w dniu ……………….. 2018 roku w Kielcach pomiędzy:</w:t>
      </w:r>
    </w:p>
    <w:p w14:paraId="75C49667" w14:textId="77777777" w:rsidR="00890AC1" w:rsidRPr="0007753C" w:rsidRDefault="00890AC1" w:rsidP="00890AC1">
      <w:pPr>
        <w:spacing w:line="360" w:lineRule="auto"/>
        <w:jc w:val="both"/>
        <w:rPr>
          <w:rFonts w:ascii="Arial" w:hAnsi="Arial" w:cs="Arial"/>
        </w:rPr>
      </w:pPr>
      <w:r w:rsidRPr="0007753C">
        <w:rPr>
          <w:rFonts w:ascii="Arial" w:hAnsi="Arial" w:cs="Arial"/>
        </w:rPr>
        <w:t>Uniwersytetem Jana Kochanowskiego w Kielcach;  25-369 Kielce ul. Żeromskiego 5,</w:t>
      </w:r>
      <w:r w:rsidRPr="0007753C">
        <w:rPr>
          <w:rFonts w:ascii="Arial" w:hAnsi="Arial" w:cs="Arial"/>
          <w:highlight w:val="yellow"/>
        </w:rPr>
        <w:t xml:space="preserve"> </w:t>
      </w:r>
    </w:p>
    <w:p w14:paraId="11CADCB1" w14:textId="77777777" w:rsidR="00890AC1" w:rsidRPr="0007753C" w:rsidRDefault="00890AC1" w:rsidP="00890AC1">
      <w:pPr>
        <w:spacing w:line="360" w:lineRule="auto"/>
        <w:jc w:val="both"/>
        <w:rPr>
          <w:rFonts w:ascii="Arial" w:hAnsi="Arial" w:cs="Arial"/>
        </w:rPr>
      </w:pPr>
      <w:r w:rsidRPr="0007753C">
        <w:rPr>
          <w:rFonts w:ascii="Arial" w:hAnsi="Arial" w:cs="Arial"/>
        </w:rPr>
        <w:t>zwanym w dalszej części „Zamawiającym”, reprezentowaną przez:</w:t>
      </w:r>
    </w:p>
    <w:p w14:paraId="2E811BBD" w14:textId="77777777" w:rsidR="00890AC1" w:rsidRPr="0007753C" w:rsidRDefault="00890AC1" w:rsidP="00890AC1">
      <w:pPr>
        <w:spacing w:line="360" w:lineRule="auto"/>
        <w:jc w:val="both"/>
        <w:rPr>
          <w:rFonts w:ascii="Arial" w:hAnsi="Arial" w:cs="Arial"/>
        </w:rPr>
      </w:pPr>
      <w:r w:rsidRPr="0007753C">
        <w:rPr>
          <w:rFonts w:ascii="Arial" w:hAnsi="Arial" w:cs="Arial"/>
        </w:rPr>
        <w:t>……………………. – …………….</w:t>
      </w:r>
    </w:p>
    <w:p w14:paraId="2A11E64C" w14:textId="77777777" w:rsidR="00890AC1" w:rsidRPr="0007753C" w:rsidRDefault="00890AC1" w:rsidP="00890AC1">
      <w:pPr>
        <w:spacing w:line="360" w:lineRule="auto"/>
        <w:jc w:val="both"/>
        <w:rPr>
          <w:rFonts w:ascii="Arial" w:hAnsi="Arial" w:cs="Arial"/>
        </w:rPr>
      </w:pPr>
      <w:r w:rsidRPr="0007753C">
        <w:rPr>
          <w:rFonts w:ascii="Arial" w:hAnsi="Arial" w:cs="Arial"/>
        </w:rPr>
        <w:t>a</w:t>
      </w:r>
    </w:p>
    <w:p w14:paraId="0BBCB3C6" w14:textId="77777777" w:rsidR="00890AC1" w:rsidRPr="0007753C" w:rsidRDefault="00890AC1" w:rsidP="00890AC1">
      <w:pPr>
        <w:spacing w:line="360" w:lineRule="auto"/>
        <w:jc w:val="both"/>
        <w:rPr>
          <w:rFonts w:ascii="Arial" w:hAnsi="Arial" w:cs="Arial"/>
        </w:rPr>
      </w:pPr>
      <w:r w:rsidRPr="0007753C">
        <w:rPr>
          <w:rFonts w:ascii="Arial" w:hAnsi="Arial" w:cs="Arial"/>
        </w:rPr>
        <w:t>(w przypadku przedsiębiorcy wpisanego do KRS)</w:t>
      </w:r>
    </w:p>
    <w:p w14:paraId="61497550" w14:textId="77777777" w:rsidR="00890AC1" w:rsidRPr="0007753C" w:rsidRDefault="00890AC1" w:rsidP="00890AC1">
      <w:pPr>
        <w:spacing w:line="360" w:lineRule="auto"/>
        <w:jc w:val="both"/>
        <w:rPr>
          <w:rFonts w:ascii="Arial" w:hAnsi="Arial" w:cs="Arial"/>
        </w:rPr>
      </w:pPr>
      <w:r w:rsidRPr="0007753C">
        <w:rPr>
          <w:rFonts w:ascii="Arial" w:hAnsi="Arial" w:cs="Arial"/>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14:paraId="5A267BB7" w14:textId="77777777" w:rsidR="00890AC1" w:rsidRPr="0007753C" w:rsidRDefault="00890AC1" w:rsidP="00890AC1">
      <w:pPr>
        <w:spacing w:line="360" w:lineRule="auto"/>
        <w:jc w:val="both"/>
        <w:rPr>
          <w:rFonts w:ascii="Arial" w:hAnsi="Arial" w:cs="Arial"/>
        </w:rPr>
      </w:pPr>
      <w:r w:rsidRPr="0007753C">
        <w:rPr>
          <w:rFonts w:ascii="Arial" w:hAnsi="Arial" w:cs="Arial"/>
        </w:rPr>
        <w:t>……………………… – …………………</w:t>
      </w:r>
    </w:p>
    <w:p w14:paraId="11650CC6" w14:textId="77777777" w:rsidR="00890AC1" w:rsidRPr="0007753C" w:rsidRDefault="00890AC1" w:rsidP="00890AC1">
      <w:pPr>
        <w:spacing w:line="360" w:lineRule="auto"/>
        <w:jc w:val="both"/>
        <w:rPr>
          <w:rFonts w:ascii="Arial" w:hAnsi="Arial" w:cs="Arial"/>
        </w:rPr>
      </w:pPr>
      <w:r w:rsidRPr="0007753C">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6CA7D3FB" w14:textId="77777777" w:rsidR="00890AC1" w:rsidRPr="0007753C" w:rsidRDefault="00890AC1" w:rsidP="00890AC1">
      <w:pPr>
        <w:spacing w:line="360" w:lineRule="auto"/>
        <w:jc w:val="both"/>
        <w:rPr>
          <w:rFonts w:ascii="Arial" w:hAnsi="Arial" w:cs="Arial"/>
        </w:rPr>
      </w:pPr>
      <w:r w:rsidRPr="0007753C">
        <w:rPr>
          <w:rFonts w:ascii="Arial" w:hAnsi="Arial" w:cs="Arial"/>
        </w:rPr>
        <w:t>……………….…….. – ………………….</w:t>
      </w:r>
    </w:p>
    <w:p w14:paraId="7D7C2C08" w14:textId="6198E4AE" w:rsidR="00890AC1" w:rsidRPr="0007753C" w:rsidRDefault="00890AC1" w:rsidP="00890AC1">
      <w:pPr>
        <w:spacing w:line="360" w:lineRule="auto"/>
        <w:jc w:val="both"/>
        <w:rPr>
          <w:rFonts w:ascii="Arial" w:hAnsi="Arial" w:cs="Arial"/>
          <w:b/>
          <w:i/>
        </w:rPr>
      </w:pPr>
      <w:r w:rsidRPr="0007753C">
        <w:rPr>
          <w:rFonts w:ascii="Arial" w:hAnsi="Arial" w:cs="Arial"/>
          <w:b/>
          <w:i/>
        </w:rPr>
        <w:t>w rezultacie dokonania wyboru oferty Wykonawcy w drodze postępowania o udzielenie zamówienia publicznego w trybie przetargu nieograniczonego, na podstawie ustawy z dnia 29 stycznia 2004 roku Prawo zamówień publicznych (dz. U. z 2017 r. poz. 1579</w:t>
      </w:r>
      <w:r>
        <w:rPr>
          <w:rFonts w:ascii="Arial" w:hAnsi="Arial" w:cs="Arial"/>
          <w:b/>
          <w:i/>
        </w:rPr>
        <w:t xml:space="preserve"> </w:t>
      </w:r>
      <w:r w:rsidRPr="0007753C">
        <w:rPr>
          <w:rFonts w:ascii="Arial" w:hAnsi="Arial" w:cs="Arial"/>
          <w:b/>
          <w:i/>
        </w:rPr>
        <w:t xml:space="preserve"> z późn. zm.) następującej treści</w:t>
      </w:r>
      <w:r>
        <w:rPr>
          <w:rFonts w:ascii="Arial" w:hAnsi="Arial" w:cs="Arial"/>
          <w:b/>
          <w:i/>
        </w:rPr>
        <w:t>:</w:t>
      </w:r>
    </w:p>
    <w:p w14:paraId="52C07DF7" w14:textId="77777777" w:rsidR="00890AC1" w:rsidRDefault="00890AC1" w:rsidP="00890AC1">
      <w:pPr>
        <w:spacing w:line="360" w:lineRule="auto"/>
        <w:jc w:val="both"/>
        <w:rPr>
          <w:rFonts w:ascii="Arial" w:hAnsi="Arial" w:cs="Arial"/>
          <w:b/>
        </w:rPr>
      </w:pPr>
    </w:p>
    <w:p w14:paraId="3BC3DD59" w14:textId="77777777" w:rsidR="00890AC1" w:rsidRDefault="00890AC1" w:rsidP="00890AC1">
      <w:pPr>
        <w:spacing w:line="360" w:lineRule="auto"/>
        <w:jc w:val="both"/>
        <w:rPr>
          <w:rFonts w:ascii="Arial" w:hAnsi="Arial" w:cs="Arial"/>
          <w:b/>
        </w:rPr>
      </w:pPr>
    </w:p>
    <w:p w14:paraId="1061A6F5" w14:textId="764D2BD9" w:rsidR="00890AC1" w:rsidRPr="0007753C" w:rsidRDefault="00890AC1" w:rsidP="002C7FB5">
      <w:pPr>
        <w:spacing w:line="360" w:lineRule="auto"/>
        <w:jc w:val="center"/>
        <w:rPr>
          <w:rFonts w:ascii="Arial" w:hAnsi="Arial" w:cs="Arial"/>
          <w:b/>
        </w:rPr>
      </w:pPr>
      <w:r w:rsidRPr="0007753C">
        <w:rPr>
          <w:rFonts w:ascii="Arial" w:hAnsi="Arial" w:cs="Arial"/>
          <w:b/>
        </w:rPr>
        <w:lastRenderedPageBreak/>
        <w:t>§ 1.</w:t>
      </w:r>
    </w:p>
    <w:p w14:paraId="0D4ECB4A" w14:textId="77777777" w:rsidR="00890AC1" w:rsidRPr="0007753C" w:rsidRDefault="00890AC1" w:rsidP="00796B6C">
      <w:pPr>
        <w:numPr>
          <w:ilvl w:val="0"/>
          <w:numId w:val="36"/>
        </w:numPr>
        <w:spacing w:after="80" w:line="360" w:lineRule="auto"/>
        <w:ind w:left="357" w:hanging="357"/>
        <w:jc w:val="both"/>
        <w:rPr>
          <w:rFonts w:ascii="Arial" w:hAnsi="Arial" w:cs="Arial"/>
        </w:rPr>
      </w:pPr>
      <w:r w:rsidRPr="0007753C">
        <w:rPr>
          <w:rFonts w:ascii="Arial" w:hAnsi="Arial" w:cs="Arial"/>
        </w:rPr>
        <w:t>Przedmiotem umowy jest: sprzedaż, d</w:t>
      </w:r>
      <w:r w:rsidRPr="0007753C">
        <w:rPr>
          <w:rFonts w:ascii="Arial" w:hAnsi="Arial" w:cs="Arial"/>
          <w:bCs/>
        </w:rPr>
        <w:t>ostarczenie i instalacja kompletnego, fabrycznie nowego  i gotowego do eksploatacji specjalistycznego wyposażenia  tzn. ………………………………………………………..wraz z wyposażeniem i osprzętem zgodnym z technicznymi warunkami określonymi w Specyfikacji Istotnych Warunków  Zamówienia i w ofercie Wykonawcy   - …….. sztuk</w:t>
      </w:r>
      <w:r>
        <w:rPr>
          <w:rFonts w:ascii="Arial" w:hAnsi="Arial" w:cs="Arial"/>
          <w:bCs/>
        </w:rPr>
        <w:t>/kpl.</w:t>
      </w:r>
    </w:p>
    <w:p w14:paraId="22D997E6" w14:textId="77777777" w:rsidR="00890AC1" w:rsidRPr="0007753C" w:rsidRDefault="00890AC1" w:rsidP="00796B6C">
      <w:pPr>
        <w:numPr>
          <w:ilvl w:val="0"/>
          <w:numId w:val="36"/>
        </w:numPr>
        <w:spacing w:after="80" w:line="360" w:lineRule="auto"/>
        <w:ind w:left="357" w:hanging="357"/>
        <w:jc w:val="both"/>
        <w:rPr>
          <w:rFonts w:ascii="Arial" w:hAnsi="Arial" w:cs="Arial"/>
        </w:rPr>
      </w:pPr>
      <w:r w:rsidRPr="0007753C">
        <w:rPr>
          <w:rFonts w:ascii="Arial" w:hAnsi="Arial" w:cs="Arial"/>
        </w:rPr>
        <w:t>Wykonawca zobowiązuje się do dostarczenia specjalistycznego wyposażenia w cenach zgodnych z ofertą. Cena w czasie obowiązywania umowy nie może ulec zmianie.</w:t>
      </w:r>
    </w:p>
    <w:p w14:paraId="10A50702" w14:textId="77777777" w:rsidR="00890AC1" w:rsidRPr="0007753C" w:rsidRDefault="00890AC1" w:rsidP="00796B6C">
      <w:pPr>
        <w:numPr>
          <w:ilvl w:val="0"/>
          <w:numId w:val="36"/>
        </w:numPr>
        <w:autoSpaceDE w:val="0"/>
        <w:autoSpaceDN w:val="0"/>
        <w:adjustRightInd w:val="0"/>
        <w:spacing w:after="120" w:line="360" w:lineRule="auto"/>
        <w:jc w:val="both"/>
        <w:rPr>
          <w:rFonts w:ascii="Arial" w:hAnsi="Arial" w:cs="Arial"/>
        </w:rPr>
      </w:pPr>
      <w:r w:rsidRPr="0007753C">
        <w:rPr>
          <w:rFonts w:ascii="Arial" w:hAnsi="Arial" w:cs="Arial"/>
          <w:color w:val="000000"/>
        </w:rPr>
        <w:t xml:space="preserve">Wszystkie czynności objęte niniejszą umową, w tym dostarczenie, instalacja, konfiguracja, uruchomienie specjalistycznego wyposażenia, przeszkolenie z zakresu obsługi  Wykonawca zrealizuje w terminie  ……. licząc  od daty zawarcia umowy. </w:t>
      </w:r>
    </w:p>
    <w:p w14:paraId="260A90E6" w14:textId="177BEEA9" w:rsidR="00890AC1" w:rsidRPr="00454E33" w:rsidRDefault="00890AC1" w:rsidP="00796B6C">
      <w:pPr>
        <w:numPr>
          <w:ilvl w:val="0"/>
          <w:numId w:val="36"/>
        </w:numPr>
        <w:autoSpaceDE w:val="0"/>
        <w:autoSpaceDN w:val="0"/>
        <w:adjustRightInd w:val="0"/>
        <w:spacing w:after="120" w:line="360" w:lineRule="auto"/>
        <w:jc w:val="both"/>
        <w:rPr>
          <w:rFonts w:ascii="Arial" w:hAnsi="Arial" w:cs="Arial"/>
        </w:rPr>
      </w:pPr>
      <w:r w:rsidRPr="0007753C">
        <w:rPr>
          <w:rFonts w:ascii="Arial" w:hAnsi="Arial" w:cs="Arial"/>
        </w:rPr>
        <w:t xml:space="preserve">Wykonawca, nie później  </w:t>
      </w:r>
      <w:r>
        <w:rPr>
          <w:rFonts w:ascii="Arial" w:hAnsi="Arial" w:cs="Arial"/>
        </w:rPr>
        <w:t xml:space="preserve">niż </w:t>
      </w:r>
      <w:r w:rsidRPr="0007753C">
        <w:rPr>
          <w:rFonts w:ascii="Arial" w:hAnsi="Arial" w:cs="Arial"/>
        </w:rPr>
        <w:t xml:space="preserve">na 3 </w:t>
      </w:r>
      <w:r w:rsidRPr="00454E33">
        <w:rPr>
          <w:rFonts w:ascii="Arial" w:hAnsi="Arial" w:cs="Arial"/>
        </w:rPr>
        <w:t xml:space="preserve">dni robocze przed planowanym terminem dostarczenia wyposażenia,  </w:t>
      </w:r>
      <w:r>
        <w:rPr>
          <w:rFonts w:ascii="Arial" w:hAnsi="Arial" w:cs="Arial"/>
        </w:rPr>
        <w:t xml:space="preserve">                             </w:t>
      </w:r>
      <w:r w:rsidRPr="00454E33">
        <w:rPr>
          <w:rFonts w:ascii="Arial" w:hAnsi="Arial" w:cs="Arial"/>
        </w:rPr>
        <w:t>o którym mowa w ust.1 zobowiązany jest zawiadomić Zamawiającego o gotowości jego dostarczenia, pisemnie, faksem lub drogą elektroniczną.</w:t>
      </w:r>
    </w:p>
    <w:p w14:paraId="7E6591BB" w14:textId="77777777" w:rsidR="00890AC1" w:rsidRPr="0007753C" w:rsidRDefault="00890AC1" w:rsidP="00796B6C">
      <w:pPr>
        <w:numPr>
          <w:ilvl w:val="0"/>
          <w:numId w:val="36"/>
        </w:numPr>
        <w:autoSpaceDE w:val="0"/>
        <w:autoSpaceDN w:val="0"/>
        <w:adjustRightInd w:val="0"/>
        <w:spacing w:after="120" w:line="360" w:lineRule="auto"/>
        <w:jc w:val="both"/>
        <w:rPr>
          <w:rFonts w:ascii="Arial" w:hAnsi="Arial" w:cs="Arial"/>
        </w:rPr>
      </w:pPr>
      <w:r w:rsidRPr="00454E33">
        <w:rPr>
          <w:rFonts w:ascii="Arial" w:hAnsi="Arial" w:cs="Arial"/>
        </w:rPr>
        <w:t>Zamawiający niezwłocznie, nie później niż w ciągu  3 dni roboczych</w:t>
      </w:r>
      <w:r>
        <w:rPr>
          <w:rFonts w:ascii="Arial" w:hAnsi="Arial" w:cs="Arial"/>
        </w:rPr>
        <w:t xml:space="preserve">  </w:t>
      </w:r>
      <w:r w:rsidRPr="0007753C">
        <w:rPr>
          <w:rFonts w:ascii="Arial" w:hAnsi="Arial" w:cs="Arial"/>
        </w:rPr>
        <w:t>od daty otrzymania od Wykonawcy zawiadomienia, o którym mowa w ust.4, potwierdza jego przyjęcie i potwierdza gotowość Zamawiającego  do odbioru specjalistycznego wyposażenia, o którym mowa w ust.1.</w:t>
      </w:r>
    </w:p>
    <w:p w14:paraId="1994AC65" w14:textId="77777777" w:rsidR="00890AC1" w:rsidRPr="0007753C" w:rsidRDefault="00890AC1" w:rsidP="00796B6C">
      <w:pPr>
        <w:numPr>
          <w:ilvl w:val="0"/>
          <w:numId w:val="36"/>
        </w:numPr>
        <w:autoSpaceDE w:val="0"/>
        <w:autoSpaceDN w:val="0"/>
        <w:adjustRightInd w:val="0"/>
        <w:spacing w:after="120" w:line="360" w:lineRule="auto"/>
        <w:jc w:val="both"/>
        <w:rPr>
          <w:rFonts w:ascii="Arial" w:hAnsi="Arial" w:cs="Arial"/>
        </w:rPr>
      </w:pPr>
      <w:r w:rsidRPr="0007753C">
        <w:rPr>
          <w:rFonts w:ascii="Arial" w:hAnsi="Arial" w:cs="Arial"/>
        </w:rPr>
        <w:t xml:space="preserve">Uwzględniając postanowienia, o których mowa w </w:t>
      </w:r>
      <w:r w:rsidRPr="00573528">
        <w:rPr>
          <w:rFonts w:ascii="Arial" w:hAnsi="Arial" w:cs="Arial"/>
          <w:color w:val="auto"/>
        </w:rPr>
        <w:t>ust. 3</w:t>
      </w:r>
      <w:r w:rsidRPr="00454E33">
        <w:rPr>
          <w:rFonts w:ascii="Arial" w:hAnsi="Arial" w:cs="Arial"/>
          <w:color w:val="FF0000"/>
        </w:rPr>
        <w:t xml:space="preserve"> </w:t>
      </w:r>
      <w:r>
        <w:rPr>
          <w:rFonts w:ascii="Arial" w:hAnsi="Arial" w:cs="Arial"/>
        </w:rPr>
        <w:t xml:space="preserve">ust. </w:t>
      </w:r>
      <w:r w:rsidRPr="0007753C">
        <w:rPr>
          <w:rFonts w:ascii="Arial" w:hAnsi="Arial" w:cs="Arial"/>
        </w:rPr>
        <w:t>4 oraz ust.5 umowy, Strony ustalają konkretną datę (dzień) dostarczenia sprzętu, o którym mowa w ust.1.</w:t>
      </w:r>
    </w:p>
    <w:p w14:paraId="77A66319" w14:textId="77777777" w:rsidR="00890AC1" w:rsidRPr="0007753C" w:rsidRDefault="00890AC1" w:rsidP="00796B6C">
      <w:pPr>
        <w:numPr>
          <w:ilvl w:val="0"/>
          <w:numId w:val="36"/>
        </w:numPr>
        <w:autoSpaceDE w:val="0"/>
        <w:autoSpaceDN w:val="0"/>
        <w:adjustRightInd w:val="0"/>
        <w:spacing w:after="120" w:line="360" w:lineRule="auto"/>
        <w:jc w:val="both"/>
        <w:rPr>
          <w:rFonts w:ascii="Arial" w:hAnsi="Arial" w:cs="Arial"/>
        </w:rPr>
      </w:pPr>
      <w:r w:rsidRPr="0007753C">
        <w:rPr>
          <w:rFonts w:ascii="Arial" w:hAnsi="Arial" w:cs="Arial"/>
          <w:color w:val="000000"/>
        </w:rPr>
        <w:t xml:space="preserve">Zmiana terminu, o którym mowa w ust. 3 niniejszego paragrafu może nastąpić wyłącznie  </w:t>
      </w:r>
      <w:r w:rsidRPr="0007753C">
        <w:rPr>
          <w:rFonts w:ascii="Arial" w:hAnsi="Arial" w:cs="Arial"/>
          <w:color w:val="000000"/>
        </w:rPr>
        <w:br/>
        <w:t>w przypadku wystąpienia okoliczności niezawinionych przez Wykonawcę, których mimo dołożenia należytej staranności nie można było przewidzieć, zwłaszcza w szczególności będących następstwem siły wyższej.</w:t>
      </w:r>
    </w:p>
    <w:p w14:paraId="4534B011" w14:textId="77777777" w:rsidR="00890AC1" w:rsidRPr="0007753C" w:rsidRDefault="00890AC1" w:rsidP="00796B6C">
      <w:pPr>
        <w:numPr>
          <w:ilvl w:val="0"/>
          <w:numId w:val="36"/>
        </w:numPr>
        <w:autoSpaceDE w:val="0"/>
        <w:autoSpaceDN w:val="0"/>
        <w:adjustRightInd w:val="0"/>
        <w:spacing w:after="120" w:line="360" w:lineRule="auto"/>
        <w:jc w:val="both"/>
        <w:rPr>
          <w:rFonts w:ascii="Arial" w:hAnsi="Arial" w:cs="Arial"/>
        </w:rPr>
      </w:pPr>
      <w:r w:rsidRPr="0007753C">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11534AEE" w14:textId="77777777" w:rsidR="00890AC1" w:rsidRPr="005737B6" w:rsidRDefault="00890AC1" w:rsidP="00796B6C">
      <w:pPr>
        <w:numPr>
          <w:ilvl w:val="0"/>
          <w:numId w:val="36"/>
        </w:numPr>
        <w:autoSpaceDE w:val="0"/>
        <w:autoSpaceDN w:val="0"/>
        <w:adjustRightInd w:val="0"/>
        <w:spacing w:line="360" w:lineRule="auto"/>
        <w:jc w:val="both"/>
        <w:rPr>
          <w:rFonts w:ascii="Arial" w:hAnsi="Arial" w:cs="Arial"/>
          <w:color w:val="000000"/>
        </w:rPr>
      </w:pPr>
      <w:r w:rsidRPr="0007753C">
        <w:rPr>
          <w:rFonts w:ascii="Arial" w:hAnsi="Arial" w:cs="Arial"/>
          <w:color w:val="000000"/>
        </w:rPr>
        <w:t>Zmiana terminu realizacji umowy może nastąpić wyłącznie za zgodą Zamawiającego na pisemny wniosek Wykonawcy, zawierający uzasadnienie zmiany terminu.</w:t>
      </w:r>
    </w:p>
    <w:p w14:paraId="6F307A80" w14:textId="77777777" w:rsidR="00F0447F" w:rsidRDefault="00890AC1" w:rsidP="00890AC1">
      <w:pPr>
        <w:spacing w:after="80" w:line="360" w:lineRule="auto"/>
        <w:jc w:val="both"/>
        <w:rPr>
          <w:rFonts w:ascii="Arial" w:hAnsi="Arial" w:cs="Arial"/>
        </w:rPr>
      </w:pPr>
      <w:r>
        <w:rPr>
          <w:rFonts w:ascii="Arial" w:hAnsi="Arial" w:cs="Arial"/>
        </w:rPr>
        <w:t xml:space="preserve">                                                                        </w:t>
      </w:r>
    </w:p>
    <w:p w14:paraId="3DE62676" w14:textId="77777777" w:rsidR="007A185C" w:rsidRDefault="007A185C" w:rsidP="00F0447F">
      <w:pPr>
        <w:spacing w:after="80" w:line="360" w:lineRule="auto"/>
        <w:jc w:val="center"/>
        <w:rPr>
          <w:rFonts w:ascii="Arial" w:hAnsi="Arial" w:cs="Arial"/>
          <w:b/>
        </w:rPr>
      </w:pPr>
    </w:p>
    <w:p w14:paraId="415E56DB" w14:textId="77777777" w:rsidR="007A185C" w:rsidRDefault="007A185C" w:rsidP="00F0447F">
      <w:pPr>
        <w:spacing w:after="80" w:line="360" w:lineRule="auto"/>
        <w:jc w:val="center"/>
        <w:rPr>
          <w:rFonts w:ascii="Arial" w:hAnsi="Arial" w:cs="Arial"/>
          <w:b/>
        </w:rPr>
      </w:pPr>
    </w:p>
    <w:p w14:paraId="436E3C44" w14:textId="31D87E61" w:rsidR="00890AC1" w:rsidRPr="00036EDA" w:rsidRDefault="00890AC1" w:rsidP="00F0447F">
      <w:pPr>
        <w:spacing w:after="80" w:line="360" w:lineRule="auto"/>
        <w:jc w:val="center"/>
        <w:rPr>
          <w:rFonts w:ascii="Arial" w:hAnsi="Arial" w:cs="Arial"/>
          <w:b/>
        </w:rPr>
      </w:pPr>
      <w:r w:rsidRPr="00036EDA">
        <w:rPr>
          <w:rFonts w:ascii="Arial" w:hAnsi="Arial" w:cs="Arial"/>
          <w:b/>
        </w:rPr>
        <w:lastRenderedPageBreak/>
        <w:t>§ 2.</w:t>
      </w:r>
    </w:p>
    <w:p w14:paraId="770AD231" w14:textId="68E8FB14" w:rsidR="00890AC1" w:rsidRPr="0007753C" w:rsidRDefault="00890AC1" w:rsidP="00796B6C">
      <w:pPr>
        <w:numPr>
          <w:ilvl w:val="0"/>
          <w:numId w:val="37"/>
        </w:numPr>
        <w:spacing w:after="80" w:line="360" w:lineRule="auto"/>
        <w:jc w:val="both"/>
        <w:rPr>
          <w:rFonts w:ascii="Arial" w:hAnsi="Arial" w:cs="Arial"/>
        </w:rPr>
      </w:pPr>
      <w:r w:rsidRPr="0007753C">
        <w:rPr>
          <w:rFonts w:ascii="Arial" w:hAnsi="Arial" w:cs="Arial"/>
        </w:rPr>
        <w:t>Wartość umowy obejmuje wszystkie koszty związane z jej realizacją, łącznie z transportem, rozładunkiem, wniesieniem wyposażenia  określonego w § 1 ust. 1 do wskazanych pomieszczeń Zamawiającego  instalacją, testami weryfikującymi poprawność działania, konfiguracją i uruchomieniem sprzętu oraz przeszkoleniem w zakresie obsługi.</w:t>
      </w:r>
    </w:p>
    <w:p w14:paraId="752EABAA" w14:textId="77777777" w:rsidR="00890AC1" w:rsidRPr="0007753C" w:rsidRDefault="00890AC1" w:rsidP="00796B6C">
      <w:pPr>
        <w:numPr>
          <w:ilvl w:val="0"/>
          <w:numId w:val="37"/>
        </w:numPr>
        <w:spacing w:after="80" w:line="360" w:lineRule="auto"/>
        <w:jc w:val="both"/>
        <w:rPr>
          <w:rFonts w:ascii="Arial" w:hAnsi="Arial" w:cs="Arial"/>
        </w:rPr>
      </w:pPr>
      <w:r w:rsidRPr="0007753C">
        <w:rPr>
          <w:rFonts w:ascii="Arial" w:hAnsi="Arial" w:cs="Arial"/>
        </w:rPr>
        <w:t>Wartość umowy w okresie jej obowiązywania</w:t>
      </w:r>
      <w:r>
        <w:rPr>
          <w:rFonts w:ascii="Arial" w:hAnsi="Arial" w:cs="Arial"/>
        </w:rPr>
        <w:t xml:space="preserve"> </w:t>
      </w:r>
      <w:r w:rsidRPr="00C41651">
        <w:rPr>
          <w:rFonts w:ascii="Arial" w:hAnsi="Arial" w:cs="Arial"/>
          <w:color w:val="auto"/>
        </w:rPr>
        <w:t>(stanowiąca wynagrodzenie wykonawcy)</w:t>
      </w:r>
      <w:r w:rsidRPr="0007753C">
        <w:rPr>
          <w:rFonts w:ascii="Arial" w:hAnsi="Arial" w:cs="Arial"/>
        </w:rPr>
        <w:t xml:space="preserve"> łącznie nie może przekroczyć kwoty brutto ………….zł. (słownie: ……………………………………złotych …. /100)  w tym podatek Vat …..% </w:t>
      </w:r>
    </w:p>
    <w:p w14:paraId="1A7CA15B" w14:textId="7F9BAB96" w:rsidR="00890AC1" w:rsidRPr="00036EDA" w:rsidRDefault="00890AC1" w:rsidP="00F0447F">
      <w:pPr>
        <w:spacing w:after="80" w:line="360" w:lineRule="auto"/>
        <w:jc w:val="center"/>
        <w:rPr>
          <w:rFonts w:ascii="Arial" w:hAnsi="Arial" w:cs="Arial"/>
          <w:b/>
        </w:rPr>
      </w:pPr>
      <w:r w:rsidRPr="00036EDA">
        <w:rPr>
          <w:rFonts w:ascii="Arial" w:hAnsi="Arial" w:cs="Arial"/>
          <w:b/>
        </w:rPr>
        <w:t>§ 3.</w:t>
      </w:r>
    </w:p>
    <w:p w14:paraId="3A46D8A1" w14:textId="77777777" w:rsidR="00890AC1" w:rsidRPr="0007753C" w:rsidRDefault="00890AC1" w:rsidP="00796B6C">
      <w:pPr>
        <w:numPr>
          <w:ilvl w:val="0"/>
          <w:numId w:val="38"/>
        </w:numPr>
        <w:spacing w:after="80" w:line="360" w:lineRule="auto"/>
        <w:ind w:left="357" w:hanging="357"/>
        <w:jc w:val="both"/>
        <w:rPr>
          <w:rFonts w:ascii="Arial" w:hAnsi="Arial" w:cs="Arial"/>
        </w:rPr>
      </w:pPr>
      <w:r w:rsidRPr="0007753C">
        <w:rPr>
          <w:rFonts w:ascii="Arial" w:hAnsi="Arial" w:cs="Arial"/>
        </w:rPr>
        <w:t>Osoba wyznaczona do kontaktów po stronie Wykonawcy: .............................................. tel/fax .........................</w:t>
      </w:r>
    </w:p>
    <w:p w14:paraId="4AF177A6" w14:textId="77777777" w:rsidR="00890AC1" w:rsidRPr="0007753C" w:rsidRDefault="00890AC1" w:rsidP="00796B6C">
      <w:pPr>
        <w:numPr>
          <w:ilvl w:val="0"/>
          <w:numId w:val="38"/>
        </w:numPr>
        <w:spacing w:after="80" w:line="360" w:lineRule="auto"/>
        <w:jc w:val="both"/>
        <w:rPr>
          <w:rFonts w:ascii="Arial" w:hAnsi="Arial" w:cs="Arial"/>
        </w:rPr>
      </w:pPr>
      <w:r w:rsidRPr="0007753C">
        <w:rPr>
          <w:rFonts w:ascii="Arial" w:hAnsi="Arial" w:cs="Arial"/>
        </w:rPr>
        <w:t>W przypadku zmiany osoby odpowiedzialnej za kontakt z Zamawiającym, Wykonawca niezwłocznie zawia</w:t>
      </w:r>
      <w:r w:rsidRPr="0007753C">
        <w:rPr>
          <w:rFonts w:ascii="Arial" w:hAnsi="Arial" w:cs="Arial"/>
        </w:rPr>
        <w:softHyphen/>
        <w:t>domi na piśmie o tym fakcie Zamawiającego.</w:t>
      </w:r>
    </w:p>
    <w:p w14:paraId="2C87E902" w14:textId="1212A8D5" w:rsidR="00890AC1" w:rsidRPr="00036EDA" w:rsidRDefault="00890AC1" w:rsidP="00F0447F">
      <w:pPr>
        <w:spacing w:after="80" w:line="360" w:lineRule="auto"/>
        <w:jc w:val="center"/>
        <w:rPr>
          <w:rFonts w:ascii="Arial" w:hAnsi="Arial" w:cs="Arial"/>
          <w:b/>
        </w:rPr>
      </w:pPr>
      <w:r w:rsidRPr="00036EDA">
        <w:rPr>
          <w:rFonts w:ascii="Arial" w:hAnsi="Arial" w:cs="Arial"/>
          <w:b/>
        </w:rPr>
        <w:t>§ 4.</w:t>
      </w:r>
    </w:p>
    <w:p w14:paraId="7502B310" w14:textId="77777777" w:rsidR="00890AC1" w:rsidRPr="0007753C" w:rsidRDefault="00890AC1" w:rsidP="00796B6C">
      <w:pPr>
        <w:numPr>
          <w:ilvl w:val="0"/>
          <w:numId w:val="39"/>
        </w:numPr>
        <w:spacing w:after="80" w:line="360" w:lineRule="auto"/>
        <w:jc w:val="both"/>
        <w:rPr>
          <w:rFonts w:ascii="Arial" w:hAnsi="Arial" w:cs="Arial"/>
        </w:rPr>
      </w:pPr>
      <w:r w:rsidRPr="0007753C">
        <w:rPr>
          <w:rFonts w:ascii="Arial" w:hAnsi="Arial" w:cs="Arial"/>
          <w:snapToGrid w:val="0"/>
        </w:rPr>
        <w:t>Wykonawca</w:t>
      </w:r>
      <w:r w:rsidRPr="0007753C">
        <w:rPr>
          <w:rFonts w:ascii="Arial" w:hAnsi="Arial" w:cs="Arial"/>
        </w:rPr>
        <w:t xml:space="preserve"> oświadcza, że posiada doświadczenie, kwalifikacje i uprawnienia wymagane do prawidłowego wykonywa</w:t>
      </w:r>
      <w:r w:rsidRPr="0007753C">
        <w:rPr>
          <w:rFonts w:ascii="Arial" w:hAnsi="Arial" w:cs="Arial"/>
        </w:rPr>
        <w:softHyphen/>
        <w:t>nia</w:t>
      </w:r>
      <w:r>
        <w:rPr>
          <w:rFonts w:ascii="Arial" w:hAnsi="Arial" w:cs="Arial"/>
        </w:rPr>
        <w:t xml:space="preserve"> </w:t>
      </w:r>
      <w:r w:rsidRPr="0007753C">
        <w:rPr>
          <w:rFonts w:ascii="Arial" w:hAnsi="Arial" w:cs="Arial"/>
        </w:rPr>
        <w:t>umowy. Wykonawca oświadcza, że zapoznał się z warunkami realizacji umowy i oświadcza, że nie zachodzą okoliczności uniemożliwiające lub utrudniające prawidłowe jej wykonanie.</w:t>
      </w:r>
    </w:p>
    <w:p w14:paraId="039C55A4" w14:textId="77777777" w:rsidR="00890AC1" w:rsidRPr="0007753C" w:rsidRDefault="00890AC1" w:rsidP="00796B6C">
      <w:pPr>
        <w:numPr>
          <w:ilvl w:val="0"/>
          <w:numId w:val="39"/>
        </w:numPr>
        <w:spacing w:before="80" w:after="80" w:line="360" w:lineRule="auto"/>
        <w:contextualSpacing/>
        <w:jc w:val="both"/>
        <w:rPr>
          <w:rFonts w:ascii="Arial" w:hAnsi="Arial" w:cs="Arial"/>
        </w:rPr>
      </w:pPr>
      <w:r w:rsidRPr="0007753C">
        <w:rPr>
          <w:rFonts w:ascii="Arial" w:hAnsi="Arial" w:cs="Arial"/>
          <w:snapToGrid w:val="0"/>
        </w:rPr>
        <w:t>Wykonawca w</w:t>
      </w:r>
      <w:r w:rsidRPr="0007753C">
        <w:rPr>
          <w:rFonts w:ascii="Arial" w:hAnsi="Arial" w:cs="Arial"/>
        </w:rPr>
        <w:t>ykona umowę, zgodnie z obowiązującymi przepisami i normami. Dostarczone specjalistyczne wyposażenie winno posia</w:t>
      </w:r>
      <w:r>
        <w:rPr>
          <w:rFonts w:ascii="Arial" w:hAnsi="Arial" w:cs="Arial"/>
        </w:rPr>
        <w:t>dać: kartę gwarancyjną, instruk</w:t>
      </w:r>
      <w:r w:rsidRPr="0007753C">
        <w:rPr>
          <w:rFonts w:ascii="Arial" w:hAnsi="Arial" w:cs="Arial"/>
        </w:rPr>
        <w:t>cję obsługi oraz niezbędne dokumenty, certyfikaty, aprobaty techniczne itp. wymagane przy tego typu wyposażeniu oraz winno być wyposażony we wszystkie niezbędne elementy (przyłącza, kable itp.) niezbędne do uruchomienia i pracy u Zmawiającego do celu dla, którego przedmiot umow</w:t>
      </w:r>
      <w:r>
        <w:rPr>
          <w:rFonts w:ascii="Arial" w:hAnsi="Arial" w:cs="Arial"/>
        </w:rPr>
        <w:t>y jest zakupywany. Wszystkie dokumenty załączone do do</w:t>
      </w:r>
      <w:r w:rsidRPr="0007753C">
        <w:rPr>
          <w:rFonts w:ascii="Arial" w:hAnsi="Arial" w:cs="Arial"/>
        </w:rPr>
        <w:t>starczonego spr</w:t>
      </w:r>
      <w:r>
        <w:rPr>
          <w:rFonts w:ascii="Arial" w:hAnsi="Arial" w:cs="Arial"/>
        </w:rPr>
        <w:t>zętu winny być sporządzone w ję</w:t>
      </w:r>
      <w:r w:rsidRPr="0007753C">
        <w:rPr>
          <w:rFonts w:ascii="Arial" w:hAnsi="Arial" w:cs="Arial"/>
        </w:rPr>
        <w:t xml:space="preserve">zyku polskim (dopuszcza się sporządzenie instrukcji obsługi w języku angielskim) </w:t>
      </w:r>
      <w:r>
        <w:rPr>
          <w:rFonts w:ascii="Arial" w:hAnsi="Arial" w:cs="Arial"/>
        </w:rPr>
        <w:t xml:space="preserve"> w formie pisemnej/ drukowanej lub elektronicznej na płycie CD/DVD.</w:t>
      </w:r>
    </w:p>
    <w:p w14:paraId="1F8E2C8D" w14:textId="77777777" w:rsidR="00890AC1" w:rsidRPr="0007753C" w:rsidRDefault="00890AC1" w:rsidP="00796B6C">
      <w:pPr>
        <w:numPr>
          <w:ilvl w:val="0"/>
          <w:numId w:val="39"/>
        </w:numPr>
        <w:spacing w:after="80" w:line="360" w:lineRule="auto"/>
        <w:jc w:val="both"/>
        <w:rPr>
          <w:rFonts w:ascii="Arial" w:hAnsi="Arial" w:cs="Arial"/>
          <w:color w:val="000000"/>
        </w:rPr>
      </w:pPr>
      <w:r w:rsidRPr="0007753C">
        <w:rPr>
          <w:rFonts w:ascii="Arial" w:hAnsi="Arial" w:cs="Arial"/>
          <w:color w:val="000000"/>
        </w:rPr>
        <w:t>Wykonawca zobowiązuje się dostarczyć wyposażenie w oryginalnych opakowaniach na własny koszt.</w:t>
      </w:r>
    </w:p>
    <w:p w14:paraId="2C4FEB00" w14:textId="70E3B949" w:rsidR="00890AC1" w:rsidRPr="00036EDA" w:rsidRDefault="00890AC1" w:rsidP="00F0447F">
      <w:pPr>
        <w:spacing w:after="80" w:line="360" w:lineRule="auto"/>
        <w:ind w:left="57"/>
        <w:jc w:val="center"/>
        <w:rPr>
          <w:rFonts w:ascii="Arial" w:hAnsi="Arial" w:cs="Arial"/>
          <w:b/>
        </w:rPr>
      </w:pPr>
      <w:r w:rsidRPr="00036EDA">
        <w:rPr>
          <w:rFonts w:ascii="Arial" w:hAnsi="Arial" w:cs="Arial"/>
          <w:b/>
        </w:rPr>
        <w:t>§ 5.</w:t>
      </w:r>
    </w:p>
    <w:p w14:paraId="10F7274F" w14:textId="77777777" w:rsidR="00890AC1" w:rsidRPr="00036EDA" w:rsidRDefault="00890AC1" w:rsidP="00796B6C">
      <w:pPr>
        <w:numPr>
          <w:ilvl w:val="0"/>
          <w:numId w:val="40"/>
        </w:numPr>
        <w:spacing w:after="80" w:line="360" w:lineRule="auto"/>
        <w:ind w:left="357" w:hanging="357"/>
        <w:jc w:val="both"/>
        <w:rPr>
          <w:rFonts w:ascii="Arial" w:hAnsi="Arial" w:cs="Arial"/>
          <w:color w:val="auto"/>
        </w:rPr>
      </w:pPr>
      <w:r w:rsidRPr="00541C2D">
        <w:rPr>
          <w:rFonts w:ascii="Arial" w:hAnsi="Arial" w:cs="Arial"/>
        </w:rPr>
        <w:t>Wykonawca udziela niniejszym gwarancji na okres: ………. miesięcy.</w:t>
      </w:r>
      <w:r>
        <w:rPr>
          <w:rFonts w:ascii="Arial" w:hAnsi="Arial" w:cs="Arial"/>
        </w:rPr>
        <w:t xml:space="preserve"> </w:t>
      </w:r>
      <w:r w:rsidRPr="00036EDA">
        <w:rPr>
          <w:rFonts w:ascii="Arial" w:hAnsi="Arial" w:cs="Arial"/>
          <w:color w:val="auto"/>
        </w:rPr>
        <w:t>Warunki gwarancji określa karta gwarancyjna, stanowiąca integralną część niniejszej umowy.</w:t>
      </w:r>
    </w:p>
    <w:p w14:paraId="74ABC009" w14:textId="77777777" w:rsidR="00890AC1" w:rsidRPr="00541C2D" w:rsidRDefault="00890AC1" w:rsidP="00796B6C">
      <w:pPr>
        <w:numPr>
          <w:ilvl w:val="0"/>
          <w:numId w:val="40"/>
        </w:numPr>
        <w:spacing w:after="80" w:line="360" w:lineRule="auto"/>
        <w:ind w:left="357" w:hanging="357"/>
        <w:jc w:val="both"/>
        <w:rPr>
          <w:rFonts w:ascii="Arial" w:hAnsi="Arial" w:cs="Arial"/>
        </w:rPr>
      </w:pPr>
      <w:r w:rsidRPr="00541C2D">
        <w:rPr>
          <w:rFonts w:ascii="Arial" w:hAnsi="Arial" w:cs="Arial"/>
        </w:rPr>
        <w:t>Wykonawca udziela także rękojmi na okres: …………miesięcy.</w:t>
      </w:r>
    </w:p>
    <w:p w14:paraId="7BF31E44" w14:textId="77777777" w:rsidR="00890AC1" w:rsidRPr="00036EDA" w:rsidRDefault="00890AC1" w:rsidP="00796B6C">
      <w:pPr>
        <w:numPr>
          <w:ilvl w:val="0"/>
          <w:numId w:val="40"/>
        </w:numPr>
        <w:spacing w:after="80" w:line="360" w:lineRule="auto"/>
        <w:jc w:val="both"/>
        <w:rPr>
          <w:rFonts w:ascii="Arial" w:hAnsi="Arial" w:cs="Arial"/>
          <w:color w:val="auto"/>
        </w:rPr>
      </w:pPr>
      <w:r w:rsidRPr="00541C2D">
        <w:rPr>
          <w:rFonts w:ascii="Arial" w:hAnsi="Arial" w:cs="Arial"/>
        </w:rPr>
        <w:t xml:space="preserve">Zamawiający z tytułu rękojmi może żądać usunięcia wady, jeżeli ujawniła się ona w czasie trwania rękojmi. Zamawiający może wykonywać uprawnienia z tytułu rękojmi po upływie </w:t>
      </w:r>
      <w:r w:rsidRPr="00036EDA">
        <w:rPr>
          <w:rFonts w:ascii="Arial" w:hAnsi="Arial" w:cs="Arial"/>
          <w:color w:val="auto"/>
        </w:rPr>
        <w:t>okresu trwania rękojmi, jeżeli zawiadomił Wykonawcę o wadzie przed jego upływem.</w:t>
      </w:r>
    </w:p>
    <w:p w14:paraId="38DD006D" w14:textId="77777777" w:rsidR="00890AC1" w:rsidRPr="00036EDA" w:rsidRDefault="00890AC1" w:rsidP="00796B6C">
      <w:pPr>
        <w:pStyle w:val="Akapitzlist"/>
        <w:numPr>
          <w:ilvl w:val="0"/>
          <w:numId w:val="40"/>
        </w:numPr>
        <w:autoSpaceDE w:val="0"/>
        <w:autoSpaceDN w:val="0"/>
        <w:adjustRightInd w:val="0"/>
        <w:spacing w:after="80" w:line="360" w:lineRule="auto"/>
        <w:jc w:val="both"/>
        <w:rPr>
          <w:rFonts w:ascii="Arial" w:hAnsi="Arial" w:cs="Arial"/>
        </w:rPr>
      </w:pPr>
      <w:r w:rsidRPr="00036EDA">
        <w:rPr>
          <w:rFonts w:ascii="Arial" w:hAnsi="Arial" w:cs="Arial"/>
        </w:rPr>
        <w:lastRenderedPageBreak/>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11663AD4" w14:textId="77777777" w:rsidR="00890AC1" w:rsidRPr="00541C2D" w:rsidRDefault="00890AC1" w:rsidP="00796B6C">
      <w:pPr>
        <w:numPr>
          <w:ilvl w:val="0"/>
          <w:numId w:val="40"/>
        </w:numPr>
        <w:spacing w:after="80" w:line="360" w:lineRule="auto"/>
        <w:jc w:val="both"/>
        <w:rPr>
          <w:rFonts w:ascii="Arial" w:hAnsi="Arial" w:cs="Arial"/>
        </w:rPr>
      </w:pPr>
      <w:r w:rsidRPr="00036EDA">
        <w:rPr>
          <w:rFonts w:ascii="Arial" w:hAnsi="Arial" w:cs="Arial"/>
          <w:color w:val="auto"/>
        </w:rPr>
        <w:t xml:space="preserve">Zamawiający może wedle </w:t>
      </w:r>
      <w:r w:rsidRPr="00541C2D">
        <w:rPr>
          <w:rFonts w:ascii="Arial" w:hAnsi="Arial" w:cs="Arial"/>
        </w:rPr>
        <w:t xml:space="preserve">własnego uznania dochodzić praw wynikających z gwarancji lub rękojmi. </w:t>
      </w:r>
    </w:p>
    <w:p w14:paraId="19EB99B4" w14:textId="6FD89331" w:rsidR="00890AC1" w:rsidRPr="00541C2D" w:rsidRDefault="00890AC1" w:rsidP="00796B6C">
      <w:pPr>
        <w:numPr>
          <w:ilvl w:val="0"/>
          <w:numId w:val="40"/>
        </w:numPr>
        <w:spacing w:after="80" w:line="360" w:lineRule="auto"/>
        <w:jc w:val="both"/>
        <w:rPr>
          <w:rFonts w:ascii="Arial" w:hAnsi="Arial" w:cs="Arial"/>
        </w:rPr>
      </w:pPr>
      <w:r w:rsidRPr="00541C2D">
        <w:rPr>
          <w:rFonts w:ascii="Arial" w:hAnsi="Arial" w:cs="Arial"/>
        </w:rPr>
        <w:t xml:space="preserve">Wykonawca jest odpowiedzialny względem Zamawiającego za wszelkie wady prawne dostarczonego specjalistycznego wyposażenia, w tym również za ewentualne roszczenia osób trzecich wynikające </w:t>
      </w:r>
      <w:r>
        <w:rPr>
          <w:rFonts w:ascii="Arial" w:hAnsi="Arial" w:cs="Arial"/>
        </w:rPr>
        <w:t xml:space="preserve">                         </w:t>
      </w:r>
      <w:r w:rsidRPr="00541C2D">
        <w:rPr>
          <w:rFonts w:ascii="Arial" w:hAnsi="Arial" w:cs="Arial"/>
        </w:rPr>
        <w:t xml:space="preserve">z naruszenia praw własności intelektualnej lub przemysłowej, w tym praw autorskich, patentów, praw ochronnych za znaki towarowe oraz praw z rejestracji na wzory użytkowe i przemysłowe, pozostające  </w:t>
      </w:r>
      <w:r>
        <w:rPr>
          <w:rFonts w:ascii="Arial" w:hAnsi="Arial" w:cs="Arial"/>
        </w:rPr>
        <w:t xml:space="preserve">                     </w:t>
      </w:r>
      <w:r w:rsidRPr="00541C2D">
        <w:rPr>
          <w:rFonts w:ascii="Arial" w:hAnsi="Arial" w:cs="Arial"/>
        </w:rPr>
        <w:t>w związku  z wprowadzaniem towarów do obrotu na terytorium Rzeczypospolitej Polskiej.</w:t>
      </w:r>
    </w:p>
    <w:p w14:paraId="7E745B30" w14:textId="0F63FF6F" w:rsidR="00890AC1" w:rsidRDefault="00890AC1" w:rsidP="00796B6C">
      <w:pPr>
        <w:numPr>
          <w:ilvl w:val="0"/>
          <w:numId w:val="40"/>
        </w:numPr>
        <w:spacing w:after="80" w:line="360" w:lineRule="auto"/>
        <w:jc w:val="both"/>
        <w:rPr>
          <w:rFonts w:ascii="Arial" w:hAnsi="Arial" w:cs="Arial"/>
        </w:rPr>
      </w:pPr>
      <w:r w:rsidRPr="00895533">
        <w:rPr>
          <w:rFonts w:ascii="Arial" w:hAnsi="Arial" w:cs="Arial"/>
        </w:rPr>
        <w:t>Wykonawca zwalnia Zamawiającego od ewentualnych roszczeń osób trzecich wynikaj</w:t>
      </w:r>
      <w:r>
        <w:rPr>
          <w:rFonts w:ascii="Arial" w:hAnsi="Arial" w:cs="Arial"/>
        </w:rPr>
        <w:t>ą</w:t>
      </w:r>
      <w:r w:rsidRPr="00895533">
        <w:rPr>
          <w:rFonts w:ascii="Arial" w:hAnsi="Arial" w:cs="Arial"/>
        </w:rPr>
        <w:t xml:space="preserve">cych z naruszenia praw własności intelektualnej lub przemysłowej, w tym praw autorskich, patentów, praw ochronnych na znaki towarowe oraz praw z rejestracji na wzory użytkowe i przemysłowe, pozostające w związku  </w:t>
      </w:r>
      <w:r>
        <w:rPr>
          <w:rFonts w:ascii="Arial" w:hAnsi="Arial" w:cs="Arial"/>
        </w:rPr>
        <w:t xml:space="preserve">                                              </w:t>
      </w:r>
      <w:r w:rsidRPr="00895533">
        <w:rPr>
          <w:rFonts w:ascii="Arial" w:hAnsi="Arial" w:cs="Arial"/>
        </w:rPr>
        <w:t xml:space="preserve">z wprowadzaniem towarów do obrotu na terytorium Rzeczypospolitej Polskiej.   </w:t>
      </w:r>
    </w:p>
    <w:p w14:paraId="50DB479C" w14:textId="3395601A" w:rsidR="00890AC1" w:rsidRPr="00B02F86" w:rsidRDefault="00890AC1" w:rsidP="00796B6C">
      <w:pPr>
        <w:numPr>
          <w:ilvl w:val="0"/>
          <w:numId w:val="40"/>
        </w:numPr>
        <w:spacing w:after="80" w:line="360" w:lineRule="auto"/>
        <w:ind w:left="357" w:hanging="357"/>
        <w:jc w:val="both"/>
        <w:rPr>
          <w:rFonts w:ascii="Arial" w:hAnsi="Arial" w:cs="Arial"/>
        </w:rPr>
      </w:pPr>
      <w:r w:rsidRPr="0007753C">
        <w:rPr>
          <w:rFonts w:ascii="Arial" w:hAnsi="Arial" w:cs="Arial"/>
        </w:rPr>
        <w:t xml:space="preserve">Wykonawca oświadcza, że wyraża zgodę na rozbudowę zakupionego specjalistycznego wyposażenia </w:t>
      </w:r>
      <w:r>
        <w:rPr>
          <w:rFonts w:ascii="Arial" w:hAnsi="Arial" w:cs="Arial"/>
        </w:rPr>
        <w:t xml:space="preserve">                            </w:t>
      </w:r>
      <w:r w:rsidRPr="0007753C">
        <w:rPr>
          <w:rFonts w:ascii="Arial" w:hAnsi="Arial" w:cs="Arial"/>
        </w:rPr>
        <w:t>o dodatkowe elementy, bez utraty uprawnień wynikających z gwarancji i rękojmi.</w:t>
      </w:r>
    </w:p>
    <w:p w14:paraId="0756F93A" w14:textId="6B48116A" w:rsidR="00890AC1" w:rsidRPr="00036EDA" w:rsidRDefault="00890AC1" w:rsidP="00F0447F">
      <w:pPr>
        <w:spacing w:after="80" w:line="360" w:lineRule="auto"/>
        <w:jc w:val="center"/>
        <w:rPr>
          <w:rFonts w:ascii="Arial" w:hAnsi="Arial" w:cs="Arial"/>
          <w:b/>
        </w:rPr>
      </w:pPr>
      <w:r w:rsidRPr="00036EDA">
        <w:rPr>
          <w:rFonts w:ascii="Arial" w:hAnsi="Arial" w:cs="Arial"/>
          <w:b/>
        </w:rPr>
        <w:t>§ 6.*</w:t>
      </w:r>
    </w:p>
    <w:p w14:paraId="2EA3D979" w14:textId="77777777" w:rsidR="00890AC1" w:rsidRPr="0007753C" w:rsidRDefault="00890AC1" w:rsidP="00796B6C">
      <w:pPr>
        <w:numPr>
          <w:ilvl w:val="0"/>
          <w:numId w:val="41"/>
        </w:numPr>
        <w:spacing w:after="80" w:line="360" w:lineRule="auto"/>
        <w:jc w:val="both"/>
        <w:rPr>
          <w:rFonts w:ascii="Arial" w:hAnsi="Arial" w:cs="Arial"/>
        </w:rPr>
      </w:pPr>
      <w:r w:rsidRPr="0007753C">
        <w:rPr>
          <w:rFonts w:ascii="Arial" w:hAnsi="Arial" w:cs="Arial"/>
        </w:rPr>
        <w:t>Wykonawca jest odpowiedzialny względem Zamawiającego w zakresie różnorodnych usterek, które uniemożliwiają poprawna instalację, uruchomienie i użytkowanie oprogramowania.</w:t>
      </w:r>
    </w:p>
    <w:p w14:paraId="5EDAC1A9" w14:textId="46357988" w:rsidR="00890AC1" w:rsidRPr="0007753C" w:rsidRDefault="00890AC1" w:rsidP="00796B6C">
      <w:pPr>
        <w:numPr>
          <w:ilvl w:val="0"/>
          <w:numId w:val="41"/>
        </w:numPr>
        <w:spacing w:after="80" w:line="360" w:lineRule="auto"/>
        <w:jc w:val="both"/>
        <w:rPr>
          <w:rFonts w:ascii="Arial" w:hAnsi="Arial" w:cs="Arial"/>
        </w:rPr>
      </w:pPr>
      <w:r w:rsidRPr="0007753C">
        <w:rPr>
          <w:rFonts w:ascii="Arial" w:hAnsi="Arial" w:cs="Arial"/>
        </w:rPr>
        <w:t xml:space="preserve">Wykonawca jest odpowiedzialny względem Zamawiającego za wszelkie wady prawne oprogramowania, </w:t>
      </w:r>
      <w:r>
        <w:rPr>
          <w:rFonts w:ascii="Arial" w:hAnsi="Arial" w:cs="Arial"/>
        </w:rPr>
        <w:t xml:space="preserve">              </w:t>
      </w:r>
      <w:r w:rsidRPr="0007753C">
        <w:rPr>
          <w:rFonts w:ascii="Arial" w:hAnsi="Arial" w:cs="Arial"/>
        </w:rPr>
        <w:t>w tym również za ewentualne roszczenia osób trzecich wynikające</w:t>
      </w:r>
      <w:r>
        <w:rPr>
          <w:rFonts w:ascii="Arial" w:hAnsi="Arial" w:cs="Arial"/>
        </w:rPr>
        <w:t xml:space="preserve"> </w:t>
      </w:r>
      <w:r w:rsidRPr="0007753C">
        <w:rPr>
          <w:rFonts w:ascii="Arial" w:hAnsi="Arial" w:cs="Arial"/>
        </w:rPr>
        <w:t>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09444DE9" w14:textId="42EC2119" w:rsidR="00890AC1" w:rsidRPr="0007753C" w:rsidRDefault="00890AC1" w:rsidP="00796B6C">
      <w:pPr>
        <w:numPr>
          <w:ilvl w:val="0"/>
          <w:numId w:val="41"/>
        </w:numPr>
        <w:spacing w:after="80" w:line="360" w:lineRule="auto"/>
        <w:jc w:val="both"/>
        <w:rPr>
          <w:rFonts w:ascii="Arial" w:hAnsi="Arial" w:cs="Arial"/>
        </w:rPr>
      </w:pPr>
      <w:r w:rsidRPr="0007753C">
        <w:rPr>
          <w:rFonts w:ascii="Arial" w:hAnsi="Arial" w:cs="Arial"/>
        </w:rPr>
        <w:t>Wykonawca zwalnia Zamawiającego od ewentualnych roszczeń osób</w:t>
      </w:r>
      <w:r>
        <w:rPr>
          <w:rFonts w:ascii="Arial" w:hAnsi="Arial" w:cs="Arial"/>
        </w:rPr>
        <w:t xml:space="preserve"> </w:t>
      </w:r>
      <w:r w:rsidRPr="0007753C">
        <w:rPr>
          <w:rFonts w:ascii="Arial" w:hAnsi="Arial" w:cs="Arial"/>
        </w:rPr>
        <w:t xml:space="preserve">trzecich  wynikających   z naruszenia praw własności intelektualnej lub przemysłowej, w tym praw autorskich, patentów, praw ochronnych na znaki towarowe oraz praw z rejestracji na wzory użytkowe i przemysłowe, pozostające w związku </w:t>
      </w:r>
      <w:r>
        <w:rPr>
          <w:rFonts w:ascii="Arial" w:hAnsi="Arial" w:cs="Arial"/>
        </w:rPr>
        <w:t xml:space="preserve">                                </w:t>
      </w:r>
      <w:r w:rsidRPr="0007753C">
        <w:rPr>
          <w:rFonts w:ascii="Arial" w:hAnsi="Arial" w:cs="Arial"/>
        </w:rPr>
        <w:t>z wprowadzaniem towarów do obrotu na terytorium Rzeczypospolitej Polskiej.</w:t>
      </w:r>
      <w:r>
        <w:rPr>
          <w:rFonts w:ascii="Arial" w:hAnsi="Arial" w:cs="Arial"/>
        </w:rPr>
        <w:t xml:space="preserve"> </w:t>
      </w:r>
      <w:r w:rsidRPr="0007753C">
        <w:rPr>
          <w:rFonts w:ascii="Arial" w:hAnsi="Arial" w:cs="Arial"/>
        </w:rPr>
        <w:t xml:space="preserve">Zamawiający otrzymuje niewyłączne prawo stosowania dostarczonego oprogramowania wraz z jego dokumentacją. Zostaje ono przekazane do użytkowania z określonym przedmiotem dostawy. Zamawiający może oprogramowanie </w:t>
      </w:r>
      <w:r w:rsidRPr="0007753C">
        <w:rPr>
          <w:rFonts w:ascii="Arial" w:hAnsi="Arial" w:cs="Arial"/>
        </w:rPr>
        <w:lastRenderedPageBreak/>
        <w:t>powielać, opracowywać, tłumaczyć lub przemieniać kod obiektu w kod źródłowy tylko w zakresie dopuszczalnym przez ustawę. Zamawiający zobowiązuje się do nieusuwania danych producenta –</w:t>
      </w:r>
      <w:r>
        <w:rPr>
          <w:rFonts w:ascii="Arial" w:hAnsi="Arial" w:cs="Arial"/>
        </w:rPr>
        <w:t xml:space="preserve">                                </w:t>
      </w:r>
      <w:r w:rsidRPr="0007753C">
        <w:rPr>
          <w:rFonts w:ascii="Arial" w:hAnsi="Arial" w:cs="Arial"/>
        </w:rPr>
        <w:t xml:space="preserve">w szczególności uwag Copyright – bez wcześniejszego, wyraźnego potwierdzenia Wykonawcy. </w:t>
      </w:r>
    </w:p>
    <w:p w14:paraId="1C6D8B22" w14:textId="77777777" w:rsidR="00890AC1" w:rsidRPr="00036EDA" w:rsidRDefault="00890AC1" w:rsidP="00890AC1">
      <w:pPr>
        <w:spacing w:after="80" w:line="360" w:lineRule="auto"/>
        <w:jc w:val="both"/>
        <w:rPr>
          <w:rFonts w:ascii="Arial" w:hAnsi="Arial" w:cs="Arial"/>
          <w:i/>
        </w:rPr>
      </w:pPr>
      <w:r w:rsidRPr="0007753C">
        <w:rPr>
          <w:rFonts w:ascii="Arial" w:hAnsi="Arial" w:cs="Arial"/>
        </w:rPr>
        <w:t>*</w:t>
      </w:r>
      <w:r w:rsidRPr="0007753C">
        <w:rPr>
          <w:rFonts w:ascii="Arial" w:hAnsi="Arial" w:cs="Arial"/>
          <w:i/>
        </w:rPr>
        <w:t>dotyczy części  w których przedmiot zamówienia obejmuje również oprogramowanie; jeżeli przedmiot zamówienia nie obejmuje oprogramowania, § 6 zostanie skreślony, a numeracja pozostałych ulegnie zmianie.</w:t>
      </w:r>
    </w:p>
    <w:p w14:paraId="317F66A0" w14:textId="77777777" w:rsidR="00890AC1" w:rsidRPr="00036EDA" w:rsidRDefault="00890AC1" w:rsidP="00890AC1">
      <w:pPr>
        <w:spacing w:after="80" w:line="360" w:lineRule="auto"/>
        <w:jc w:val="both"/>
        <w:rPr>
          <w:rFonts w:ascii="Arial" w:hAnsi="Arial" w:cs="Arial"/>
          <w:b/>
        </w:rPr>
      </w:pPr>
      <w:r w:rsidRPr="0007753C">
        <w:rPr>
          <w:rFonts w:ascii="Arial" w:hAnsi="Arial" w:cs="Arial"/>
        </w:rPr>
        <w:t xml:space="preserve">                                                                              </w:t>
      </w:r>
      <w:r w:rsidRPr="00036EDA">
        <w:rPr>
          <w:rFonts w:ascii="Arial" w:hAnsi="Arial" w:cs="Arial"/>
          <w:b/>
        </w:rPr>
        <w:t>§ 7.</w:t>
      </w:r>
    </w:p>
    <w:p w14:paraId="7F90E8B4" w14:textId="77777777" w:rsidR="00890AC1" w:rsidRPr="0007753C" w:rsidRDefault="00890AC1" w:rsidP="00890AC1">
      <w:pPr>
        <w:spacing w:after="80" w:line="360" w:lineRule="auto"/>
        <w:jc w:val="both"/>
        <w:rPr>
          <w:rFonts w:ascii="Arial" w:hAnsi="Arial" w:cs="Arial"/>
        </w:rPr>
      </w:pPr>
      <w:r w:rsidRPr="0007753C">
        <w:rPr>
          <w:rFonts w:ascii="Arial" w:hAnsi="Arial" w:cs="Arial"/>
        </w:rPr>
        <w:t>Wykonawca gwarantuje, że dostarczone specjalistyczne wyposażenie jest wolne od wad uniemożliwiających zainstalowanie i uruchomienie go.</w:t>
      </w:r>
    </w:p>
    <w:p w14:paraId="753C46C3" w14:textId="77777777" w:rsidR="00890AC1" w:rsidRPr="00036EDA" w:rsidRDefault="00890AC1" w:rsidP="00890AC1">
      <w:pPr>
        <w:spacing w:after="80" w:line="360" w:lineRule="auto"/>
        <w:jc w:val="both"/>
        <w:rPr>
          <w:rFonts w:ascii="Arial" w:hAnsi="Arial" w:cs="Arial"/>
          <w:b/>
        </w:rPr>
      </w:pPr>
      <w:r w:rsidRPr="0007753C">
        <w:rPr>
          <w:rFonts w:ascii="Arial" w:hAnsi="Arial" w:cs="Arial"/>
        </w:rPr>
        <w:t xml:space="preserve">                                                                               </w:t>
      </w:r>
      <w:r w:rsidRPr="00036EDA">
        <w:rPr>
          <w:rFonts w:ascii="Arial" w:hAnsi="Arial" w:cs="Arial"/>
          <w:b/>
        </w:rPr>
        <w:t>§ 8.</w:t>
      </w:r>
    </w:p>
    <w:p w14:paraId="24738CF8" w14:textId="77777777" w:rsidR="00890AC1" w:rsidRPr="0007753C" w:rsidRDefault="00890AC1" w:rsidP="00796B6C">
      <w:pPr>
        <w:numPr>
          <w:ilvl w:val="0"/>
          <w:numId w:val="42"/>
        </w:numPr>
        <w:spacing w:line="360" w:lineRule="auto"/>
        <w:contextualSpacing/>
        <w:jc w:val="both"/>
        <w:rPr>
          <w:rFonts w:ascii="Arial" w:hAnsi="Arial" w:cs="Arial"/>
        </w:rPr>
      </w:pPr>
      <w:r w:rsidRPr="0007753C">
        <w:rPr>
          <w:rFonts w:ascii="Arial" w:hAnsi="Arial" w:cs="Arial"/>
        </w:rPr>
        <w:t>Podstawą do wystawienia faktury VAT na płatnika - Zamawiającego jest należyte wykonanie umowy, w tym uruchomienie wyposażenia  i przeszkolenie w zakresie jego obsługi potwierdzone pisemnym protokołem odbioru, którego wzór stanowi  załącznik do niniejszej umowy, podpisanym przez komisję składającą się z:</w:t>
      </w:r>
    </w:p>
    <w:p w14:paraId="7FF3CFBF" w14:textId="77777777" w:rsidR="00890AC1" w:rsidRPr="0007753C" w:rsidRDefault="00890AC1" w:rsidP="00796B6C">
      <w:pPr>
        <w:numPr>
          <w:ilvl w:val="2"/>
          <w:numId w:val="42"/>
        </w:numPr>
        <w:tabs>
          <w:tab w:val="num" w:pos="-4111"/>
        </w:tabs>
        <w:spacing w:line="360" w:lineRule="auto"/>
        <w:ind w:left="851"/>
        <w:jc w:val="both"/>
        <w:rPr>
          <w:rFonts w:ascii="Arial" w:hAnsi="Arial" w:cs="Arial"/>
        </w:rPr>
      </w:pPr>
      <w:r w:rsidRPr="0007753C">
        <w:rPr>
          <w:rFonts w:ascii="Arial" w:hAnsi="Arial" w:cs="Arial"/>
        </w:rPr>
        <w:t xml:space="preserve">imiennie upoważnionych przez Zamawiającego osób, tj.: z użytkownika sprzętu: …………… oraz ………………………., </w:t>
      </w:r>
    </w:p>
    <w:p w14:paraId="4775C16E" w14:textId="77777777" w:rsidR="00890AC1" w:rsidRPr="0007753C" w:rsidRDefault="00890AC1" w:rsidP="00796B6C">
      <w:pPr>
        <w:numPr>
          <w:ilvl w:val="2"/>
          <w:numId w:val="42"/>
        </w:numPr>
        <w:tabs>
          <w:tab w:val="num" w:pos="-4111"/>
        </w:tabs>
        <w:spacing w:after="80" w:line="360" w:lineRule="auto"/>
        <w:ind w:left="851"/>
        <w:contextualSpacing/>
        <w:jc w:val="both"/>
        <w:rPr>
          <w:rFonts w:ascii="Arial" w:hAnsi="Arial" w:cs="Arial"/>
        </w:rPr>
      </w:pPr>
      <w:r w:rsidRPr="0007753C">
        <w:rPr>
          <w:rFonts w:ascii="Arial" w:hAnsi="Arial" w:cs="Arial"/>
        </w:rPr>
        <w:t>upoważnionego pisemnie przedstawiciela Wykonawcy.</w:t>
      </w:r>
    </w:p>
    <w:p w14:paraId="0B8A7A4C" w14:textId="0F001DE5" w:rsidR="00890AC1" w:rsidRPr="0007753C" w:rsidRDefault="00890AC1" w:rsidP="00796B6C">
      <w:pPr>
        <w:numPr>
          <w:ilvl w:val="0"/>
          <w:numId w:val="42"/>
        </w:numPr>
        <w:spacing w:after="80" w:line="360" w:lineRule="auto"/>
        <w:jc w:val="both"/>
        <w:rPr>
          <w:rFonts w:ascii="Arial" w:hAnsi="Arial" w:cs="Arial"/>
        </w:rPr>
      </w:pPr>
      <w:r w:rsidRPr="0007753C">
        <w:rPr>
          <w:rFonts w:ascii="Arial" w:hAnsi="Arial" w:cs="Arial"/>
        </w:rPr>
        <w:t>Dane płatnika - Zamawiającego: UNIWERSYTET Jana Kochanowskiego w Kielcach, 25-369 Kielce,</w:t>
      </w:r>
      <w:r>
        <w:rPr>
          <w:rFonts w:ascii="Arial" w:hAnsi="Arial" w:cs="Arial"/>
        </w:rPr>
        <w:t xml:space="preserve">                                    </w:t>
      </w:r>
      <w:r w:rsidRPr="0007753C">
        <w:rPr>
          <w:rFonts w:ascii="Arial" w:hAnsi="Arial" w:cs="Arial"/>
        </w:rPr>
        <w:t>ul. Żeromskiego 5, NIP 657-02-34-850.</w:t>
      </w:r>
    </w:p>
    <w:p w14:paraId="5A826736" w14:textId="325AF539" w:rsidR="00890AC1" w:rsidRPr="00E65B0F" w:rsidRDefault="00890AC1" w:rsidP="00796B6C">
      <w:pPr>
        <w:numPr>
          <w:ilvl w:val="0"/>
          <w:numId w:val="42"/>
        </w:numPr>
        <w:spacing w:after="120" w:line="360" w:lineRule="auto"/>
        <w:jc w:val="both"/>
        <w:rPr>
          <w:rFonts w:ascii="Arial" w:hAnsi="Arial" w:cs="Arial"/>
        </w:rPr>
      </w:pPr>
      <w:r w:rsidRPr="00145EFC">
        <w:rPr>
          <w:rFonts w:ascii="Arial" w:hAnsi="Arial" w:cs="Arial"/>
        </w:rPr>
        <w:t xml:space="preserve">Zamawiający zobowiązuje uregulować fakturę VAT Wykonawcy w terminie 30 dni licząc od daty doręczenia do Zamawiającego  prawidłowo wystawionej faktury Vat wraz </w:t>
      </w:r>
      <w:r>
        <w:rPr>
          <w:rFonts w:ascii="Arial" w:hAnsi="Arial" w:cs="Arial"/>
        </w:rPr>
        <w:t xml:space="preserve"> </w:t>
      </w:r>
      <w:r w:rsidRPr="00145EFC">
        <w:rPr>
          <w:rFonts w:ascii="Arial" w:hAnsi="Arial" w:cs="Arial"/>
        </w:rPr>
        <w:t xml:space="preserve">z protokołem odbioru - przelewem na nr konta bankowego ……………………………… </w:t>
      </w:r>
      <w:r w:rsidRPr="00E65B0F">
        <w:rPr>
          <w:rFonts w:ascii="Arial" w:hAnsi="Arial" w:cs="Arial"/>
        </w:rPr>
        <w:t>(dotyczy części I,II,III,IV,V,VI,VII,X)</w:t>
      </w:r>
    </w:p>
    <w:p w14:paraId="57BE65E5" w14:textId="5D6EA6A0" w:rsidR="00890AC1" w:rsidRPr="00E65B0F" w:rsidRDefault="00890AC1" w:rsidP="00890AC1">
      <w:pPr>
        <w:pStyle w:val="Akapitzlist"/>
        <w:spacing w:after="120" w:line="360" w:lineRule="auto"/>
        <w:ind w:left="397"/>
        <w:jc w:val="both"/>
        <w:rPr>
          <w:rFonts w:ascii="Arial" w:hAnsi="Arial" w:cs="Arial"/>
        </w:rPr>
      </w:pPr>
      <w:r w:rsidRPr="00E65B0F">
        <w:rPr>
          <w:rFonts w:ascii="Arial" w:hAnsi="Arial" w:cs="Arial"/>
        </w:rPr>
        <w:t>3. Zapłata wynagrodzeni</w:t>
      </w:r>
      <w:r w:rsidR="00FE03B0">
        <w:rPr>
          <w:rFonts w:ascii="Arial" w:hAnsi="Arial" w:cs="Arial"/>
        </w:rPr>
        <w:t>a</w:t>
      </w:r>
      <w:r w:rsidRPr="00FE03B0">
        <w:rPr>
          <w:rFonts w:ascii="Arial" w:hAnsi="Arial" w:cs="Arial"/>
        </w:rPr>
        <w:t>,</w:t>
      </w:r>
      <w:r w:rsidRPr="00E65B0F">
        <w:rPr>
          <w:rFonts w:ascii="Arial" w:hAnsi="Arial" w:cs="Arial"/>
        </w:rPr>
        <w:t xml:space="preserve"> o którym mowa w § 2 ust.2 nastąpi na podstawie faktury zaliczkowej,  w trzech częściach: </w:t>
      </w:r>
    </w:p>
    <w:p w14:paraId="3E57F5E2" w14:textId="77777777" w:rsidR="00890AC1" w:rsidRPr="00E65B0F" w:rsidRDefault="00890AC1" w:rsidP="00D92B5D">
      <w:pPr>
        <w:pStyle w:val="Akapitzlist"/>
        <w:numPr>
          <w:ilvl w:val="0"/>
          <w:numId w:val="74"/>
        </w:numPr>
        <w:spacing w:after="120" w:line="360" w:lineRule="auto"/>
        <w:jc w:val="both"/>
        <w:rPr>
          <w:rFonts w:ascii="Arial" w:hAnsi="Arial" w:cs="Arial"/>
        </w:rPr>
      </w:pPr>
      <w:r w:rsidRPr="00E65B0F">
        <w:rPr>
          <w:rFonts w:ascii="Arial" w:hAnsi="Arial" w:cs="Arial"/>
        </w:rPr>
        <w:t xml:space="preserve">pierwsza część w ciągu 14 dni licząc od dnia otrzymania  prawidłowo wystawionej faktury zaliczkowej, wystawionej po podpisaniu umowy, w wysokości 50% wynagrodzenia; </w:t>
      </w:r>
    </w:p>
    <w:p w14:paraId="4F80A3F6" w14:textId="77777777" w:rsidR="00890AC1" w:rsidRPr="00E65B0F" w:rsidRDefault="00890AC1" w:rsidP="00D92B5D">
      <w:pPr>
        <w:pStyle w:val="Akapitzlist"/>
        <w:numPr>
          <w:ilvl w:val="0"/>
          <w:numId w:val="74"/>
        </w:numPr>
        <w:spacing w:after="120" w:line="360" w:lineRule="auto"/>
        <w:jc w:val="both"/>
        <w:rPr>
          <w:rFonts w:ascii="Arial" w:hAnsi="Arial" w:cs="Arial"/>
        </w:rPr>
      </w:pPr>
      <w:r w:rsidRPr="00E65B0F">
        <w:rPr>
          <w:rFonts w:ascii="Arial" w:hAnsi="Arial" w:cs="Arial"/>
        </w:rPr>
        <w:t xml:space="preserve">druga część  w wysokości 40%, w ciągu 14 dni licząc od dnia otrzymania prawidłowo wystawionej faktury zaliczkowej, wystawionej po  złożeniu u Zamawiającego zgłoszenia o gotowości dostarczenia przedmiotu zamówienia, o którym mowa w § 1 ust. 4  umowy; </w:t>
      </w:r>
    </w:p>
    <w:p w14:paraId="0D890EF7" w14:textId="77777777" w:rsidR="00FE03B0" w:rsidRDefault="00890AC1" w:rsidP="00EE11CF">
      <w:pPr>
        <w:pStyle w:val="Akapitzlist"/>
        <w:numPr>
          <w:ilvl w:val="0"/>
          <w:numId w:val="74"/>
        </w:numPr>
        <w:spacing w:after="120" w:line="360" w:lineRule="auto"/>
        <w:jc w:val="both"/>
        <w:rPr>
          <w:rFonts w:ascii="Arial" w:hAnsi="Arial" w:cs="Arial"/>
        </w:rPr>
      </w:pPr>
      <w:r w:rsidRPr="00FE03B0">
        <w:rPr>
          <w:rFonts w:ascii="Arial" w:hAnsi="Arial" w:cs="Arial"/>
        </w:rPr>
        <w:t xml:space="preserve">trzecia część tj. 10% w ciągu 30 dni licząc od dnia otrzymania prawidłowo wystawionej faktury wraz z końcowym protokołem odbioru. </w:t>
      </w:r>
    </w:p>
    <w:p w14:paraId="5E3ADDB6" w14:textId="6FA7A59B" w:rsidR="00890AC1" w:rsidRPr="00FE03B0" w:rsidRDefault="00890AC1" w:rsidP="00FE03B0">
      <w:pPr>
        <w:pStyle w:val="Akapitzlist"/>
        <w:spacing w:after="120" w:line="360" w:lineRule="auto"/>
        <w:ind w:left="757"/>
        <w:jc w:val="both"/>
        <w:rPr>
          <w:rFonts w:ascii="Arial" w:hAnsi="Arial" w:cs="Arial"/>
        </w:rPr>
      </w:pPr>
      <w:r w:rsidRPr="00FE03B0">
        <w:rPr>
          <w:rFonts w:ascii="Arial" w:hAnsi="Arial" w:cs="Arial"/>
        </w:rPr>
        <w:t>(dotyczy Części VIII i IX)</w:t>
      </w:r>
    </w:p>
    <w:p w14:paraId="13586789" w14:textId="77777777" w:rsidR="00890AC1" w:rsidRPr="00E65B0F" w:rsidRDefault="00890AC1" w:rsidP="00890AC1">
      <w:pPr>
        <w:pStyle w:val="Akapitzlist"/>
        <w:spacing w:after="120" w:line="360" w:lineRule="auto"/>
        <w:ind w:left="757"/>
        <w:jc w:val="both"/>
        <w:rPr>
          <w:rFonts w:ascii="Arial" w:hAnsi="Arial" w:cs="Arial"/>
        </w:rPr>
      </w:pPr>
      <w:r w:rsidRPr="00E65B0F">
        <w:rPr>
          <w:rFonts w:ascii="Arial" w:hAnsi="Arial" w:cs="Arial"/>
        </w:rPr>
        <w:t>Za datę zapłaty strony przyjmują datę obciążenia rachunku bankowego Zamawiającego.</w:t>
      </w:r>
    </w:p>
    <w:p w14:paraId="4188B322" w14:textId="77777777" w:rsidR="00890AC1" w:rsidRPr="00E65B0F" w:rsidRDefault="00890AC1" w:rsidP="00796B6C">
      <w:pPr>
        <w:pStyle w:val="Akapitzlist"/>
        <w:numPr>
          <w:ilvl w:val="0"/>
          <w:numId w:val="42"/>
        </w:numPr>
        <w:spacing w:after="80" w:line="360" w:lineRule="auto"/>
        <w:jc w:val="both"/>
        <w:rPr>
          <w:rFonts w:ascii="Arial" w:hAnsi="Arial" w:cs="Arial"/>
        </w:rPr>
      </w:pPr>
      <w:r w:rsidRPr="00E65B0F">
        <w:rPr>
          <w:rFonts w:ascii="Arial" w:hAnsi="Arial" w:cs="Arial"/>
        </w:rPr>
        <w:t xml:space="preserve">Wykonawca oświadcza, że jest podatnikiem VAT i posiada NIP............................... </w:t>
      </w:r>
    </w:p>
    <w:p w14:paraId="344CFA51" w14:textId="6365B6EE" w:rsidR="00890AC1" w:rsidRPr="00036EDA" w:rsidRDefault="00890AC1" w:rsidP="00946F73">
      <w:pPr>
        <w:spacing w:after="80" w:line="360" w:lineRule="auto"/>
        <w:jc w:val="center"/>
        <w:rPr>
          <w:rFonts w:ascii="Arial" w:hAnsi="Arial" w:cs="Arial"/>
          <w:b/>
        </w:rPr>
      </w:pPr>
      <w:r w:rsidRPr="00036EDA">
        <w:rPr>
          <w:rFonts w:ascii="Arial" w:hAnsi="Arial" w:cs="Arial"/>
          <w:b/>
        </w:rPr>
        <w:lastRenderedPageBreak/>
        <w:t>§ 9.</w:t>
      </w:r>
    </w:p>
    <w:p w14:paraId="082BBC89" w14:textId="77777777" w:rsidR="00890AC1" w:rsidRPr="0007753C" w:rsidRDefault="00890AC1" w:rsidP="00796B6C">
      <w:pPr>
        <w:numPr>
          <w:ilvl w:val="0"/>
          <w:numId w:val="43"/>
        </w:numPr>
        <w:spacing w:after="80" w:line="360" w:lineRule="auto"/>
        <w:ind w:left="357" w:hanging="357"/>
        <w:jc w:val="both"/>
        <w:rPr>
          <w:rFonts w:ascii="Arial" w:hAnsi="Arial" w:cs="Arial"/>
        </w:rPr>
      </w:pPr>
      <w:r w:rsidRPr="0007753C">
        <w:rPr>
          <w:rFonts w:ascii="Arial" w:hAnsi="Arial" w:cs="Arial"/>
        </w:rPr>
        <w:t>W przypadku niewykonania lub niewłaściwego wykonania umowy Wykonawca zobowiązuje się zapłacić kary umowne w wysokości:</w:t>
      </w:r>
    </w:p>
    <w:p w14:paraId="10EC95B6" w14:textId="77777777" w:rsidR="00890AC1" w:rsidRPr="0007753C" w:rsidRDefault="00890AC1" w:rsidP="00796B6C">
      <w:pPr>
        <w:pStyle w:val="Akapitzlist"/>
        <w:numPr>
          <w:ilvl w:val="0"/>
          <w:numId w:val="44"/>
        </w:numPr>
        <w:spacing w:after="80" w:line="360" w:lineRule="auto"/>
        <w:jc w:val="both"/>
        <w:rPr>
          <w:rFonts w:ascii="Arial" w:hAnsi="Arial" w:cs="Arial"/>
        </w:rPr>
      </w:pPr>
      <w:r w:rsidRPr="0007753C">
        <w:rPr>
          <w:rFonts w:ascii="Arial" w:hAnsi="Arial" w:cs="Arial"/>
        </w:rPr>
        <w:t>0,1% wynagrodzenia netto za każdy rozpoczęty dzień opóźnienia w realizacji umowy,</w:t>
      </w:r>
    </w:p>
    <w:p w14:paraId="5F381499" w14:textId="77777777" w:rsidR="00890AC1" w:rsidRPr="0007753C" w:rsidRDefault="00890AC1" w:rsidP="00796B6C">
      <w:pPr>
        <w:numPr>
          <w:ilvl w:val="0"/>
          <w:numId w:val="44"/>
        </w:numPr>
        <w:tabs>
          <w:tab w:val="num" w:pos="-4860"/>
        </w:tabs>
        <w:spacing w:after="80" w:line="360" w:lineRule="auto"/>
        <w:ind w:left="540" w:hanging="180"/>
        <w:jc w:val="both"/>
        <w:rPr>
          <w:rFonts w:ascii="Arial" w:hAnsi="Arial" w:cs="Arial"/>
          <w:lang w:eastAsia="pl-PL"/>
        </w:rPr>
      </w:pPr>
      <w:r>
        <w:rPr>
          <w:rFonts w:ascii="Arial" w:hAnsi="Arial" w:cs="Arial"/>
          <w:lang w:eastAsia="pl-PL"/>
        </w:rPr>
        <w:t xml:space="preserve">   </w:t>
      </w:r>
      <w:r w:rsidRPr="0007753C">
        <w:rPr>
          <w:rFonts w:ascii="Arial" w:hAnsi="Arial" w:cs="Arial"/>
          <w:lang w:eastAsia="pl-PL"/>
        </w:rPr>
        <w:t>0,1% wynagrodzenia netto za każdy rozpoczęty dzień opóźnienia w usunięciu wad stwierdzonych przy odbiorze, licząc od dnia wyznaczonego na usuniecie wad,</w:t>
      </w:r>
    </w:p>
    <w:p w14:paraId="057B153E" w14:textId="77777777" w:rsidR="00890AC1" w:rsidRPr="0007753C" w:rsidRDefault="00890AC1" w:rsidP="00796B6C">
      <w:pPr>
        <w:numPr>
          <w:ilvl w:val="0"/>
          <w:numId w:val="44"/>
        </w:numPr>
        <w:tabs>
          <w:tab w:val="num" w:pos="-4860"/>
        </w:tabs>
        <w:spacing w:after="80" w:line="360" w:lineRule="auto"/>
        <w:ind w:left="540" w:hanging="180"/>
        <w:jc w:val="both"/>
        <w:rPr>
          <w:rFonts w:ascii="Arial" w:hAnsi="Arial" w:cs="Arial"/>
          <w:lang w:eastAsia="pl-PL"/>
        </w:rPr>
      </w:pPr>
      <w:r>
        <w:rPr>
          <w:rFonts w:ascii="Arial" w:hAnsi="Arial" w:cs="Arial"/>
          <w:lang w:eastAsia="pl-PL"/>
        </w:rPr>
        <w:t xml:space="preserve">   </w:t>
      </w:r>
      <w:r w:rsidRPr="0007753C">
        <w:rPr>
          <w:rFonts w:ascii="Arial" w:hAnsi="Arial" w:cs="Arial"/>
          <w:lang w:eastAsia="pl-PL"/>
        </w:rPr>
        <w:t>0,02% wynagrodzenia netto za każdy dzień opóźnienia w usunięciu wyst</w:t>
      </w:r>
      <w:r>
        <w:rPr>
          <w:rFonts w:ascii="Arial" w:hAnsi="Arial" w:cs="Arial"/>
          <w:lang w:eastAsia="pl-PL"/>
        </w:rPr>
        <w:t>ę</w:t>
      </w:r>
      <w:r w:rsidRPr="0007753C">
        <w:rPr>
          <w:rFonts w:ascii="Arial" w:hAnsi="Arial" w:cs="Arial"/>
          <w:lang w:eastAsia="pl-PL"/>
        </w:rPr>
        <w:t>pujących  wad w okresie gwarancji lub rękojmi,</w:t>
      </w:r>
    </w:p>
    <w:p w14:paraId="5DEA8EF7" w14:textId="77777777" w:rsidR="00890AC1" w:rsidRPr="0007753C" w:rsidRDefault="00890AC1" w:rsidP="00796B6C">
      <w:pPr>
        <w:numPr>
          <w:ilvl w:val="0"/>
          <w:numId w:val="44"/>
        </w:numPr>
        <w:tabs>
          <w:tab w:val="num" w:pos="-4860"/>
        </w:tabs>
        <w:spacing w:after="80" w:line="360" w:lineRule="auto"/>
        <w:ind w:left="540" w:hanging="180"/>
        <w:jc w:val="both"/>
        <w:rPr>
          <w:rFonts w:ascii="Arial" w:hAnsi="Arial" w:cs="Arial"/>
          <w:lang w:eastAsia="pl-PL"/>
        </w:rPr>
      </w:pPr>
      <w:r>
        <w:rPr>
          <w:rFonts w:ascii="Arial" w:hAnsi="Arial" w:cs="Arial"/>
          <w:lang w:eastAsia="pl-PL"/>
        </w:rPr>
        <w:t xml:space="preserve">   </w:t>
      </w:r>
      <w:r w:rsidRPr="0007753C">
        <w:rPr>
          <w:rFonts w:ascii="Arial" w:hAnsi="Arial" w:cs="Arial"/>
          <w:lang w:eastAsia="pl-PL"/>
        </w:rPr>
        <w:t>15 % wynagrodzenia netto określonego w § 2 ust.2, w przypadku odstąpienia od umowy z przyczyn zależnych od Wykonawcy.</w:t>
      </w:r>
    </w:p>
    <w:p w14:paraId="0A7B705A" w14:textId="77777777" w:rsidR="00890AC1" w:rsidRPr="0007753C" w:rsidRDefault="00890AC1" w:rsidP="00796B6C">
      <w:pPr>
        <w:numPr>
          <w:ilvl w:val="0"/>
          <w:numId w:val="43"/>
        </w:numPr>
        <w:spacing w:after="80" w:line="360" w:lineRule="auto"/>
        <w:jc w:val="both"/>
        <w:rPr>
          <w:rFonts w:ascii="Arial" w:hAnsi="Arial" w:cs="Arial"/>
          <w:lang w:eastAsia="pl-PL"/>
        </w:rPr>
      </w:pPr>
      <w:r w:rsidRPr="0007753C">
        <w:rPr>
          <w:rFonts w:ascii="Arial" w:hAnsi="Arial" w:cs="Arial"/>
          <w:lang w:eastAsia="pl-PL"/>
        </w:rPr>
        <w:t>Zamawiający zastrzega sobie możliwość dochodzenia odszkodowania przewyższającego wy</w:t>
      </w:r>
      <w:r w:rsidRPr="0007753C">
        <w:rPr>
          <w:rFonts w:ascii="Arial" w:hAnsi="Arial" w:cs="Arial"/>
          <w:lang w:eastAsia="pl-PL"/>
        </w:rPr>
        <w:softHyphen/>
        <w:t>sokość zastrzeżonych kar umownych na zasadach przewidzianych przepisami kodeksu cywilnego.</w:t>
      </w:r>
    </w:p>
    <w:p w14:paraId="3C91DF46" w14:textId="77777777" w:rsidR="00890AC1" w:rsidRPr="0007753C" w:rsidRDefault="00890AC1" w:rsidP="00796B6C">
      <w:pPr>
        <w:numPr>
          <w:ilvl w:val="0"/>
          <w:numId w:val="43"/>
        </w:numPr>
        <w:spacing w:after="80" w:line="360" w:lineRule="auto"/>
        <w:jc w:val="both"/>
        <w:rPr>
          <w:rFonts w:ascii="Arial" w:hAnsi="Arial" w:cs="Arial"/>
          <w:lang w:eastAsia="pl-PL"/>
        </w:rPr>
      </w:pPr>
      <w:r w:rsidRPr="0007753C">
        <w:rPr>
          <w:rFonts w:ascii="Arial" w:hAnsi="Arial" w:cs="Arial"/>
          <w:lang w:eastAsia="pl-PL"/>
        </w:rPr>
        <w:t>Zamawiający zastrzega sobie prawo do</w:t>
      </w:r>
      <w:r>
        <w:rPr>
          <w:rFonts w:ascii="Arial" w:hAnsi="Arial" w:cs="Arial"/>
          <w:lang w:eastAsia="pl-PL"/>
        </w:rPr>
        <w:t xml:space="preserve"> </w:t>
      </w:r>
      <w:r w:rsidRPr="0007753C">
        <w:rPr>
          <w:rFonts w:ascii="Arial" w:hAnsi="Arial" w:cs="Arial"/>
          <w:lang w:eastAsia="pl-PL"/>
        </w:rPr>
        <w:t>potrącenia kar umownych z wynagrodzenia należnego Wykonawcy.</w:t>
      </w:r>
    </w:p>
    <w:p w14:paraId="432F4B35" w14:textId="77777777" w:rsidR="00890AC1" w:rsidRPr="0007753C" w:rsidRDefault="00890AC1" w:rsidP="00796B6C">
      <w:pPr>
        <w:numPr>
          <w:ilvl w:val="0"/>
          <w:numId w:val="43"/>
        </w:numPr>
        <w:spacing w:after="80" w:line="360" w:lineRule="auto"/>
        <w:ind w:left="357" w:hanging="357"/>
        <w:jc w:val="both"/>
        <w:rPr>
          <w:rFonts w:ascii="Arial" w:hAnsi="Arial" w:cs="Arial"/>
        </w:rPr>
      </w:pPr>
      <w:r w:rsidRPr="0007753C">
        <w:rPr>
          <w:rFonts w:ascii="Arial" w:hAnsi="Arial" w:cs="Arial"/>
        </w:rPr>
        <w:t>Wykonawca uprawniony jest do żądania zapłaty kary umownej od Zamawiającego w przypadku:</w:t>
      </w:r>
    </w:p>
    <w:p w14:paraId="086514BD" w14:textId="77777777" w:rsidR="00890AC1" w:rsidRPr="0007753C" w:rsidRDefault="00890AC1" w:rsidP="00796B6C">
      <w:pPr>
        <w:numPr>
          <w:ilvl w:val="0"/>
          <w:numId w:val="45"/>
        </w:numPr>
        <w:spacing w:after="80" w:line="360" w:lineRule="auto"/>
        <w:jc w:val="both"/>
        <w:rPr>
          <w:rFonts w:ascii="Arial" w:hAnsi="Arial" w:cs="Arial"/>
        </w:rPr>
      </w:pPr>
      <w:r w:rsidRPr="0007753C">
        <w:rPr>
          <w:rFonts w:ascii="Arial" w:hAnsi="Arial" w:cs="Arial"/>
        </w:rPr>
        <w:t>przy opóźnieniu w odbiorze przedmiotu dostawy – w wysokości 0,1% dla każdego zakończonego dnia opóźnienia,</w:t>
      </w:r>
    </w:p>
    <w:p w14:paraId="28D93A07" w14:textId="77777777" w:rsidR="00890AC1" w:rsidRPr="005E5F12" w:rsidRDefault="00890AC1" w:rsidP="00796B6C">
      <w:pPr>
        <w:numPr>
          <w:ilvl w:val="0"/>
          <w:numId w:val="45"/>
        </w:numPr>
        <w:tabs>
          <w:tab w:val="num" w:pos="-4860"/>
        </w:tabs>
        <w:spacing w:after="80" w:line="360" w:lineRule="auto"/>
        <w:ind w:left="540" w:hanging="180"/>
        <w:jc w:val="both"/>
        <w:rPr>
          <w:rFonts w:ascii="Arial" w:hAnsi="Arial" w:cs="Arial"/>
        </w:rPr>
      </w:pPr>
      <w:r w:rsidRPr="0007753C">
        <w:rPr>
          <w:rFonts w:ascii="Arial" w:hAnsi="Arial" w:cs="Arial"/>
        </w:rPr>
        <w:t>15 % łącznej wartości brutto umowy określonej w § 2 ust.2 ,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3093EE31" w14:textId="6031B121" w:rsidR="00890AC1" w:rsidRPr="00036EDA" w:rsidRDefault="00890AC1" w:rsidP="00946F73">
      <w:pPr>
        <w:spacing w:after="80" w:line="360" w:lineRule="auto"/>
        <w:jc w:val="center"/>
        <w:rPr>
          <w:rFonts w:ascii="Arial" w:hAnsi="Arial" w:cs="Arial"/>
          <w:b/>
        </w:rPr>
      </w:pPr>
      <w:r w:rsidRPr="00036EDA">
        <w:rPr>
          <w:rFonts w:ascii="Arial" w:hAnsi="Arial" w:cs="Arial"/>
          <w:b/>
        </w:rPr>
        <w:t>§ 10.</w:t>
      </w:r>
    </w:p>
    <w:p w14:paraId="3625AADD" w14:textId="77777777" w:rsidR="00890AC1" w:rsidRPr="0007753C" w:rsidRDefault="00890AC1" w:rsidP="00796B6C">
      <w:pPr>
        <w:numPr>
          <w:ilvl w:val="2"/>
          <w:numId w:val="46"/>
        </w:numPr>
        <w:spacing w:after="80" w:line="360" w:lineRule="auto"/>
        <w:ind w:left="357" w:hanging="357"/>
        <w:jc w:val="both"/>
        <w:rPr>
          <w:rFonts w:ascii="Arial" w:hAnsi="Arial" w:cs="Arial"/>
        </w:rPr>
      </w:pPr>
      <w:r w:rsidRPr="0007753C">
        <w:rPr>
          <w:rFonts w:ascii="Arial" w:hAnsi="Arial" w:cs="Arial"/>
        </w:rPr>
        <w:t>Wszelkie zmiany niniejszej umowy wymagają formy pisemnej, pod rygorem nieważności.</w:t>
      </w:r>
    </w:p>
    <w:p w14:paraId="5E18AAB0" w14:textId="1901621A" w:rsidR="00890AC1" w:rsidRPr="005353CB" w:rsidRDefault="00890AC1" w:rsidP="00796B6C">
      <w:pPr>
        <w:numPr>
          <w:ilvl w:val="2"/>
          <w:numId w:val="46"/>
        </w:numPr>
        <w:spacing w:after="80" w:line="360" w:lineRule="auto"/>
        <w:jc w:val="both"/>
        <w:rPr>
          <w:rFonts w:ascii="Arial" w:hAnsi="Arial" w:cs="Arial"/>
        </w:rPr>
      </w:pPr>
      <w:r w:rsidRPr="0007753C">
        <w:rPr>
          <w:rFonts w:ascii="Arial" w:hAnsi="Arial" w:cs="Arial"/>
        </w:rPr>
        <w:t xml:space="preserve">Oprócz przypadków wymienionych w przepisach kodeksu cywilnego, Zamawiający może odstąpić od umowy w razie zaistnienia istotnej zmiany okoliczności powodującej, że wykonanie umowy nie leży  </w:t>
      </w:r>
      <w:r>
        <w:rPr>
          <w:rFonts w:ascii="Arial" w:hAnsi="Arial" w:cs="Arial"/>
        </w:rPr>
        <w:t xml:space="preserve">                       </w:t>
      </w:r>
      <w:r w:rsidRPr="0007753C">
        <w:rPr>
          <w:rFonts w:ascii="Arial" w:hAnsi="Arial" w:cs="Arial"/>
        </w:rPr>
        <w:t>w interesie publicznym, czego nie można było przewidzieć w chwili jej zawarcia, w termi</w:t>
      </w:r>
      <w:r>
        <w:rPr>
          <w:rFonts w:ascii="Arial" w:hAnsi="Arial" w:cs="Arial"/>
        </w:rPr>
        <w:t>nie 30 dni od powzięcia wiadomo</w:t>
      </w:r>
      <w:r w:rsidRPr="0007753C">
        <w:rPr>
          <w:rFonts w:ascii="Arial" w:hAnsi="Arial" w:cs="Arial"/>
        </w:rPr>
        <w:t xml:space="preserve">ści o tych okolicznościach. W przypadku, o którym mowa w zdaniu poprzednim wykonawca </w:t>
      </w:r>
      <w:r>
        <w:rPr>
          <w:rFonts w:ascii="Arial" w:hAnsi="Arial" w:cs="Arial"/>
        </w:rPr>
        <w:t>może żądać wyłącznie wy</w:t>
      </w:r>
      <w:r w:rsidRPr="0007753C">
        <w:rPr>
          <w:rFonts w:ascii="Arial" w:hAnsi="Arial" w:cs="Arial"/>
        </w:rPr>
        <w:t>nagrodzenia należnego z tytułu wykonania części umowy.</w:t>
      </w:r>
    </w:p>
    <w:p w14:paraId="735909EF" w14:textId="77777777" w:rsidR="00890AC1" w:rsidRPr="00036EDA" w:rsidRDefault="00890AC1" w:rsidP="00890AC1">
      <w:pPr>
        <w:spacing w:after="80" w:line="360" w:lineRule="auto"/>
        <w:jc w:val="both"/>
        <w:rPr>
          <w:rFonts w:ascii="Arial" w:hAnsi="Arial" w:cs="Arial"/>
          <w:b/>
        </w:rPr>
      </w:pPr>
      <w:r>
        <w:rPr>
          <w:rFonts w:ascii="Arial" w:hAnsi="Arial" w:cs="Arial"/>
        </w:rPr>
        <w:t xml:space="preserve">                                                                         </w:t>
      </w:r>
      <w:r w:rsidRPr="00036EDA">
        <w:rPr>
          <w:rFonts w:ascii="Arial" w:hAnsi="Arial" w:cs="Arial"/>
          <w:b/>
        </w:rPr>
        <w:t>§ 11.</w:t>
      </w:r>
    </w:p>
    <w:p w14:paraId="39DF1A86" w14:textId="77777777" w:rsidR="00890AC1" w:rsidRPr="005D07B0" w:rsidRDefault="00890AC1" w:rsidP="00796B6C">
      <w:pPr>
        <w:numPr>
          <w:ilvl w:val="0"/>
          <w:numId w:val="47"/>
        </w:numPr>
        <w:spacing w:after="80" w:line="360" w:lineRule="auto"/>
        <w:ind w:left="357" w:hanging="357"/>
        <w:jc w:val="both"/>
        <w:rPr>
          <w:rFonts w:ascii="Arial" w:hAnsi="Arial" w:cs="Arial"/>
        </w:rPr>
      </w:pPr>
      <w:r w:rsidRPr="005D07B0">
        <w:rPr>
          <w:rFonts w:ascii="Arial" w:hAnsi="Arial" w:cs="Arial"/>
        </w:rPr>
        <w:t>Wykonawca zobowiązuje się do zachowania w tajemnicy wszelkich informacji uzyskanych w trakcie realiza</w:t>
      </w:r>
      <w:r w:rsidRPr="005D07B0">
        <w:rPr>
          <w:rFonts w:ascii="Arial" w:hAnsi="Arial" w:cs="Arial"/>
        </w:rPr>
        <w:softHyphen/>
        <w:t>cji umowy z wyjątkiem informacji, których ujawnienia wymagają przepisy ustaw, ale tylko w niezbędnym do tego obowiązku zakresie.</w:t>
      </w:r>
    </w:p>
    <w:p w14:paraId="3F095488" w14:textId="77777777" w:rsidR="00890AC1" w:rsidRPr="005D07B0" w:rsidRDefault="00890AC1" w:rsidP="00796B6C">
      <w:pPr>
        <w:numPr>
          <w:ilvl w:val="0"/>
          <w:numId w:val="47"/>
        </w:numPr>
        <w:spacing w:after="80" w:line="360" w:lineRule="auto"/>
        <w:ind w:left="357" w:hanging="357"/>
        <w:jc w:val="both"/>
        <w:rPr>
          <w:rFonts w:ascii="Arial" w:hAnsi="Arial" w:cs="Arial"/>
        </w:rPr>
      </w:pPr>
      <w:r w:rsidRPr="005D07B0">
        <w:rPr>
          <w:rFonts w:ascii="Arial" w:hAnsi="Arial" w:cs="Arial"/>
        </w:rPr>
        <w:lastRenderedPageBreak/>
        <w:t>Wszelkie informacje związane z ochroną osób i mienia stanowią ta</w:t>
      </w:r>
      <w:r>
        <w:rPr>
          <w:rFonts w:ascii="Arial" w:hAnsi="Arial" w:cs="Arial"/>
        </w:rPr>
        <w:t>jemnicę Zamawiającego w rozumie</w:t>
      </w:r>
      <w:r w:rsidRPr="005D07B0">
        <w:rPr>
          <w:rFonts w:ascii="Arial" w:hAnsi="Arial" w:cs="Arial"/>
        </w:rPr>
        <w:t>niu przepisów ustawy z dnia 16 kwietnia 1993 roku o zwalczaniu nieuczciwej konkurencji (tj. Dz.U. z 2018 r.  poz. 419).</w:t>
      </w:r>
    </w:p>
    <w:p w14:paraId="63FCB4AE" w14:textId="77777777" w:rsidR="00890AC1" w:rsidRPr="005D07B0" w:rsidRDefault="00890AC1" w:rsidP="00796B6C">
      <w:pPr>
        <w:numPr>
          <w:ilvl w:val="0"/>
          <w:numId w:val="47"/>
        </w:numPr>
        <w:spacing w:after="80" w:line="360" w:lineRule="auto"/>
        <w:ind w:left="357" w:hanging="357"/>
        <w:jc w:val="both"/>
        <w:rPr>
          <w:rFonts w:ascii="Arial" w:hAnsi="Arial" w:cs="Arial"/>
        </w:rPr>
      </w:pPr>
      <w:r w:rsidRPr="005D07B0">
        <w:rPr>
          <w:rFonts w:ascii="Arial" w:hAnsi="Arial" w:cs="Arial"/>
        </w:rPr>
        <w:t>Przekazanie, ujawnienie lub wykorzystanie informacji, o których mowa</w:t>
      </w:r>
      <w:r>
        <w:rPr>
          <w:rFonts w:ascii="Arial" w:hAnsi="Arial" w:cs="Arial"/>
        </w:rPr>
        <w:t xml:space="preserve"> w ust. 2 w zakresie wykraczają</w:t>
      </w:r>
      <w:r w:rsidRPr="005D07B0">
        <w:rPr>
          <w:rFonts w:ascii="Arial" w:hAnsi="Arial" w:cs="Arial"/>
        </w:rPr>
        <w:t>cym poza cel umowy, będzie stanowiło czyn nieuczciwej konkurencji i</w:t>
      </w:r>
      <w:r>
        <w:rPr>
          <w:rFonts w:ascii="Arial" w:hAnsi="Arial" w:cs="Arial"/>
        </w:rPr>
        <w:t xml:space="preserve"> może wiązać się z odpowiedzial</w:t>
      </w:r>
      <w:r w:rsidRPr="005D07B0">
        <w:rPr>
          <w:rFonts w:ascii="Arial" w:hAnsi="Arial" w:cs="Arial"/>
        </w:rPr>
        <w:t xml:space="preserve">nością cywilną lub karną określoną w art. 18 lub art. 23 ustawy z dnia </w:t>
      </w:r>
      <w:r>
        <w:rPr>
          <w:rFonts w:ascii="Arial" w:hAnsi="Arial" w:cs="Arial"/>
        </w:rPr>
        <w:t>16 kwietnia 1993 roku o zwalcza</w:t>
      </w:r>
      <w:r w:rsidRPr="005D07B0">
        <w:rPr>
          <w:rFonts w:ascii="Arial" w:hAnsi="Arial" w:cs="Arial"/>
        </w:rPr>
        <w:t>niu nieuczciwej konkurencji (tj. Dz.U. z 20</w:t>
      </w:r>
      <w:r>
        <w:rPr>
          <w:rFonts w:ascii="Arial" w:hAnsi="Arial" w:cs="Arial"/>
        </w:rPr>
        <w:t>18</w:t>
      </w:r>
      <w:r w:rsidRPr="005D07B0">
        <w:rPr>
          <w:rFonts w:ascii="Arial" w:hAnsi="Arial" w:cs="Arial"/>
        </w:rPr>
        <w:t xml:space="preserve"> r.</w:t>
      </w:r>
      <w:r>
        <w:rPr>
          <w:rFonts w:ascii="Arial" w:hAnsi="Arial" w:cs="Arial"/>
        </w:rPr>
        <w:t xml:space="preserve"> </w:t>
      </w:r>
      <w:r w:rsidRPr="005D07B0">
        <w:rPr>
          <w:rFonts w:ascii="Arial" w:hAnsi="Arial" w:cs="Arial"/>
        </w:rPr>
        <w:t xml:space="preserve">poz. </w:t>
      </w:r>
      <w:r>
        <w:rPr>
          <w:rFonts w:ascii="Arial" w:hAnsi="Arial" w:cs="Arial"/>
        </w:rPr>
        <w:t>419</w:t>
      </w:r>
      <w:r w:rsidRPr="005D07B0">
        <w:rPr>
          <w:rFonts w:ascii="Arial" w:hAnsi="Arial" w:cs="Arial"/>
        </w:rPr>
        <w:t>).</w:t>
      </w:r>
    </w:p>
    <w:p w14:paraId="70AC57CA" w14:textId="5027A30C" w:rsidR="00890AC1" w:rsidRPr="00036EDA" w:rsidRDefault="00890AC1" w:rsidP="00946F73">
      <w:pPr>
        <w:spacing w:after="80" w:line="360" w:lineRule="auto"/>
        <w:jc w:val="center"/>
        <w:rPr>
          <w:rFonts w:ascii="Arial" w:hAnsi="Arial" w:cs="Arial"/>
          <w:b/>
        </w:rPr>
      </w:pPr>
      <w:r w:rsidRPr="00036EDA">
        <w:rPr>
          <w:rFonts w:ascii="Arial" w:hAnsi="Arial" w:cs="Arial"/>
          <w:b/>
        </w:rPr>
        <w:t>§ 12.</w:t>
      </w:r>
    </w:p>
    <w:p w14:paraId="1EB0E5C2" w14:textId="77777777" w:rsidR="00890AC1" w:rsidRPr="0007753C" w:rsidRDefault="00890AC1" w:rsidP="00796B6C">
      <w:pPr>
        <w:numPr>
          <w:ilvl w:val="0"/>
          <w:numId w:val="35"/>
        </w:numPr>
        <w:spacing w:after="80" w:line="360" w:lineRule="auto"/>
        <w:jc w:val="both"/>
        <w:rPr>
          <w:rFonts w:ascii="Arial" w:hAnsi="Arial" w:cs="Arial"/>
        </w:rPr>
      </w:pPr>
      <w:r w:rsidRPr="0007753C">
        <w:rPr>
          <w:rFonts w:ascii="Arial" w:hAnsi="Arial" w:cs="Arial"/>
        </w:rPr>
        <w:t>W sprawach nieuregulowanych umową będą miały zastosowanie przepisy ustawy Prawo zamówień pu</w:t>
      </w:r>
      <w:r w:rsidRPr="0007753C">
        <w:rPr>
          <w:rFonts w:ascii="Arial" w:hAnsi="Arial" w:cs="Arial"/>
        </w:rPr>
        <w:softHyphen/>
        <w:t>blicznych i Kodeksu Cywilnego.</w:t>
      </w:r>
    </w:p>
    <w:p w14:paraId="036B033F" w14:textId="77777777" w:rsidR="00890AC1" w:rsidRPr="0007753C" w:rsidRDefault="00890AC1" w:rsidP="00796B6C">
      <w:pPr>
        <w:numPr>
          <w:ilvl w:val="0"/>
          <w:numId w:val="35"/>
        </w:numPr>
        <w:spacing w:after="80" w:line="360" w:lineRule="auto"/>
        <w:ind w:left="357" w:hanging="357"/>
        <w:jc w:val="both"/>
        <w:rPr>
          <w:rFonts w:ascii="Arial" w:hAnsi="Arial" w:cs="Arial"/>
        </w:rPr>
      </w:pPr>
      <w:r w:rsidRPr="0007753C">
        <w:rPr>
          <w:rFonts w:ascii="Arial" w:hAnsi="Arial" w:cs="Arial"/>
        </w:rPr>
        <w:t>Bez pisemnej zgody Zamawiającego nie jest dopuszczalny prz</w:t>
      </w:r>
      <w:r>
        <w:rPr>
          <w:rFonts w:ascii="Arial" w:hAnsi="Arial" w:cs="Arial"/>
        </w:rPr>
        <w:t>elew wierzytelności przysługują</w:t>
      </w:r>
      <w:r w:rsidRPr="0007753C">
        <w:rPr>
          <w:rFonts w:ascii="Arial" w:hAnsi="Arial" w:cs="Arial"/>
        </w:rPr>
        <w:t>cej Wyko</w:t>
      </w:r>
      <w:r w:rsidRPr="0007753C">
        <w:rPr>
          <w:rFonts w:ascii="Arial" w:hAnsi="Arial" w:cs="Arial"/>
        </w:rPr>
        <w:softHyphen/>
        <w:t>nawcy z tytułu niniejszej umowy.</w:t>
      </w:r>
    </w:p>
    <w:p w14:paraId="3B682B1B" w14:textId="77777777" w:rsidR="00890AC1" w:rsidRPr="005E5F12" w:rsidRDefault="00890AC1" w:rsidP="00796B6C">
      <w:pPr>
        <w:numPr>
          <w:ilvl w:val="0"/>
          <w:numId w:val="35"/>
        </w:numPr>
        <w:spacing w:after="80" w:line="360" w:lineRule="auto"/>
        <w:ind w:left="357" w:hanging="357"/>
        <w:jc w:val="both"/>
        <w:rPr>
          <w:rFonts w:ascii="Arial" w:hAnsi="Arial" w:cs="Arial"/>
        </w:rPr>
      </w:pPr>
      <w:r w:rsidRPr="0007753C">
        <w:rPr>
          <w:rFonts w:ascii="Arial" w:hAnsi="Arial" w:cs="Arial"/>
        </w:rPr>
        <w:t>Wszelkie załączniki do umowy stanowią integralną jej część.</w:t>
      </w:r>
    </w:p>
    <w:p w14:paraId="264A6C86" w14:textId="1BA6F45B" w:rsidR="00890AC1" w:rsidRPr="00036EDA" w:rsidRDefault="00890AC1" w:rsidP="00946F73">
      <w:pPr>
        <w:spacing w:after="80" w:line="360" w:lineRule="auto"/>
        <w:jc w:val="center"/>
        <w:rPr>
          <w:rFonts w:ascii="Arial" w:hAnsi="Arial" w:cs="Arial"/>
          <w:b/>
        </w:rPr>
      </w:pPr>
      <w:r w:rsidRPr="00036EDA">
        <w:rPr>
          <w:rFonts w:ascii="Arial" w:hAnsi="Arial" w:cs="Arial"/>
          <w:b/>
        </w:rPr>
        <w:t>§ 13.</w:t>
      </w:r>
    </w:p>
    <w:p w14:paraId="10320F9F" w14:textId="77777777" w:rsidR="00890AC1" w:rsidRPr="0007753C" w:rsidRDefault="00890AC1" w:rsidP="00890AC1">
      <w:pPr>
        <w:spacing w:after="80" w:line="360" w:lineRule="auto"/>
        <w:ind w:firstLine="284"/>
        <w:jc w:val="both"/>
        <w:rPr>
          <w:rFonts w:ascii="Arial" w:hAnsi="Arial" w:cs="Arial"/>
        </w:rPr>
      </w:pPr>
      <w:r w:rsidRPr="0007753C">
        <w:rPr>
          <w:rFonts w:ascii="Arial" w:hAnsi="Arial" w:cs="Arial"/>
        </w:rPr>
        <w:t>Spory wynikłe na tle realizacji umowy podlegają rozpatrzeniu według prawa polskiego przez właściwy rzeczowo sąd w Kielcach.</w:t>
      </w:r>
    </w:p>
    <w:p w14:paraId="6B8E106A" w14:textId="6EF8F73C" w:rsidR="00890AC1" w:rsidRPr="00036EDA" w:rsidRDefault="00890AC1" w:rsidP="00946F73">
      <w:pPr>
        <w:spacing w:after="80" w:line="360" w:lineRule="auto"/>
        <w:ind w:left="57"/>
        <w:jc w:val="center"/>
        <w:rPr>
          <w:rFonts w:ascii="Arial" w:hAnsi="Arial" w:cs="Arial"/>
          <w:b/>
        </w:rPr>
      </w:pPr>
      <w:r w:rsidRPr="00036EDA">
        <w:rPr>
          <w:rFonts w:ascii="Arial" w:hAnsi="Arial" w:cs="Arial"/>
          <w:b/>
        </w:rPr>
        <w:t>§ 14.</w:t>
      </w:r>
    </w:p>
    <w:p w14:paraId="4418A18D" w14:textId="0CEDC73F" w:rsidR="00890AC1" w:rsidRDefault="00890AC1" w:rsidP="00890AC1">
      <w:pPr>
        <w:spacing w:after="80" w:line="360" w:lineRule="auto"/>
        <w:ind w:firstLine="284"/>
        <w:jc w:val="both"/>
        <w:rPr>
          <w:rFonts w:ascii="Arial" w:hAnsi="Arial" w:cs="Arial"/>
        </w:rPr>
      </w:pPr>
      <w:r w:rsidRPr="0007753C">
        <w:rPr>
          <w:rFonts w:ascii="Arial" w:hAnsi="Arial" w:cs="Arial"/>
        </w:rPr>
        <w:t>Adresem Wykonawcy do doręczeń wszelkiej korespondencji związanej z niniejszą umową jest  adres wskazany powyżej w  Umowie. O każdej  zmianie  adresu  Wyko</w:t>
      </w:r>
      <w:r w:rsidRPr="0007753C">
        <w:rPr>
          <w:rFonts w:ascii="Arial" w:hAnsi="Arial" w:cs="Arial"/>
        </w:rPr>
        <w:softHyphen/>
        <w:t>nawca jest zobowią</w:t>
      </w:r>
      <w:r w:rsidRPr="0007753C">
        <w:rPr>
          <w:rFonts w:ascii="Arial" w:hAnsi="Arial" w:cs="Arial"/>
        </w:rPr>
        <w:softHyphen/>
        <w:t>zany niezwłocznie powiadomić Zamawiającego. W przypadku zaniechania tego obowiązku, korespondencja wysłana do Wykonawcy na ostatni jego adres znany Zamawiającemu, uważana jest za skutecznie doręczoną.</w:t>
      </w:r>
      <w:r>
        <w:rPr>
          <w:rFonts w:ascii="Arial" w:hAnsi="Arial" w:cs="Arial"/>
        </w:rPr>
        <w:t xml:space="preserve"> </w:t>
      </w:r>
    </w:p>
    <w:p w14:paraId="7FFA7F8D" w14:textId="6D653466" w:rsidR="00890AC1" w:rsidRDefault="00890AC1" w:rsidP="00946F73">
      <w:pPr>
        <w:spacing w:after="80" w:line="360" w:lineRule="auto"/>
        <w:ind w:left="57"/>
        <w:jc w:val="center"/>
        <w:rPr>
          <w:rFonts w:ascii="Arial" w:hAnsi="Arial" w:cs="Arial"/>
          <w:b/>
        </w:rPr>
      </w:pPr>
      <w:r w:rsidRPr="00036EDA">
        <w:rPr>
          <w:rFonts w:ascii="Arial" w:hAnsi="Arial" w:cs="Arial"/>
          <w:b/>
        </w:rPr>
        <w:t>§ 15.</w:t>
      </w:r>
    </w:p>
    <w:p w14:paraId="47FC428D" w14:textId="77777777" w:rsidR="00890AC1" w:rsidRPr="00036EDA" w:rsidRDefault="00890AC1" w:rsidP="00890AC1">
      <w:pPr>
        <w:spacing w:after="80" w:line="360" w:lineRule="auto"/>
        <w:ind w:left="57"/>
        <w:jc w:val="both"/>
        <w:rPr>
          <w:rFonts w:ascii="Arial" w:hAnsi="Arial" w:cs="Arial"/>
          <w:b/>
        </w:rPr>
      </w:pPr>
      <w:r w:rsidRPr="0007753C">
        <w:rPr>
          <w:rFonts w:ascii="Arial" w:hAnsi="Arial" w:cs="Arial"/>
        </w:rPr>
        <w:t>Umowę sporządzono w trzech jednobrzmiących egzemplarzach, w tym dwa dla Zamawiaj</w:t>
      </w:r>
      <w:r>
        <w:rPr>
          <w:rFonts w:ascii="Arial" w:hAnsi="Arial" w:cs="Arial"/>
        </w:rPr>
        <w:t>ą</w:t>
      </w:r>
      <w:r w:rsidRPr="0007753C">
        <w:rPr>
          <w:rFonts w:ascii="Arial" w:hAnsi="Arial" w:cs="Arial"/>
        </w:rPr>
        <w:t>cego i jeden dla Wykonawcy.</w:t>
      </w:r>
    </w:p>
    <w:p w14:paraId="3391FEA7" w14:textId="77777777" w:rsidR="00890AC1" w:rsidRPr="0007753C" w:rsidRDefault="00890AC1" w:rsidP="00890AC1">
      <w:pPr>
        <w:spacing w:after="80" w:line="360" w:lineRule="auto"/>
        <w:ind w:firstLine="426"/>
        <w:jc w:val="both"/>
        <w:rPr>
          <w:rFonts w:ascii="Arial" w:hAnsi="Arial" w:cs="Arial"/>
        </w:rPr>
      </w:pPr>
    </w:p>
    <w:p w14:paraId="02E327EF" w14:textId="0DB3EDD9" w:rsidR="00890AC1" w:rsidRDefault="00890AC1" w:rsidP="00890AC1">
      <w:pPr>
        <w:spacing w:line="360" w:lineRule="auto"/>
        <w:jc w:val="both"/>
        <w:rPr>
          <w:rFonts w:ascii="Arial" w:hAnsi="Arial" w:cs="Arial"/>
        </w:rPr>
      </w:pPr>
      <w:r w:rsidRPr="0007753C">
        <w:rPr>
          <w:rFonts w:ascii="Arial" w:hAnsi="Arial" w:cs="Arial"/>
        </w:rPr>
        <w:t xml:space="preserve">WYKONAWCA:                                                                              </w:t>
      </w:r>
      <w:r>
        <w:rPr>
          <w:rFonts w:ascii="Arial" w:hAnsi="Arial" w:cs="Arial"/>
        </w:rPr>
        <w:t xml:space="preserve">                                       </w:t>
      </w:r>
      <w:r w:rsidRPr="0007753C">
        <w:rPr>
          <w:rFonts w:ascii="Arial" w:hAnsi="Arial" w:cs="Arial"/>
        </w:rPr>
        <w:t xml:space="preserve">ZAMAWIAJĄCY: </w:t>
      </w:r>
    </w:p>
    <w:p w14:paraId="5F7FB871" w14:textId="77777777" w:rsidR="00890AC1" w:rsidRDefault="00890AC1" w:rsidP="00890AC1">
      <w:pPr>
        <w:spacing w:line="360" w:lineRule="auto"/>
        <w:jc w:val="both"/>
        <w:rPr>
          <w:rFonts w:ascii="Arial" w:hAnsi="Arial" w:cs="Arial"/>
        </w:rPr>
      </w:pPr>
    </w:p>
    <w:p w14:paraId="41D39EDF" w14:textId="77777777" w:rsidR="00890AC1" w:rsidRDefault="00890AC1" w:rsidP="00890AC1">
      <w:pPr>
        <w:spacing w:line="360" w:lineRule="auto"/>
        <w:jc w:val="both"/>
        <w:rPr>
          <w:rFonts w:ascii="Arial" w:hAnsi="Arial" w:cs="Arial"/>
        </w:rPr>
      </w:pPr>
    </w:p>
    <w:p w14:paraId="6E8296FE" w14:textId="77777777" w:rsidR="00890AC1" w:rsidRDefault="00890AC1" w:rsidP="00890AC1">
      <w:pPr>
        <w:spacing w:line="360" w:lineRule="auto"/>
        <w:jc w:val="both"/>
        <w:rPr>
          <w:rFonts w:ascii="Arial" w:hAnsi="Arial" w:cs="Arial"/>
        </w:rPr>
      </w:pPr>
    </w:p>
    <w:p w14:paraId="22E78124" w14:textId="77777777" w:rsidR="00890AC1" w:rsidRDefault="00890AC1" w:rsidP="00890AC1">
      <w:pPr>
        <w:spacing w:line="360" w:lineRule="auto"/>
        <w:jc w:val="both"/>
        <w:rPr>
          <w:rFonts w:ascii="Arial" w:hAnsi="Arial" w:cs="Arial"/>
        </w:rPr>
      </w:pPr>
    </w:p>
    <w:p w14:paraId="26520717" w14:textId="77777777" w:rsidR="00890AC1" w:rsidRDefault="00890AC1" w:rsidP="00890AC1">
      <w:pPr>
        <w:spacing w:line="360" w:lineRule="auto"/>
        <w:jc w:val="both"/>
        <w:rPr>
          <w:rFonts w:ascii="Arial" w:hAnsi="Arial" w:cs="Arial"/>
        </w:rPr>
      </w:pPr>
    </w:p>
    <w:p w14:paraId="6AC4340F"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Kielce, dnia ………………………</w:t>
      </w:r>
      <w:r>
        <w:rPr>
          <w:rFonts w:ascii="Arial" w:hAnsi="Arial" w:cs="Arial"/>
          <w:sz w:val="20"/>
        </w:rPr>
        <w:t xml:space="preserve">                                                                       </w:t>
      </w:r>
      <w:r w:rsidRPr="00960C98">
        <w:rPr>
          <w:rFonts w:ascii="Arial" w:hAnsi="Arial" w:cs="Arial"/>
          <w:sz w:val="20"/>
        </w:rPr>
        <w:t>WZÓR</w:t>
      </w:r>
    </w:p>
    <w:p w14:paraId="040E0F6D"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PROTOKÓŁ ODBIORU z dnia …………………………………………</w:t>
      </w:r>
    </w:p>
    <w:p w14:paraId="2A727256"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Dostawca: ……………………………………………….</w:t>
      </w:r>
    </w:p>
    <w:p w14:paraId="03990764"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 xml:space="preserve">                  ……………………………………………….</w:t>
      </w:r>
    </w:p>
    <w:p w14:paraId="20BD3902"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Odbiorca: Uniwersytet Jana Kochanowskiego w Kielcach</w:t>
      </w:r>
    </w:p>
    <w:p w14:paraId="1640C59D"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 xml:space="preserve">                 ul. Żeromskiego 5, 25-369 Kielce</w:t>
      </w:r>
    </w:p>
    <w:p w14:paraId="4DE9E13D"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Miejsce odbioru: ………………………………</w:t>
      </w:r>
    </w:p>
    <w:p w14:paraId="2072CCC2"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Data odbioru: ………………………………….</w:t>
      </w:r>
    </w:p>
    <w:p w14:paraId="6F260205"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90AC1" w:rsidRPr="0007753C" w14:paraId="2EC5D042" w14:textId="77777777" w:rsidTr="00890AC1">
        <w:tc>
          <w:tcPr>
            <w:tcW w:w="2943" w:type="dxa"/>
            <w:tcBorders>
              <w:top w:val="single" w:sz="4" w:space="0" w:color="000000"/>
              <w:left w:val="single" w:sz="4" w:space="0" w:color="000000"/>
              <w:bottom w:val="single" w:sz="4" w:space="0" w:color="000000"/>
              <w:right w:val="single" w:sz="4" w:space="0" w:color="000000"/>
            </w:tcBorders>
            <w:vAlign w:val="center"/>
            <w:hideMark/>
          </w:tcPr>
          <w:p w14:paraId="202867F7" w14:textId="77777777" w:rsidR="00890AC1" w:rsidRPr="0007753C" w:rsidRDefault="00890AC1" w:rsidP="00890AC1">
            <w:pPr>
              <w:spacing w:before="120" w:after="120" w:line="360" w:lineRule="auto"/>
              <w:jc w:val="both"/>
              <w:rPr>
                <w:rFonts w:ascii="Arial" w:hAnsi="Arial" w:cs="Arial"/>
              </w:rPr>
            </w:pPr>
            <w:r w:rsidRPr="0007753C">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92922CE" w14:textId="77777777" w:rsidR="00890AC1" w:rsidRPr="0007753C" w:rsidRDefault="00890AC1" w:rsidP="00890AC1">
            <w:pPr>
              <w:spacing w:before="120" w:after="120" w:line="360" w:lineRule="auto"/>
              <w:jc w:val="both"/>
              <w:rPr>
                <w:rFonts w:ascii="Arial" w:hAnsi="Arial" w:cs="Arial"/>
              </w:rPr>
            </w:pPr>
            <w:r w:rsidRPr="0007753C">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291BE4" w14:textId="77777777" w:rsidR="00890AC1" w:rsidRPr="0007753C" w:rsidRDefault="00890AC1" w:rsidP="00890AC1">
            <w:pPr>
              <w:spacing w:before="120" w:after="120" w:line="360" w:lineRule="auto"/>
              <w:jc w:val="both"/>
              <w:rPr>
                <w:rFonts w:ascii="Arial" w:hAnsi="Arial" w:cs="Arial"/>
              </w:rPr>
            </w:pPr>
            <w:r w:rsidRPr="0007753C">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1FD89D" w14:textId="77777777" w:rsidR="00890AC1" w:rsidRPr="0007753C" w:rsidRDefault="00890AC1" w:rsidP="00890AC1">
            <w:pPr>
              <w:spacing w:before="120" w:after="120" w:line="360" w:lineRule="auto"/>
              <w:jc w:val="both"/>
              <w:rPr>
                <w:rFonts w:ascii="Arial" w:hAnsi="Arial" w:cs="Arial"/>
              </w:rPr>
            </w:pPr>
            <w:r w:rsidRPr="0007753C">
              <w:rPr>
                <w:rFonts w:ascii="Arial" w:hAnsi="Arial" w:cs="Arial"/>
              </w:rPr>
              <w:t>Ilość</w:t>
            </w:r>
          </w:p>
        </w:tc>
      </w:tr>
      <w:tr w:rsidR="00890AC1" w:rsidRPr="0007753C" w14:paraId="14A701EC" w14:textId="77777777" w:rsidTr="00890AC1">
        <w:tc>
          <w:tcPr>
            <w:tcW w:w="2943" w:type="dxa"/>
            <w:tcBorders>
              <w:top w:val="single" w:sz="4" w:space="0" w:color="000000"/>
              <w:left w:val="single" w:sz="4" w:space="0" w:color="000000"/>
              <w:bottom w:val="single" w:sz="4" w:space="0" w:color="000000"/>
              <w:right w:val="single" w:sz="4" w:space="0" w:color="000000"/>
            </w:tcBorders>
          </w:tcPr>
          <w:p w14:paraId="75D349EB" w14:textId="77777777" w:rsidR="00890AC1" w:rsidRPr="0007753C" w:rsidRDefault="00890AC1" w:rsidP="00890AC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45C7A353" w14:textId="77777777" w:rsidR="00890AC1" w:rsidRPr="0007753C" w:rsidRDefault="00890AC1" w:rsidP="00890AC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6D170CF" w14:textId="77777777" w:rsidR="00890AC1" w:rsidRPr="0007753C" w:rsidRDefault="00890AC1" w:rsidP="00890AC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7BE17DE0" w14:textId="77777777" w:rsidR="00890AC1" w:rsidRPr="0007753C" w:rsidRDefault="00890AC1" w:rsidP="00890AC1">
            <w:pPr>
              <w:spacing w:line="360" w:lineRule="auto"/>
              <w:jc w:val="both"/>
              <w:rPr>
                <w:rFonts w:ascii="Arial" w:hAnsi="Arial" w:cs="Arial"/>
              </w:rPr>
            </w:pPr>
          </w:p>
        </w:tc>
      </w:tr>
      <w:tr w:rsidR="00890AC1" w:rsidRPr="0007753C" w14:paraId="3E551439" w14:textId="77777777" w:rsidTr="00890AC1">
        <w:tc>
          <w:tcPr>
            <w:tcW w:w="2943" w:type="dxa"/>
            <w:tcBorders>
              <w:top w:val="single" w:sz="4" w:space="0" w:color="000000"/>
              <w:left w:val="single" w:sz="4" w:space="0" w:color="000000"/>
              <w:bottom w:val="single" w:sz="4" w:space="0" w:color="000000"/>
              <w:right w:val="single" w:sz="4" w:space="0" w:color="000000"/>
            </w:tcBorders>
          </w:tcPr>
          <w:p w14:paraId="660184D6" w14:textId="77777777" w:rsidR="00890AC1" w:rsidRPr="0007753C" w:rsidRDefault="00890AC1" w:rsidP="00890AC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6351F83B" w14:textId="77777777" w:rsidR="00890AC1" w:rsidRPr="0007753C" w:rsidRDefault="00890AC1" w:rsidP="00890AC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5AACDE40" w14:textId="77777777" w:rsidR="00890AC1" w:rsidRPr="0007753C" w:rsidRDefault="00890AC1" w:rsidP="00890AC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34D72FE4" w14:textId="77777777" w:rsidR="00890AC1" w:rsidRPr="0007753C" w:rsidRDefault="00890AC1" w:rsidP="00890AC1">
            <w:pPr>
              <w:spacing w:line="360" w:lineRule="auto"/>
              <w:jc w:val="both"/>
              <w:rPr>
                <w:rFonts w:ascii="Arial" w:hAnsi="Arial" w:cs="Arial"/>
              </w:rPr>
            </w:pPr>
          </w:p>
        </w:tc>
      </w:tr>
    </w:tbl>
    <w:p w14:paraId="60F592BE" w14:textId="1D0ED2C6" w:rsidR="00890AC1" w:rsidRPr="00960C98" w:rsidRDefault="00890AC1" w:rsidP="00890AC1">
      <w:pPr>
        <w:spacing w:after="120" w:line="360" w:lineRule="auto"/>
        <w:jc w:val="both"/>
        <w:rPr>
          <w:rFonts w:ascii="Arial" w:hAnsi="Arial" w:cs="Arial"/>
          <w:sz w:val="20"/>
        </w:rPr>
      </w:pPr>
      <w:r w:rsidRPr="00960C98">
        <w:rPr>
          <w:rFonts w:ascii="Arial" w:hAnsi="Arial" w:cs="Arial"/>
          <w:sz w:val="20"/>
        </w:rPr>
        <w:t>Strony oświadczają, że dostarczone wyposażenie jest zgodne/nie zgodne* ze specyfikacją,</w:t>
      </w:r>
      <w:r w:rsidR="00825356">
        <w:rPr>
          <w:rFonts w:ascii="Arial" w:hAnsi="Arial" w:cs="Arial"/>
          <w:sz w:val="20"/>
        </w:rPr>
        <w:t xml:space="preserve"> </w:t>
      </w:r>
      <w:r w:rsidRPr="00960C98">
        <w:rPr>
          <w:rFonts w:ascii="Arial" w:hAnsi="Arial" w:cs="Arial"/>
          <w:sz w:val="20"/>
        </w:rPr>
        <w:t>a dostawa została zrealizowana zgodnie/nie zgodnie* z zapisami umowy nr DP/2301/</w:t>
      </w:r>
      <w:r w:rsidR="00C7085B">
        <w:rPr>
          <w:rFonts w:ascii="Arial" w:hAnsi="Arial" w:cs="Arial"/>
          <w:sz w:val="20"/>
        </w:rPr>
        <w:t>….</w:t>
      </w:r>
      <w:r w:rsidRPr="00960C98">
        <w:rPr>
          <w:rFonts w:ascii="Arial" w:hAnsi="Arial" w:cs="Arial"/>
          <w:sz w:val="20"/>
        </w:rPr>
        <w:t>…/18,</w:t>
      </w:r>
      <w:r w:rsidR="00C7085B">
        <w:rPr>
          <w:rFonts w:ascii="Arial" w:hAnsi="Arial" w:cs="Arial"/>
          <w:sz w:val="20"/>
        </w:rPr>
        <w:t xml:space="preserve"> </w:t>
      </w:r>
      <w:r w:rsidRPr="00960C98">
        <w:rPr>
          <w:rFonts w:ascii="Arial" w:hAnsi="Arial" w:cs="Arial"/>
          <w:sz w:val="20"/>
        </w:rPr>
        <w:t xml:space="preserve"> z dnia ………………………</w:t>
      </w:r>
    </w:p>
    <w:p w14:paraId="480B5A2A" w14:textId="1BFFD344" w:rsidR="00890AC1" w:rsidRPr="00960C98" w:rsidRDefault="00890AC1" w:rsidP="00890AC1">
      <w:pPr>
        <w:spacing w:after="120" w:line="360" w:lineRule="auto"/>
        <w:jc w:val="both"/>
        <w:rPr>
          <w:rFonts w:ascii="Arial" w:hAnsi="Arial" w:cs="Arial"/>
          <w:sz w:val="20"/>
        </w:rPr>
      </w:pPr>
      <w:r w:rsidRPr="00960C98">
        <w:rPr>
          <w:rFonts w:ascii="Arial" w:hAnsi="Arial" w:cs="Arial"/>
          <w:sz w:val="20"/>
        </w:rPr>
        <w:t>Strona odbierająca potwierdza, że wyżej wymienione wyposażenie zostało odebrane bez zastrzeżeń jako w pełni sprawne przez uprawnionych</w:t>
      </w:r>
      <w:r w:rsidR="00825356">
        <w:rPr>
          <w:rFonts w:ascii="Arial" w:hAnsi="Arial" w:cs="Arial"/>
          <w:sz w:val="20"/>
        </w:rPr>
        <w:t xml:space="preserve"> </w:t>
      </w:r>
      <w:r w:rsidRPr="00960C98">
        <w:rPr>
          <w:rFonts w:ascii="Arial" w:hAnsi="Arial" w:cs="Arial"/>
          <w:sz w:val="20"/>
        </w:rPr>
        <w:t>pracowników.*</w:t>
      </w:r>
    </w:p>
    <w:p w14:paraId="768EE09C" w14:textId="20EE693A" w:rsidR="00890AC1" w:rsidRPr="00960C98" w:rsidRDefault="00890AC1" w:rsidP="00C7085B">
      <w:pPr>
        <w:spacing w:after="0" w:line="360" w:lineRule="auto"/>
        <w:jc w:val="both"/>
        <w:rPr>
          <w:rFonts w:ascii="Arial" w:hAnsi="Arial" w:cs="Arial"/>
          <w:sz w:val="20"/>
        </w:rPr>
      </w:pPr>
      <w:r w:rsidRPr="00960C98">
        <w:rPr>
          <w:rFonts w:ascii="Arial" w:hAnsi="Arial" w:cs="Arial"/>
          <w:sz w:val="20"/>
        </w:rPr>
        <w:t>Strona odbierająca stwierdza, że nie dokonała odbioru z przyczyn określonych w uwagach do</w:t>
      </w:r>
      <w:r w:rsidR="00825356">
        <w:rPr>
          <w:rFonts w:ascii="Arial" w:hAnsi="Arial" w:cs="Arial"/>
          <w:sz w:val="20"/>
        </w:rPr>
        <w:t xml:space="preserve"> </w:t>
      </w:r>
      <w:r w:rsidRPr="00960C98">
        <w:rPr>
          <w:rFonts w:ascii="Arial" w:hAnsi="Arial" w:cs="Arial"/>
          <w:sz w:val="20"/>
        </w:rPr>
        <w:t>protokołu.*</w:t>
      </w:r>
    </w:p>
    <w:p w14:paraId="624BBB54" w14:textId="77777777" w:rsidR="00890AC1" w:rsidRPr="00960C98" w:rsidRDefault="00890AC1" w:rsidP="00C7085B">
      <w:pPr>
        <w:spacing w:after="0" w:line="360" w:lineRule="auto"/>
        <w:jc w:val="both"/>
        <w:rPr>
          <w:rFonts w:ascii="Arial" w:hAnsi="Arial" w:cs="Arial"/>
          <w:sz w:val="20"/>
        </w:rPr>
      </w:pPr>
      <w:r w:rsidRPr="00960C98">
        <w:rPr>
          <w:rFonts w:ascii="Arial" w:hAnsi="Arial" w:cs="Arial"/>
          <w:sz w:val="20"/>
        </w:rPr>
        <w:t>Protokół spisano w dwóch jednobrzmiących egzemplarzach.</w:t>
      </w:r>
    </w:p>
    <w:p w14:paraId="0E5E6CB2" w14:textId="77777777" w:rsidR="00890AC1" w:rsidRPr="00960C98" w:rsidRDefault="00890AC1" w:rsidP="00890AC1">
      <w:pPr>
        <w:spacing w:line="360" w:lineRule="auto"/>
        <w:jc w:val="both"/>
        <w:rPr>
          <w:rFonts w:ascii="Arial" w:hAnsi="Arial" w:cs="Arial"/>
          <w:sz w:val="20"/>
        </w:rPr>
      </w:pPr>
      <w:r w:rsidRPr="00960C98">
        <w:rPr>
          <w:rFonts w:ascii="Arial" w:hAnsi="Arial" w:cs="Arial"/>
          <w:sz w:val="20"/>
        </w:rPr>
        <w:t xml:space="preserve">Strona przekazująca:                                                                  </w:t>
      </w:r>
      <w:r>
        <w:rPr>
          <w:rFonts w:ascii="Arial" w:hAnsi="Arial" w:cs="Arial"/>
          <w:sz w:val="20"/>
        </w:rPr>
        <w:t xml:space="preserve">               </w:t>
      </w:r>
      <w:r w:rsidRPr="00960C98">
        <w:rPr>
          <w:rFonts w:ascii="Arial" w:hAnsi="Arial" w:cs="Arial"/>
          <w:sz w:val="20"/>
        </w:rPr>
        <w:t xml:space="preserve">  Strona odbierająca:</w:t>
      </w:r>
    </w:p>
    <w:p w14:paraId="7BE706EC" w14:textId="77777777" w:rsidR="00C7085B" w:rsidRDefault="00C7085B" w:rsidP="00C7085B">
      <w:pPr>
        <w:spacing w:after="0" w:line="360" w:lineRule="auto"/>
        <w:jc w:val="both"/>
        <w:rPr>
          <w:rFonts w:ascii="Arial" w:hAnsi="Arial" w:cs="Arial"/>
        </w:rPr>
      </w:pPr>
    </w:p>
    <w:p w14:paraId="577CA0B6" w14:textId="77777777" w:rsidR="00890AC1" w:rsidRPr="0007753C" w:rsidRDefault="00890AC1" w:rsidP="00C7085B">
      <w:pPr>
        <w:spacing w:after="0" w:line="360" w:lineRule="auto"/>
        <w:jc w:val="both"/>
        <w:rPr>
          <w:rFonts w:ascii="Arial" w:hAnsi="Arial" w:cs="Arial"/>
        </w:rPr>
      </w:pPr>
      <w:r w:rsidRPr="0007753C">
        <w:rPr>
          <w:rFonts w:ascii="Arial" w:hAnsi="Arial" w:cs="Arial"/>
        </w:rPr>
        <w:t>……………………………                                                                …………………………..</w:t>
      </w:r>
    </w:p>
    <w:p w14:paraId="632E3ADC" w14:textId="77777777" w:rsidR="00890AC1" w:rsidRPr="00960C98" w:rsidRDefault="00890AC1" w:rsidP="00C7085B">
      <w:pPr>
        <w:spacing w:after="0" w:line="360" w:lineRule="auto"/>
        <w:jc w:val="both"/>
        <w:rPr>
          <w:rFonts w:ascii="Arial" w:hAnsi="Arial" w:cs="Arial"/>
          <w:sz w:val="20"/>
        </w:rPr>
      </w:pPr>
      <w:r w:rsidRPr="005E5F12">
        <w:rPr>
          <w:rFonts w:ascii="Arial" w:hAnsi="Arial" w:cs="Arial"/>
          <w:sz w:val="20"/>
        </w:rPr>
        <w:t>(Czytelny podpis i pieczęć)                                                                          (Czytelny podpis i pieczęć)</w:t>
      </w:r>
    </w:p>
    <w:p w14:paraId="5618318D" w14:textId="77777777" w:rsidR="00C7085B" w:rsidRDefault="00890AC1" w:rsidP="00C7085B">
      <w:pPr>
        <w:spacing w:line="360" w:lineRule="auto"/>
        <w:jc w:val="both"/>
        <w:rPr>
          <w:rFonts w:ascii="Arial" w:hAnsi="Arial" w:cs="Arial"/>
          <w:sz w:val="20"/>
        </w:rPr>
      </w:pPr>
      <w:r w:rsidRPr="0007753C">
        <w:rPr>
          <w:rFonts w:ascii="Arial" w:hAnsi="Arial" w:cs="Arial"/>
        </w:rPr>
        <w:t xml:space="preserve">                                                           </w:t>
      </w:r>
      <w:r w:rsidR="00C7085B">
        <w:rPr>
          <w:rFonts w:ascii="Arial" w:hAnsi="Arial" w:cs="Arial"/>
        </w:rPr>
        <w:t xml:space="preserve">  </w:t>
      </w:r>
      <w:r w:rsidRPr="00960C98">
        <w:rPr>
          <w:rFonts w:ascii="Arial" w:hAnsi="Arial" w:cs="Arial"/>
          <w:sz w:val="20"/>
        </w:rPr>
        <w:t>Osoba materialnie odpowiedzialna</w:t>
      </w:r>
    </w:p>
    <w:p w14:paraId="1E6F9477" w14:textId="77777777" w:rsidR="00C7085B" w:rsidRDefault="00890AC1" w:rsidP="00C7085B">
      <w:pPr>
        <w:spacing w:after="0" w:line="360" w:lineRule="auto"/>
        <w:ind w:left="2829" w:firstLine="709"/>
        <w:jc w:val="both"/>
        <w:rPr>
          <w:rFonts w:ascii="Arial" w:hAnsi="Arial" w:cs="Arial"/>
          <w:sz w:val="20"/>
        </w:rPr>
      </w:pPr>
      <w:r w:rsidRPr="00960C98">
        <w:rPr>
          <w:rFonts w:ascii="Arial" w:hAnsi="Arial" w:cs="Arial"/>
          <w:sz w:val="20"/>
        </w:rPr>
        <w:t xml:space="preserve"> ………………………………                                                                             </w:t>
      </w:r>
    </w:p>
    <w:p w14:paraId="3AB595AC" w14:textId="399F528D" w:rsidR="00890AC1" w:rsidRPr="0007753C" w:rsidRDefault="00890AC1" w:rsidP="00C7085B">
      <w:pPr>
        <w:spacing w:after="0" w:line="360" w:lineRule="auto"/>
        <w:ind w:left="2829" w:firstLine="709"/>
        <w:jc w:val="both"/>
        <w:rPr>
          <w:rFonts w:ascii="Arial" w:hAnsi="Arial" w:cs="Arial"/>
        </w:rPr>
      </w:pPr>
      <w:r w:rsidRPr="00960C98">
        <w:rPr>
          <w:rFonts w:ascii="Arial" w:hAnsi="Arial" w:cs="Arial"/>
          <w:sz w:val="20"/>
        </w:rPr>
        <w:t xml:space="preserve">(Czytelny podpis i pieczęć)           </w:t>
      </w:r>
    </w:p>
    <w:p w14:paraId="633BC37F" w14:textId="77777777" w:rsidR="00890AC1" w:rsidRDefault="00890AC1" w:rsidP="00890AC1">
      <w:pPr>
        <w:spacing w:line="360" w:lineRule="auto"/>
        <w:jc w:val="both"/>
        <w:rPr>
          <w:rFonts w:ascii="Arial" w:hAnsi="Arial" w:cs="Arial"/>
        </w:rPr>
      </w:pPr>
    </w:p>
    <w:p w14:paraId="06C7BB14" w14:textId="77777777" w:rsidR="00890AC1" w:rsidRPr="0007753C" w:rsidRDefault="00890AC1" w:rsidP="00890AC1">
      <w:pPr>
        <w:spacing w:line="360" w:lineRule="auto"/>
        <w:jc w:val="both"/>
        <w:rPr>
          <w:rFonts w:ascii="Arial" w:hAnsi="Arial" w:cs="Arial"/>
        </w:rPr>
      </w:pPr>
      <w:r w:rsidRPr="0007753C">
        <w:rPr>
          <w:rFonts w:ascii="Arial" w:hAnsi="Arial" w:cs="Arial"/>
        </w:rPr>
        <w:lastRenderedPageBreak/>
        <w:t>UWAGI</w:t>
      </w:r>
      <w:r>
        <w:rPr>
          <w:rFonts w:ascii="Arial" w:hAnsi="Arial" w:cs="Arial"/>
        </w:rPr>
        <w:t>:</w:t>
      </w:r>
    </w:p>
    <w:p w14:paraId="37609CDF" w14:textId="77777777" w:rsidR="00890AC1" w:rsidRPr="0007753C" w:rsidRDefault="00890AC1" w:rsidP="00890AC1">
      <w:pPr>
        <w:spacing w:line="360" w:lineRule="auto"/>
        <w:jc w:val="both"/>
        <w:rPr>
          <w:rFonts w:ascii="Arial" w:hAnsi="Arial" w:cs="Arial"/>
        </w:rPr>
      </w:pPr>
      <w:r w:rsidRPr="0007753C">
        <w:rPr>
          <w:rFonts w:ascii="Arial" w:hAnsi="Arial" w:cs="Arial"/>
        </w:rPr>
        <w:t>……………………………………………………………………………………………………………</w:t>
      </w:r>
    </w:p>
    <w:p w14:paraId="106EF01B" w14:textId="77777777" w:rsidR="00890AC1" w:rsidRPr="0007753C" w:rsidRDefault="00890AC1" w:rsidP="00890AC1">
      <w:pPr>
        <w:spacing w:line="360" w:lineRule="auto"/>
        <w:jc w:val="both"/>
        <w:rPr>
          <w:rFonts w:ascii="Arial" w:hAnsi="Arial" w:cs="Arial"/>
        </w:rPr>
      </w:pPr>
      <w:r w:rsidRPr="0007753C">
        <w:rPr>
          <w:rFonts w:ascii="Arial" w:hAnsi="Arial" w:cs="Arial"/>
        </w:rPr>
        <w:t>……………………………………………………………………………………………………………</w:t>
      </w:r>
    </w:p>
    <w:p w14:paraId="0AFDEE2A" w14:textId="77777777" w:rsidR="00890AC1" w:rsidRPr="0007753C" w:rsidRDefault="00890AC1" w:rsidP="00890AC1">
      <w:pPr>
        <w:spacing w:line="360" w:lineRule="auto"/>
        <w:jc w:val="both"/>
        <w:rPr>
          <w:rFonts w:ascii="Arial" w:hAnsi="Arial" w:cs="Arial"/>
        </w:rPr>
      </w:pPr>
      <w:r w:rsidRPr="0007753C">
        <w:rPr>
          <w:rFonts w:ascii="Arial" w:hAnsi="Arial" w:cs="Arial"/>
        </w:rPr>
        <w:t>……………………………………………………………………………………………………………</w:t>
      </w:r>
    </w:p>
    <w:p w14:paraId="4AA67722" w14:textId="77777777" w:rsidR="00890AC1" w:rsidRPr="0007753C" w:rsidRDefault="00890AC1" w:rsidP="00890AC1">
      <w:pPr>
        <w:spacing w:line="360" w:lineRule="auto"/>
        <w:jc w:val="both"/>
        <w:rPr>
          <w:rFonts w:ascii="Arial" w:hAnsi="Arial" w:cs="Arial"/>
        </w:rPr>
      </w:pPr>
      <w:r w:rsidRPr="0007753C">
        <w:rPr>
          <w:rFonts w:ascii="Arial" w:hAnsi="Arial" w:cs="Arial"/>
        </w:rPr>
        <w:t>………………………………………………………………………………………………………</w:t>
      </w:r>
      <w:r>
        <w:rPr>
          <w:rFonts w:ascii="Arial" w:hAnsi="Arial" w:cs="Arial"/>
        </w:rPr>
        <w:t>…....</w:t>
      </w:r>
    </w:p>
    <w:p w14:paraId="6F351DD4" w14:textId="77777777" w:rsidR="00890AC1" w:rsidRPr="0007753C" w:rsidRDefault="00890AC1" w:rsidP="00890AC1">
      <w:pPr>
        <w:spacing w:line="360" w:lineRule="auto"/>
        <w:jc w:val="both"/>
        <w:rPr>
          <w:rFonts w:ascii="Arial" w:hAnsi="Arial" w:cs="Arial"/>
        </w:rPr>
      </w:pPr>
      <w:r w:rsidRPr="0007753C">
        <w:rPr>
          <w:rFonts w:ascii="Arial" w:hAnsi="Arial" w:cs="Arial"/>
        </w:rPr>
        <w:t>……………………………………………………………………………………………………………</w:t>
      </w:r>
    </w:p>
    <w:p w14:paraId="63C63CFC" w14:textId="77777777" w:rsidR="00890AC1" w:rsidRPr="0007753C" w:rsidRDefault="00890AC1" w:rsidP="00890AC1">
      <w:pPr>
        <w:spacing w:line="360" w:lineRule="auto"/>
        <w:jc w:val="both"/>
        <w:rPr>
          <w:rFonts w:ascii="Arial" w:hAnsi="Arial" w:cs="Arial"/>
        </w:rPr>
      </w:pPr>
      <w:r w:rsidRPr="0007753C">
        <w:rPr>
          <w:rFonts w:ascii="Arial" w:hAnsi="Arial" w:cs="Arial"/>
        </w:rPr>
        <w:t>Strona przekazująca:                                                                    Strona odbierająca:</w:t>
      </w:r>
    </w:p>
    <w:p w14:paraId="471E69D6" w14:textId="77777777" w:rsidR="00890AC1" w:rsidRPr="0007753C" w:rsidRDefault="00890AC1" w:rsidP="00890AC1">
      <w:pPr>
        <w:spacing w:line="360" w:lineRule="auto"/>
        <w:jc w:val="both"/>
        <w:rPr>
          <w:rFonts w:ascii="Arial" w:hAnsi="Arial" w:cs="Arial"/>
        </w:rPr>
      </w:pPr>
    </w:p>
    <w:p w14:paraId="74CF0BDC" w14:textId="77777777" w:rsidR="00890AC1" w:rsidRPr="0007753C" w:rsidRDefault="00890AC1" w:rsidP="00890AC1">
      <w:pPr>
        <w:spacing w:line="360" w:lineRule="auto"/>
        <w:jc w:val="both"/>
        <w:rPr>
          <w:rFonts w:ascii="Arial" w:hAnsi="Arial" w:cs="Arial"/>
        </w:rPr>
      </w:pPr>
      <w:r w:rsidRPr="0007753C">
        <w:rPr>
          <w:rFonts w:ascii="Arial" w:hAnsi="Arial" w:cs="Arial"/>
        </w:rPr>
        <w:t>……………………………                                                                …………………………..</w:t>
      </w:r>
    </w:p>
    <w:p w14:paraId="4606DDF3" w14:textId="77777777" w:rsidR="00890AC1" w:rsidRPr="0007753C" w:rsidRDefault="00890AC1" w:rsidP="00890AC1">
      <w:pPr>
        <w:spacing w:line="360" w:lineRule="auto"/>
        <w:jc w:val="both"/>
        <w:rPr>
          <w:rFonts w:ascii="Arial" w:hAnsi="Arial" w:cs="Arial"/>
        </w:rPr>
      </w:pPr>
      <w:r w:rsidRPr="0007753C">
        <w:rPr>
          <w:rFonts w:ascii="Arial" w:hAnsi="Arial" w:cs="Arial"/>
        </w:rPr>
        <w:t>(Czytelny podpis i pieczęć)                                                            (Czytelny podpis i pieczęć)</w:t>
      </w:r>
    </w:p>
    <w:p w14:paraId="107D83D4" w14:textId="77777777" w:rsidR="00890AC1" w:rsidRPr="0007753C" w:rsidRDefault="00890AC1" w:rsidP="00890AC1">
      <w:pPr>
        <w:spacing w:line="360" w:lineRule="auto"/>
        <w:jc w:val="both"/>
        <w:rPr>
          <w:rFonts w:ascii="Arial" w:hAnsi="Arial" w:cs="Arial"/>
        </w:rPr>
      </w:pPr>
      <w:r w:rsidRPr="0007753C">
        <w:rPr>
          <w:rFonts w:ascii="Arial" w:hAnsi="Arial" w:cs="Arial"/>
        </w:rPr>
        <w:t xml:space="preserve">                                                                                             Osoba materialnie odpowiedzialna</w:t>
      </w:r>
    </w:p>
    <w:p w14:paraId="3A37199B" w14:textId="77777777" w:rsidR="00890AC1" w:rsidRPr="0007753C" w:rsidRDefault="00890AC1" w:rsidP="00890AC1">
      <w:pPr>
        <w:spacing w:line="360" w:lineRule="auto"/>
        <w:jc w:val="both"/>
        <w:rPr>
          <w:rFonts w:ascii="Arial" w:hAnsi="Arial" w:cs="Arial"/>
        </w:rPr>
      </w:pPr>
      <w:r w:rsidRPr="0007753C">
        <w:rPr>
          <w:rFonts w:ascii="Arial" w:hAnsi="Arial" w:cs="Arial"/>
        </w:rPr>
        <w:t xml:space="preserve">                                                                                                       ………………………………</w:t>
      </w:r>
    </w:p>
    <w:p w14:paraId="6EDE34FC" w14:textId="77777777" w:rsidR="00890AC1" w:rsidRPr="0007753C" w:rsidRDefault="00890AC1" w:rsidP="00890AC1">
      <w:pPr>
        <w:spacing w:line="360" w:lineRule="auto"/>
        <w:jc w:val="both"/>
        <w:rPr>
          <w:rFonts w:ascii="Arial" w:hAnsi="Arial" w:cs="Arial"/>
        </w:rPr>
      </w:pPr>
      <w:r w:rsidRPr="0007753C">
        <w:rPr>
          <w:rFonts w:ascii="Arial" w:hAnsi="Arial" w:cs="Arial"/>
        </w:rPr>
        <w:t xml:space="preserve">                                                                                                         (Czytelny podpis i pieczęć)          </w:t>
      </w:r>
    </w:p>
    <w:p w14:paraId="5DA3940B" w14:textId="77777777" w:rsidR="00890AC1" w:rsidRPr="0007753C" w:rsidRDefault="00890AC1" w:rsidP="00890AC1">
      <w:pPr>
        <w:spacing w:line="360" w:lineRule="auto"/>
        <w:ind w:left="360"/>
        <w:jc w:val="both"/>
        <w:rPr>
          <w:rFonts w:ascii="Arial" w:hAnsi="Arial" w:cs="Arial"/>
          <w:i/>
        </w:rPr>
      </w:pPr>
      <w:r w:rsidRPr="0007753C">
        <w:rPr>
          <w:rFonts w:ascii="Arial" w:hAnsi="Arial" w:cs="Arial"/>
        </w:rPr>
        <w:t xml:space="preserve">*  </w:t>
      </w:r>
      <w:r w:rsidRPr="0007753C">
        <w:rPr>
          <w:rFonts w:ascii="Arial" w:hAnsi="Arial" w:cs="Arial"/>
          <w:i/>
        </w:rPr>
        <w:t>niepotrzebne skreślić</w:t>
      </w:r>
    </w:p>
    <w:p w14:paraId="6773446F" w14:textId="77777777" w:rsidR="00890AC1" w:rsidRDefault="00890AC1" w:rsidP="00890AC1">
      <w:pPr>
        <w:autoSpaceDE w:val="0"/>
        <w:autoSpaceDN w:val="0"/>
        <w:adjustRightInd w:val="0"/>
        <w:spacing w:line="360" w:lineRule="auto"/>
        <w:jc w:val="both"/>
        <w:rPr>
          <w:rFonts w:ascii="Arial" w:hAnsi="Arial" w:cs="Arial"/>
        </w:rPr>
      </w:pPr>
    </w:p>
    <w:p w14:paraId="4C153961" w14:textId="77777777" w:rsidR="00890AC1" w:rsidRDefault="00890AC1" w:rsidP="00890AC1">
      <w:pPr>
        <w:autoSpaceDE w:val="0"/>
        <w:autoSpaceDN w:val="0"/>
        <w:adjustRightInd w:val="0"/>
        <w:spacing w:line="360" w:lineRule="auto"/>
        <w:jc w:val="both"/>
        <w:rPr>
          <w:rFonts w:ascii="Arial" w:hAnsi="Arial" w:cs="Arial"/>
        </w:rPr>
      </w:pPr>
    </w:p>
    <w:p w14:paraId="65471D05" w14:textId="77777777" w:rsidR="00890AC1" w:rsidRDefault="00890AC1" w:rsidP="00890AC1">
      <w:pPr>
        <w:autoSpaceDE w:val="0"/>
        <w:autoSpaceDN w:val="0"/>
        <w:adjustRightInd w:val="0"/>
        <w:spacing w:line="360" w:lineRule="auto"/>
        <w:jc w:val="both"/>
        <w:rPr>
          <w:rFonts w:ascii="Arial" w:hAnsi="Arial" w:cs="Arial"/>
        </w:rPr>
      </w:pPr>
    </w:p>
    <w:p w14:paraId="74314066" w14:textId="77777777" w:rsidR="00890AC1" w:rsidRDefault="00890AC1" w:rsidP="00890AC1">
      <w:pPr>
        <w:autoSpaceDE w:val="0"/>
        <w:autoSpaceDN w:val="0"/>
        <w:adjustRightInd w:val="0"/>
        <w:spacing w:line="360" w:lineRule="auto"/>
        <w:jc w:val="both"/>
        <w:rPr>
          <w:rFonts w:ascii="Arial" w:hAnsi="Arial" w:cs="Arial"/>
        </w:rPr>
      </w:pPr>
    </w:p>
    <w:p w14:paraId="2080855D" w14:textId="77777777" w:rsidR="00890AC1" w:rsidRDefault="00890AC1" w:rsidP="00890AC1">
      <w:pPr>
        <w:autoSpaceDE w:val="0"/>
        <w:autoSpaceDN w:val="0"/>
        <w:adjustRightInd w:val="0"/>
        <w:spacing w:line="360" w:lineRule="auto"/>
        <w:jc w:val="both"/>
        <w:rPr>
          <w:rFonts w:ascii="Arial" w:hAnsi="Arial" w:cs="Arial"/>
        </w:rPr>
      </w:pPr>
    </w:p>
    <w:p w14:paraId="7D890172" w14:textId="77777777" w:rsidR="00890AC1" w:rsidRDefault="00890AC1" w:rsidP="00890AC1">
      <w:pPr>
        <w:autoSpaceDE w:val="0"/>
        <w:autoSpaceDN w:val="0"/>
        <w:adjustRightInd w:val="0"/>
        <w:spacing w:line="360" w:lineRule="auto"/>
        <w:jc w:val="both"/>
        <w:rPr>
          <w:rFonts w:ascii="Arial" w:hAnsi="Arial" w:cs="Arial"/>
        </w:rPr>
      </w:pPr>
    </w:p>
    <w:p w14:paraId="0C096941" w14:textId="77777777" w:rsidR="00890AC1" w:rsidRDefault="00890AC1" w:rsidP="00890AC1">
      <w:pPr>
        <w:autoSpaceDE w:val="0"/>
        <w:autoSpaceDN w:val="0"/>
        <w:adjustRightInd w:val="0"/>
        <w:spacing w:line="360" w:lineRule="auto"/>
        <w:jc w:val="both"/>
        <w:rPr>
          <w:rFonts w:ascii="Arial" w:hAnsi="Arial" w:cs="Arial"/>
        </w:rPr>
      </w:pPr>
    </w:p>
    <w:p w14:paraId="60179962" w14:textId="77777777" w:rsidR="00890AC1" w:rsidRDefault="00890AC1" w:rsidP="00890AC1">
      <w:pPr>
        <w:autoSpaceDE w:val="0"/>
        <w:autoSpaceDN w:val="0"/>
        <w:adjustRightInd w:val="0"/>
        <w:spacing w:line="360" w:lineRule="auto"/>
        <w:jc w:val="both"/>
        <w:rPr>
          <w:rFonts w:ascii="Arial" w:hAnsi="Arial" w:cs="Arial"/>
        </w:rPr>
      </w:pPr>
    </w:p>
    <w:p w14:paraId="229E9521" w14:textId="77777777" w:rsidR="00FE03B0" w:rsidRDefault="00FE03B0" w:rsidP="00890AC1">
      <w:pPr>
        <w:autoSpaceDE w:val="0"/>
        <w:autoSpaceDN w:val="0"/>
        <w:adjustRightInd w:val="0"/>
        <w:spacing w:line="360" w:lineRule="auto"/>
        <w:jc w:val="both"/>
        <w:rPr>
          <w:rFonts w:ascii="Arial" w:hAnsi="Arial" w:cs="Arial"/>
        </w:rPr>
      </w:pPr>
    </w:p>
    <w:p w14:paraId="04643C57" w14:textId="38CBE3B0"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lastRenderedPageBreak/>
        <w:t>ZAŁACZNIK NR do umowy DP/2310…./1</w:t>
      </w:r>
      <w:r>
        <w:rPr>
          <w:rFonts w:ascii="Arial" w:hAnsi="Arial" w:cs="Arial"/>
        </w:rPr>
        <w:t>8</w:t>
      </w:r>
    </w:p>
    <w:p w14:paraId="146B9320" w14:textId="77777777" w:rsidR="00890AC1" w:rsidRPr="0007753C" w:rsidRDefault="00890AC1" w:rsidP="00890AC1">
      <w:pPr>
        <w:autoSpaceDE w:val="0"/>
        <w:autoSpaceDN w:val="0"/>
        <w:adjustRightInd w:val="0"/>
        <w:spacing w:line="360" w:lineRule="auto"/>
        <w:jc w:val="both"/>
        <w:rPr>
          <w:rFonts w:ascii="Arial" w:hAnsi="Arial" w:cs="Arial"/>
          <w:b/>
          <w:bCs/>
        </w:rPr>
      </w:pPr>
      <w:r w:rsidRPr="0007753C">
        <w:rPr>
          <w:rFonts w:ascii="Arial" w:hAnsi="Arial" w:cs="Arial"/>
          <w:b/>
          <w:bCs/>
        </w:rPr>
        <w:t>KARTA GWARANCYJNA</w:t>
      </w:r>
    </w:p>
    <w:p w14:paraId="7DF7EAF8" w14:textId="77777777"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Data wydania: ………………………………….</w:t>
      </w:r>
    </w:p>
    <w:p w14:paraId="2AFE1CB6" w14:textId="77777777"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Dostawca: …………………………….……….</w:t>
      </w:r>
    </w:p>
    <w:p w14:paraId="71A04C41" w14:textId="77777777"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Odbiorca: ……………………….……………..</w:t>
      </w:r>
    </w:p>
    <w:p w14:paraId="2D9A4729" w14:textId="77777777"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Nazwa sprzętu  ……………………………….</w:t>
      </w:r>
    </w:p>
    <w:p w14:paraId="12A8B8F4" w14:textId="77777777"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Numer seryjny: ………………………………..</w:t>
      </w:r>
    </w:p>
    <w:p w14:paraId="6DCC1FEF" w14:textId="7BB661D6" w:rsidR="00890AC1" w:rsidRPr="0007753C" w:rsidRDefault="00890AC1" w:rsidP="00890AC1">
      <w:pPr>
        <w:autoSpaceDE w:val="0"/>
        <w:autoSpaceDN w:val="0"/>
        <w:adjustRightInd w:val="0"/>
        <w:spacing w:line="360" w:lineRule="auto"/>
        <w:jc w:val="both"/>
        <w:rPr>
          <w:rFonts w:ascii="Arial" w:hAnsi="Arial" w:cs="Arial"/>
        </w:rPr>
      </w:pPr>
      <w:r w:rsidRPr="0007753C">
        <w:rPr>
          <w:rFonts w:ascii="Arial" w:hAnsi="Arial" w:cs="Arial"/>
        </w:rPr>
        <w:t>1. Odpowiedzialność z tytułu gwarancji obejmuje wady powstałe z przyczyn tkwiących</w:t>
      </w:r>
      <w:r>
        <w:rPr>
          <w:rFonts w:ascii="Arial" w:hAnsi="Arial" w:cs="Arial"/>
        </w:rPr>
        <w:t xml:space="preserve">                                                          </w:t>
      </w:r>
      <w:r w:rsidRPr="0007753C">
        <w:rPr>
          <w:rFonts w:ascii="Arial" w:hAnsi="Arial" w:cs="Arial"/>
        </w:rPr>
        <w:t xml:space="preserve">w sprzedanym </w:t>
      </w:r>
      <w:r>
        <w:rPr>
          <w:rFonts w:ascii="Arial" w:hAnsi="Arial" w:cs="Arial"/>
        </w:rPr>
        <w:t xml:space="preserve">wyposażeniu </w:t>
      </w:r>
      <w:r w:rsidRPr="00C1681C">
        <w:rPr>
          <w:rFonts w:ascii="Arial" w:hAnsi="Arial" w:cs="Arial"/>
          <w:color w:val="auto"/>
        </w:rPr>
        <w:t>(zwanym</w:t>
      </w:r>
      <w:r w:rsidR="00D05B69">
        <w:rPr>
          <w:rFonts w:ascii="Arial" w:hAnsi="Arial" w:cs="Arial"/>
          <w:color w:val="auto"/>
        </w:rPr>
        <w:t xml:space="preserve"> </w:t>
      </w:r>
      <w:r w:rsidRPr="00C1681C">
        <w:rPr>
          <w:rFonts w:ascii="Arial" w:hAnsi="Arial" w:cs="Arial"/>
          <w:color w:val="auto"/>
        </w:rPr>
        <w:t>także dalej sprzętem)</w:t>
      </w:r>
      <w:r w:rsidRPr="0007753C">
        <w:rPr>
          <w:rFonts w:ascii="Arial" w:hAnsi="Arial" w:cs="Arial"/>
        </w:rPr>
        <w:t>. W ramach gwarancji Wykonawca zobowiązany jest do bezpłatnego</w:t>
      </w:r>
      <w:r>
        <w:rPr>
          <w:rFonts w:ascii="Arial" w:hAnsi="Arial" w:cs="Arial"/>
        </w:rPr>
        <w:t xml:space="preserve"> </w:t>
      </w:r>
      <w:r w:rsidRPr="0007753C">
        <w:rPr>
          <w:rFonts w:ascii="Arial" w:hAnsi="Arial" w:cs="Arial"/>
        </w:rPr>
        <w:t>usunięcia wad fizycznych.</w:t>
      </w:r>
    </w:p>
    <w:p w14:paraId="4AF215F9" w14:textId="77777777" w:rsidR="00890AC1" w:rsidRPr="004426D4" w:rsidRDefault="00890AC1" w:rsidP="00796B6C">
      <w:pPr>
        <w:pStyle w:val="Akapitzlist"/>
        <w:numPr>
          <w:ilvl w:val="0"/>
          <w:numId w:val="46"/>
        </w:numPr>
        <w:tabs>
          <w:tab w:val="clear" w:pos="360"/>
          <w:tab w:val="num" w:pos="502"/>
        </w:tabs>
        <w:autoSpaceDE w:val="0"/>
        <w:autoSpaceDN w:val="0"/>
        <w:adjustRightInd w:val="0"/>
        <w:spacing w:line="360" w:lineRule="auto"/>
        <w:ind w:left="502"/>
        <w:jc w:val="both"/>
        <w:rPr>
          <w:rFonts w:ascii="Arial" w:hAnsi="Arial" w:cs="Arial"/>
        </w:rPr>
      </w:pPr>
      <w:r w:rsidRPr="004426D4">
        <w:rPr>
          <w:rFonts w:ascii="Arial" w:hAnsi="Arial" w:cs="Arial"/>
        </w:rPr>
        <w:t>Wykonawca udziela gwarancji z bezpłatnym serwisem na okres ….. miesięcy, licząc od daty podpisania bezusterkowego protokołu odbioru.</w:t>
      </w:r>
    </w:p>
    <w:p w14:paraId="4441DEED" w14:textId="77777777" w:rsidR="00890AC1" w:rsidRPr="004426D4" w:rsidRDefault="00890AC1" w:rsidP="00796B6C">
      <w:pPr>
        <w:pStyle w:val="Akapitzlist"/>
        <w:numPr>
          <w:ilvl w:val="0"/>
          <w:numId w:val="46"/>
        </w:numPr>
        <w:tabs>
          <w:tab w:val="clear" w:pos="360"/>
          <w:tab w:val="num" w:pos="502"/>
        </w:tabs>
        <w:autoSpaceDE w:val="0"/>
        <w:autoSpaceDN w:val="0"/>
        <w:adjustRightInd w:val="0"/>
        <w:spacing w:line="360" w:lineRule="auto"/>
        <w:ind w:left="502"/>
        <w:jc w:val="both"/>
        <w:rPr>
          <w:rFonts w:ascii="Arial" w:hAnsi="Arial" w:cs="Arial"/>
        </w:rPr>
      </w:pPr>
      <w:r w:rsidRPr="004426D4">
        <w:rPr>
          <w:rFonts w:ascii="Arial" w:hAnsi="Arial" w:cs="Arial"/>
        </w:rPr>
        <w:t>Zamawiający może według swojego wyboru, wykonywać uprawnienia z tytułu rękojmi albo gwarancji.</w:t>
      </w:r>
    </w:p>
    <w:p w14:paraId="2E121266" w14:textId="77777777" w:rsidR="00890AC1" w:rsidRPr="00541C2D" w:rsidRDefault="00890AC1" w:rsidP="00796B6C">
      <w:pPr>
        <w:pStyle w:val="Akapitzlist"/>
        <w:numPr>
          <w:ilvl w:val="0"/>
          <w:numId w:val="46"/>
        </w:numPr>
        <w:tabs>
          <w:tab w:val="clear" w:pos="360"/>
          <w:tab w:val="num" w:pos="502"/>
        </w:tabs>
        <w:autoSpaceDE w:val="0"/>
        <w:autoSpaceDN w:val="0"/>
        <w:adjustRightInd w:val="0"/>
        <w:spacing w:after="80" w:line="360" w:lineRule="auto"/>
        <w:ind w:left="502"/>
        <w:jc w:val="both"/>
        <w:rPr>
          <w:rFonts w:ascii="Arial" w:hAnsi="Arial" w:cs="Arial"/>
        </w:rPr>
      </w:pPr>
      <w:r w:rsidRPr="00541C2D">
        <w:rPr>
          <w:rFonts w:ascii="Arial" w:hAnsi="Arial" w:cs="Arial"/>
        </w:rPr>
        <w:t>Na podstawie uprawnień wynikających z tytułu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0658A6E7" w14:textId="48DD4049" w:rsidR="00890AC1" w:rsidRPr="00541C2D"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541C2D">
        <w:rPr>
          <w:rFonts w:ascii="Arial" w:hAnsi="Arial" w:cs="Arial"/>
        </w:rPr>
        <w:t>Gwarancja obejmuje wszystkie elementy dostarczonego wyposażenia, z wyłączeniem materiałów eksploatacyjnych podlegających zużyciu podczas normalnej eksploatacji.</w:t>
      </w:r>
      <w:r w:rsidR="00D05B69">
        <w:rPr>
          <w:rFonts w:ascii="Arial" w:hAnsi="Arial" w:cs="Arial"/>
        </w:rPr>
        <w:t xml:space="preserve"> </w:t>
      </w:r>
      <w:r w:rsidRPr="00541C2D">
        <w:rPr>
          <w:rFonts w:ascii="Arial" w:hAnsi="Arial" w:cs="Arial"/>
        </w:rPr>
        <w:t xml:space="preserve">W okresie gwarancji i rękojmi Wykonawca zapewnia serwis techniczny i nie może odmówić wymiany niesprawnej części na nową </w:t>
      </w:r>
      <w:r w:rsidR="00D05B69">
        <w:rPr>
          <w:rFonts w:ascii="Arial" w:hAnsi="Arial" w:cs="Arial"/>
        </w:rPr>
        <w:t xml:space="preserve">                       </w:t>
      </w:r>
      <w:r w:rsidRPr="00541C2D">
        <w:rPr>
          <w:rFonts w:ascii="Arial" w:hAnsi="Arial" w:cs="Arial"/>
        </w:rPr>
        <w:t xml:space="preserve">w przypadku, gdy jej naprawa nie gwarantuje prawidłowej pracy specjalistycznego wyposażenia.  Wykluczone z gwarancji są usterki spowodowane przez Zamawiającego, np.  nieodpowiednie lub niezgodne </w:t>
      </w:r>
      <w:r>
        <w:rPr>
          <w:rFonts w:ascii="Arial" w:hAnsi="Arial" w:cs="Arial"/>
        </w:rPr>
        <w:t xml:space="preserve">                                                                                                                                           </w:t>
      </w:r>
      <w:r w:rsidRPr="00541C2D">
        <w:rPr>
          <w:rFonts w:ascii="Arial" w:hAnsi="Arial" w:cs="Arial"/>
        </w:rPr>
        <w:t>z przeznaczeniem</w:t>
      </w:r>
      <w:r>
        <w:rPr>
          <w:rFonts w:ascii="Arial" w:hAnsi="Arial" w:cs="Arial"/>
        </w:rPr>
        <w:t xml:space="preserve"> </w:t>
      </w:r>
      <w:r w:rsidRPr="00541C2D">
        <w:rPr>
          <w:rFonts w:ascii="Arial" w:hAnsi="Arial" w:cs="Arial"/>
        </w:rPr>
        <w:t xml:space="preserve">użytkowanie, naturalne zużycie, nieodpowiednia konserwacja. </w:t>
      </w:r>
    </w:p>
    <w:p w14:paraId="1207A936" w14:textId="77777777" w:rsidR="00890AC1" w:rsidRPr="00541C2D" w:rsidRDefault="00890AC1" w:rsidP="00796B6C">
      <w:pPr>
        <w:pStyle w:val="Akapitzlist"/>
        <w:numPr>
          <w:ilvl w:val="0"/>
          <w:numId w:val="46"/>
        </w:numPr>
        <w:tabs>
          <w:tab w:val="clear" w:pos="360"/>
          <w:tab w:val="num" w:pos="502"/>
        </w:tabs>
        <w:autoSpaceDE w:val="0"/>
        <w:autoSpaceDN w:val="0"/>
        <w:adjustRightInd w:val="0"/>
        <w:spacing w:after="80" w:line="360" w:lineRule="auto"/>
        <w:ind w:left="502"/>
        <w:jc w:val="both"/>
        <w:rPr>
          <w:rFonts w:ascii="Arial" w:hAnsi="Arial" w:cs="Arial"/>
        </w:rPr>
      </w:pPr>
      <w:r w:rsidRPr="00541C2D">
        <w:rPr>
          <w:rFonts w:ascii="Arial" w:hAnsi="Arial" w:cs="Arial"/>
        </w:rPr>
        <w:t>W ramach udzielonej gwarancji Wykonawca zapewnia serwis techniczny i nie może odmówić wymiany niesprawnej części na nowa, w przypadku, gdy jej naprawa nie gwarantuje prawidłowej pracy sprzętu.</w:t>
      </w:r>
    </w:p>
    <w:p w14:paraId="4AF3466C" w14:textId="51C753AC" w:rsidR="00890AC1" w:rsidRPr="00541C2D"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541C2D">
        <w:rPr>
          <w:rFonts w:ascii="Arial" w:hAnsi="Arial" w:cs="Arial"/>
        </w:rPr>
        <w:t xml:space="preserve">Wykonawca podejmie działania zmierzające do usunięcia wady/usterki w czasie nie krótszym niż </w:t>
      </w:r>
      <w:r w:rsidR="00D05B69">
        <w:rPr>
          <w:rFonts w:ascii="Arial" w:hAnsi="Arial" w:cs="Arial"/>
        </w:rPr>
        <w:t xml:space="preserve">                          </w:t>
      </w:r>
      <w:r w:rsidRPr="00541C2D">
        <w:rPr>
          <w:rFonts w:ascii="Arial" w:hAnsi="Arial" w:cs="Arial"/>
        </w:rPr>
        <w:t>24 godziny.</w:t>
      </w:r>
    </w:p>
    <w:p w14:paraId="71E173D9" w14:textId="77777777" w:rsidR="00890AC1" w:rsidRPr="00541C2D" w:rsidRDefault="00890AC1" w:rsidP="00796B6C">
      <w:pPr>
        <w:numPr>
          <w:ilvl w:val="0"/>
          <w:numId w:val="46"/>
        </w:numPr>
        <w:tabs>
          <w:tab w:val="clear" w:pos="360"/>
          <w:tab w:val="num" w:pos="502"/>
        </w:tabs>
        <w:spacing w:after="80" w:line="360" w:lineRule="auto"/>
        <w:ind w:left="357" w:hanging="357"/>
        <w:jc w:val="both"/>
        <w:rPr>
          <w:rFonts w:ascii="Arial" w:hAnsi="Arial" w:cs="Arial"/>
        </w:rPr>
      </w:pPr>
      <w:r w:rsidRPr="00541C2D">
        <w:rPr>
          <w:rFonts w:ascii="Arial" w:hAnsi="Arial" w:cs="Arial"/>
        </w:rPr>
        <w:lastRenderedPageBreak/>
        <w:t>W przypadku maksymalnie</w:t>
      </w:r>
      <w:r>
        <w:rPr>
          <w:rFonts w:ascii="Arial" w:hAnsi="Arial" w:cs="Arial"/>
        </w:rPr>
        <w:t xml:space="preserve"> </w:t>
      </w:r>
      <w:r w:rsidRPr="00541C2D">
        <w:rPr>
          <w:rFonts w:ascii="Arial" w:hAnsi="Arial" w:cs="Arial"/>
        </w:rPr>
        <w:t xml:space="preserve">3 napraw gwarancyjnych tego samego urządzenia/podzespołu/części, Wykonawca będzie zobowiązany do wymiany naprawianego urządzenia/podzespołu/części na nowy, wolny od wad, w pełni sprawny. </w:t>
      </w:r>
    </w:p>
    <w:p w14:paraId="71264B22" w14:textId="77777777" w:rsidR="00890AC1" w:rsidRPr="00541C2D"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bCs/>
        </w:rPr>
      </w:pPr>
      <w:r w:rsidRPr="00541C2D">
        <w:rPr>
          <w:rFonts w:ascii="Arial" w:hAnsi="Arial" w:cs="Arial"/>
        </w:rPr>
        <w:t>Koszty dojazdu serwisu do i z miejsca użytkowania sprzętu lub przewóz uszkodzonego przedmiotu zamówienia do i po naprawie nie obciążają Zamawiającego w okresie gwarancyjnym. Transport uszkodzonego sprzętu, zapewnia Wykonawca.</w:t>
      </w:r>
    </w:p>
    <w:p w14:paraId="651D4891" w14:textId="77777777" w:rsidR="00890AC1" w:rsidRPr="004426D4"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541C2D">
        <w:rPr>
          <w:rFonts w:ascii="Arial" w:hAnsi="Arial" w:cs="Arial"/>
          <w:bCs/>
        </w:rPr>
        <w:t>Na 1 miesiąc przed upływem</w:t>
      </w:r>
      <w:r w:rsidRPr="004426D4">
        <w:rPr>
          <w:rFonts w:ascii="Arial" w:hAnsi="Arial" w:cs="Arial"/>
          <w:bCs/>
        </w:rPr>
        <w:t xml:space="preserve"> terminu gwarancji, Wykonawca zapewnia pełny, bezpłatny przegląd okresowy całego dostarczonego systemu.</w:t>
      </w:r>
    </w:p>
    <w:p w14:paraId="2F75CE33" w14:textId="641AAB75" w:rsidR="00890AC1"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4426D4">
        <w:rPr>
          <w:rFonts w:ascii="Arial" w:hAnsi="Arial" w:cs="Arial"/>
        </w:rPr>
        <w:t xml:space="preserve">Wykonawca zapewni pełny autoryzowany serwis pogwarancyjny przedmiotu zamówienia, przez minimum </w:t>
      </w:r>
      <w:r w:rsidR="00D05B69">
        <w:rPr>
          <w:rFonts w:ascii="Arial" w:hAnsi="Arial" w:cs="Arial"/>
        </w:rPr>
        <w:t xml:space="preserve">             </w:t>
      </w:r>
      <w:r w:rsidRPr="004426D4">
        <w:rPr>
          <w:rFonts w:ascii="Arial" w:hAnsi="Arial" w:cs="Arial"/>
        </w:rPr>
        <w:t>5 lat od daty zakończenia gwarancji.</w:t>
      </w:r>
    </w:p>
    <w:p w14:paraId="5574471A" w14:textId="77777777" w:rsidR="00890AC1"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4426D4">
        <w:rPr>
          <w:rFonts w:ascii="Arial" w:hAnsi="Arial" w:cs="Arial"/>
        </w:rPr>
        <w:t>Wykonawca zapewni dostępność do części zamiennych przez okres minimum   5 lat od chwili podpisania bezusterkowego protokołu odbioru.</w:t>
      </w:r>
    </w:p>
    <w:p w14:paraId="68D8A2B5" w14:textId="77777777" w:rsidR="00890AC1" w:rsidRPr="00560C5B"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strike/>
        </w:rPr>
      </w:pPr>
      <w:r w:rsidRPr="004426D4">
        <w:rPr>
          <w:rFonts w:ascii="Arial" w:hAnsi="Arial" w:cs="Arial"/>
        </w:rPr>
        <w:t>W przypadku naprawy sprzętu, termin gwarancji, o której mowa w ust. 2</w:t>
      </w:r>
      <w:r>
        <w:rPr>
          <w:rFonts w:ascii="Arial" w:hAnsi="Arial" w:cs="Arial"/>
        </w:rPr>
        <w:t xml:space="preserve"> </w:t>
      </w:r>
      <w:r w:rsidRPr="00C1681C">
        <w:rPr>
          <w:rFonts w:ascii="Arial" w:hAnsi="Arial" w:cs="Arial"/>
          <w:color w:val="auto"/>
        </w:rPr>
        <w:t>ulega wydłużeniu o czas pozostawania sprzętu w naprawie.</w:t>
      </w:r>
      <w:r>
        <w:rPr>
          <w:rFonts w:ascii="Arial" w:hAnsi="Arial" w:cs="Arial"/>
        </w:rPr>
        <w:t xml:space="preserve"> </w:t>
      </w:r>
      <w:r w:rsidRPr="004426D4">
        <w:rPr>
          <w:rFonts w:ascii="Arial" w:hAnsi="Arial" w:cs="Arial"/>
        </w:rPr>
        <w:t xml:space="preserve"> W przypadku naprawy wiążącej się z wymianą części, termin gwarancji na wymienione części równy jest okresowi, o którym mowa w ust. 2  i rozpoczyna swój bieg od daty wymiany części. </w:t>
      </w:r>
    </w:p>
    <w:p w14:paraId="59E6FA08" w14:textId="37D5222A" w:rsidR="00890AC1" w:rsidRPr="00C1681C"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C1681C">
        <w:rPr>
          <w:rFonts w:ascii="Arial" w:hAnsi="Arial" w:cs="Arial"/>
        </w:rPr>
        <w:t>W</w:t>
      </w:r>
      <w:r w:rsidRPr="00C1681C">
        <w:rPr>
          <w:rFonts w:ascii="Arial" w:hAnsi="Arial" w:cs="Arial"/>
          <w:bCs/>
        </w:rPr>
        <w:t xml:space="preserve"> okresie gwarancji Wykonawca zapewnia okresowe wizyty inżyniera serwisowego (co najmniej raz </w:t>
      </w:r>
      <w:r w:rsidR="00D05B69">
        <w:rPr>
          <w:rFonts w:ascii="Arial" w:hAnsi="Arial" w:cs="Arial"/>
          <w:bCs/>
        </w:rPr>
        <w:t xml:space="preserve">                      </w:t>
      </w:r>
      <w:r w:rsidRPr="00C1681C">
        <w:rPr>
          <w:rFonts w:ascii="Arial" w:hAnsi="Arial" w:cs="Arial"/>
          <w:bCs/>
        </w:rPr>
        <w:t xml:space="preserve">w półroczu w ustalonych przez strony terminach) w celu przeprowadzenia przeglądu okresowego dostarczonego </w:t>
      </w:r>
      <w:r>
        <w:rPr>
          <w:rFonts w:ascii="Arial" w:hAnsi="Arial" w:cs="Arial"/>
          <w:bCs/>
        </w:rPr>
        <w:t>wyposażenia.</w:t>
      </w:r>
    </w:p>
    <w:p w14:paraId="0D12DD8D" w14:textId="77777777" w:rsidR="00890AC1" w:rsidRPr="00C1681C"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C1681C">
        <w:rPr>
          <w:rFonts w:ascii="Arial" w:hAnsi="Arial" w:cs="Arial"/>
          <w:bCs/>
        </w:rPr>
        <w:t>Czas reakcji serwisu (fizyczne stawienie się serwisanta w miejscu zainstalowania wyposażenia i podjęcie czynności zmierzających do naprawy wyposażenia ) max w ciągu 72 godzin (pełne godziny) licząc od momentu zgłoszenia awarii (usterki).</w:t>
      </w:r>
    </w:p>
    <w:p w14:paraId="27CA1921" w14:textId="77777777" w:rsidR="00890AC1"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4426D4">
        <w:rPr>
          <w:rFonts w:ascii="Arial" w:hAnsi="Arial" w:cs="Arial"/>
        </w:rPr>
        <w:t>W przypadku konieczności transportu uszkodzonego sprzętu, transport na koszt własny zapewnia   Wykonawca.</w:t>
      </w:r>
    </w:p>
    <w:p w14:paraId="0F32D597" w14:textId="77777777" w:rsidR="00890AC1"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sidRPr="004426D4">
        <w:rPr>
          <w:rFonts w:ascii="Arial" w:hAnsi="Arial" w:cs="Arial"/>
        </w:rPr>
        <w:t>Zgłoszenie awarii lub wady następuje telefonicznie/faxem na numer telefonu/faxu ……….……………..</w:t>
      </w:r>
    </w:p>
    <w:p w14:paraId="2C38CA16" w14:textId="77777777" w:rsidR="00890AC1" w:rsidRPr="00C1681C" w:rsidRDefault="00890AC1" w:rsidP="00796B6C">
      <w:pPr>
        <w:numPr>
          <w:ilvl w:val="0"/>
          <w:numId w:val="46"/>
        </w:numPr>
        <w:tabs>
          <w:tab w:val="clear" w:pos="360"/>
          <w:tab w:val="num" w:pos="502"/>
        </w:tabs>
        <w:autoSpaceDE w:val="0"/>
        <w:autoSpaceDN w:val="0"/>
        <w:adjustRightInd w:val="0"/>
        <w:spacing w:after="80" w:line="360" w:lineRule="auto"/>
        <w:ind w:left="357" w:hanging="357"/>
        <w:jc w:val="both"/>
        <w:rPr>
          <w:rFonts w:ascii="Arial" w:hAnsi="Arial" w:cs="Arial"/>
        </w:rPr>
      </w:pPr>
      <w:r>
        <w:rPr>
          <w:rFonts w:ascii="Arial" w:hAnsi="Arial" w:cs="Arial"/>
        </w:rPr>
        <w:t>W</w:t>
      </w:r>
      <w:r w:rsidRPr="004426D4">
        <w:rPr>
          <w:rFonts w:ascii="Arial" w:hAnsi="Arial" w:cs="Arial"/>
        </w:rPr>
        <w:t xml:space="preserve"> czasie obowiązywania udzielonej gwarancji lub rękojmi Wykonawca na własny koszt dojeżdża do uszkodzonego sprzętu.</w:t>
      </w:r>
    </w:p>
    <w:p w14:paraId="19AD8BBB" w14:textId="77777777" w:rsidR="00890AC1" w:rsidRPr="00960C98" w:rsidRDefault="00890AC1" w:rsidP="00890AC1">
      <w:pPr>
        <w:spacing w:line="360" w:lineRule="auto"/>
        <w:jc w:val="both"/>
        <w:rPr>
          <w:rFonts w:ascii="Arial" w:hAnsi="Arial" w:cs="Arial"/>
          <w:u w:val="single"/>
        </w:rPr>
      </w:pPr>
      <w:r w:rsidRPr="00960C98">
        <w:rPr>
          <w:rFonts w:ascii="Arial" w:hAnsi="Arial" w:cs="Arial"/>
          <w:u w:val="single"/>
        </w:rPr>
        <w:t>UWAGA: dla części VIII,  IX i X do treści karty gwarancyjnej zostaną dodatkowo wprowadzone zapisy zawarte w treści załącznika nr 1 do SIWZ</w:t>
      </w:r>
    </w:p>
    <w:p w14:paraId="55FD7EE0" w14:textId="77777777" w:rsidR="00D05B69" w:rsidRDefault="00D05B69" w:rsidP="00890AC1">
      <w:pPr>
        <w:spacing w:line="360" w:lineRule="auto"/>
        <w:jc w:val="both"/>
        <w:rPr>
          <w:rFonts w:ascii="Arial" w:hAnsi="Arial" w:cs="Arial"/>
          <w:b/>
        </w:rPr>
      </w:pPr>
    </w:p>
    <w:p w14:paraId="0C2F4DA7" w14:textId="77777777" w:rsidR="00D05B69" w:rsidRDefault="00D05B69" w:rsidP="00890AC1">
      <w:pPr>
        <w:spacing w:line="360" w:lineRule="auto"/>
        <w:jc w:val="both"/>
        <w:rPr>
          <w:rFonts w:ascii="Arial" w:hAnsi="Arial" w:cs="Arial"/>
          <w:b/>
        </w:rPr>
      </w:pPr>
    </w:p>
    <w:p w14:paraId="31D64154" w14:textId="78F939E7" w:rsidR="00890AC1" w:rsidRPr="005353CB" w:rsidRDefault="00890AC1" w:rsidP="00890AC1">
      <w:pPr>
        <w:spacing w:line="360" w:lineRule="auto"/>
        <w:jc w:val="both"/>
        <w:rPr>
          <w:rFonts w:ascii="Arial" w:hAnsi="Arial" w:cs="Arial"/>
          <w:b/>
        </w:rPr>
      </w:pPr>
      <w:r w:rsidRPr="005353CB">
        <w:rPr>
          <w:rFonts w:ascii="Arial" w:hAnsi="Arial" w:cs="Arial"/>
          <w:b/>
        </w:rPr>
        <w:lastRenderedPageBreak/>
        <w:t>Dla części VIII:</w:t>
      </w:r>
    </w:p>
    <w:tbl>
      <w:tblPr>
        <w:tblpPr w:leftFromText="141" w:rightFromText="141" w:vertAnchor="text" w:horzAnchor="margin" w:tblpY="445"/>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90AC1" w:rsidRPr="008A7BE6" w14:paraId="04BE954F" w14:textId="77777777" w:rsidTr="00890AC1">
        <w:tc>
          <w:tcPr>
            <w:tcW w:w="3563" w:type="dxa"/>
            <w:vAlign w:val="center"/>
          </w:tcPr>
          <w:p w14:paraId="1E54EE6D" w14:textId="3B4B836B" w:rsidR="0089070B" w:rsidRDefault="00890AC1" w:rsidP="00890AC1">
            <w:pPr>
              <w:spacing w:before="120" w:after="120" w:line="360" w:lineRule="auto"/>
              <w:rPr>
                <w:rFonts w:ascii="Arial" w:hAnsi="Arial" w:cs="Arial"/>
              </w:rPr>
            </w:pPr>
            <w:r w:rsidRPr="008A7BE6">
              <w:rPr>
                <w:rFonts w:ascii="Arial" w:hAnsi="Arial" w:cs="Arial"/>
              </w:rPr>
              <w:t xml:space="preserve">Gwarancja na cały przedmiot zamówienia na okres </w:t>
            </w:r>
            <w:r>
              <w:rPr>
                <w:rFonts w:ascii="Arial" w:hAnsi="Arial" w:cs="Arial"/>
              </w:rPr>
              <w:t>……..</w:t>
            </w:r>
            <w:r w:rsidRPr="008A7BE6">
              <w:rPr>
                <w:rFonts w:ascii="Arial" w:hAnsi="Arial" w:cs="Arial"/>
              </w:rPr>
              <w:t xml:space="preserve"> m-cy od daty podpisania przez upoważnionych przedstawicieli Zamawiającego i Wykonawcy „Protokołu końcowego odbioru przedmiotu zamówienia” </w:t>
            </w:r>
          </w:p>
          <w:p w14:paraId="59E0BABB" w14:textId="77777777" w:rsidR="0089070B" w:rsidRDefault="0089070B" w:rsidP="0089070B">
            <w:pPr>
              <w:spacing w:before="120" w:after="120" w:line="360" w:lineRule="auto"/>
              <w:rPr>
                <w:rFonts w:ascii="Arial" w:hAnsi="Arial" w:cs="Arial"/>
              </w:rPr>
            </w:pPr>
            <w:r>
              <w:rPr>
                <w:rFonts w:ascii="Arial" w:hAnsi="Arial" w:cs="Arial"/>
              </w:rPr>
              <w:t>Wykonawca zagwarantuje:</w:t>
            </w:r>
          </w:p>
          <w:p w14:paraId="5AFD8612" w14:textId="1D687D9D" w:rsidR="0089070B" w:rsidRDefault="0089070B" w:rsidP="0089070B">
            <w:pPr>
              <w:spacing w:before="120" w:after="120" w:line="360" w:lineRule="auto"/>
              <w:rPr>
                <w:rFonts w:ascii="Arial" w:hAnsi="Arial" w:cs="Arial"/>
              </w:rPr>
            </w:pPr>
            <w:r w:rsidRPr="008A7BE6">
              <w:rPr>
                <w:rFonts w:ascii="Arial" w:hAnsi="Arial" w:cs="Arial"/>
              </w:rPr>
              <w:t>– 5 letni upgrade oprogramowania i 5 letnie wsparcie typu premium</w:t>
            </w:r>
          </w:p>
          <w:p w14:paraId="0394F66E" w14:textId="34117F7F" w:rsidR="00890AC1" w:rsidRPr="008A7BE6" w:rsidRDefault="00890AC1" w:rsidP="00890AC1">
            <w:pPr>
              <w:spacing w:before="120" w:after="120" w:line="360" w:lineRule="auto"/>
              <w:rPr>
                <w:rFonts w:ascii="Arial" w:hAnsi="Arial" w:cs="Arial"/>
              </w:rPr>
            </w:pPr>
            <w:r w:rsidRPr="008A7BE6">
              <w:rPr>
                <w:rFonts w:ascii="Arial" w:hAnsi="Arial" w:cs="Arial"/>
              </w:rPr>
              <w:t xml:space="preserve">– obejmuje 5 letni upgrade oprogramowania i 5 letnie wsparcie typu premium dla sprzętu i oprogramowania systemu </w:t>
            </w:r>
          </w:p>
        </w:tc>
      </w:tr>
      <w:tr w:rsidR="00890AC1" w:rsidRPr="008A7BE6" w14:paraId="2F4EB855" w14:textId="77777777" w:rsidTr="00890AC1">
        <w:tc>
          <w:tcPr>
            <w:tcW w:w="3563" w:type="dxa"/>
            <w:vAlign w:val="center"/>
          </w:tcPr>
          <w:p w14:paraId="1E72A5C8" w14:textId="77777777" w:rsidR="00890AC1" w:rsidRPr="008A7BE6" w:rsidRDefault="00890AC1" w:rsidP="00890AC1">
            <w:pPr>
              <w:spacing w:before="120" w:after="120" w:line="360" w:lineRule="auto"/>
              <w:rPr>
                <w:rFonts w:ascii="Arial" w:hAnsi="Arial" w:cs="Arial"/>
                <w:color w:val="FF0000"/>
              </w:rPr>
            </w:pPr>
            <w:r w:rsidRPr="008A7BE6">
              <w:rPr>
                <w:rFonts w:ascii="Arial" w:hAnsi="Arial" w:cs="Arial"/>
              </w:rPr>
              <w:t>Przeglądy gwarancyjne i konserwacje (software i hardware</w:t>
            </w:r>
            <w:r w:rsidRPr="0070553F">
              <w:rPr>
                <w:rFonts w:ascii="Arial" w:hAnsi="Arial" w:cs="Arial"/>
              </w:rPr>
              <w:t>) zgodnie z dokumentacją producenta,</w:t>
            </w:r>
            <w:r w:rsidRPr="008A7BE6">
              <w:rPr>
                <w:rFonts w:ascii="Arial" w:hAnsi="Arial" w:cs="Arial"/>
              </w:rPr>
              <w:t xml:space="preserve"> </w:t>
            </w:r>
            <w:r>
              <w:rPr>
                <w:rFonts w:ascii="Arial" w:hAnsi="Arial" w:cs="Arial"/>
              </w:rPr>
              <w:t xml:space="preserve">jednak nie rzadziej niż jeden raz w każdym roku obowiązywania gwarancji, </w:t>
            </w:r>
            <w:r w:rsidRPr="008A7BE6">
              <w:rPr>
                <w:rFonts w:ascii="Arial" w:hAnsi="Arial" w:cs="Arial"/>
              </w:rPr>
              <w:t>dokonywane na koszt Wykonawcy, po uprzednim uzgodnieniu terminu z Użytkownikiem – obejmuje aktualizacje oprogramowania</w:t>
            </w:r>
          </w:p>
        </w:tc>
      </w:tr>
      <w:tr w:rsidR="00890AC1" w:rsidRPr="008A7BE6" w14:paraId="48C62CE1" w14:textId="77777777" w:rsidTr="00890AC1">
        <w:tc>
          <w:tcPr>
            <w:tcW w:w="3563" w:type="dxa"/>
            <w:vAlign w:val="center"/>
          </w:tcPr>
          <w:p w14:paraId="7A026413" w14:textId="77777777" w:rsidR="00890AC1" w:rsidRPr="008A7BE6" w:rsidRDefault="00890AC1" w:rsidP="00890AC1">
            <w:pPr>
              <w:spacing w:before="120" w:after="120" w:line="360" w:lineRule="auto"/>
              <w:rPr>
                <w:rFonts w:ascii="Arial" w:hAnsi="Arial" w:cs="Arial"/>
              </w:rPr>
            </w:pPr>
            <w:r w:rsidRPr="008A7BE6">
              <w:rPr>
                <w:rFonts w:ascii="Arial" w:hAnsi="Arial" w:cs="Arial"/>
              </w:rPr>
              <w:t>Czas usunięcia usterek i wad aparatury – 48 godzin od czasu ich zgłoszenia, z wyjątkiem niedziel i świąt. W przypadku sprowadzenia części z zagranicy – w terminie do 4 dni roboczych</w:t>
            </w:r>
          </w:p>
        </w:tc>
      </w:tr>
    </w:tbl>
    <w:p w14:paraId="2C0CA867" w14:textId="77777777" w:rsidR="00890AC1" w:rsidRPr="0007753C" w:rsidRDefault="00890AC1" w:rsidP="00890AC1">
      <w:pPr>
        <w:spacing w:line="360" w:lineRule="auto"/>
        <w:jc w:val="both"/>
        <w:rPr>
          <w:rFonts w:ascii="Arial" w:hAnsi="Arial" w:cs="Arial"/>
        </w:rPr>
      </w:pPr>
    </w:p>
    <w:p w14:paraId="7CA544AA" w14:textId="77777777" w:rsidR="00890AC1" w:rsidRPr="0007753C" w:rsidRDefault="00890AC1" w:rsidP="00890AC1">
      <w:pPr>
        <w:spacing w:line="360" w:lineRule="auto"/>
        <w:jc w:val="both"/>
        <w:rPr>
          <w:rFonts w:ascii="Arial" w:hAnsi="Arial" w:cs="Arial"/>
        </w:rPr>
      </w:pPr>
    </w:p>
    <w:p w14:paraId="6B48385F" w14:textId="77777777" w:rsidR="00890AC1" w:rsidRDefault="00890AC1" w:rsidP="00890AC1">
      <w:pPr>
        <w:spacing w:line="360" w:lineRule="auto"/>
        <w:ind w:left="360"/>
        <w:jc w:val="both"/>
        <w:rPr>
          <w:rFonts w:ascii="Arial" w:hAnsi="Arial" w:cs="Arial"/>
          <w:b/>
        </w:rPr>
      </w:pPr>
    </w:p>
    <w:p w14:paraId="4CA79636" w14:textId="77777777" w:rsidR="00890AC1" w:rsidRDefault="00890AC1" w:rsidP="00890AC1">
      <w:pPr>
        <w:spacing w:line="360" w:lineRule="auto"/>
        <w:ind w:left="360"/>
        <w:jc w:val="both"/>
        <w:rPr>
          <w:rFonts w:ascii="Arial" w:hAnsi="Arial" w:cs="Arial"/>
          <w:b/>
        </w:rPr>
      </w:pPr>
    </w:p>
    <w:p w14:paraId="543A7FA4" w14:textId="77777777" w:rsidR="00890AC1" w:rsidRDefault="00890AC1" w:rsidP="00890AC1">
      <w:pPr>
        <w:spacing w:line="360" w:lineRule="auto"/>
        <w:ind w:left="360"/>
        <w:jc w:val="both"/>
        <w:rPr>
          <w:rFonts w:ascii="Arial" w:hAnsi="Arial" w:cs="Arial"/>
          <w:b/>
        </w:rPr>
      </w:pPr>
    </w:p>
    <w:p w14:paraId="633F913D" w14:textId="77777777" w:rsidR="00890AC1" w:rsidRDefault="00890AC1" w:rsidP="00890AC1">
      <w:pPr>
        <w:spacing w:line="360" w:lineRule="auto"/>
        <w:ind w:left="360"/>
        <w:jc w:val="both"/>
        <w:rPr>
          <w:rFonts w:ascii="Arial" w:hAnsi="Arial" w:cs="Arial"/>
          <w:b/>
        </w:rPr>
      </w:pPr>
    </w:p>
    <w:p w14:paraId="18B3C920" w14:textId="77777777" w:rsidR="00890AC1" w:rsidRDefault="00890AC1" w:rsidP="00890AC1">
      <w:pPr>
        <w:spacing w:line="360" w:lineRule="auto"/>
        <w:ind w:left="360"/>
        <w:jc w:val="both"/>
        <w:rPr>
          <w:rFonts w:ascii="Arial" w:hAnsi="Arial" w:cs="Arial"/>
          <w:b/>
        </w:rPr>
      </w:pPr>
    </w:p>
    <w:p w14:paraId="44377CAF" w14:textId="77777777" w:rsidR="00890AC1" w:rsidRDefault="00890AC1" w:rsidP="00890AC1">
      <w:pPr>
        <w:spacing w:line="360" w:lineRule="auto"/>
        <w:ind w:left="360"/>
        <w:jc w:val="both"/>
        <w:rPr>
          <w:rFonts w:ascii="Arial" w:hAnsi="Arial" w:cs="Arial"/>
          <w:b/>
        </w:rPr>
      </w:pPr>
    </w:p>
    <w:p w14:paraId="1FB717EC" w14:textId="77777777" w:rsidR="00890AC1" w:rsidRDefault="00890AC1" w:rsidP="00890AC1">
      <w:pPr>
        <w:spacing w:line="360" w:lineRule="auto"/>
        <w:ind w:left="360"/>
        <w:jc w:val="both"/>
        <w:rPr>
          <w:rFonts w:ascii="Arial" w:hAnsi="Arial" w:cs="Arial"/>
          <w:b/>
        </w:rPr>
      </w:pPr>
    </w:p>
    <w:p w14:paraId="4E1D841D" w14:textId="77777777" w:rsidR="00890AC1" w:rsidRDefault="00890AC1" w:rsidP="00890AC1">
      <w:pPr>
        <w:spacing w:line="360" w:lineRule="auto"/>
        <w:ind w:left="360"/>
        <w:jc w:val="both"/>
        <w:rPr>
          <w:rFonts w:ascii="Arial" w:hAnsi="Arial" w:cs="Arial"/>
          <w:b/>
        </w:rPr>
      </w:pPr>
    </w:p>
    <w:p w14:paraId="59046A0F" w14:textId="77777777" w:rsidR="0089070B" w:rsidRDefault="0089070B" w:rsidP="00890AC1">
      <w:pPr>
        <w:spacing w:line="360" w:lineRule="auto"/>
        <w:ind w:left="360"/>
        <w:jc w:val="both"/>
        <w:rPr>
          <w:rFonts w:ascii="Arial" w:hAnsi="Arial" w:cs="Arial"/>
          <w:b/>
        </w:rPr>
      </w:pPr>
    </w:p>
    <w:p w14:paraId="6B64C7A5" w14:textId="77777777" w:rsidR="0089070B" w:rsidRDefault="0089070B" w:rsidP="00890AC1">
      <w:pPr>
        <w:spacing w:line="360" w:lineRule="auto"/>
        <w:ind w:left="360"/>
        <w:jc w:val="both"/>
        <w:rPr>
          <w:rFonts w:ascii="Arial" w:hAnsi="Arial" w:cs="Arial"/>
          <w:b/>
        </w:rPr>
      </w:pPr>
    </w:p>
    <w:p w14:paraId="5D621C08" w14:textId="1965A482" w:rsidR="00890AC1" w:rsidRDefault="00890AC1" w:rsidP="00890AC1">
      <w:pPr>
        <w:spacing w:line="360" w:lineRule="auto"/>
        <w:ind w:left="360"/>
        <w:jc w:val="both"/>
        <w:rPr>
          <w:rFonts w:ascii="Arial" w:hAnsi="Arial" w:cs="Arial"/>
          <w:b/>
        </w:rPr>
      </w:pPr>
      <w:r>
        <w:rPr>
          <w:rFonts w:ascii="Arial" w:hAnsi="Arial" w:cs="Arial"/>
          <w:b/>
        </w:rPr>
        <w:t>Dla części IX:</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890AC1" w:rsidRPr="0057762D" w14:paraId="2DE47957" w14:textId="77777777" w:rsidTr="00890AC1">
        <w:tc>
          <w:tcPr>
            <w:tcW w:w="8359" w:type="dxa"/>
            <w:vAlign w:val="center"/>
          </w:tcPr>
          <w:p w14:paraId="59BCB5E3" w14:textId="77777777" w:rsidR="0089070B" w:rsidRDefault="00890AC1" w:rsidP="00890AC1">
            <w:pPr>
              <w:spacing w:before="120" w:after="120" w:line="360" w:lineRule="auto"/>
              <w:rPr>
                <w:rFonts w:ascii="Arial" w:hAnsi="Arial" w:cs="Arial"/>
              </w:rPr>
            </w:pPr>
            <w:r w:rsidRPr="0057762D">
              <w:rPr>
                <w:rFonts w:ascii="Arial" w:hAnsi="Arial" w:cs="Arial"/>
              </w:rPr>
              <w:t xml:space="preserve">Gwarancja na cały przedmiot zamówienia na okres </w:t>
            </w:r>
            <w:r>
              <w:rPr>
                <w:rFonts w:ascii="Arial" w:hAnsi="Arial" w:cs="Arial"/>
              </w:rPr>
              <w:t xml:space="preserve"> ….. </w:t>
            </w:r>
            <w:r w:rsidRPr="0057762D">
              <w:rPr>
                <w:rFonts w:ascii="Arial" w:hAnsi="Arial" w:cs="Arial"/>
              </w:rPr>
              <w:t>m-cy od daty podpisania przez upoważnionych przedstawicieli Zamawiającego i Wykonawcy „Protokołu końcowego odbioru przedmiotu zamówienia”</w:t>
            </w:r>
            <w:r w:rsidR="0089070B">
              <w:rPr>
                <w:rFonts w:ascii="Arial" w:hAnsi="Arial" w:cs="Arial"/>
              </w:rPr>
              <w:t>.</w:t>
            </w:r>
          </w:p>
          <w:p w14:paraId="2FF3D550" w14:textId="77777777" w:rsidR="0089070B" w:rsidRDefault="0089070B" w:rsidP="0089070B">
            <w:pPr>
              <w:spacing w:before="120" w:after="120" w:line="360" w:lineRule="auto"/>
              <w:rPr>
                <w:rFonts w:ascii="Arial" w:hAnsi="Arial" w:cs="Arial"/>
              </w:rPr>
            </w:pPr>
            <w:r>
              <w:rPr>
                <w:rFonts w:ascii="Arial" w:hAnsi="Arial" w:cs="Arial"/>
              </w:rPr>
              <w:t>Wykonawca zagwarantuje:</w:t>
            </w:r>
          </w:p>
          <w:p w14:paraId="17DA5466" w14:textId="1E031B51" w:rsidR="00890AC1" w:rsidRPr="0057762D" w:rsidRDefault="0089070B" w:rsidP="00890AC1">
            <w:pPr>
              <w:spacing w:before="120" w:after="120" w:line="360" w:lineRule="auto"/>
              <w:rPr>
                <w:rFonts w:ascii="Arial" w:hAnsi="Arial" w:cs="Arial"/>
              </w:rPr>
            </w:pPr>
            <w:r w:rsidRPr="0057762D">
              <w:rPr>
                <w:rFonts w:ascii="Arial" w:hAnsi="Arial" w:cs="Arial"/>
              </w:rPr>
              <w:t xml:space="preserve"> </w:t>
            </w:r>
            <w:r>
              <w:rPr>
                <w:rFonts w:ascii="Arial" w:hAnsi="Arial" w:cs="Arial"/>
              </w:rPr>
              <w:t>-</w:t>
            </w:r>
            <w:r w:rsidRPr="0057762D">
              <w:rPr>
                <w:rFonts w:ascii="Arial" w:hAnsi="Arial" w:cs="Arial"/>
              </w:rPr>
              <w:t xml:space="preserve"> 5 letni upgrade oprogramowania i 5 letnie wsparcie typu premium dla sprzętu i oprogramowania systemu</w:t>
            </w:r>
          </w:p>
        </w:tc>
      </w:tr>
      <w:tr w:rsidR="00890AC1" w:rsidRPr="0057762D" w14:paraId="44322A27" w14:textId="77777777" w:rsidTr="00890AC1">
        <w:tc>
          <w:tcPr>
            <w:tcW w:w="8359" w:type="dxa"/>
            <w:vAlign w:val="center"/>
          </w:tcPr>
          <w:p w14:paraId="310FBF7F" w14:textId="77777777" w:rsidR="00890AC1" w:rsidRPr="0057762D" w:rsidRDefault="00890AC1" w:rsidP="00890AC1">
            <w:pPr>
              <w:spacing w:before="120" w:after="120" w:line="360" w:lineRule="auto"/>
              <w:rPr>
                <w:rFonts w:ascii="Arial" w:hAnsi="Arial" w:cs="Arial"/>
                <w:color w:val="FF0000"/>
              </w:rPr>
            </w:pPr>
            <w:r w:rsidRPr="0057762D">
              <w:rPr>
                <w:rFonts w:ascii="Arial" w:hAnsi="Arial" w:cs="Arial"/>
              </w:rPr>
              <w:t xml:space="preserve">Przeglądy gwarancyjne i konserwacje (software i </w:t>
            </w:r>
            <w:r w:rsidRPr="006F1111">
              <w:rPr>
                <w:rFonts w:ascii="Arial" w:hAnsi="Arial" w:cs="Arial"/>
              </w:rPr>
              <w:t>hardware) zgodnie z dokumentacją producenta, jednak</w:t>
            </w:r>
            <w:r>
              <w:rPr>
                <w:rFonts w:ascii="Arial" w:hAnsi="Arial" w:cs="Arial"/>
              </w:rPr>
              <w:t xml:space="preserve"> nie rzadziej niż jeden raz w każdym roku obowiązywania gwarancji, </w:t>
            </w:r>
            <w:r w:rsidRPr="0057762D">
              <w:rPr>
                <w:rFonts w:ascii="Arial" w:hAnsi="Arial" w:cs="Arial"/>
              </w:rPr>
              <w:t>dokonywane na koszt Wykonawcy, po uprzednim uzgodnieniu terminu z Użytkownikiem – obejmuje aktualizacje oprogramowania</w:t>
            </w:r>
          </w:p>
        </w:tc>
      </w:tr>
      <w:tr w:rsidR="00890AC1" w:rsidRPr="0057762D" w14:paraId="2047324F" w14:textId="77777777" w:rsidTr="00890AC1">
        <w:tc>
          <w:tcPr>
            <w:tcW w:w="8359" w:type="dxa"/>
            <w:vAlign w:val="center"/>
          </w:tcPr>
          <w:p w14:paraId="5387EACA" w14:textId="77777777" w:rsidR="00890AC1" w:rsidRPr="0057762D" w:rsidRDefault="00890AC1" w:rsidP="00890AC1">
            <w:pPr>
              <w:spacing w:before="120" w:after="120" w:line="360" w:lineRule="auto"/>
              <w:rPr>
                <w:rFonts w:ascii="Arial" w:hAnsi="Arial" w:cs="Arial"/>
              </w:rPr>
            </w:pPr>
            <w:r w:rsidRPr="0057762D">
              <w:rPr>
                <w:rFonts w:ascii="Arial" w:hAnsi="Arial" w:cs="Arial"/>
              </w:rPr>
              <w:lastRenderedPageBreak/>
              <w:t>Czas usunięcia usterek i wad aparatury – 48 godzin od czasu ich zgłoszenia, z wyjątkiem niedziel i świąt. W przypadku sprowadzenia części z zagranicy – w terminie do 4 dni roboczych</w:t>
            </w:r>
          </w:p>
        </w:tc>
      </w:tr>
    </w:tbl>
    <w:p w14:paraId="6661BBE4" w14:textId="77777777" w:rsidR="00890AC1" w:rsidRPr="00292C04" w:rsidRDefault="00890AC1" w:rsidP="00890AC1">
      <w:pPr>
        <w:spacing w:line="360" w:lineRule="auto"/>
        <w:ind w:left="360"/>
        <w:jc w:val="both"/>
        <w:rPr>
          <w:rFonts w:ascii="Arial" w:hAnsi="Arial" w:cs="Arial"/>
          <w:b/>
        </w:rPr>
      </w:pPr>
    </w:p>
    <w:p w14:paraId="4E7206B3" w14:textId="77777777" w:rsidR="00890AC1" w:rsidRPr="00292C04" w:rsidRDefault="00890AC1" w:rsidP="00890AC1">
      <w:pPr>
        <w:spacing w:line="360" w:lineRule="auto"/>
        <w:jc w:val="both"/>
        <w:rPr>
          <w:rFonts w:ascii="Arial" w:hAnsi="Arial" w:cs="Arial"/>
          <w:b/>
        </w:rPr>
      </w:pPr>
      <w:r w:rsidRPr="00292C04">
        <w:rPr>
          <w:rFonts w:ascii="Arial" w:hAnsi="Arial" w:cs="Arial"/>
          <w:b/>
        </w:rPr>
        <w:t>Dla części X:</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890AC1" w:rsidRPr="00EB54A0" w14:paraId="1BA42D5E" w14:textId="77777777" w:rsidTr="00890AC1">
        <w:trPr>
          <w:trHeight w:val="78"/>
        </w:trPr>
        <w:tc>
          <w:tcPr>
            <w:tcW w:w="4417" w:type="dxa"/>
            <w:tcBorders>
              <w:top w:val="single" w:sz="4" w:space="0" w:color="auto"/>
              <w:left w:val="single" w:sz="4" w:space="0" w:color="auto"/>
              <w:bottom w:val="single" w:sz="4" w:space="0" w:color="auto"/>
              <w:right w:val="single" w:sz="4" w:space="0" w:color="auto"/>
            </w:tcBorders>
          </w:tcPr>
          <w:p w14:paraId="3E5EE539" w14:textId="7DD27EF3" w:rsidR="0089070B" w:rsidRDefault="0089070B" w:rsidP="0089070B">
            <w:pPr>
              <w:widowControl w:val="0"/>
              <w:overflowPunct w:val="0"/>
              <w:autoSpaceDE w:val="0"/>
              <w:autoSpaceDN w:val="0"/>
              <w:adjustRightInd w:val="0"/>
              <w:spacing w:after="0" w:line="360" w:lineRule="auto"/>
              <w:jc w:val="both"/>
              <w:rPr>
                <w:rFonts w:ascii="Arial" w:hAnsi="Arial" w:cs="Arial"/>
              </w:rPr>
            </w:pPr>
            <w:r w:rsidRPr="00EB54A0">
              <w:rPr>
                <w:rFonts w:ascii="Arial" w:hAnsi="Arial" w:cs="Arial"/>
              </w:rPr>
              <w:t xml:space="preserve">Udzielenie gwarancji na cały przedmiot zamówienia na okres </w:t>
            </w:r>
            <w:r>
              <w:rPr>
                <w:rFonts w:ascii="Arial" w:hAnsi="Arial" w:cs="Arial"/>
              </w:rPr>
              <w:t xml:space="preserve">……  </w:t>
            </w:r>
            <w:r w:rsidRPr="00EB54A0">
              <w:rPr>
                <w:rFonts w:ascii="Arial" w:hAnsi="Arial" w:cs="Arial"/>
              </w:rPr>
              <w:t>m-cy od daty podpisania przez upoważnionych przedstawicieli Zamawiającego i Wykonawcy „Protokołu końcowego odbioru przedmiotu zamówienia”</w:t>
            </w:r>
          </w:p>
          <w:p w14:paraId="598C8DD4" w14:textId="77777777" w:rsidR="0089070B" w:rsidRDefault="0089070B" w:rsidP="0089070B">
            <w:pPr>
              <w:spacing w:before="120" w:after="120" w:line="360" w:lineRule="auto"/>
              <w:rPr>
                <w:rFonts w:ascii="Arial" w:hAnsi="Arial" w:cs="Arial"/>
              </w:rPr>
            </w:pPr>
            <w:r>
              <w:rPr>
                <w:rFonts w:ascii="Arial" w:hAnsi="Arial" w:cs="Arial"/>
              </w:rPr>
              <w:t>Wykonawca zagwarantuje:</w:t>
            </w:r>
          </w:p>
          <w:p w14:paraId="0777D7F3" w14:textId="0029DADB" w:rsidR="00890AC1" w:rsidRPr="00EB54A0" w:rsidRDefault="0089070B" w:rsidP="0089070B">
            <w:pPr>
              <w:widowControl w:val="0"/>
              <w:overflowPunct w:val="0"/>
              <w:autoSpaceDE w:val="0"/>
              <w:autoSpaceDN w:val="0"/>
              <w:adjustRightInd w:val="0"/>
              <w:spacing w:after="0" w:line="360" w:lineRule="auto"/>
              <w:jc w:val="both"/>
              <w:rPr>
                <w:rFonts w:ascii="Arial" w:hAnsi="Arial" w:cs="Arial"/>
                <w:highlight w:val="yellow"/>
              </w:rPr>
            </w:pPr>
            <w:r w:rsidRPr="0057762D">
              <w:rPr>
                <w:rFonts w:ascii="Arial" w:hAnsi="Arial" w:cs="Arial"/>
              </w:rPr>
              <w:t xml:space="preserve"> </w:t>
            </w:r>
            <w:r>
              <w:rPr>
                <w:rFonts w:ascii="Arial" w:hAnsi="Arial" w:cs="Arial"/>
              </w:rPr>
              <w:t>-</w:t>
            </w:r>
            <w:r w:rsidRPr="0057762D">
              <w:rPr>
                <w:rFonts w:ascii="Arial" w:hAnsi="Arial" w:cs="Arial"/>
              </w:rPr>
              <w:t xml:space="preserve"> </w:t>
            </w:r>
            <w:r>
              <w:rPr>
                <w:rFonts w:ascii="Arial" w:hAnsi="Arial" w:cs="Arial"/>
              </w:rPr>
              <w:t>10</w:t>
            </w:r>
            <w:r w:rsidRPr="0057762D">
              <w:rPr>
                <w:rFonts w:ascii="Arial" w:hAnsi="Arial" w:cs="Arial"/>
              </w:rPr>
              <w:t xml:space="preserve"> letni upgrade oprogramowania</w:t>
            </w:r>
            <w:r>
              <w:rPr>
                <w:rFonts w:ascii="Arial" w:hAnsi="Arial" w:cs="Arial"/>
              </w:rPr>
              <w:t>;</w:t>
            </w:r>
          </w:p>
        </w:tc>
      </w:tr>
      <w:tr w:rsidR="00890AC1" w:rsidRPr="00EB54A0" w14:paraId="6ADBBA07" w14:textId="77777777" w:rsidTr="00890AC1">
        <w:trPr>
          <w:trHeight w:val="78"/>
        </w:trPr>
        <w:tc>
          <w:tcPr>
            <w:tcW w:w="4417" w:type="dxa"/>
            <w:tcBorders>
              <w:top w:val="single" w:sz="4" w:space="0" w:color="auto"/>
              <w:left w:val="single" w:sz="4" w:space="0" w:color="auto"/>
              <w:bottom w:val="single" w:sz="4" w:space="0" w:color="auto"/>
              <w:right w:val="single" w:sz="4" w:space="0" w:color="auto"/>
            </w:tcBorders>
            <w:hideMark/>
          </w:tcPr>
          <w:p w14:paraId="046D2972" w14:textId="77777777" w:rsidR="00890AC1" w:rsidRPr="00292C04" w:rsidRDefault="00890AC1" w:rsidP="00890AC1">
            <w:pPr>
              <w:widowControl w:val="0"/>
              <w:overflowPunct w:val="0"/>
              <w:autoSpaceDE w:val="0"/>
              <w:autoSpaceDN w:val="0"/>
              <w:adjustRightInd w:val="0"/>
              <w:spacing w:after="0" w:line="360" w:lineRule="auto"/>
              <w:jc w:val="both"/>
              <w:rPr>
                <w:rFonts w:ascii="Arial" w:hAnsi="Arial" w:cs="Arial"/>
                <w:highlight w:val="yellow"/>
                <w:lang w:eastAsia="de-DE"/>
              </w:rPr>
            </w:pPr>
            <w:r w:rsidRPr="00292C04">
              <w:rPr>
                <w:rFonts w:ascii="Arial" w:hAnsi="Arial" w:cs="Arial"/>
              </w:rPr>
              <w:t>Bieżąca obsługa i minimum trzykrotne uaktualnianie produktu / systemu, w odstępach trzyletnich, (wraz z wymianą sprzętu na którym zainstalowany jest system)</w:t>
            </w:r>
          </w:p>
        </w:tc>
      </w:tr>
      <w:tr w:rsidR="00890AC1" w:rsidRPr="00EB54A0" w14:paraId="655C6B2D" w14:textId="77777777" w:rsidTr="00890AC1">
        <w:trPr>
          <w:trHeight w:val="78"/>
        </w:trPr>
        <w:tc>
          <w:tcPr>
            <w:tcW w:w="4417" w:type="dxa"/>
            <w:tcBorders>
              <w:top w:val="single" w:sz="4" w:space="0" w:color="auto"/>
              <w:left w:val="single" w:sz="4" w:space="0" w:color="auto"/>
              <w:bottom w:val="single" w:sz="4" w:space="0" w:color="auto"/>
              <w:right w:val="single" w:sz="4" w:space="0" w:color="auto"/>
            </w:tcBorders>
            <w:hideMark/>
          </w:tcPr>
          <w:p w14:paraId="0A7C808E" w14:textId="77777777" w:rsidR="00890AC1" w:rsidRPr="00EB54A0" w:rsidRDefault="00890AC1" w:rsidP="00890AC1">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reakcji na zgłoszenie serwisowe poniżej</w:t>
            </w:r>
            <w:r>
              <w:rPr>
                <w:rFonts w:ascii="Arial" w:hAnsi="Arial" w:cs="Arial"/>
              </w:rPr>
              <w:t xml:space="preserve">   48 h</w:t>
            </w:r>
          </w:p>
        </w:tc>
      </w:tr>
      <w:tr w:rsidR="00890AC1" w:rsidRPr="00EB54A0" w14:paraId="00EC4B9F" w14:textId="77777777" w:rsidTr="00890AC1">
        <w:trPr>
          <w:trHeight w:val="78"/>
        </w:trPr>
        <w:tc>
          <w:tcPr>
            <w:tcW w:w="4417" w:type="dxa"/>
            <w:tcBorders>
              <w:top w:val="single" w:sz="4" w:space="0" w:color="auto"/>
              <w:left w:val="single" w:sz="4" w:space="0" w:color="auto"/>
              <w:bottom w:val="single" w:sz="4" w:space="0" w:color="auto"/>
              <w:right w:val="single" w:sz="4" w:space="0" w:color="auto"/>
            </w:tcBorders>
            <w:hideMark/>
          </w:tcPr>
          <w:p w14:paraId="258881E7" w14:textId="77777777" w:rsidR="00890AC1" w:rsidRPr="00EB54A0" w:rsidRDefault="00890AC1" w:rsidP="00890AC1">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usunięcia usterki – do 2 dni roboczych (bez konieczności sprowadzania części zamiennych)</w:t>
            </w:r>
          </w:p>
        </w:tc>
      </w:tr>
      <w:tr w:rsidR="00890AC1" w:rsidRPr="00EB54A0" w14:paraId="0325DC8A" w14:textId="77777777" w:rsidTr="00890AC1">
        <w:trPr>
          <w:trHeight w:val="78"/>
        </w:trPr>
        <w:tc>
          <w:tcPr>
            <w:tcW w:w="4417" w:type="dxa"/>
            <w:tcBorders>
              <w:top w:val="single" w:sz="4" w:space="0" w:color="auto"/>
              <w:left w:val="single" w:sz="4" w:space="0" w:color="auto"/>
              <w:bottom w:val="single" w:sz="4" w:space="0" w:color="auto"/>
              <w:right w:val="single" w:sz="4" w:space="0" w:color="auto"/>
            </w:tcBorders>
            <w:hideMark/>
          </w:tcPr>
          <w:p w14:paraId="041DB7EE" w14:textId="77777777" w:rsidR="00890AC1" w:rsidRPr="00EB54A0" w:rsidRDefault="00890AC1" w:rsidP="00890AC1">
            <w:pPr>
              <w:widowControl w:val="0"/>
              <w:overflowPunct w:val="0"/>
              <w:autoSpaceDE w:val="0"/>
              <w:autoSpaceDN w:val="0"/>
              <w:adjustRightInd w:val="0"/>
              <w:spacing w:after="0" w:line="360" w:lineRule="auto"/>
              <w:jc w:val="both"/>
              <w:rPr>
                <w:rFonts w:ascii="Arial" w:hAnsi="Arial" w:cs="Arial"/>
                <w:lang w:eastAsia="de-DE"/>
              </w:rPr>
            </w:pPr>
            <w:r w:rsidRPr="00EB54A0">
              <w:rPr>
                <w:rFonts w:ascii="Arial" w:hAnsi="Arial" w:cs="Arial"/>
              </w:rPr>
              <w:t>Czas usunięcia usterki – do</w:t>
            </w:r>
            <w:r>
              <w:rPr>
                <w:rFonts w:ascii="Arial" w:hAnsi="Arial" w:cs="Arial"/>
              </w:rPr>
              <w:t xml:space="preserve"> 4 dni </w:t>
            </w:r>
            <w:r w:rsidRPr="00EB54A0">
              <w:rPr>
                <w:rFonts w:ascii="Arial" w:hAnsi="Arial" w:cs="Arial"/>
              </w:rPr>
              <w:t>roboczych w przypadku konieczności sprowadzania części zamiennych</w:t>
            </w:r>
          </w:p>
        </w:tc>
      </w:tr>
    </w:tbl>
    <w:p w14:paraId="5E8A4626" w14:textId="77777777" w:rsidR="00890AC1" w:rsidRDefault="00890AC1" w:rsidP="00890AC1"/>
    <w:p w14:paraId="79B1FA38" w14:textId="77777777" w:rsidR="00890AC1" w:rsidRDefault="00890AC1" w:rsidP="00890AC1"/>
    <w:p w14:paraId="3BD930A1" w14:textId="77777777" w:rsidR="00890AC1" w:rsidRDefault="00890AC1" w:rsidP="00890AC1"/>
    <w:p w14:paraId="746282BE" w14:textId="77777777" w:rsidR="00347696" w:rsidRDefault="00347696" w:rsidP="00347696"/>
    <w:p w14:paraId="3E08C85A" w14:textId="71FAF324" w:rsidR="00347696" w:rsidRDefault="00347696" w:rsidP="00CC379E">
      <w:pPr>
        <w:spacing w:line="360" w:lineRule="auto"/>
        <w:jc w:val="both"/>
        <w:rPr>
          <w:rFonts w:ascii="Arial" w:hAnsi="Arial" w:cs="Arial"/>
          <w:sz w:val="20"/>
        </w:rPr>
      </w:pPr>
    </w:p>
    <w:p w14:paraId="434EB319" w14:textId="77777777" w:rsidR="00347696" w:rsidRDefault="00347696" w:rsidP="00CC379E">
      <w:pPr>
        <w:spacing w:line="360" w:lineRule="auto"/>
        <w:jc w:val="both"/>
        <w:rPr>
          <w:rFonts w:ascii="Arial" w:hAnsi="Arial" w:cs="Arial"/>
          <w:sz w:val="20"/>
        </w:rPr>
      </w:pPr>
    </w:p>
    <w:p w14:paraId="17856BBD" w14:textId="77777777" w:rsidR="00170A87" w:rsidRPr="00170A87" w:rsidRDefault="00170A87" w:rsidP="00CC379E">
      <w:pPr>
        <w:spacing w:line="360" w:lineRule="auto"/>
        <w:jc w:val="both"/>
        <w:rPr>
          <w:rFonts w:ascii="Arial" w:hAnsi="Arial" w:cs="Arial"/>
          <w:sz w:val="20"/>
        </w:rPr>
      </w:pPr>
    </w:p>
    <w:bookmarkEnd w:id="26"/>
    <w:bookmarkEnd w:id="27"/>
    <w:p w14:paraId="66F76C23" w14:textId="77777777" w:rsidR="00EC71CC" w:rsidRPr="0007753C" w:rsidRDefault="00EC71CC" w:rsidP="0007753C">
      <w:pPr>
        <w:spacing w:line="360" w:lineRule="auto"/>
        <w:jc w:val="both"/>
        <w:rPr>
          <w:rFonts w:ascii="Arial" w:hAnsi="Arial" w:cs="Arial"/>
        </w:rPr>
      </w:pPr>
    </w:p>
    <w:p w14:paraId="0A9A0DE7" w14:textId="77777777" w:rsidR="00737AF1" w:rsidRDefault="00737AF1" w:rsidP="005E5F12">
      <w:pPr>
        <w:pStyle w:val="Tekstpodstawowy"/>
        <w:spacing w:line="360" w:lineRule="auto"/>
        <w:jc w:val="both"/>
        <w:rPr>
          <w:rFonts w:ascii="Arial" w:hAnsi="Arial" w:cs="Arial"/>
          <w:b/>
        </w:rPr>
      </w:pPr>
      <w:bookmarkStart w:id="30" w:name="_Hlk513668096"/>
      <w:bookmarkEnd w:id="28"/>
      <w:bookmarkEnd w:id="29"/>
    </w:p>
    <w:p w14:paraId="44AB81AC" w14:textId="77777777" w:rsidR="00737AF1" w:rsidRDefault="00737AF1" w:rsidP="005E5F12">
      <w:pPr>
        <w:pStyle w:val="Tekstpodstawowy"/>
        <w:spacing w:line="360" w:lineRule="auto"/>
        <w:jc w:val="both"/>
        <w:rPr>
          <w:rFonts w:ascii="Arial" w:hAnsi="Arial" w:cs="Arial"/>
          <w:b/>
        </w:rPr>
      </w:pPr>
    </w:p>
    <w:p w14:paraId="7AA17803" w14:textId="77777777" w:rsidR="00737AF1" w:rsidRDefault="00737AF1" w:rsidP="005E5F12">
      <w:pPr>
        <w:pStyle w:val="Tekstpodstawowy"/>
        <w:spacing w:line="360" w:lineRule="auto"/>
        <w:jc w:val="both"/>
        <w:rPr>
          <w:rFonts w:ascii="Arial" w:hAnsi="Arial" w:cs="Arial"/>
          <w:b/>
        </w:rPr>
      </w:pPr>
    </w:p>
    <w:p w14:paraId="4E4F1060" w14:textId="2C614746" w:rsidR="005E5F12" w:rsidRDefault="00866507" w:rsidP="005E5F12">
      <w:pPr>
        <w:pStyle w:val="Tekstpodstawowy"/>
        <w:spacing w:line="360" w:lineRule="auto"/>
        <w:jc w:val="both"/>
        <w:rPr>
          <w:rFonts w:ascii="Arial" w:hAnsi="Arial" w:cs="Arial"/>
        </w:rPr>
      </w:pPr>
      <w:r w:rsidRPr="0007753C">
        <w:rPr>
          <w:rFonts w:ascii="Arial" w:hAnsi="Arial" w:cs="Arial"/>
          <w:b/>
        </w:rPr>
        <w:lastRenderedPageBreak/>
        <w:t>Załącznik nr 4 d</w:t>
      </w:r>
      <w:r w:rsidR="005E5F12">
        <w:rPr>
          <w:rFonts w:ascii="Arial" w:hAnsi="Arial" w:cs="Arial"/>
          <w:b/>
        </w:rPr>
        <w:t>o SIWZ</w:t>
      </w:r>
    </w:p>
    <w:p w14:paraId="4A34037F" w14:textId="77777777" w:rsidR="005E5F12" w:rsidRPr="00C355AF" w:rsidRDefault="005E5F12" w:rsidP="005E5F12">
      <w:pPr>
        <w:spacing w:before="120" w:after="120" w:line="240" w:lineRule="auto"/>
        <w:jc w:val="center"/>
        <w:rPr>
          <w:rFonts w:ascii="Arial" w:hAnsi="Arial" w:cs="Arial"/>
          <w:b/>
          <w:caps/>
          <w:sz w:val="20"/>
          <w:szCs w:val="20"/>
          <w:lang w:eastAsia="en-GB"/>
        </w:rPr>
      </w:pPr>
      <w:r w:rsidRPr="00C355AF">
        <w:rPr>
          <w:rFonts w:ascii="Arial" w:hAnsi="Arial" w:cs="Arial"/>
          <w:b/>
          <w:caps/>
          <w:sz w:val="20"/>
          <w:szCs w:val="20"/>
          <w:lang w:eastAsia="en-GB"/>
        </w:rPr>
        <w:t>Standardowy formularz jednolitego europejskiego dokumentu zamówienia</w:t>
      </w:r>
    </w:p>
    <w:p w14:paraId="48770A0F" w14:textId="77777777" w:rsidR="005E5F12" w:rsidRPr="00C355AF" w:rsidRDefault="005E5F12" w:rsidP="005E5F12">
      <w:pPr>
        <w:keepNext/>
        <w:spacing w:before="120" w:after="360" w:line="240" w:lineRule="auto"/>
        <w:jc w:val="center"/>
        <w:rPr>
          <w:rFonts w:ascii="Arial" w:hAnsi="Arial" w:cs="Arial"/>
          <w:b/>
          <w:sz w:val="20"/>
          <w:szCs w:val="20"/>
          <w:lang w:eastAsia="en-GB"/>
        </w:rPr>
      </w:pPr>
      <w:r w:rsidRPr="00C355AF">
        <w:rPr>
          <w:rFonts w:ascii="Arial" w:hAnsi="Arial" w:cs="Arial"/>
          <w:b/>
          <w:sz w:val="20"/>
          <w:szCs w:val="20"/>
          <w:lang w:eastAsia="en-GB"/>
        </w:rPr>
        <w:t>Część I: Informacje dotyczące postępowania o udzielenie zamówienia oraz instytucji zamawiającej lub podmiotu zamawiającego</w:t>
      </w:r>
    </w:p>
    <w:p w14:paraId="19C9C302"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C355AF">
        <w:rPr>
          <w:rFonts w:ascii="Arial" w:hAnsi="Arial" w:cs="Arial"/>
          <w:w w:val="0"/>
          <w:sz w:val="20"/>
          <w:szCs w:val="20"/>
          <w:lang w:eastAsia="en-GB"/>
        </w:rPr>
        <w:t xml:space="preserve"> </w:t>
      </w:r>
      <w:r w:rsidRPr="00C355AF">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355AF">
        <w:rPr>
          <w:rFonts w:ascii="Arial" w:hAnsi="Arial" w:cs="Arial"/>
          <w:b/>
          <w:i/>
          <w:w w:val="0"/>
          <w:sz w:val="20"/>
          <w:szCs w:val="20"/>
          <w:vertAlign w:val="superscript"/>
          <w:lang w:eastAsia="en-GB"/>
        </w:rPr>
        <w:footnoteReference w:id="2"/>
      </w:r>
      <w:r w:rsidRPr="00C355AF">
        <w:rPr>
          <w:rFonts w:ascii="Arial" w:hAnsi="Arial" w:cs="Arial"/>
          <w:b/>
          <w:i/>
          <w:w w:val="0"/>
          <w:sz w:val="20"/>
          <w:szCs w:val="20"/>
          <w:lang w:eastAsia="en-GB"/>
        </w:rPr>
        <w:t>.</w:t>
      </w:r>
      <w:r w:rsidRPr="00C355AF">
        <w:rPr>
          <w:rFonts w:ascii="Arial" w:hAnsi="Arial" w:cs="Arial"/>
          <w:b/>
          <w:w w:val="0"/>
          <w:sz w:val="20"/>
          <w:szCs w:val="20"/>
          <w:lang w:eastAsia="en-GB"/>
        </w:rPr>
        <w:t xml:space="preserve"> </w:t>
      </w:r>
      <w:r w:rsidRPr="00C355AF">
        <w:rPr>
          <w:rFonts w:ascii="Arial" w:hAnsi="Arial" w:cs="Arial"/>
          <w:b/>
          <w:sz w:val="20"/>
          <w:szCs w:val="20"/>
          <w:lang w:eastAsia="en-GB"/>
        </w:rPr>
        <w:t>Adres publikacyjny stosownego ogłoszenia</w:t>
      </w:r>
      <w:r w:rsidRPr="00C355AF">
        <w:rPr>
          <w:rFonts w:ascii="Arial" w:hAnsi="Arial" w:cs="Arial"/>
          <w:b/>
          <w:i/>
          <w:sz w:val="20"/>
          <w:szCs w:val="20"/>
          <w:vertAlign w:val="superscript"/>
          <w:lang w:eastAsia="en-GB"/>
        </w:rPr>
        <w:footnoteReference w:id="3"/>
      </w:r>
      <w:r w:rsidRPr="00C355AF">
        <w:rPr>
          <w:rFonts w:ascii="Arial" w:hAnsi="Arial" w:cs="Arial"/>
          <w:b/>
          <w:sz w:val="20"/>
          <w:szCs w:val="20"/>
          <w:lang w:eastAsia="en-GB"/>
        </w:rPr>
        <w:t xml:space="preserve"> w Dzienniku Urzędowym Unii Europejskiej:</w:t>
      </w:r>
    </w:p>
    <w:p w14:paraId="6C4AEA3B"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 xml:space="preserve">Dz.U. UE S numer [], data [], strona [], </w:t>
      </w:r>
    </w:p>
    <w:p w14:paraId="1108D6B8"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Numer ogłoszenia w Dz.U. S: [ ][ ][ ][ ]/S [ ][ ][ ]–[ ][ ][ ][ ][ ][ ][ ]</w:t>
      </w:r>
    </w:p>
    <w:p w14:paraId="1B21F8EF"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C355AF">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157A31F"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C355AF">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A199BE1"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Informacje na temat postępowania o udzielenie zamówienia</w:t>
      </w:r>
    </w:p>
    <w:p w14:paraId="637DC261"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C355AF">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1729EAEE" w14:textId="77777777" w:rsidTr="002422F4">
        <w:trPr>
          <w:trHeight w:val="349"/>
        </w:trPr>
        <w:tc>
          <w:tcPr>
            <w:tcW w:w="4644" w:type="dxa"/>
            <w:shd w:val="clear" w:color="auto" w:fill="auto"/>
          </w:tcPr>
          <w:p w14:paraId="6A96FF0E" w14:textId="77777777" w:rsidR="005E5F12" w:rsidRPr="00C355AF" w:rsidRDefault="005E5F12" w:rsidP="002422F4">
            <w:pPr>
              <w:spacing w:before="120" w:after="120" w:line="240" w:lineRule="auto"/>
              <w:jc w:val="both"/>
              <w:rPr>
                <w:rFonts w:ascii="Arial" w:hAnsi="Arial" w:cs="Arial"/>
                <w:b/>
                <w:i/>
                <w:sz w:val="20"/>
                <w:szCs w:val="20"/>
                <w:lang w:eastAsia="en-GB"/>
              </w:rPr>
            </w:pPr>
            <w:r w:rsidRPr="00C355AF">
              <w:rPr>
                <w:rFonts w:ascii="Arial" w:hAnsi="Arial" w:cs="Arial"/>
                <w:b/>
                <w:sz w:val="20"/>
                <w:szCs w:val="20"/>
                <w:lang w:eastAsia="en-GB"/>
              </w:rPr>
              <w:t>Tożsamość zamawiającego</w:t>
            </w:r>
            <w:r w:rsidRPr="00C355AF">
              <w:rPr>
                <w:rFonts w:ascii="Arial" w:hAnsi="Arial" w:cs="Arial"/>
                <w:b/>
                <w:i/>
                <w:sz w:val="20"/>
                <w:szCs w:val="20"/>
                <w:vertAlign w:val="superscript"/>
                <w:lang w:eastAsia="en-GB"/>
              </w:rPr>
              <w:footnoteReference w:id="4"/>
            </w:r>
          </w:p>
        </w:tc>
        <w:tc>
          <w:tcPr>
            <w:tcW w:w="5670" w:type="dxa"/>
            <w:shd w:val="clear" w:color="auto" w:fill="auto"/>
          </w:tcPr>
          <w:p w14:paraId="3DC3AF53" w14:textId="77777777" w:rsidR="005E5F12" w:rsidRPr="00C355AF" w:rsidRDefault="005E5F12" w:rsidP="002422F4">
            <w:pPr>
              <w:spacing w:before="120" w:after="120" w:line="240" w:lineRule="auto"/>
              <w:jc w:val="both"/>
              <w:rPr>
                <w:rFonts w:ascii="Arial" w:hAnsi="Arial" w:cs="Arial"/>
                <w:b/>
                <w:i/>
                <w:sz w:val="20"/>
                <w:szCs w:val="20"/>
                <w:lang w:eastAsia="en-GB"/>
              </w:rPr>
            </w:pPr>
            <w:r w:rsidRPr="00C355AF">
              <w:rPr>
                <w:rFonts w:ascii="Arial" w:hAnsi="Arial" w:cs="Arial"/>
                <w:b/>
                <w:sz w:val="20"/>
                <w:szCs w:val="20"/>
                <w:lang w:eastAsia="en-GB"/>
              </w:rPr>
              <w:t>Odpowiedź:</w:t>
            </w:r>
          </w:p>
        </w:tc>
      </w:tr>
      <w:tr w:rsidR="005E5F12" w:rsidRPr="00C355AF" w14:paraId="71714246" w14:textId="77777777" w:rsidTr="002422F4">
        <w:trPr>
          <w:trHeight w:val="349"/>
        </w:trPr>
        <w:tc>
          <w:tcPr>
            <w:tcW w:w="4644" w:type="dxa"/>
            <w:shd w:val="clear" w:color="auto" w:fill="auto"/>
          </w:tcPr>
          <w:p w14:paraId="3E2675E4"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Nazwa: </w:t>
            </w:r>
          </w:p>
        </w:tc>
        <w:tc>
          <w:tcPr>
            <w:tcW w:w="5670" w:type="dxa"/>
            <w:shd w:val="clear" w:color="auto" w:fill="auto"/>
          </w:tcPr>
          <w:p w14:paraId="648585F7" w14:textId="77777777" w:rsidR="005E5F12" w:rsidRPr="0053501A" w:rsidRDefault="005E5F12" w:rsidP="002422F4">
            <w:pPr>
              <w:spacing w:before="120" w:after="120" w:line="240" w:lineRule="auto"/>
              <w:jc w:val="both"/>
              <w:rPr>
                <w:rFonts w:ascii="Arial" w:hAnsi="Arial" w:cs="Arial"/>
                <w:i/>
                <w:lang w:eastAsia="en-GB"/>
              </w:rPr>
            </w:pPr>
            <w:r w:rsidRPr="0053501A">
              <w:rPr>
                <w:rFonts w:ascii="Arial" w:hAnsi="Arial" w:cs="Arial"/>
                <w:i/>
                <w:lang w:eastAsia="en-GB"/>
              </w:rPr>
              <w:t>Uniwersytet Jana Kochanowskiego w Kielcach</w:t>
            </w:r>
          </w:p>
        </w:tc>
      </w:tr>
      <w:tr w:rsidR="005E5F12" w:rsidRPr="00C355AF" w14:paraId="178479A7" w14:textId="77777777" w:rsidTr="002422F4">
        <w:trPr>
          <w:trHeight w:val="485"/>
        </w:trPr>
        <w:tc>
          <w:tcPr>
            <w:tcW w:w="4644" w:type="dxa"/>
            <w:shd w:val="clear" w:color="auto" w:fill="auto"/>
          </w:tcPr>
          <w:p w14:paraId="210866B3" w14:textId="77777777" w:rsidR="005E5F12" w:rsidRPr="00C355AF" w:rsidRDefault="005E5F12" w:rsidP="002422F4">
            <w:pPr>
              <w:spacing w:before="120" w:after="120" w:line="240" w:lineRule="auto"/>
              <w:jc w:val="both"/>
              <w:rPr>
                <w:rFonts w:ascii="Arial" w:hAnsi="Arial" w:cs="Arial"/>
                <w:b/>
                <w:i/>
                <w:sz w:val="20"/>
                <w:szCs w:val="20"/>
                <w:lang w:eastAsia="en-GB"/>
              </w:rPr>
            </w:pPr>
            <w:r w:rsidRPr="00C355AF">
              <w:rPr>
                <w:rFonts w:ascii="Arial" w:hAnsi="Arial" w:cs="Arial"/>
                <w:b/>
                <w:i/>
                <w:sz w:val="20"/>
                <w:szCs w:val="20"/>
                <w:lang w:eastAsia="en-GB"/>
              </w:rPr>
              <w:t>Jakiego zamówienia dotyczy niniejszy dokument?</w:t>
            </w:r>
          </w:p>
        </w:tc>
        <w:tc>
          <w:tcPr>
            <w:tcW w:w="5670" w:type="dxa"/>
            <w:shd w:val="clear" w:color="auto" w:fill="auto"/>
          </w:tcPr>
          <w:p w14:paraId="5A58B0D3" w14:textId="2F9A6B5D" w:rsidR="005E5F12" w:rsidRPr="00C355AF" w:rsidRDefault="005E5F12" w:rsidP="002422F4">
            <w:pPr>
              <w:spacing w:before="120" w:after="120" w:line="240" w:lineRule="auto"/>
              <w:jc w:val="both"/>
              <w:rPr>
                <w:rFonts w:ascii="Arial" w:hAnsi="Arial" w:cs="Arial"/>
                <w:b/>
                <w:i/>
                <w:sz w:val="20"/>
                <w:szCs w:val="20"/>
                <w:lang w:eastAsia="en-GB"/>
              </w:rPr>
            </w:pPr>
            <w:r w:rsidRPr="00C355AF">
              <w:rPr>
                <w:rFonts w:ascii="Arial" w:hAnsi="Arial" w:cs="Arial"/>
                <w:b/>
                <w:i/>
                <w:sz w:val="20"/>
                <w:szCs w:val="20"/>
                <w:lang w:eastAsia="en-GB"/>
              </w:rPr>
              <w:t>Odpowiedź:</w:t>
            </w:r>
            <w:r w:rsidR="00FE03B0">
              <w:rPr>
                <w:rFonts w:ascii="Arial" w:hAnsi="Arial" w:cs="Arial"/>
                <w:b/>
                <w:i/>
                <w:sz w:val="20"/>
                <w:szCs w:val="20"/>
                <w:lang w:eastAsia="en-GB"/>
              </w:rPr>
              <w:t xml:space="preserve"> </w:t>
            </w:r>
          </w:p>
        </w:tc>
      </w:tr>
      <w:tr w:rsidR="005E5F12" w:rsidRPr="00C355AF" w14:paraId="2618F711" w14:textId="77777777" w:rsidTr="002422F4">
        <w:trPr>
          <w:trHeight w:val="484"/>
        </w:trPr>
        <w:tc>
          <w:tcPr>
            <w:tcW w:w="4644" w:type="dxa"/>
            <w:shd w:val="clear" w:color="auto" w:fill="auto"/>
          </w:tcPr>
          <w:p w14:paraId="503BBDD4"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Tytuł lub krótki opis udzielanego zamówienia</w:t>
            </w:r>
            <w:r w:rsidRPr="00C355AF">
              <w:rPr>
                <w:rFonts w:ascii="Arial" w:hAnsi="Arial" w:cs="Arial"/>
                <w:sz w:val="20"/>
                <w:szCs w:val="20"/>
                <w:vertAlign w:val="superscript"/>
                <w:lang w:eastAsia="en-GB"/>
              </w:rPr>
              <w:footnoteReference w:id="5"/>
            </w:r>
            <w:r w:rsidRPr="00C355AF">
              <w:rPr>
                <w:rFonts w:ascii="Arial" w:hAnsi="Arial" w:cs="Arial"/>
                <w:sz w:val="20"/>
                <w:szCs w:val="20"/>
                <w:lang w:eastAsia="en-GB"/>
              </w:rPr>
              <w:t>:</w:t>
            </w:r>
          </w:p>
        </w:tc>
        <w:tc>
          <w:tcPr>
            <w:tcW w:w="5670" w:type="dxa"/>
            <w:shd w:val="clear" w:color="auto" w:fill="auto"/>
          </w:tcPr>
          <w:p w14:paraId="3883747F" w14:textId="350693C9" w:rsidR="005E5F12" w:rsidRPr="0053501A" w:rsidRDefault="005E5F12" w:rsidP="005E5F12">
            <w:pPr>
              <w:autoSpaceDE w:val="0"/>
              <w:autoSpaceDN w:val="0"/>
              <w:adjustRightInd w:val="0"/>
              <w:spacing w:after="0" w:line="240" w:lineRule="auto"/>
              <w:jc w:val="center"/>
              <w:rPr>
                <w:rFonts w:ascii="Arial" w:hAnsi="Arial" w:cs="Arial"/>
                <w:i/>
                <w:color w:val="000000"/>
                <w:lang w:eastAsia="pl-PL"/>
              </w:rPr>
            </w:pPr>
            <w:r>
              <w:rPr>
                <w:rFonts w:ascii="Arial" w:hAnsi="Arial" w:cs="Arial"/>
                <w:i/>
                <w:color w:val="000000"/>
                <w:lang w:eastAsia="pl-PL"/>
              </w:rPr>
              <w:t>Dostawa specjalistycznego wyposażenia d</w:t>
            </w:r>
            <w:r w:rsidR="00F753FC">
              <w:rPr>
                <w:rFonts w:ascii="Arial" w:hAnsi="Arial" w:cs="Arial"/>
                <w:i/>
                <w:color w:val="000000"/>
                <w:lang w:eastAsia="pl-PL"/>
              </w:rPr>
              <w:t>la Wydziału Lekarskiego i Nauk o Zdrowiu</w:t>
            </w:r>
            <w:r w:rsidR="00117388">
              <w:rPr>
                <w:rFonts w:ascii="Arial" w:hAnsi="Arial" w:cs="Arial"/>
                <w:i/>
                <w:color w:val="000000"/>
                <w:lang w:eastAsia="pl-PL"/>
              </w:rPr>
              <w:t xml:space="preserve"> oraz dla Wydziału Matematyczno-Przyro</w:t>
            </w:r>
            <w:r w:rsidR="004A4A00">
              <w:rPr>
                <w:rFonts w:ascii="Arial" w:hAnsi="Arial" w:cs="Arial"/>
                <w:i/>
                <w:color w:val="000000"/>
                <w:lang w:eastAsia="pl-PL"/>
              </w:rPr>
              <w:t>d</w:t>
            </w:r>
            <w:r w:rsidR="00117388">
              <w:rPr>
                <w:rFonts w:ascii="Arial" w:hAnsi="Arial" w:cs="Arial"/>
                <w:i/>
                <w:color w:val="000000"/>
                <w:lang w:eastAsia="pl-PL"/>
              </w:rPr>
              <w:t xml:space="preserve">niczego </w:t>
            </w:r>
            <w:r w:rsidR="00F753FC">
              <w:rPr>
                <w:rFonts w:ascii="Arial" w:hAnsi="Arial" w:cs="Arial"/>
                <w:i/>
                <w:color w:val="000000"/>
                <w:lang w:eastAsia="pl-PL"/>
              </w:rPr>
              <w:t xml:space="preserve"> UJK  w Kielcach</w:t>
            </w:r>
          </w:p>
        </w:tc>
      </w:tr>
      <w:tr w:rsidR="005E5F12" w:rsidRPr="00C355AF" w14:paraId="36115122" w14:textId="77777777" w:rsidTr="002422F4">
        <w:trPr>
          <w:trHeight w:val="484"/>
        </w:trPr>
        <w:tc>
          <w:tcPr>
            <w:tcW w:w="4644" w:type="dxa"/>
            <w:shd w:val="clear" w:color="auto" w:fill="auto"/>
          </w:tcPr>
          <w:p w14:paraId="26CB133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lastRenderedPageBreak/>
              <w:t>Numer referencyjny nadany sprawie przez instytucję zamawiającą lub podmiot zamawiający (</w:t>
            </w:r>
            <w:r w:rsidRPr="00C355AF">
              <w:rPr>
                <w:rFonts w:ascii="Arial" w:hAnsi="Arial" w:cs="Arial"/>
                <w:i/>
                <w:sz w:val="20"/>
                <w:szCs w:val="20"/>
                <w:lang w:eastAsia="en-GB"/>
              </w:rPr>
              <w:t>jeżeli dotyczy</w:t>
            </w:r>
            <w:r w:rsidRPr="00C355AF">
              <w:rPr>
                <w:rFonts w:ascii="Arial" w:hAnsi="Arial" w:cs="Arial"/>
                <w:sz w:val="20"/>
                <w:szCs w:val="20"/>
                <w:lang w:eastAsia="en-GB"/>
              </w:rPr>
              <w:t>)</w:t>
            </w:r>
            <w:r w:rsidRPr="00C355AF">
              <w:rPr>
                <w:rFonts w:ascii="Arial" w:hAnsi="Arial" w:cs="Arial"/>
                <w:sz w:val="20"/>
                <w:szCs w:val="20"/>
                <w:vertAlign w:val="superscript"/>
                <w:lang w:eastAsia="en-GB"/>
              </w:rPr>
              <w:footnoteReference w:id="6"/>
            </w:r>
            <w:r w:rsidRPr="00C355AF">
              <w:rPr>
                <w:rFonts w:ascii="Arial" w:hAnsi="Arial" w:cs="Arial"/>
                <w:sz w:val="20"/>
                <w:szCs w:val="20"/>
                <w:lang w:eastAsia="en-GB"/>
              </w:rPr>
              <w:t>:</w:t>
            </w:r>
          </w:p>
        </w:tc>
        <w:tc>
          <w:tcPr>
            <w:tcW w:w="5670" w:type="dxa"/>
            <w:shd w:val="clear" w:color="auto" w:fill="auto"/>
          </w:tcPr>
          <w:p w14:paraId="57AD7FEB" w14:textId="6848B81B" w:rsidR="005E5F12" w:rsidRPr="0053501A" w:rsidRDefault="005E5F12" w:rsidP="002422F4">
            <w:pPr>
              <w:spacing w:before="120" w:after="120" w:line="240" w:lineRule="auto"/>
              <w:jc w:val="both"/>
              <w:rPr>
                <w:rFonts w:ascii="Arial" w:hAnsi="Arial" w:cs="Arial"/>
                <w:i/>
                <w:lang w:eastAsia="en-GB"/>
              </w:rPr>
            </w:pPr>
            <w:r>
              <w:rPr>
                <w:rFonts w:ascii="Arial" w:hAnsi="Arial" w:cs="Arial"/>
                <w:sz w:val="20"/>
                <w:szCs w:val="20"/>
                <w:lang w:eastAsia="en-GB"/>
              </w:rPr>
              <w:t xml:space="preserve">                               </w:t>
            </w:r>
            <w:r>
              <w:rPr>
                <w:rFonts w:ascii="Arial" w:hAnsi="Arial" w:cs="Arial"/>
                <w:i/>
                <w:lang w:eastAsia="en-GB"/>
              </w:rPr>
              <w:t>DP.230</w:t>
            </w:r>
            <w:r w:rsidR="00FB5933">
              <w:rPr>
                <w:rFonts w:ascii="Arial" w:hAnsi="Arial" w:cs="Arial"/>
                <w:i/>
                <w:lang w:eastAsia="en-GB"/>
              </w:rPr>
              <w:t>1.46.</w:t>
            </w:r>
            <w:r w:rsidRPr="0053501A">
              <w:rPr>
                <w:rFonts w:ascii="Arial" w:hAnsi="Arial" w:cs="Arial"/>
                <w:i/>
                <w:lang w:eastAsia="en-GB"/>
              </w:rPr>
              <w:t>201</w:t>
            </w:r>
            <w:r w:rsidR="00F753FC">
              <w:rPr>
                <w:rFonts w:ascii="Arial" w:hAnsi="Arial" w:cs="Arial"/>
                <w:i/>
                <w:lang w:eastAsia="en-GB"/>
              </w:rPr>
              <w:t>8</w:t>
            </w:r>
          </w:p>
        </w:tc>
      </w:tr>
    </w:tbl>
    <w:p w14:paraId="51625B5E"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hAnsi="Arial" w:cs="Arial"/>
          <w:sz w:val="20"/>
          <w:szCs w:val="20"/>
          <w:lang w:eastAsia="en-GB"/>
        </w:rPr>
      </w:pPr>
      <w:r w:rsidRPr="00C355AF">
        <w:rPr>
          <w:rFonts w:ascii="Arial" w:hAnsi="Arial" w:cs="Arial"/>
          <w:b/>
          <w:sz w:val="20"/>
          <w:szCs w:val="20"/>
          <w:lang w:eastAsia="en-GB"/>
        </w:rPr>
        <w:t>Wszystkie pozostałe informacje we wszystkich sekcjach jednolitego europejskiego dokumentu zamówienia powinien wypełnić wykonawca</w:t>
      </w:r>
      <w:r w:rsidRPr="00C355AF">
        <w:rPr>
          <w:rFonts w:ascii="Arial" w:hAnsi="Arial" w:cs="Arial"/>
          <w:b/>
          <w:i/>
          <w:sz w:val="20"/>
          <w:szCs w:val="20"/>
          <w:lang w:eastAsia="en-GB"/>
        </w:rPr>
        <w:t>.</w:t>
      </w:r>
    </w:p>
    <w:p w14:paraId="45581311" w14:textId="77777777" w:rsidR="005E5F12" w:rsidRPr="00C355AF" w:rsidRDefault="005E5F12" w:rsidP="005E5F12">
      <w:pPr>
        <w:keepNext/>
        <w:spacing w:before="120" w:after="360" w:line="240" w:lineRule="auto"/>
        <w:jc w:val="center"/>
        <w:rPr>
          <w:rFonts w:ascii="Arial" w:hAnsi="Arial" w:cs="Arial"/>
          <w:b/>
          <w:sz w:val="20"/>
          <w:szCs w:val="20"/>
          <w:lang w:eastAsia="en-GB"/>
        </w:rPr>
      </w:pPr>
      <w:r w:rsidRPr="00C355AF">
        <w:rPr>
          <w:rFonts w:ascii="Arial" w:hAnsi="Arial" w:cs="Arial"/>
          <w:b/>
          <w:sz w:val="20"/>
          <w:szCs w:val="20"/>
          <w:lang w:eastAsia="en-GB"/>
        </w:rPr>
        <w:t>Część II: Informacje dotyczące wykonawcy</w:t>
      </w:r>
    </w:p>
    <w:p w14:paraId="5EE05EEC"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2B44BD24" w14:textId="77777777" w:rsidTr="002422F4">
        <w:tc>
          <w:tcPr>
            <w:tcW w:w="4644" w:type="dxa"/>
            <w:shd w:val="clear" w:color="auto" w:fill="auto"/>
          </w:tcPr>
          <w:p w14:paraId="60A66537"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Identyfikacja:</w:t>
            </w:r>
          </w:p>
        </w:tc>
        <w:tc>
          <w:tcPr>
            <w:tcW w:w="5670" w:type="dxa"/>
            <w:shd w:val="clear" w:color="auto" w:fill="auto"/>
          </w:tcPr>
          <w:p w14:paraId="6A85D4E1"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49C1328D" w14:textId="77777777" w:rsidTr="002422F4">
        <w:tc>
          <w:tcPr>
            <w:tcW w:w="4644" w:type="dxa"/>
            <w:shd w:val="clear" w:color="auto" w:fill="auto"/>
          </w:tcPr>
          <w:p w14:paraId="0718DC28" w14:textId="77777777" w:rsidR="005E5F12" w:rsidRPr="00C355AF" w:rsidRDefault="005E5F12" w:rsidP="002422F4">
            <w:pPr>
              <w:spacing w:before="120" w:after="120" w:line="240" w:lineRule="auto"/>
              <w:ind w:left="850" w:hanging="850"/>
              <w:jc w:val="both"/>
              <w:rPr>
                <w:rFonts w:ascii="Arial" w:hAnsi="Arial" w:cs="Arial"/>
                <w:sz w:val="20"/>
                <w:szCs w:val="20"/>
                <w:lang w:eastAsia="en-GB"/>
              </w:rPr>
            </w:pPr>
            <w:r w:rsidRPr="00C355AF">
              <w:rPr>
                <w:rFonts w:ascii="Arial" w:hAnsi="Arial" w:cs="Arial"/>
                <w:sz w:val="20"/>
                <w:szCs w:val="20"/>
                <w:lang w:eastAsia="en-GB"/>
              </w:rPr>
              <w:t>Nazwa:</w:t>
            </w:r>
          </w:p>
        </w:tc>
        <w:tc>
          <w:tcPr>
            <w:tcW w:w="5670" w:type="dxa"/>
            <w:shd w:val="clear" w:color="auto" w:fill="auto"/>
          </w:tcPr>
          <w:p w14:paraId="5FC2A858"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w:t>
            </w:r>
          </w:p>
        </w:tc>
      </w:tr>
      <w:tr w:rsidR="005E5F12" w:rsidRPr="00C355AF" w14:paraId="2E6FABC2" w14:textId="77777777" w:rsidTr="002422F4">
        <w:trPr>
          <w:trHeight w:val="1372"/>
        </w:trPr>
        <w:tc>
          <w:tcPr>
            <w:tcW w:w="4644" w:type="dxa"/>
            <w:shd w:val="clear" w:color="auto" w:fill="auto"/>
          </w:tcPr>
          <w:p w14:paraId="13BD2B5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Numer VAT, jeżeli dotyczy:</w:t>
            </w:r>
          </w:p>
          <w:p w14:paraId="5B351D9F"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Jeżeli numer VAT nie ma zastosowania, proszę podać inny krajowy numer identyfikacyjny, jeżeli jest wymagany i ma zastosowanie.</w:t>
            </w:r>
          </w:p>
        </w:tc>
        <w:tc>
          <w:tcPr>
            <w:tcW w:w="5670" w:type="dxa"/>
            <w:shd w:val="clear" w:color="auto" w:fill="auto"/>
          </w:tcPr>
          <w:p w14:paraId="1FBE354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w:t>
            </w:r>
          </w:p>
          <w:p w14:paraId="5F0DC5F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w:t>
            </w:r>
          </w:p>
        </w:tc>
      </w:tr>
      <w:tr w:rsidR="005E5F12" w:rsidRPr="00C355AF" w14:paraId="1008E543" w14:textId="77777777" w:rsidTr="002422F4">
        <w:tc>
          <w:tcPr>
            <w:tcW w:w="4644" w:type="dxa"/>
            <w:shd w:val="clear" w:color="auto" w:fill="auto"/>
          </w:tcPr>
          <w:p w14:paraId="0D1CF8F6"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Adres pocztowy: </w:t>
            </w:r>
          </w:p>
        </w:tc>
        <w:tc>
          <w:tcPr>
            <w:tcW w:w="5670" w:type="dxa"/>
            <w:shd w:val="clear" w:color="auto" w:fill="auto"/>
          </w:tcPr>
          <w:p w14:paraId="2B87B3C9"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00155655" w14:textId="77777777" w:rsidTr="002422F4">
        <w:trPr>
          <w:trHeight w:val="2002"/>
        </w:trPr>
        <w:tc>
          <w:tcPr>
            <w:tcW w:w="4644" w:type="dxa"/>
            <w:shd w:val="clear" w:color="auto" w:fill="auto"/>
          </w:tcPr>
          <w:p w14:paraId="404FFA8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Osoba lub osoby wyznaczone do kontaktów</w:t>
            </w:r>
            <w:r w:rsidRPr="00C355AF">
              <w:rPr>
                <w:rFonts w:ascii="Arial" w:hAnsi="Arial" w:cs="Arial"/>
                <w:sz w:val="20"/>
                <w:szCs w:val="20"/>
                <w:vertAlign w:val="superscript"/>
                <w:lang w:eastAsia="en-GB"/>
              </w:rPr>
              <w:footnoteReference w:id="7"/>
            </w:r>
            <w:r w:rsidRPr="00C355AF">
              <w:rPr>
                <w:rFonts w:ascii="Arial" w:hAnsi="Arial" w:cs="Arial"/>
                <w:sz w:val="20"/>
                <w:szCs w:val="20"/>
                <w:lang w:eastAsia="en-GB"/>
              </w:rPr>
              <w:t>:</w:t>
            </w:r>
          </w:p>
          <w:p w14:paraId="574A056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Telefon:</w:t>
            </w:r>
          </w:p>
          <w:p w14:paraId="4DBEE2EA"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Adres e-mail:</w:t>
            </w:r>
          </w:p>
          <w:p w14:paraId="2F140D5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Adres internetowy (adres www) (</w:t>
            </w:r>
            <w:r w:rsidRPr="00C355AF">
              <w:rPr>
                <w:rFonts w:ascii="Arial" w:hAnsi="Arial" w:cs="Arial"/>
                <w:i/>
                <w:sz w:val="20"/>
                <w:szCs w:val="20"/>
                <w:lang w:eastAsia="en-GB"/>
              </w:rPr>
              <w:t>jeżeli dotyczy</w:t>
            </w:r>
            <w:r w:rsidRPr="00C355AF">
              <w:rPr>
                <w:rFonts w:ascii="Arial" w:hAnsi="Arial" w:cs="Arial"/>
                <w:sz w:val="20"/>
                <w:szCs w:val="20"/>
                <w:lang w:eastAsia="en-GB"/>
              </w:rPr>
              <w:t>):</w:t>
            </w:r>
          </w:p>
        </w:tc>
        <w:tc>
          <w:tcPr>
            <w:tcW w:w="5670" w:type="dxa"/>
            <w:shd w:val="clear" w:color="auto" w:fill="auto"/>
          </w:tcPr>
          <w:p w14:paraId="2F4F9BE4"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p w14:paraId="1C1C4DE6"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p w14:paraId="04E542C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p w14:paraId="6A3EA38D"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252B65B1" w14:textId="77777777" w:rsidTr="002422F4">
        <w:tc>
          <w:tcPr>
            <w:tcW w:w="4644" w:type="dxa"/>
            <w:shd w:val="clear" w:color="auto" w:fill="auto"/>
          </w:tcPr>
          <w:p w14:paraId="4D9DA2E4"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Informacje ogólne:</w:t>
            </w:r>
          </w:p>
        </w:tc>
        <w:tc>
          <w:tcPr>
            <w:tcW w:w="5670" w:type="dxa"/>
            <w:shd w:val="clear" w:color="auto" w:fill="auto"/>
          </w:tcPr>
          <w:p w14:paraId="337EDE85"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345E3B78" w14:textId="77777777" w:rsidTr="002422F4">
        <w:tc>
          <w:tcPr>
            <w:tcW w:w="4644" w:type="dxa"/>
            <w:shd w:val="clear" w:color="auto" w:fill="auto"/>
          </w:tcPr>
          <w:p w14:paraId="0CE8F4D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Czy wykonawca jest mikroprzedsiębiorstwem bądź małym lub średnim przedsiębiorstwem</w:t>
            </w:r>
            <w:r w:rsidRPr="00C355AF">
              <w:rPr>
                <w:rFonts w:ascii="Arial" w:hAnsi="Arial" w:cs="Arial"/>
                <w:sz w:val="20"/>
                <w:szCs w:val="20"/>
                <w:vertAlign w:val="superscript"/>
                <w:lang w:eastAsia="en-GB"/>
              </w:rPr>
              <w:footnoteReference w:id="8"/>
            </w:r>
            <w:r w:rsidRPr="00C355AF">
              <w:rPr>
                <w:rFonts w:ascii="Arial" w:hAnsi="Arial" w:cs="Arial"/>
                <w:sz w:val="20"/>
                <w:szCs w:val="20"/>
                <w:lang w:eastAsia="en-GB"/>
              </w:rPr>
              <w:t>?</w:t>
            </w:r>
          </w:p>
        </w:tc>
        <w:tc>
          <w:tcPr>
            <w:tcW w:w="5670" w:type="dxa"/>
            <w:shd w:val="clear" w:color="auto" w:fill="auto"/>
          </w:tcPr>
          <w:p w14:paraId="6004D4A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tc>
      </w:tr>
      <w:tr w:rsidR="005E5F12" w:rsidRPr="00C355AF" w14:paraId="5D3078B2" w14:textId="77777777" w:rsidTr="002422F4">
        <w:tc>
          <w:tcPr>
            <w:tcW w:w="4644" w:type="dxa"/>
            <w:shd w:val="clear" w:color="auto" w:fill="auto"/>
          </w:tcPr>
          <w:p w14:paraId="1E1C44A9"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u w:val="single"/>
                <w:lang w:eastAsia="en-GB"/>
              </w:rPr>
              <w:lastRenderedPageBreak/>
              <w:t>Jedynie w przypadku gdy zamówienie jest zastrzeżone</w:t>
            </w:r>
            <w:r w:rsidRPr="00C355AF">
              <w:rPr>
                <w:rFonts w:ascii="Arial" w:hAnsi="Arial" w:cs="Arial"/>
                <w:b/>
                <w:sz w:val="20"/>
                <w:szCs w:val="20"/>
                <w:u w:val="single"/>
                <w:vertAlign w:val="superscript"/>
                <w:lang w:eastAsia="en-GB"/>
              </w:rPr>
              <w:footnoteReference w:id="9"/>
            </w:r>
            <w:r w:rsidRPr="00C355AF">
              <w:rPr>
                <w:rFonts w:ascii="Arial" w:hAnsi="Arial" w:cs="Arial"/>
                <w:b/>
                <w:sz w:val="20"/>
                <w:szCs w:val="20"/>
                <w:u w:val="single"/>
                <w:lang w:eastAsia="en-GB"/>
              </w:rPr>
              <w:t>:</w:t>
            </w:r>
            <w:r w:rsidRPr="00C355AF">
              <w:rPr>
                <w:rFonts w:ascii="Arial" w:hAnsi="Arial" w:cs="Arial"/>
                <w:b/>
                <w:sz w:val="20"/>
                <w:szCs w:val="20"/>
                <w:lang w:eastAsia="en-GB"/>
              </w:rPr>
              <w:t xml:space="preserve"> </w:t>
            </w:r>
            <w:r w:rsidRPr="00C355AF">
              <w:rPr>
                <w:rFonts w:ascii="Arial" w:hAnsi="Arial" w:cs="Arial"/>
                <w:sz w:val="20"/>
                <w:szCs w:val="20"/>
                <w:lang w:eastAsia="en-GB"/>
              </w:rPr>
              <w:t>czy wykonawca jest zakładem pracy chronionej, „przedsiębiorstwem społecznym”</w:t>
            </w:r>
            <w:r w:rsidRPr="00C355AF">
              <w:rPr>
                <w:rFonts w:ascii="Arial" w:hAnsi="Arial" w:cs="Arial"/>
                <w:sz w:val="20"/>
                <w:szCs w:val="20"/>
                <w:vertAlign w:val="superscript"/>
                <w:lang w:eastAsia="en-GB"/>
              </w:rPr>
              <w:footnoteReference w:id="10"/>
            </w:r>
            <w:r w:rsidRPr="00C355AF">
              <w:rPr>
                <w:rFonts w:ascii="Arial" w:hAnsi="Arial" w:cs="Arial"/>
                <w:sz w:val="20"/>
                <w:szCs w:val="20"/>
                <w:lang w:eastAsia="en-GB"/>
              </w:rPr>
              <w:t xml:space="preserve"> lub czy będzie realizował zamówienie w ramach programów zatrudnienia chronionego?</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br/>
              <w:t>jaki jest odpowiedni odsetek pracowników niepełnosprawnych lub defaworyzowanych?</w:t>
            </w:r>
            <w:r w:rsidRPr="00C355AF">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5670" w:type="dxa"/>
            <w:shd w:val="clear" w:color="auto" w:fill="auto"/>
          </w:tcPr>
          <w:p w14:paraId="3D82C79C"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p>
        </w:tc>
      </w:tr>
      <w:tr w:rsidR="005E5F12" w:rsidRPr="00C355AF" w14:paraId="0B6D9C7D" w14:textId="77777777" w:rsidTr="002422F4">
        <w:tc>
          <w:tcPr>
            <w:tcW w:w="4644" w:type="dxa"/>
            <w:shd w:val="clear" w:color="auto" w:fill="auto"/>
          </w:tcPr>
          <w:p w14:paraId="27933A6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56335C6D"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 [] Nie dotyczy</w:t>
            </w:r>
          </w:p>
        </w:tc>
      </w:tr>
      <w:tr w:rsidR="005E5F12" w:rsidRPr="00C355AF" w14:paraId="665992FF" w14:textId="77777777" w:rsidTr="002422F4">
        <w:tc>
          <w:tcPr>
            <w:tcW w:w="4644" w:type="dxa"/>
            <w:shd w:val="clear" w:color="auto" w:fill="auto"/>
          </w:tcPr>
          <w:p w14:paraId="0719278D"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w:t>
            </w:r>
          </w:p>
          <w:p w14:paraId="6B0F1247"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C3D27A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a) Proszę podać nazwę wykazu lub zaświadczenia i odpowiedni numer rejestracyjny lub numer zaświadczenia, jeżeli dotyczy:</w:t>
            </w:r>
            <w:r w:rsidRPr="00C355AF">
              <w:rPr>
                <w:rFonts w:ascii="Arial" w:hAnsi="Arial" w:cs="Arial"/>
                <w:sz w:val="20"/>
                <w:szCs w:val="20"/>
                <w:lang w:eastAsia="en-GB"/>
              </w:rPr>
              <w:br/>
              <w:t>b) Jeżeli poświadczenie wpisu do wykazu lub wydania zaświadczenia jest dostępne w formie elektronicznej, proszę podać:</w:t>
            </w:r>
            <w:r w:rsidRPr="00C355AF">
              <w:rPr>
                <w:rFonts w:ascii="Arial" w:hAnsi="Arial" w:cs="Arial"/>
                <w:sz w:val="20"/>
                <w:szCs w:val="20"/>
                <w:lang w:eastAsia="en-GB"/>
              </w:rPr>
              <w:br/>
            </w:r>
            <w:r w:rsidRPr="00C355AF">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C355AF">
              <w:rPr>
                <w:rFonts w:ascii="Arial" w:hAnsi="Arial" w:cs="Arial"/>
                <w:sz w:val="20"/>
                <w:szCs w:val="20"/>
                <w:vertAlign w:val="superscript"/>
                <w:lang w:eastAsia="en-GB"/>
              </w:rPr>
              <w:footnoteReference w:id="11"/>
            </w:r>
            <w:r w:rsidRPr="00C355AF">
              <w:rPr>
                <w:rFonts w:ascii="Arial" w:hAnsi="Arial" w:cs="Arial"/>
                <w:sz w:val="20"/>
                <w:szCs w:val="20"/>
                <w:lang w:eastAsia="en-GB"/>
              </w:rPr>
              <w:t>:</w:t>
            </w:r>
            <w:r w:rsidRPr="00C355AF">
              <w:rPr>
                <w:rFonts w:ascii="Arial" w:hAnsi="Arial" w:cs="Arial"/>
                <w:sz w:val="20"/>
                <w:szCs w:val="20"/>
                <w:lang w:eastAsia="en-GB"/>
              </w:rPr>
              <w:br/>
              <w:t>d) Czy wpis do wykazu lub wydane zaświadczenie obejmują wszystkie wymagane kryteria kwalifikacji?</w:t>
            </w:r>
            <w:r w:rsidRPr="00C355AF">
              <w:rPr>
                <w:rFonts w:ascii="Arial" w:hAnsi="Arial" w:cs="Arial"/>
                <w:sz w:val="20"/>
                <w:szCs w:val="20"/>
                <w:lang w:eastAsia="en-GB"/>
              </w:rPr>
              <w:br/>
            </w:r>
            <w:r w:rsidRPr="00C355AF">
              <w:rPr>
                <w:rFonts w:ascii="Arial" w:hAnsi="Arial" w:cs="Arial"/>
                <w:b/>
                <w:w w:val="0"/>
                <w:sz w:val="20"/>
                <w:szCs w:val="20"/>
                <w:lang w:eastAsia="en-GB"/>
              </w:rPr>
              <w:t>Jeżeli nie:</w:t>
            </w:r>
            <w:r w:rsidRPr="00C355AF">
              <w:rPr>
                <w:rFonts w:ascii="Arial" w:hAnsi="Arial" w:cs="Arial"/>
                <w:sz w:val="20"/>
                <w:szCs w:val="20"/>
                <w:lang w:eastAsia="en-GB"/>
              </w:rPr>
              <w:br/>
            </w:r>
            <w:r w:rsidRPr="00C355AF">
              <w:rPr>
                <w:rFonts w:ascii="Arial" w:hAnsi="Arial" w:cs="Arial"/>
                <w:b/>
                <w:w w:val="0"/>
                <w:sz w:val="20"/>
                <w:szCs w:val="20"/>
                <w:lang w:eastAsia="en-GB"/>
              </w:rPr>
              <w:t>Proszę dodatkowo uzupełnić brakujące informacje w części IV w sekcjach A, B, C lub D, w zależności od przypadku.</w:t>
            </w:r>
            <w:r w:rsidRPr="00C355AF">
              <w:rPr>
                <w:rFonts w:ascii="Arial" w:hAnsi="Arial" w:cs="Arial"/>
                <w:sz w:val="20"/>
                <w:szCs w:val="20"/>
                <w:lang w:eastAsia="en-GB"/>
              </w:rPr>
              <w:t xml:space="preserve"> </w:t>
            </w:r>
            <w:r w:rsidRPr="00C355AF">
              <w:rPr>
                <w:rFonts w:ascii="Arial" w:hAnsi="Arial" w:cs="Arial"/>
                <w:sz w:val="20"/>
                <w:szCs w:val="20"/>
                <w:lang w:eastAsia="en-GB"/>
              </w:rPr>
              <w:br/>
            </w:r>
            <w:r w:rsidRPr="00C355AF">
              <w:rPr>
                <w:rFonts w:ascii="Arial" w:hAnsi="Arial" w:cs="Arial"/>
                <w:b/>
                <w:sz w:val="20"/>
                <w:szCs w:val="20"/>
                <w:lang w:eastAsia="en-GB"/>
              </w:rPr>
              <w:t>WYŁĄCZNIE jeżeli jest to wymagane w stosownym ogłoszeniu lub dokumentach zamówienia:</w:t>
            </w:r>
            <w:r w:rsidRPr="00C355AF">
              <w:rPr>
                <w:rFonts w:ascii="Arial" w:hAnsi="Arial" w:cs="Arial"/>
                <w:b/>
                <w:i/>
                <w:sz w:val="20"/>
                <w:szCs w:val="20"/>
                <w:lang w:eastAsia="en-GB"/>
              </w:rPr>
              <w:br/>
            </w:r>
            <w:r w:rsidRPr="00C355AF">
              <w:rPr>
                <w:rFonts w:ascii="Arial" w:hAnsi="Arial" w:cs="Arial"/>
                <w:sz w:val="20"/>
                <w:szCs w:val="20"/>
                <w:lang w:eastAsia="en-GB"/>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355AF">
              <w:rPr>
                <w:rFonts w:ascii="Arial" w:hAnsi="Arial" w:cs="Arial"/>
                <w:sz w:val="20"/>
                <w:szCs w:val="20"/>
                <w:lang w:eastAsia="en-GB"/>
              </w:rPr>
              <w:br/>
              <w:t xml:space="preserve">Jeżeli odnośna dokumentacja jest dostępna w formie elektronicznej, proszę wskazać: </w:t>
            </w:r>
          </w:p>
        </w:tc>
        <w:tc>
          <w:tcPr>
            <w:tcW w:w="5670" w:type="dxa"/>
            <w:shd w:val="clear" w:color="auto" w:fill="auto"/>
          </w:tcPr>
          <w:p w14:paraId="11260C7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p>
          <w:p w14:paraId="7BB8841F" w14:textId="77777777" w:rsidR="005E5F12" w:rsidRPr="00C355AF" w:rsidRDefault="005E5F12" w:rsidP="002422F4">
            <w:pPr>
              <w:spacing w:before="120" w:after="120" w:line="240" w:lineRule="auto"/>
              <w:rPr>
                <w:rFonts w:ascii="Arial" w:hAnsi="Arial" w:cs="Arial"/>
                <w:i/>
                <w:sz w:val="20"/>
                <w:szCs w:val="20"/>
                <w:lang w:eastAsia="en-GB"/>
              </w:rPr>
            </w:pPr>
            <w:r w:rsidRPr="00C355AF">
              <w:rPr>
                <w:rFonts w:ascii="Arial" w:hAnsi="Arial" w:cs="Arial"/>
                <w:sz w:val="20"/>
                <w:szCs w:val="20"/>
                <w:lang w:eastAsia="en-GB"/>
              </w:rPr>
              <w:t>a) [……]</w:t>
            </w:r>
            <w:r w:rsidRPr="00C355AF">
              <w:rPr>
                <w:rFonts w:ascii="Arial" w:hAnsi="Arial" w:cs="Arial"/>
                <w:sz w:val="20"/>
                <w:szCs w:val="20"/>
                <w:lang w:eastAsia="en-GB"/>
              </w:rPr>
              <w:br/>
            </w:r>
            <w:r w:rsidRPr="00C355AF">
              <w:rPr>
                <w:rFonts w:ascii="Arial" w:hAnsi="Arial" w:cs="Arial"/>
                <w:sz w:val="20"/>
                <w:szCs w:val="20"/>
                <w:lang w:eastAsia="en-GB"/>
              </w:rPr>
              <w:br/>
            </w:r>
          </w:p>
          <w:p w14:paraId="70B18C2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b) (adres internetowy, wydający urząd lub organ, dokładne dane referencyjne dokumentacji):</w:t>
            </w:r>
            <w:r w:rsidRPr="00C355AF">
              <w:rPr>
                <w:rFonts w:ascii="Arial" w:hAnsi="Arial" w:cs="Arial"/>
                <w:sz w:val="20"/>
                <w:szCs w:val="20"/>
                <w:lang w:eastAsia="en-GB"/>
              </w:rPr>
              <w:br/>
              <w:t>[……][……][……][……]</w:t>
            </w:r>
            <w:r w:rsidRPr="00C355AF">
              <w:rPr>
                <w:rFonts w:ascii="Arial" w:hAnsi="Arial" w:cs="Arial"/>
                <w:sz w:val="20"/>
                <w:szCs w:val="20"/>
                <w:lang w:eastAsia="en-GB"/>
              </w:rPr>
              <w:br/>
              <w:t>c)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d) []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e) [] Tak [] Nie</w:t>
            </w:r>
            <w:r w:rsidRPr="00C355AF">
              <w:rPr>
                <w:rFonts w:ascii="Arial" w:hAnsi="Arial" w:cs="Arial"/>
                <w:sz w:val="20"/>
                <w:szCs w:val="20"/>
                <w:lang w:eastAsia="en-GB"/>
              </w:rPr>
              <w:br/>
            </w:r>
            <w:r w:rsidRPr="00C355AF">
              <w:rPr>
                <w:rFonts w:ascii="Arial" w:hAnsi="Arial" w:cs="Arial"/>
                <w:sz w:val="20"/>
                <w:szCs w:val="20"/>
                <w:lang w:eastAsia="en-GB"/>
              </w:rPr>
              <w:lastRenderedPageBreak/>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w:t>
            </w:r>
            <w:r w:rsidRPr="00C355AF">
              <w:rPr>
                <w:rFonts w:ascii="Arial" w:hAnsi="Arial" w:cs="Arial"/>
                <w:sz w:val="20"/>
                <w:szCs w:val="20"/>
                <w:lang w:eastAsia="en-GB"/>
              </w:rPr>
              <w:br/>
              <w:t>[……][……][……][……]</w:t>
            </w:r>
          </w:p>
        </w:tc>
      </w:tr>
      <w:tr w:rsidR="005E5F12" w:rsidRPr="00C355AF" w14:paraId="7E2E7442" w14:textId="77777777" w:rsidTr="002422F4">
        <w:tc>
          <w:tcPr>
            <w:tcW w:w="4644" w:type="dxa"/>
            <w:shd w:val="clear" w:color="auto" w:fill="auto"/>
          </w:tcPr>
          <w:p w14:paraId="156925B8"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lastRenderedPageBreak/>
              <w:t>Rodzaj uczestnictwa:</w:t>
            </w:r>
          </w:p>
        </w:tc>
        <w:tc>
          <w:tcPr>
            <w:tcW w:w="5670" w:type="dxa"/>
            <w:shd w:val="clear" w:color="auto" w:fill="auto"/>
          </w:tcPr>
          <w:p w14:paraId="7DD8B897"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323B8DAE" w14:textId="77777777" w:rsidTr="002422F4">
        <w:tc>
          <w:tcPr>
            <w:tcW w:w="4644" w:type="dxa"/>
            <w:shd w:val="clear" w:color="auto" w:fill="auto"/>
          </w:tcPr>
          <w:p w14:paraId="572F0E79"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Czy wykonawca bierze udział w postępowaniu o udzielenie zamówienia wspólnie z innymi wykonawcami</w:t>
            </w:r>
            <w:r w:rsidRPr="00C355AF">
              <w:rPr>
                <w:rFonts w:ascii="Arial" w:hAnsi="Arial" w:cs="Arial"/>
                <w:sz w:val="20"/>
                <w:szCs w:val="20"/>
                <w:vertAlign w:val="superscript"/>
                <w:lang w:eastAsia="en-GB"/>
              </w:rPr>
              <w:footnoteReference w:id="12"/>
            </w:r>
            <w:r w:rsidRPr="00C355AF">
              <w:rPr>
                <w:rFonts w:ascii="Arial" w:hAnsi="Arial" w:cs="Arial"/>
                <w:sz w:val="20"/>
                <w:szCs w:val="20"/>
                <w:lang w:eastAsia="en-GB"/>
              </w:rPr>
              <w:t>?</w:t>
            </w:r>
          </w:p>
        </w:tc>
        <w:tc>
          <w:tcPr>
            <w:tcW w:w="5670" w:type="dxa"/>
            <w:shd w:val="clear" w:color="auto" w:fill="auto"/>
          </w:tcPr>
          <w:p w14:paraId="434B1398"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tc>
      </w:tr>
      <w:tr w:rsidR="005E5F12" w:rsidRPr="00C355AF" w14:paraId="56D77973" w14:textId="77777777" w:rsidTr="002422F4">
        <w:tc>
          <w:tcPr>
            <w:tcW w:w="10314" w:type="dxa"/>
            <w:gridSpan w:val="2"/>
            <w:shd w:val="clear" w:color="auto" w:fill="BFBFBF"/>
          </w:tcPr>
          <w:p w14:paraId="31B70F6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Jeżeli tak, proszę dopilnować, aby pozostali uczestnicy przedstawili odrębne jednolite europejskie dokumenty zamówienia.</w:t>
            </w:r>
          </w:p>
        </w:tc>
      </w:tr>
      <w:tr w:rsidR="005E5F12" w:rsidRPr="00C355AF" w14:paraId="158B88E1" w14:textId="77777777" w:rsidTr="002422F4">
        <w:tc>
          <w:tcPr>
            <w:tcW w:w="4644" w:type="dxa"/>
            <w:shd w:val="clear" w:color="auto" w:fill="auto"/>
          </w:tcPr>
          <w:p w14:paraId="235B1B1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w:t>
            </w:r>
            <w:r w:rsidRPr="00C355AF">
              <w:rPr>
                <w:rFonts w:ascii="Arial" w:hAnsi="Arial" w:cs="Arial"/>
                <w:sz w:val="20"/>
                <w:szCs w:val="20"/>
                <w:lang w:eastAsia="en-GB"/>
              </w:rPr>
              <w:br/>
              <w:t>a) Proszę wskazać rolę wykonawcy w grupie (lider, odpowiedzialny za określone zadania itd.):</w:t>
            </w:r>
            <w:r w:rsidRPr="00C355AF">
              <w:rPr>
                <w:rFonts w:ascii="Arial" w:hAnsi="Arial" w:cs="Arial"/>
                <w:sz w:val="20"/>
                <w:szCs w:val="20"/>
                <w:lang w:eastAsia="en-GB"/>
              </w:rPr>
              <w:br/>
              <w:t>b) Proszę wskazać pozostałych wykonawców biorących wspólnie udział w postępowaniu o udzielenie zamówienia:</w:t>
            </w:r>
            <w:r w:rsidRPr="00C355AF">
              <w:rPr>
                <w:rFonts w:ascii="Arial" w:hAnsi="Arial" w:cs="Arial"/>
                <w:sz w:val="20"/>
                <w:szCs w:val="20"/>
                <w:lang w:eastAsia="en-GB"/>
              </w:rPr>
              <w:br/>
              <w:t>c) W stosownych przypadkach nazwa grupy biorącej udział:</w:t>
            </w:r>
          </w:p>
        </w:tc>
        <w:tc>
          <w:tcPr>
            <w:tcW w:w="5670" w:type="dxa"/>
            <w:shd w:val="clear" w:color="auto" w:fill="auto"/>
          </w:tcPr>
          <w:p w14:paraId="792B849E"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br/>
              <w:t>a):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 [……]</w:t>
            </w:r>
          </w:p>
        </w:tc>
      </w:tr>
      <w:tr w:rsidR="005E5F12" w:rsidRPr="00C355AF" w14:paraId="6FFCBA95" w14:textId="77777777" w:rsidTr="002422F4">
        <w:tc>
          <w:tcPr>
            <w:tcW w:w="4644" w:type="dxa"/>
            <w:shd w:val="clear" w:color="auto" w:fill="auto"/>
          </w:tcPr>
          <w:p w14:paraId="250ECD5F"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b/>
                <w:sz w:val="20"/>
                <w:szCs w:val="20"/>
                <w:lang w:eastAsia="en-GB"/>
              </w:rPr>
              <w:t>Części</w:t>
            </w:r>
          </w:p>
        </w:tc>
        <w:tc>
          <w:tcPr>
            <w:tcW w:w="5670" w:type="dxa"/>
            <w:shd w:val="clear" w:color="auto" w:fill="auto"/>
          </w:tcPr>
          <w:p w14:paraId="43E980BD"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06713FF7" w14:textId="77777777" w:rsidTr="002422F4">
        <w:tc>
          <w:tcPr>
            <w:tcW w:w="4644" w:type="dxa"/>
            <w:shd w:val="clear" w:color="auto" w:fill="auto"/>
          </w:tcPr>
          <w:p w14:paraId="4D8EE3DC" w14:textId="77777777" w:rsidR="005E5F12" w:rsidRPr="00C355AF" w:rsidRDefault="005E5F12" w:rsidP="002422F4">
            <w:pPr>
              <w:spacing w:before="120" w:after="120" w:line="240" w:lineRule="auto"/>
              <w:rPr>
                <w:rFonts w:ascii="Arial" w:hAnsi="Arial" w:cs="Arial"/>
                <w:b/>
                <w:i/>
                <w:sz w:val="20"/>
                <w:szCs w:val="20"/>
                <w:lang w:eastAsia="en-GB"/>
              </w:rPr>
            </w:pPr>
            <w:r w:rsidRPr="00C355AF">
              <w:rPr>
                <w:rFonts w:ascii="Arial" w:hAnsi="Arial" w:cs="Arial"/>
                <w:sz w:val="20"/>
                <w:szCs w:val="20"/>
                <w:lang w:eastAsia="en-GB"/>
              </w:rPr>
              <w:t>W stosownych przypadkach wskazanie części zamówienia, w odniesieniu do której (których) wykonawca zamierza złożyć ofertę.</w:t>
            </w:r>
          </w:p>
        </w:tc>
        <w:tc>
          <w:tcPr>
            <w:tcW w:w="5670" w:type="dxa"/>
            <w:shd w:val="clear" w:color="auto" w:fill="auto"/>
          </w:tcPr>
          <w:p w14:paraId="7DC840F7" w14:textId="77777777" w:rsidR="005E5F12" w:rsidRPr="00C355AF" w:rsidRDefault="005E5F12" w:rsidP="002422F4">
            <w:pPr>
              <w:spacing w:before="120" w:after="120" w:line="240" w:lineRule="auto"/>
              <w:rPr>
                <w:rFonts w:ascii="Arial" w:hAnsi="Arial" w:cs="Arial"/>
                <w:b/>
                <w:i/>
                <w:sz w:val="20"/>
                <w:szCs w:val="20"/>
                <w:lang w:eastAsia="en-GB"/>
              </w:rPr>
            </w:pPr>
            <w:r w:rsidRPr="00C355AF">
              <w:rPr>
                <w:rFonts w:ascii="Arial" w:hAnsi="Arial" w:cs="Arial"/>
                <w:sz w:val="20"/>
                <w:szCs w:val="20"/>
                <w:lang w:eastAsia="en-GB"/>
              </w:rPr>
              <w:t>[   ]</w:t>
            </w:r>
          </w:p>
        </w:tc>
      </w:tr>
    </w:tbl>
    <w:p w14:paraId="41AFA080"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B: Informacje na temat przedstawicieli wykonawcy</w:t>
      </w:r>
    </w:p>
    <w:p w14:paraId="09AD2A11" w14:textId="77777777" w:rsidR="005E5F12" w:rsidRPr="00C355AF" w:rsidRDefault="005E5F12" w:rsidP="005E5F12">
      <w:pPr>
        <w:pBdr>
          <w:top w:val="single" w:sz="4" w:space="1" w:color="auto"/>
          <w:left w:val="single" w:sz="4" w:space="4" w:color="auto"/>
          <w:bottom w:val="single" w:sz="4" w:space="1" w:color="auto"/>
          <w:right w:val="single" w:sz="4" w:space="0" w:color="auto"/>
        </w:pBd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6DA331F6" w14:textId="77777777" w:rsidTr="002422F4">
        <w:tc>
          <w:tcPr>
            <w:tcW w:w="4644" w:type="dxa"/>
            <w:shd w:val="clear" w:color="auto" w:fill="auto"/>
          </w:tcPr>
          <w:p w14:paraId="5333804D"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Osoby upoważnione do reprezentowania, o ile istnieją:</w:t>
            </w:r>
          </w:p>
        </w:tc>
        <w:tc>
          <w:tcPr>
            <w:tcW w:w="5670" w:type="dxa"/>
            <w:shd w:val="clear" w:color="auto" w:fill="auto"/>
          </w:tcPr>
          <w:p w14:paraId="79CDF7AA"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14DC360F" w14:textId="77777777" w:rsidTr="002422F4">
        <w:tc>
          <w:tcPr>
            <w:tcW w:w="4644" w:type="dxa"/>
            <w:shd w:val="clear" w:color="auto" w:fill="auto"/>
          </w:tcPr>
          <w:p w14:paraId="28C0984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Imię i nazwisko, </w:t>
            </w:r>
            <w:r w:rsidRPr="00C355AF">
              <w:rPr>
                <w:rFonts w:ascii="Arial" w:hAnsi="Arial" w:cs="Arial"/>
                <w:sz w:val="20"/>
                <w:szCs w:val="20"/>
                <w:lang w:eastAsia="en-GB"/>
              </w:rPr>
              <w:br/>
              <w:t xml:space="preserve">wraz z datą i miejscem urodzenia, jeżeli są wymagane: </w:t>
            </w:r>
          </w:p>
        </w:tc>
        <w:tc>
          <w:tcPr>
            <w:tcW w:w="5670" w:type="dxa"/>
            <w:shd w:val="clear" w:color="auto" w:fill="auto"/>
          </w:tcPr>
          <w:p w14:paraId="7F9F1456"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t>[……]</w:t>
            </w:r>
          </w:p>
        </w:tc>
      </w:tr>
      <w:tr w:rsidR="005E5F12" w:rsidRPr="00C355AF" w14:paraId="77EEFC25" w14:textId="77777777" w:rsidTr="002422F4">
        <w:tc>
          <w:tcPr>
            <w:tcW w:w="4644" w:type="dxa"/>
            <w:shd w:val="clear" w:color="auto" w:fill="auto"/>
          </w:tcPr>
          <w:p w14:paraId="5F129904"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Stanowisko/Działający(-a) jako:</w:t>
            </w:r>
          </w:p>
        </w:tc>
        <w:tc>
          <w:tcPr>
            <w:tcW w:w="5670" w:type="dxa"/>
            <w:shd w:val="clear" w:color="auto" w:fill="auto"/>
          </w:tcPr>
          <w:p w14:paraId="678517CD"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3D346650" w14:textId="77777777" w:rsidTr="002422F4">
        <w:tc>
          <w:tcPr>
            <w:tcW w:w="4644" w:type="dxa"/>
            <w:shd w:val="clear" w:color="auto" w:fill="auto"/>
          </w:tcPr>
          <w:p w14:paraId="264C0E2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Adres pocztowy:</w:t>
            </w:r>
          </w:p>
        </w:tc>
        <w:tc>
          <w:tcPr>
            <w:tcW w:w="5670" w:type="dxa"/>
            <w:shd w:val="clear" w:color="auto" w:fill="auto"/>
          </w:tcPr>
          <w:p w14:paraId="4EC6D709"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3F95D3A4" w14:textId="77777777" w:rsidTr="002422F4">
        <w:tc>
          <w:tcPr>
            <w:tcW w:w="4644" w:type="dxa"/>
            <w:shd w:val="clear" w:color="auto" w:fill="auto"/>
          </w:tcPr>
          <w:p w14:paraId="1E45D013"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lastRenderedPageBreak/>
              <w:t>Telefon:</w:t>
            </w:r>
          </w:p>
        </w:tc>
        <w:tc>
          <w:tcPr>
            <w:tcW w:w="5670" w:type="dxa"/>
            <w:shd w:val="clear" w:color="auto" w:fill="auto"/>
          </w:tcPr>
          <w:p w14:paraId="774C278A"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436644E9" w14:textId="77777777" w:rsidTr="002422F4">
        <w:tc>
          <w:tcPr>
            <w:tcW w:w="4644" w:type="dxa"/>
            <w:shd w:val="clear" w:color="auto" w:fill="auto"/>
          </w:tcPr>
          <w:p w14:paraId="71E513D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Adres e-mail:</w:t>
            </w:r>
          </w:p>
        </w:tc>
        <w:tc>
          <w:tcPr>
            <w:tcW w:w="5670" w:type="dxa"/>
            <w:shd w:val="clear" w:color="auto" w:fill="auto"/>
          </w:tcPr>
          <w:p w14:paraId="7C361F93"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46D5631C" w14:textId="77777777" w:rsidTr="002422F4">
        <w:tc>
          <w:tcPr>
            <w:tcW w:w="4644" w:type="dxa"/>
            <w:shd w:val="clear" w:color="auto" w:fill="auto"/>
          </w:tcPr>
          <w:p w14:paraId="456E77E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 razie potrzeby proszę podać szczegółowe informacje dotyczące przedstawicielstwa (jego form, zakresu, celu itd.):</w:t>
            </w:r>
          </w:p>
        </w:tc>
        <w:tc>
          <w:tcPr>
            <w:tcW w:w="5670" w:type="dxa"/>
            <w:shd w:val="clear" w:color="auto" w:fill="auto"/>
          </w:tcPr>
          <w:p w14:paraId="39F9FFC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bl>
    <w:p w14:paraId="0347F467"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4547A232" w14:textId="77777777" w:rsidTr="002422F4">
        <w:tc>
          <w:tcPr>
            <w:tcW w:w="4644" w:type="dxa"/>
            <w:shd w:val="clear" w:color="auto" w:fill="auto"/>
          </w:tcPr>
          <w:p w14:paraId="7A77D4FA"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Zależność od innych podmiotów:</w:t>
            </w:r>
          </w:p>
        </w:tc>
        <w:tc>
          <w:tcPr>
            <w:tcW w:w="5670" w:type="dxa"/>
            <w:shd w:val="clear" w:color="auto" w:fill="auto"/>
          </w:tcPr>
          <w:p w14:paraId="6232788D"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2BDEE3DF" w14:textId="77777777" w:rsidTr="002422F4">
        <w:tc>
          <w:tcPr>
            <w:tcW w:w="4644" w:type="dxa"/>
            <w:shd w:val="clear" w:color="auto" w:fill="auto"/>
          </w:tcPr>
          <w:p w14:paraId="6826445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F19625A"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tc>
      </w:tr>
    </w:tbl>
    <w:p w14:paraId="20D8BF4D"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xml:space="preserve">, proszę przedstawić – </w:t>
      </w:r>
      <w:r w:rsidRPr="00C355AF">
        <w:rPr>
          <w:rFonts w:ascii="Arial" w:hAnsi="Arial" w:cs="Arial"/>
          <w:b/>
          <w:sz w:val="20"/>
          <w:szCs w:val="20"/>
          <w:lang w:eastAsia="en-GB"/>
        </w:rPr>
        <w:t>dla każdego</w:t>
      </w:r>
      <w:r w:rsidRPr="00C355AF">
        <w:rPr>
          <w:rFonts w:ascii="Arial" w:hAnsi="Arial" w:cs="Arial"/>
          <w:sz w:val="20"/>
          <w:szCs w:val="20"/>
          <w:lang w:eastAsia="en-GB"/>
        </w:rPr>
        <w:t xml:space="preserve"> z podmiotów, których to dotyczy – odrębny formularz jednolitego europejskiego dokumentu zamówienia zawierający informacje wymagane w </w:t>
      </w:r>
      <w:r w:rsidRPr="00C355AF">
        <w:rPr>
          <w:rFonts w:ascii="Arial" w:hAnsi="Arial" w:cs="Arial"/>
          <w:b/>
          <w:sz w:val="20"/>
          <w:szCs w:val="20"/>
          <w:lang w:eastAsia="en-GB"/>
        </w:rPr>
        <w:t>niniejszej części sekcja A i B oraz w części III</w:t>
      </w:r>
      <w:r w:rsidRPr="00C355AF">
        <w:rPr>
          <w:rFonts w:ascii="Arial" w:hAnsi="Arial" w:cs="Arial"/>
          <w:sz w:val="20"/>
          <w:szCs w:val="20"/>
          <w:lang w:eastAsia="en-GB"/>
        </w:rPr>
        <w:t xml:space="preserve">, należycie wypełniony i podpisany przez dane podmioty. </w:t>
      </w:r>
      <w:r w:rsidRPr="00C355AF">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355AF">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355AF">
        <w:rPr>
          <w:rFonts w:ascii="Arial" w:hAnsi="Arial" w:cs="Arial"/>
          <w:sz w:val="20"/>
          <w:szCs w:val="20"/>
          <w:vertAlign w:val="superscript"/>
          <w:lang w:eastAsia="en-GB"/>
        </w:rPr>
        <w:footnoteReference w:id="13"/>
      </w:r>
      <w:r w:rsidRPr="00C355AF">
        <w:rPr>
          <w:rFonts w:ascii="Arial" w:hAnsi="Arial" w:cs="Arial"/>
          <w:sz w:val="20"/>
          <w:szCs w:val="20"/>
          <w:lang w:eastAsia="en-GB"/>
        </w:rPr>
        <w:t>.</w:t>
      </w:r>
    </w:p>
    <w:p w14:paraId="362FA5EB" w14:textId="77777777" w:rsidR="005E5F12" w:rsidRPr="00C355AF" w:rsidRDefault="005E5F12" w:rsidP="005E5F12">
      <w:pPr>
        <w:keepNext/>
        <w:spacing w:before="120" w:after="360" w:line="240" w:lineRule="auto"/>
        <w:jc w:val="center"/>
        <w:rPr>
          <w:rFonts w:ascii="Arial" w:hAnsi="Arial" w:cs="Arial"/>
          <w:smallCaps/>
          <w:sz w:val="20"/>
          <w:szCs w:val="20"/>
          <w:u w:val="single"/>
          <w:lang w:eastAsia="en-GB"/>
        </w:rPr>
      </w:pPr>
      <w:r w:rsidRPr="00C355AF">
        <w:rPr>
          <w:rFonts w:ascii="Arial" w:hAnsi="Arial" w:cs="Arial"/>
          <w:smallCaps/>
          <w:sz w:val="20"/>
          <w:szCs w:val="20"/>
          <w:lang w:eastAsia="en-GB"/>
        </w:rPr>
        <w:t>D: Informacje dotyczące podwykonawców, na których zdolności wykonawca nie polega</w:t>
      </w:r>
    </w:p>
    <w:p w14:paraId="5CFD0402"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hAnsi="Arial" w:cs="Arial"/>
          <w:b/>
          <w:sz w:val="20"/>
          <w:szCs w:val="20"/>
          <w:lang w:eastAsia="en-GB"/>
        </w:rPr>
      </w:pPr>
      <w:r w:rsidRPr="00C355AF">
        <w:rPr>
          <w:rFonts w:ascii="Arial" w:hAnsi="Arial" w:cs="Arial"/>
          <w:b/>
          <w:sz w:val="20"/>
          <w:szCs w:val="20"/>
          <w:lang w:eastAsia="en-GB"/>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7A81FB98" w14:textId="77777777" w:rsidTr="002422F4">
        <w:tc>
          <w:tcPr>
            <w:tcW w:w="4644" w:type="dxa"/>
            <w:shd w:val="clear" w:color="auto" w:fill="auto"/>
          </w:tcPr>
          <w:p w14:paraId="718FA02F"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Podwykonawstwo:</w:t>
            </w:r>
          </w:p>
        </w:tc>
        <w:tc>
          <w:tcPr>
            <w:tcW w:w="5670" w:type="dxa"/>
            <w:shd w:val="clear" w:color="auto" w:fill="auto"/>
          </w:tcPr>
          <w:p w14:paraId="2E0114A6"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5F79135B" w14:textId="77777777" w:rsidTr="002422F4">
        <w:tc>
          <w:tcPr>
            <w:tcW w:w="4644" w:type="dxa"/>
            <w:shd w:val="clear" w:color="auto" w:fill="auto"/>
          </w:tcPr>
          <w:p w14:paraId="679DE78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Czy wykonawca zamierza zlecić osobom trzecim podwykonawstwo jakiejkolwiek części zamówienia?</w:t>
            </w:r>
          </w:p>
        </w:tc>
        <w:tc>
          <w:tcPr>
            <w:tcW w:w="5670" w:type="dxa"/>
            <w:shd w:val="clear" w:color="auto" w:fill="auto"/>
          </w:tcPr>
          <w:p w14:paraId="2FC758A5"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t xml:space="preserve">Jeżeli </w:t>
            </w:r>
            <w:r w:rsidRPr="00C355AF">
              <w:rPr>
                <w:rFonts w:ascii="Arial" w:hAnsi="Arial" w:cs="Arial"/>
                <w:b/>
                <w:sz w:val="20"/>
                <w:szCs w:val="20"/>
                <w:lang w:eastAsia="en-GB"/>
              </w:rPr>
              <w:t>tak i o ile jest to wiadome</w:t>
            </w:r>
            <w:r w:rsidRPr="00C355AF">
              <w:rPr>
                <w:rFonts w:ascii="Arial" w:hAnsi="Arial" w:cs="Arial"/>
                <w:sz w:val="20"/>
                <w:szCs w:val="20"/>
                <w:lang w:eastAsia="en-GB"/>
              </w:rPr>
              <w:t xml:space="preserve">, proszę podać wykaz proponowanych podwykonawców: </w:t>
            </w:r>
          </w:p>
          <w:p w14:paraId="0DA0736F"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bl>
    <w:p w14:paraId="42E88671"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 xml:space="preserve">Jeżeli instytucja zamawiająca lub podmiot zamawiający wyraźnie żąda przedstawienia tych informacji </w:t>
      </w:r>
      <w:r w:rsidRPr="00C355AF">
        <w:rPr>
          <w:rFonts w:ascii="Arial" w:hAnsi="Arial" w:cs="Arial"/>
          <w:sz w:val="20"/>
          <w:szCs w:val="20"/>
          <w:lang w:eastAsia="en-GB"/>
        </w:rPr>
        <w:t xml:space="preserve">oprócz informacji </w:t>
      </w:r>
      <w:r w:rsidRPr="00C355AF">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D7A649B" w14:textId="77777777" w:rsidR="005E5F12" w:rsidRPr="00C355AF" w:rsidRDefault="005E5F12" w:rsidP="005E5F12">
      <w:pPr>
        <w:rPr>
          <w:rFonts w:ascii="Arial" w:hAnsi="Arial" w:cs="Arial"/>
          <w:b/>
          <w:sz w:val="20"/>
          <w:szCs w:val="20"/>
          <w:lang w:eastAsia="en-GB"/>
        </w:rPr>
      </w:pPr>
      <w:r>
        <w:rPr>
          <w:rFonts w:ascii="Arial" w:hAnsi="Arial" w:cs="Arial"/>
          <w:sz w:val="20"/>
          <w:szCs w:val="20"/>
          <w:lang w:eastAsia="en-GB"/>
        </w:rPr>
        <w:t xml:space="preserve">                                                  </w:t>
      </w:r>
      <w:r w:rsidRPr="00C355AF">
        <w:rPr>
          <w:rFonts w:ascii="Arial" w:hAnsi="Arial" w:cs="Arial"/>
          <w:b/>
          <w:sz w:val="20"/>
          <w:szCs w:val="20"/>
          <w:lang w:eastAsia="en-GB"/>
        </w:rPr>
        <w:t>Część III: Podstawy wykluczenia</w:t>
      </w:r>
    </w:p>
    <w:p w14:paraId="0B727A0F"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A: Podstawy związane z wyrokami skazującymi za przestępstwo</w:t>
      </w:r>
    </w:p>
    <w:p w14:paraId="41C14CB8"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sz w:val="20"/>
          <w:szCs w:val="20"/>
          <w:lang w:eastAsia="en-GB"/>
        </w:rPr>
      </w:pPr>
      <w:r w:rsidRPr="00C355AF">
        <w:rPr>
          <w:rFonts w:ascii="Arial" w:hAnsi="Arial" w:cs="Arial"/>
          <w:sz w:val="20"/>
          <w:szCs w:val="20"/>
          <w:lang w:eastAsia="en-GB"/>
        </w:rPr>
        <w:t>W art. 57 ust. 1 dyrektywy 2014/24/UE określono następujące powody wykluczenia:</w:t>
      </w:r>
    </w:p>
    <w:p w14:paraId="2FA8FC52" w14:textId="77777777" w:rsidR="005E5F12" w:rsidRPr="00C355AF" w:rsidRDefault="005E5F12" w:rsidP="00D92B5D">
      <w:pPr>
        <w:numPr>
          <w:ilvl w:val="0"/>
          <w:numId w:val="6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w w:val="0"/>
          <w:sz w:val="20"/>
          <w:szCs w:val="20"/>
          <w:lang w:eastAsia="en-GB"/>
        </w:rPr>
      </w:pPr>
      <w:r w:rsidRPr="00C355AF">
        <w:rPr>
          <w:rFonts w:ascii="Arial" w:hAnsi="Arial" w:cs="Arial"/>
          <w:sz w:val="20"/>
          <w:szCs w:val="20"/>
          <w:lang w:eastAsia="en-GB"/>
        </w:rPr>
        <w:lastRenderedPageBreak/>
        <w:t xml:space="preserve">udział w </w:t>
      </w:r>
      <w:r w:rsidRPr="00C355AF">
        <w:rPr>
          <w:rFonts w:ascii="Arial" w:hAnsi="Arial" w:cs="Arial"/>
          <w:b/>
          <w:sz w:val="20"/>
          <w:szCs w:val="20"/>
          <w:lang w:eastAsia="en-GB"/>
        </w:rPr>
        <w:t>organizacji przestępczej</w:t>
      </w:r>
      <w:r w:rsidRPr="00C355AF">
        <w:rPr>
          <w:rFonts w:ascii="Arial" w:hAnsi="Arial" w:cs="Arial"/>
          <w:b/>
          <w:sz w:val="20"/>
          <w:szCs w:val="20"/>
          <w:vertAlign w:val="superscript"/>
          <w:lang w:eastAsia="en-GB"/>
        </w:rPr>
        <w:footnoteReference w:id="14"/>
      </w:r>
      <w:r w:rsidRPr="00C355AF">
        <w:rPr>
          <w:rFonts w:ascii="Arial" w:hAnsi="Arial" w:cs="Arial"/>
          <w:sz w:val="20"/>
          <w:szCs w:val="20"/>
          <w:lang w:eastAsia="en-GB"/>
        </w:rPr>
        <w:t>;</w:t>
      </w:r>
    </w:p>
    <w:p w14:paraId="00E4A897"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C355AF">
        <w:rPr>
          <w:rFonts w:ascii="Arial" w:hAnsi="Arial" w:cs="Arial"/>
          <w:b/>
          <w:sz w:val="20"/>
          <w:szCs w:val="20"/>
          <w:lang w:eastAsia="en-GB"/>
        </w:rPr>
        <w:t>korupcja</w:t>
      </w:r>
      <w:r w:rsidRPr="00C355AF">
        <w:rPr>
          <w:rFonts w:ascii="Arial" w:hAnsi="Arial" w:cs="Arial"/>
          <w:b/>
          <w:sz w:val="20"/>
          <w:szCs w:val="20"/>
          <w:vertAlign w:val="superscript"/>
          <w:lang w:eastAsia="en-GB"/>
        </w:rPr>
        <w:footnoteReference w:id="15"/>
      </w:r>
      <w:r w:rsidRPr="00C355AF">
        <w:rPr>
          <w:rFonts w:ascii="Arial" w:hAnsi="Arial" w:cs="Arial"/>
          <w:sz w:val="20"/>
          <w:szCs w:val="20"/>
          <w:lang w:eastAsia="en-GB"/>
        </w:rPr>
        <w:t>;</w:t>
      </w:r>
    </w:p>
    <w:p w14:paraId="5F245151"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bookmarkStart w:id="32" w:name="_DV_M1264"/>
      <w:bookmarkEnd w:id="32"/>
      <w:r w:rsidRPr="00C355AF">
        <w:rPr>
          <w:rFonts w:ascii="Arial" w:hAnsi="Arial" w:cs="Arial"/>
          <w:b/>
          <w:w w:val="0"/>
          <w:sz w:val="20"/>
          <w:szCs w:val="20"/>
          <w:lang w:eastAsia="en-GB"/>
        </w:rPr>
        <w:t>nadużycie finansowe</w:t>
      </w:r>
      <w:r w:rsidRPr="00C355AF">
        <w:rPr>
          <w:rFonts w:ascii="Arial" w:hAnsi="Arial" w:cs="Arial"/>
          <w:b/>
          <w:w w:val="0"/>
          <w:sz w:val="20"/>
          <w:szCs w:val="20"/>
          <w:vertAlign w:val="superscript"/>
          <w:lang w:eastAsia="en-GB"/>
        </w:rPr>
        <w:footnoteReference w:id="16"/>
      </w:r>
      <w:r w:rsidRPr="00C355AF">
        <w:rPr>
          <w:rFonts w:ascii="Arial" w:hAnsi="Arial" w:cs="Arial"/>
          <w:w w:val="0"/>
          <w:sz w:val="20"/>
          <w:szCs w:val="20"/>
          <w:lang w:eastAsia="en-GB"/>
        </w:rPr>
        <w:t>;</w:t>
      </w:r>
      <w:bookmarkStart w:id="33" w:name="_DV_M1266"/>
      <w:bookmarkEnd w:id="33"/>
    </w:p>
    <w:p w14:paraId="0F506D91"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C355AF">
        <w:rPr>
          <w:rFonts w:ascii="Arial" w:hAnsi="Arial" w:cs="Arial"/>
          <w:b/>
          <w:w w:val="0"/>
          <w:sz w:val="20"/>
          <w:szCs w:val="20"/>
          <w:lang w:eastAsia="en-GB"/>
        </w:rPr>
        <w:t>przestępstwa terrorystyczne lub przestępstwa związane z działalnością terrorystyczną</w:t>
      </w:r>
      <w:bookmarkStart w:id="34" w:name="_DV_M1268"/>
      <w:bookmarkEnd w:id="34"/>
      <w:r w:rsidRPr="00C355AF">
        <w:rPr>
          <w:rFonts w:ascii="Arial" w:hAnsi="Arial" w:cs="Arial"/>
          <w:b/>
          <w:w w:val="0"/>
          <w:sz w:val="20"/>
          <w:szCs w:val="20"/>
          <w:vertAlign w:val="superscript"/>
          <w:lang w:eastAsia="en-GB"/>
        </w:rPr>
        <w:footnoteReference w:id="17"/>
      </w:r>
    </w:p>
    <w:p w14:paraId="1B880A27"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C355AF">
        <w:rPr>
          <w:rFonts w:ascii="Arial" w:hAnsi="Arial" w:cs="Arial"/>
          <w:b/>
          <w:w w:val="0"/>
          <w:sz w:val="20"/>
          <w:szCs w:val="20"/>
          <w:lang w:eastAsia="en-GB"/>
        </w:rPr>
        <w:t>pranie pieniędzy lub finansowanie terroryzmu</w:t>
      </w:r>
      <w:r w:rsidRPr="00C355AF">
        <w:rPr>
          <w:rFonts w:ascii="Arial" w:hAnsi="Arial" w:cs="Arial"/>
          <w:b/>
          <w:w w:val="0"/>
          <w:sz w:val="20"/>
          <w:szCs w:val="20"/>
          <w:vertAlign w:val="superscript"/>
          <w:lang w:eastAsia="en-GB"/>
        </w:rPr>
        <w:footnoteReference w:id="18"/>
      </w:r>
    </w:p>
    <w:p w14:paraId="4CFA2FAB"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C355AF">
        <w:rPr>
          <w:rFonts w:ascii="Arial" w:hAnsi="Arial" w:cs="Arial"/>
          <w:b/>
          <w:sz w:val="20"/>
          <w:szCs w:val="20"/>
          <w:lang w:eastAsia="en-GB"/>
        </w:rPr>
        <w:t>praca dzieci</w:t>
      </w:r>
      <w:r w:rsidRPr="00C355AF">
        <w:rPr>
          <w:rFonts w:ascii="Arial" w:hAnsi="Arial" w:cs="Arial"/>
          <w:sz w:val="20"/>
          <w:szCs w:val="20"/>
          <w:lang w:eastAsia="en-GB"/>
        </w:rPr>
        <w:t xml:space="preserve"> i inne formy </w:t>
      </w:r>
      <w:r w:rsidRPr="00C355AF">
        <w:rPr>
          <w:rFonts w:ascii="Arial" w:hAnsi="Arial" w:cs="Arial"/>
          <w:b/>
          <w:sz w:val="20"/>
          <w:szCs w:val="20"/>
          <w:lang w:eastAsia="en-GB"/>
        </w:rPr>
        <w:t>handlu ludźmi</w:t>
      </w:r>
      <w:r w:rsidRPr="00C355AF">
        <w:rPr>
          <w:rFonts w:ascii="Arial" w:hAnsi="Arial" w:cs="Arial"/>
          <w:b/>
          <w:sz w:val="20"/>
          <w:szCs w:val="20"/>
          <w:vertAlign w:val="superscript"/>
          <w:lang w:eastAsia="en-GB"/>
        </w:rPr>
        <w:footnoteReference w:id="19"/>
      </w:r>
      <w:r w:rsidRPr="00C355AF">
        <w:rPr>
          <w:rFonts w:ascii="Arial" w:hAnsi="Arial" w:cs="Arial"/>
          <w:sz w:val="20"/>
          <w:szCs w:val="20"/>
          <w:lang w:eastAsia="en-G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7EC47D4B" w14:textId="77777777" w:rsidTr="002422F4">
        <w:tc>
          <w:tcPr>
            <w:tcW w:w="4644" w:type="dxa"/>
            <w:shd w:val="clear" w:color="auto" w:fill="auto"/>
          </w:tcPr>
          <w:p w14:paraId="3503811F"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627D5F79"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653FE7A5" w14:textId="77777777" w:rsidTr="002422F4">
        <w:tc>
          <w:tcPr>
            <w:tcW w:w="4644" w:type="dxa"/>
            <w:shd w:val="clear" w:color="auto" w:fill="auto"/>
          </w:tcPr>
          <w:p w14:paraId="5307AC5E"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Czy w stosunku do </w:t>
            </w:r>
            <w:r w:rsidRPr="00C355AF">
              <w:rPr>
                <w:rFonts w:ascii="Arial" w:hAnsi="Arial" w:cs="Arial"/>
                <w:b/>
                <w:sz w:val="20"/>
                <w:szCs w:val="20"/>
                <w:lang w:eastAsia="en-GB"/>
              </w:rPr>
              <w:t>samego wykonawcy</w:t>
            </w:r>
            <w:r w:rsidRPr="00C355AF">
              <w:rPr>
                <w:rFonts w:ascii="Arial" w:hAnsi="Arial" w:cs="Arial"/>
                <w:sz w:val="20"/>
                <w:szCs w:val="20"/>
                <w:lang w:eastAsia="en-GB"/>
              </w:rPr>
              <w:t xml:space="preserve"> bądź </w:t>
            </w:r>
            <w:r w:rsidRPr="00C355AF">
              <w:rPr>
                <w:rFonts w:ascii="Arial" w:hAnsi="Arial" w:cs="Arial"/>
                <w:b/>
                <w:sz w:val="20"/>
                <w:szCs w:val="20"/>
                <w:lang w:eastAsia="en-GB"/>
              </w:rPr>
              <w:t>jakiejkolwiek</w:t>
            </w:r>
            <w:r w:rsidRPr="00C355AF">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355AF">
              <w:rPr>
                <w:rFonts w:ascii="Arial" w:hAnsi="Arial" w:cs="Arial"/>
                <w:b/>
                <w:sz w:val="20"/>
                <w:szCs w:val="20"/>
                <w:lang w:eastAsia="en-GB"/>
              </w:rPr>
              <w:t>wydany został prawomocny wyrok</w:t>
            </w:r>
            <w:r w:rsidRPr="00C355AF">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5670" w:type="dxa"/>
            <w:shd w:val="clear" w:color="auto" w:fill="auto"/>
          </w:tcPr>
          <w:p w14:paraId="686C716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p w14:paraId="23469146"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C355AF">
              <w:rPr>
                <w:rFonts w:ascii="Arial" w:hAnsi="Arial" w:cs="Arial"/>
                <w:sz w:val="20"/>
                <w:szCs w:val="20"/>
                <w:lang w:eastAsia="en-GB"/>
              </w:rPr>
              <w:br/>
              <w:t>[……][……][……][……]</w:t>
            </w:r>
            <w:r w:rsidRPr="00C355AF">
              <w:rPr>
                <w:rFonts w:ascii="Arial" w:hAnsi="Arial" w:cs="Arial"/>
                <w:sz w:val="20"/>
                <w:szCs w:val="20"/>
                <w:vertAlign w:val="superscript"/>
                <w:lang w:eastAsia="en-GB"/>
              </w:rPr>
              <w:footnoteReference w:id="20"/>
            </w:r>
          </w:p>
        </w:tc>
      </w:tr>
      <w:tr w:rsidR="005E5F12" w:rsidRPr="00C355AF" w14:paraId="4A6E2F13" w14:textId="77777777" w:rsidTr="002422F4">
        <w:tc>
          <w:tcPr>
            <w:tcW w:w="4644" w:type="dxa"/>
            <w:shd w:val="clear" w:color="auto" w:fill="auto"/>
          </w:tcPr>
          <w:p w14:paraId="5FA68E2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proszę podać</w:t>
            </w:r>
            <w:r w:rsidRPr="00C355AF">
              <w:rPr>
                <w:rFonts w:ascii="Arial" w:hAnsi="Arial" w:cs="Arial"/>
                <w:sz w:val="20"/>
                <w:szCs w:val="20"/>
                <w:vertAlign w:val="superscript"/>
                <w:lang w:eastAsia="en-GB"/>
              </w:rPr>
              <w:footnoteReference w:id="21"/>
            </w:r>
            <w:r w:rsidRPr="00C355AF">
              <w:rPr>
                <w:rFonts w:ascii="Arial" w:hAnsi="Arial" w:cs="Arial"/>
                <w:sz w:val="20"/>
                <w:szCs w:val="20"/>
                <w:lang w:eastAsia="en-GB"/>
              </w:rPr>
              <w:t>:</w:t>
            </w:r>
            <w:r w:rsidRPr="00C355AF">
              <w:rPr>
                <w:rFonts w:ascii="Arial" w:hAnsi="Arial" w:cs="Arial"/>
                <w:sz w:val="20"/>
                <w:szCs w:val="20"/>
                <w:lang w:eastAsia="en-GB"/>
              </w:rPr>
              <w:br/>
              <w:t>a) datę wyroku, określić, których spośród punktów 1–6 on dotyczy, oraz podać powód(-ody) skazania;</w:t>
            </w:r>
            <w:r w:rsidRPr="00C355AF">
              <w:rPr>
                <w:rFonts w:ascii="Arial" w:hAnsi="Arial" w:cs="Arial"/>
                <w:sz w:val="20"/>
                <w:szCs w:val="20"/>
                <w:lang w:eastAsia="en-GB"/>
              </w:rPr>
              <w:br/>
            </w:r>
            <w:r w:rsidRPr="00C355AF">
              <w:rPr>
                <w:rFonts w:ascii="Arial" w:hAnsi="Arial" w:cs="Arial"/>
                <w:sz w:val="20"/>
                <w:szCs w:val="20"/>
                <w:lang w:eastAsia="en-GB"/>
              </w:rPr>
              <w:lastRenderedPageBreak/>
              <w:t>b) wskazać, kto został skazany [ ];</w:t>
            </w:r>
            <w:r w:rsidRPr="00C355AF">
              <w:rPr>
                <w:rFonts w:ascii="Arial" w:hAnsi="Arial" w:cs="Arial"/>
                <w:sz w:val="20"/>
                <w:szCs w:val="20"/>
                <w:lang w:eastAsia="en-GB"/>
              </w:rPr>
              <w:br/>
            </w:r>
            <w:r w:rsidRPr="00C355AF">
              <w:rPr>
                <w:rFonts w:ascii="Arial" w:hAnsi="Arial" w:cs="Arial"/>
                <w:b/>
                <w:sz w:val="20"/>
                <w:szCs w:val="20"/>
                <w:lang w:eastAsia="en-GB"/>
              </w:rPr>
              <w:t>c) w zakresie, w jakim zostało to bezpośrednio ustalone w wyroku:</w:t>
            </w:r>
          </w:p>
        </w:tc>
        <w:tc>
          <w:tcPr>
            <w:tcW w:w="5670" w:type="dxa"/>
            <w:shd w:val="clear" w:color="auto" w:fill="auto"/>
          </w:tcPr>
          <w:p w14:paraId="13A7D5D2"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br/>
              <w:t>a) data: [   ], punkt(-y): [   ], powód(-ody): [   ]</w:t>
            </w:r>
            <w:r w:rsidRPr="00C355AF">
              <w:rPr>
                <w:rFonts w:ascii="Arial" w:hAnsi="Arial" w:cs="Arial"/>
                <w:i/>
                <w:sz w:val="20"/>
                <w:szCs w:val="20"/>
                <w:vertAlign w:val="superscript"/>
                <w:lang w:eastAsia="en-GB"/>
              </w:rPr>
              <w:t xml:space="preserve">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t>b) [……]</w:t>
            </w:r>
            <w:r w:rsidRPr="00C355AF">
              <w:rPr>
                <w:rFonts w:ascii="Arial" w:hAnsi="Arial" w:cs="Arial"/>
                <w:sz w:val="20"/>
                <w:szCs w:val="20"/>
                <w:lang w:eastAsia="en-GB"/>
              </w:rPr>
              <w:br/>
              <w:t>c) długość okresu wykluczenia [……] oraz punkt(-y), którego(-ych) to dotyczy.</w:t>
            </w:r>
          </w:p>
          <w:p w14:paraId="28C28B7E"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C355AF">
              <w:rPr>
                <w:rFonts w:ascii="Arial" w:hAnsi="Arial" w:cs="Arial"/>
                <w:sz w:val="20"/>
                <w:szCs w:val="20"/>
                <w:vertAlign w:val="superscript"/>
                <w:lang w:eastAsia="en-GB"/>
              </w:rPr>
              <w:footnoteReference w:id="22"/>
            </w:r>
          </w:p>
        </w:tc>
      </w:tr>
      <w:tr w:rsidR="005E5F12" w:rsidRPr="00C355AF" w14:paraId="179DC972" w14:textId="77777777" w:rsidTr="002422F4">
        <w:tc>
          <w:tcPr>
            <w:tcW w:w="4644" w:type="dxa"/>
            <w:shd w:val="clear" w:color="auto" w:fill="auto"/>
          </w:tcPr>
          <w:p w14:paraId="0010BEA1"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C355AF">
              <w:rPr>
                <w:rFonts w:ascii="Arial" w:hAnsi="Arial" w:cs="Arial"/>
                <w:sz w:val="20"/>
                <w:szCs w:val="20"/>
                <w:vertAlign w:val="superscript"/>
                <w:lang w:eastAsia="en-GB"/>
              </w:rPr>
              <w:footnoteReference w:id="23"/>
            </w:r>
            <w:r w:rsidRPr="00C355AF">
              <w:rPr>
                <w:rFonts w:ascii="Arial" w:hAnsi="Arial" w:cs="Arial"/>
                <w:sz w:val="20"/>
                <w:szCs w:val="20"/>
                <w:lang w:eastAsia="en-GB"/>
              </w:rPr>
              <w:t xml:space="preserve"> („</w:t>
            </w:r>
            <w:r w:rsidRPr="00C355AF">
              <w:rPr>
                <w:rFonts w:ascii="Arial" w:hAnsi="Arial" w:cs="Arial"/>
                <w:sz w:val="20"/>
                <w:szCs w:val="20"/>
                <w:lang w:val="x-none" w:eastAsia="en-GB"/>
              </w:rPr>
              <w:t>samooczyszczenie”)</w:t>
            </w:r>
            <w:r w:rsidRPr="00C355AF">
              <w:rPr>
                <w:rFonts w:ascii="Arial" w:hAnsi="Arial" w:cs="Arial"/>
                <w:sz w:val="20"/>
                <w:szCs w:val="20"/>
                <w:lang w:eastAsia="en-GB"/>
              </w:rPr>
              <w:t>?</w:t>
            </w:r>
          </w:p>
        </w:tc>
        <w:tc>
          <w:tcPr>
            <w:tcW w:w="5670" w:type="dxa"/>
            <w:shd w:val="clear" w:color="auto" w:fill="auto"/>
          </w:tcPr>
          <w:p w14:paraId="1D6DC7F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 Tak [] Nie </w:t>
            </w:r>
          </w:p>
        </w:tc>
      </w:tr>
      <w:tr w:rsidR="005E5F12" w:rsidRPr="00C355AF" w14:paraId="6B5B01E4" w14:textId="77777777" w:rsidTr="002422F4">
        <w:tc>
          <w:tcPr>
            <w:tcW w:w="4644" w:type="dxa"/>
            <w:shd w:val="clear" w:color="auto" w:fill="auto"/>
          </w:tcPr>
          <w:p w14:paraId="1B45D2B0"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w w:val="0"/>
                <w:sz w:val="20"/>
                <w:szCs w:val="20"/>
                <w:lang w:eastAsia="en-GB"/>
              </w:rPr>
              <w:t>, proszę opisać przedsięwzięte środki</w:t>
            </w:r>
            <w:r w:rsidRPr="00C355AF">
              <w:rPr>
                <w:rFonts w:ascii="Arial" w:hAnsi="Arial" w:cs="Arial"/>
                <w:w w:val="0"/>
                <w:sz w:val="20"/>
                <w:szCs w:val="20"/>
                <w:vertAlign w:val="superscript"/>
                <w:lang w:eastAsia="en-GB"/>
              </w:rPr>
              <w:footnoteReference w:id="24"/>
            </w:r>
            <w:r w:rsidRPr="00C355AF">
              <w:rPr>
                <w:rFonts w:ascii="Arial" w:hAnsi="Arial" w:cs="Arial"/>
                <w:w w:val="0"/>
                <w:sz w:val="20"/>
                <w:szCs w:val="20"/>
                <w:lang w:eastAsia="en-GB"/>
              </w:rPr>
              <w:t>:</w:t>
            </w:r>
          </w:p>
        </w:tc>
        <w:tc>
          <w:tcPr>
            <w:tcW w:w="5670" w:type="dxa"/>
            <w:shd w:val="clear" w:color="auto" w:fill="auto"/>
          </w:tcPr>
          <w:p w14:paraId="60B06D39"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bl>
    <w:p w14:paraId="1D646E08" w14:textId="77777777" w:rsidR="005E5F12" w:rsidRPr="00C355AF" w:rsidRDefault="005E5F12" w:rsidP="005E5F12">
      <w:pPr>
        <w:keepNext/>
        <w:spacing w:before="120" w:after="360" w:line="240" w:lineRule="auto"/>
        <w:jc w:val="center"/>
        <w:rPr>
          <w:rFonts w:ascii="Arial" w:hAnsi="Arial" w:cs="Arial"/>
          <w:smallCaps/>
          <w:w w:val="0"/>
          <w:sz w:val="20"/>
          <w:szCs w:val="20"/>
          <w:lang w:eastAsia="en-GB"/>
        </w:rPr>
      </w:pPr>
      <w:r w:rsidRPr="00C355AF">
        <w:rPr>
          <w:rFonts w:ascii="Arial" w:hAnsi="Arial" w:cs="Arial"/>
          <w:smallCaps/>
          <w:w w:val="0"/>
          <w:sz w:val="20"/>
          <w:szCs w:val="20"/>
          <w:lang w:eastAsia="en-GB"/>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5E5F12" w:rsidRPr="00C355AF" w14:paraId="79916D65" w14:textId="77777777" w:rsidTr="002422F4">
        <w:tc>
          <w:tcPr>
            <w:tcW w:w="4644" w:type="dxa"/>
            <w:shd w:val="clear" w:color="auto" w:fill="auto"/>
          </w:tcPr>
          <w:p w14:paraId="30DDF975"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Płatność podatków lub składek na ubezpieczenie społeczne:</w:t>
            </w:r>
          </w:p>
        </w:tc>
        <w:tc>
          <w:tcPr>
            <w:tcW w:w="5670" w:type="dxa"/>
            <w:gridSpan w:val="2"/>
            <w:shd w:val="clear" w:color="auto" w:fill="auto"/>
          </w:tcPr>
          <w:p w14:paraId="4EB7BB18"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70325B6D" w14:textId="77777777" w:rsidTr="002422F4">
        <w:tc>
          <w:tcPr>
            <w:tcW w:w="4644" w:type="dxa"/>
            <w:shd w:val="clear" w:color="auto" w:fill="auto"/>
          </w:tcPr>
          <w:p w14:paraId="5B1EA830"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Czy wykonawca wywiązał się ze wszystkich </w:t>
            </w:r>
            <w:r w:rsidRPr="00C355AF">
              <w:rPr>
                <w:rFonts w:ascii="Arial" w:hAnsi="Arial" w:cs="Arial"/>
                <w:b/>
                <w:sz w:val="20"/>
                <w:szCs w:val="20"/>
                <w:lang w:eastAsia="en-GB"/>
              </w:rPr>
              <w:t>obowiązków dotyczących płatności podatków lub składek na ubezpieczenie społeczne</w:t>
            </w:r>
            <w:r w:rsidRPr="00C355AF">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422713E0"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tc>
      </w:tr>
      <w:tr w:rsidR="005E5F12" w:rsidRPr="00C355AF" w14:paraId="4DC90CEE" w14:textId="77777777" w:rsidTr="002422F4">
        <w:trPr>
          <w:trHeight w:val="470"/>
        </w:trPr>
        <w:tc>
          <w:tcPr>
            <w:tcW w:w="4644" w:type="dxa"/>
            <w:vMerge w:val="restart"/>
            <w:shd w:val="clear" w:color="auto" w:fill="auto"/>
          </w:tcPr>
          <w:p w14:paraId="56EA69BF"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br/>
            </w:r>
            <w:r w:rsidRPr="00C355AF">
              <w:rPr>
                <w:rFonts w:ascii="Arial" w:hAnsi="Arial" w:cs="Arial"/>
                <w:b/>
                <w:sz w:val="20"/>
                <w:szCs w:val="20"/>
                <w:lang w:eastAsia="en-GB"/>
              </w:rPr>
              <w:br/>
            </w:r>
            <w:r w:rsidRPr="00C355AF">
              <w:rPr>
                <w:rFonts w:ascii="Arial" w:hAnsi="Arial" w:cs="Arial"/>
                <w:b/>
                <w:sz w:val="20"/>
                <w:szCs w:val="20"/>
                <w:lang w:eastAsia="en-GB"/>
              </w:rPr>
              <w:br/>
            </w:r>
            <w:r w:rsidRPr="00C355AF">
              <w:rPr>
                <w:rFonts w:ascii="Arial" w:hAnsi="Arial" w:cs="Arial"/>
                <w:b/>
                <w:sz w:val="20"/>
                <w:szCs w:val="20"/>
                <w:lang w:eastAsia="en-GB"/>
              </w:rPr>
              <w:br/>
              <w:t>Jeżeli nie</w:t>
            </w:r>
            <w:r w:rsidRPr="00C355AF">
              <w:rPr>
                <w:rFonts w:ascii="Arial" w:hAnsi="Arial" w:cs="Arial"/>
                <w:sz w:val="20"/>
                <w:szCs w:val="20"/>
                <w:lang w:eastAsia="en-GB"/>
              </w:rPr>
              <w:t>, proszę wskazać:</w:t>
            </w:r>
            <w:r w:rsidRPr="00C355AF">
              <w:rPr>
                <w:rFonts w:ascii="Arial" w:hAnsi="Arial" w:cs="Arial"/>
                <w:sz w:val="20"/>
                <w:szCs w:val="20"/>
                <w:lang w:eastAsia="en-GB"/>
              </w:rPr>
              <w:br/>
              <w:t>a) państwo lub państwo członkowskie, którego to dotyczy;</w:t>
            </w:r>
            <w:r w:rsidRPr="00C355AF">
              <w:rPr>
                <w:rFonts w:ascii="Arial" w:hAnsi="Arial" w:cs="Arial"/>
                <w:sz w:val="20"/>
                <w:szCs w:val="20"/>
                <w:lang w:eastAsia="en-GB"/>
              </w:rPr>
              <w:br/>
              <w:t>b) jakiej kwoty to dotyczy?</w:t>
            </w:r>
            <w:r w:rsidRPr="00C355AF">
              <w:rPr>
                <w:rFonts w:ascii="Arial" w:hAnsi="Arial" w:cs="Arial"/>
                <w:sz w:val="20"/>
                <w:szCs w:val="20"/>
                <w:lang w:eastAsia="en-GB"/>
              </w:rPr>
              <w:br/>
              <w:t>c) w jaki sposób zostało ustalone to naruszenie obowiązków:</w:t>
            </w:r>
            <w:r w:rsidRPr="00C355AF">
              <w:rPr>
                <w:rFonts w:ascii="Arial" w:hAnsi="Arial" w:cs="Arial"/>
                <w:sz w:val="20"/>
                <w:szCs w:val="20"/>
                <w:lang w:eastAsia="en-GB"/>
              </w:rPr>
              <w:br/>
              <w:t xml:space="preserve">1) w trybie </w:t>
            </w:r>
            <w:r w:rsidRPr="00C355AF">
              <w:rPr>
                <w:rFonts w:ascii="Arial" w:hAnsi="Arial" w:cs="Arial"/>
                <w:b/>
                <w:sz w:val="20"/>
                <w:szCs w:val="20"/>
                <w:lang w:eastAsia="en-GB"/>
              </w:rPr>
              <w:t>decyzji</w:t>
            </w:r>
            <w:r w:rsidRPr="00C355AF">
              <w:rPr>
                <w:rFonts w:ascii="Arial" w:hAnsi="Arial" w:cs="Arial"/>
                <w:sz w:val="20"/>
                <w:szCs w:val="20"/>
                <w:lang w:eastAsia="en-GB"/>
              </w:rPr>
              <w:t xml:space="preserve"> sądowej lub administracyjnej:</w:t>
            </w:r>
          </w:p>
          <w:p w14:paraId="79E795AE" w14:textId="77777777" w:rsidR="005E5F12" w:rsidRPr="00C355AF" w:rsidRDefault="005E5F12" w:rsidP="002422F4">
            <w:pPr>
              <w:tabs>
                <w:tab w:val="num" w:pos="1417"/>
              </w:tabs>
              <w:spacing w:before="120" w:after="120" w:line="240" w:lineRule="auto"/>
              <w:ind w:left="1417" w:hanging="567"/>
              <w:jc w:val="both"/>
              <w:rPr>
                <w:rFonts w:ascii="Arial" w:hAnsi="Arial" w:cs="Arial"/>
                <w:sz w:val="20"/>
                <w:szCs w:val="20"/>
                <w:lang w:eastAsia="en-GB"/>
              </w:rPr>
            </w:pPr>
            <w:r w:rsidRPr="00C355AF">
              <w:rPr>
                <w:rFonts w:ascii="Arial" w:hAnsi="Arial" w:cs="Arial"/>
                <w:sz w:val="20"/>
                <w:szCs w:val="20"/>
                <w:lang w:eastAsia="en-GB"/>
              </w:rPr>
              <w:t>Czy ta decyzja jest ostateczna i wiążąca?</w:t>
            </w:r>
          </w:p>
          <w:p w14:paraId="4466377C" w14:textId="77777777" w:rsidR="005E5F12" w:rsidRPr="00C355AF" w:rsidRDefault="005E5F12" w:rsidP="00D92B5D">
            <w:pPr>
              <w:numPr>
                <w:ilvl w:val="0"/>
                <w:numId w:val="64"/>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Proszę podać datę wyroku lub decyzji.</w:t>
            </w:r>
          </w:p>
          <w:p w14:paraId="206B72E1" w14:textId="77777777" w:rsidR="005E5F12" w:rsidRPr="00C355AF" w:rsidRDefault="005E5F12" w:rsidP="00D92B5D">
            <w:pPr>
              <w:numPr>
                <w:ilvl w:val="0"/>
                <w:numId w:val="64"/>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W przypadku wyroku, </w:t>
            </w:r>
            <w:r w:rsidRPr="00C355AF">
              <w:rPr>
                <w:rFonts w:ascii="Arial" w:hAnsi="Arial" w:cs="Arial"/>
                <w:b/>
                <w:sz w:val="20"/>
                <w:szCs w:val="20"/>
                <w:lang w:eastAsia="en-GB"/>
              </w:rPr>
              <w:t xml:space="preserve">o ile została w nim bezpośrednio </w:t>
            </w:r>
            <w:r w:rsidRPr="00C355AF">
              <w:rPr>
                <w:rFonts w:ascii="Arial" w:hAnsi="Arial" w:cs="Arial"/>
                <w:b/>
                <w:sz w:val="20"/>
                <w:szCs w:val="20"/>
                <w:lang w:eastAsia="en-GB"/>
              </w:rPr>
              <w:lastRenderedPageBreak/>
              <w:t>określona</w:t>
            </w:r>
            <w:r w:rsidRPr="00C355AF">
              <w:rPr>
                <w:rFonts w:ascii="Arial" w:hAnsi="Arial" w:cs="Arial"/>
                <w:sz w:val="20"/>
                <w:szCs w:val="20"/>
                <w:lang w:eastAsia="en-GB"/>
              </w:rPr>
              <w:t>, długość okresu wykluczenia:</w:t>
            </w:r>
          </w:p>
          <w:p w14:paraId="5522EB9E" w14:textId="77777777" w:rsidR="005E5F12" w:rsidRPr="00C355AF" w:rsidRDefault="005E5F12" w:rsidP="002422F4">
            <w:pPr>
              <w:spacing w:before="120" w:after="120" w:line="240" w:lineRule="auto"/>
              <w:jc w:val="both"/>
              <w:rPr>
                <w:rFonts w:ascii="Arial" w:hAnsi="Arial" w:cs="Arial"/>
                <w:w w:val="0"/>
                <w:sz w:val="20"/>
                <w:szCs w:val="20"/>
                <w:lang w:eastAsia="en-GB"/>
              </w:rPr>
            </w:pPr>
            <w:r w:rsidRPr="00C355AF">
              <w:rPr>
                <w:rFonts w:ascii="Arial" w:hAnsi="Arial" w:cs="Arial"/>
                <w:sz w:val="20"/>
                <w:szCs w:val="20"/>
                <w:lang w:eastAsia="en-GB"/>
              </w:rPr>
              <w:t xml:space="preserve">2) w </w:t>
            </w:r>
            <w:r w:rsidRPr="00C355AF">
              <w:rPr>
                <w:rFonts w:ascii="Arial" w:hAnsi="Arial" w:cs="Arial"/>
                <w:b/>
                <w:sz w:val="20"/>
                <w:szCs w:val="20"/>
                <w:lang w:eastAsia="en-GB"/>
              </w:rPr>
              <w:t>inny sposób</w:t>
            </w:r>
            <w:r w:rsidRPr="00C355AF">
              <w:rPr>
                <w:rFonts w:ascii="Arial" w:hAnsi="Arial" w:cs="Arial"/>
                <w:sz w:val="20"/>
                <w:szCs w:val="20"/>
                <w:lang w:eastAsia="en-GB"/>
              </w:rPr>
              <w:t>? Proszę sprecyzować, w jaki:</w:t>
            </w:r>
          </w:p>
          <w:p w14:paraId="37B5E9F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8DE3D5D"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b/>
                <w:sz w:val="20"/>
                <w:szCs w:val="20"/>
                <w:lang w:eastAsia="en-GB"/>
              </w:rPr>
              <w:lastRenderedPageBreak/>
              <w:t>Podatki</w:t>
            </w:r>
          </w:p>
        </w:tc>
        <w:tc>
          <w:tcPr>
            <w:tcW w:w="3348" w:type="dxa"/>
            <w:shd w:val="clear" w:color="auto" w:fill="auto"/>
          </w:tcPr>
          <w:p w14:paraId="60E50A4D"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b/>
                <w:sz w:val="20"/>
                <w:szCs w:val="20"/>
                <w:lang w:eastAsia="en-GB"/>
              </w:rPr>
              <w:t>Składki na ubezpieczenia społeczne</w:t>
            </w:r>
          </w:p>
        </w:tc>
      </w:tr>
      <w:tr w:rsidR="005E5F12" w:rsidRPr="00C355AF" w14:paraId="1EC923BE" w14:textId="77777777" w:rsidTr="002422F4">
        <w:trPr>
          <w:trHeight w:val="1977"/>
        </w:trPr>
        <w:tc>
          <w:tcPr>
            <w:tcW w:w="4644" w:type="dxa"/>
            <w:vMerge/>
            <w:shd w:val="clear" w:color="auto" w:fill="auto"/>
          </w:tcPr>
          <w:p w14:paraId="3501E1F3" w14:textId="77777777" w:rsidR="005E5F12" w:rsidRPr="00C355AF" w:rsidRDefault="005E5F12" w:rsidP="002422F4">
            <w:pPr>
              <w:spacing w:before="120" w:after="120" w:line="240" w:lineRule="auto"/>
              <w:rPr>
                <w:rFonts w:ascii="Arial" w:hAnsi="Arial" w:cs="Arial"/>
                <w:b/>
                <w:sz w:val="20"/>
                <w:szCs w:val="20"/>
                <w:lang w:eastAsia="en-GB"/>
              </w:rPr>
            </w:pPr>
          </w:p>
        </w:tc>
        <w:tc>
          <w:tcPr>
            <w:tcW w:w="2322" w:type="dxa"/>
            <w:shd w:val="clear" w:color="auto" w:fill="auto"/>
          </w:tcPr>
          <w:p w14:paraId="2445F8C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br/>
              <w:t>a) [……]</w:t>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c1) [] Tak [] Nie</w:t>
            </w:r>
          </w:p>
          <w:p w14:paraId="2B669BED" w14:textId="77777777" w:rsidR="005E5F12" w:rsidRPr="00C355AF" w:rsidRDefault="005E5F12" w:rsidP="002422F4">
            <w:pPr>
              <w:tabs>
                <w:tab w:val="num" w:pos="850"/>
              </w:tabs>
              <w:spacing w:before="120" w:after="120" w:line="240" w:lineRule="auto"/>
              <w:ind w:left="850" w:hanging="850"/>
              <w:jc w:val="both"/>
              <w:rPr>
                <w:rFonts w:ascii="Arial" w:hAnsi="Arial" w:cs="Arial"/>
                <w:sz w:val="20"/>
                <w:szCs w:val="20"/>
                <w:lang w:eastAsia="en-GB"/>
              </w:rPr>
            </w:pPr>
            <w:r w:rsidRPr="00C355AF">
              <w:rPr>
                <w:rFonts w:ascii="Arial" w:hAnsi="Arial" w:cs="Arial"/>
                <w:sz w:val="20"/>
                <w:szCs w:val="20"/>
                <w:lang w:eastAsia="en-GB"/>
              </w:rPr>
              <w:t>[] Tak [] Nie</w:t>
            </w:r>
          </w:p>
          <w:p w14:paraId="1A78A991"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p>
          <w:p w14:paraId="220DEAAE"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p>
          <w:p w14:paraId="0AF0E83C" w14:textId="77777777" w:rsidR="005E5F12" w:rsidRPr="00C355AF" w:rsidRDefault="005E5F12" w:rsidP="002422F4">
            <w:pPr>
              <w:spacing w:before="120" w:after="120" w:line="240" w:lineRule="auto"/>
              <w:jc w:val="both"/>
              <w:rPr>
                <w:rFonts w:ascii="Arial" w:hAnsi="Arial" w:cs="Arial"/>
                <w:sz w:val="20"/>
                <w:szCs w:val="20"/>
                <w:lang w:eastAsia="en-GB"/>
              </w:rPr>
            </w:pPr>
          </w:p>
          <w:p w14:paraId="570A0329"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w w:val="0"/>
                <w:sz w:val="20"/>
                <w:szCs w:val="20"/>
                <w:lang w:eastAsia="en-GB"/>
              </w:rPr>
              <w:t>c2) [ …]</w:t>
            </w:r>
            <w:r w:rsidRPr="00C355AF">
              <w:rPr>
                <w:rFonts w:ascii="Arial" w:hAnsi="Arial" w:cs="Arial"/>
                <w:w w:val="0"/>
                <w:sz w:val="20"/>
                <w:szCs w:val="20"/>
                <w:lang w:eastAsia="en-GB"/>
              </w:rPr>
              <w:br/>
            </w:r>
            <w:r w:rsidRPr="00C355AF">
              <w:rPr>
                <w:rFonts w:ascii="Arial" w:hAnsi="Arial" w:cs="Arial"/>
                <w:w w:val="0"/>
                <w:sz w:val="20"/>
                <w:szCs w:val="20"/>
                <w:lang w:eastAsia="en-GB"/>
              </w:rPr>
              <w:br/>
              <w:t>d) [] Tak [] Nie</w:t>
            </w:r>
            <w:r w:rsidRPr="00C355AF">
              <w:rPr>
                <w:rFonts w:ascii="Arial" w:hAnsi="Arial" w:cs="Arial"/>
                <w:w w:val="0"/>
                <w:sz w:val="20"/>
                <w:szCs w:val="20"/>
                <w:lang w:eastAsia="en-GB"/>
              </w:rPr>
              <w:br/>
            </w:r>
            <w:r w:rsidRPr="00C355AF">
              <w:rPr>
                <w:rFonts w:ascii="Arial" w:hAnsi="Arial" w:cs="Arial"/>
                <w:b/>
                <w:w w:val="0"/>
                <w:sz w:val="20"/>
                <w:szCs w:val="20"/>
                <w:lang w:eastAsia="en-GB"/>
              </w:rPr>
              <w:t>Jeżeli tak</w:t>
            </w:r>
            <w:r w:rsidRPr="00C355AF">
              <w:rPr>
                <w:rFonts w:ascii="Arial" w:hAnsi="Arial" w:cs="Arial"/>
                <w:w w:val="0"/>
                <w:sz w:val="20"/>
                <w:szCs w:val="20"/>
                <w:lang w:eastAsia="en-GB"/>
              </w:rPr>
              <w:t>, proszę podać szczegółowe informacje na ten temat: [……]</w:t>
            </w:r>
          </w:p>
        </w:tc>
        <w:tc>
          <w:tcPr>
            <w:tcW w:w="3348" w:type="dxa"/>
            <w:shd w:val="clear" w:color="auto" w:fill="auto"/>
          </w:tcPr>
          <w:p w14:paraId="36283308"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br/>
              <w:t>a) [……]</w:t>
            </w:r>
            <w:r w:rsidRPr="00C355AF">
              <w:rPr>
                <w:rFonts w:ascii="Arial" w:hAnsi="Arial" w:cs="Arial"/>
                <w:sz w:val="20"/>
                <w:szCs w:val="20"/>
                <w:lang w:eastAsia="en-GB"/>
              </w:rPr>
              <w:br/>
            </w:r>
            <w:r w:rsidRPr="00C355AF">
              <w:rPr>
                <w:rFonts w:ascii="Arial" w:hAnsi="Arial" w:cs="Arial"/>
                <w:sz w:val="20"/>
                <w:szCs w:val="20"/>
                <w:lang w:eastAsia="en-GB"/>
              </w:rPr>
              <w:br/>
              <w:t>b)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c1) [] Tak [] Nie</w:t>
            </w:r>
          </w:p>
          <w:p w14:paraId="3F3A8C67"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p w14:paraId="442924BC"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p>
          <w:p w14:paraId="7973078D"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p>
          <w:p w14:paraId="4CF5A276" w14:textId="77777777" w:rsidR="005E5F12" w:rsidRPr="00C355AF" w:rsidRDefault="005E5F12" w:rsidP="002422F4">
            <w:pPr>
              <w:spacing w:before="120" w:after="120" w:line="240" w:lineRule="auto"/>
              <w:rPr>
                <w:rFonts w:ascii="Arial" w:hAnsi="Arial" w:cs="Arial"/>
                <w:w w:val="0"/>
                <w:sz w:val="20"/>
                <w:szCs w:val="20"/>
                <w:lang w:eastAsia="en-GB"/>
              </w:rPr>
            </w:pPr>
          </w:p>
          <w:p w14:paraId="066654A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w w:val="0"/>
                <w:sz w:val="20"/>
                <w:szCs w:val="20"/>
                <w:lang w:eastAsia="en-GB"/>
              </w:rPr>
              <w:t>c2) [ …]</w:t>
            </w:r>
            <w:r w:rsidRPr="00C355AF">
              <w:rPr>
                <w:rFonts w:ascii="Arial" w:hAnsi="Arial" w:cs="Arial"/>
                <w:w w:val="0"/>
                <w:sz w:val="20"/>
                <w:szCs w:val="20"/>
                <w:lang w:eastAsia="en-GB"/>
              </w:rPr>
              <w:br/>
            </w:r>
            <w:r w:rsidRPr="00C355AF">
              <w:rPr>
                <w:rFonts w:ascii="Arial" w:hAnsi="Arial" w:cs="Arial"/>
                <w:w w:val="0"/>
                <w:sz w:val="20"/>
                <w:szCs w:val="20"/>
                <w:lang w:eastAsia="en-GB"/>
              </w:rPr>
              <w:br/>
              <w:t>d) [] Tak [] Nie</w:t>
            </w:r>
            <w:r w:rsidRPr="00C355AF">
              <w:rPr>
                <w:rFonts w:ascii="Arial" w:hAnsi="Arial" w:cs="Arial"/>
                <w:w w:val="0"/>
                <w:sz w:val="20"/>
                <w:szCs w:val="20"/>
                <w:lang w:eastAsia="en-GB"/>
              </w:rPr>
              <w:br/>
            </w:r>
            <w:r w:rsidRPr="00C355AF">
              <w:rPr>
                <w:rFonts w:ascii="Arial" w:hAnsi="Arial" w:cs="Arial"/>
                <w:b/>
                <w:w w:val="0"/>
                <w:sz w:val="20"/>
                <w:szCs w:val="20"/>
                <w:lang w:eastAsia="en-GB"/>
              </w:rPr>
              <w:t>Jeżeli tak</w:t>
            </w:r>
            <w:r w:rsidRPr="00C355AF">
              <w:rPr>
                <w:rFonts w:ascii="Arial" w:hAnsi="Arial" w:cs="Arial"/>
                <w:w w:val="0"/>
                <w:sz w:val="20"/>
                <w:szCs w:val="20"/>
                <w:lang w:eastAsia="en-GB"/>
              </w:rPr>
              <w:t>, proszę podać szczegółowe informacje na ten temat: [……]</w:t>
            </w:r>
          </w:p>
        </w:tc>
      </w:tr>
      <w:tr w:rsidR="005E5F12" w:rsidRPr="00C355AF" w14:paraId="56A38E18" w14:textId="77777777" w:rsidTr="002422F4">
        <w:tc>
          <w:tcPr>
            <w:tcW w:w="4644" w:type="dxa"/>
            <w:shd w:val="clear" w:color="auto" w:fill="auto"/>
          </w:tcPr>
          <w:p w14:paraId="256CEA8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5E6EAB0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w:t>
            </w:r>
            <w:r w:rsidRPr="00C355AF">
              <w:rPr>
                <w:rFonts w:ascii="Arial" w:hAnsi="Arial" w:cs="Arial"/>
                <w:sz w:val="20"/>
                <w:szCs w:val="20"/>
                <w:vertAlign w:val="superscript"/>
                <w:lang w:eastAsia="en-GB"/>
              </w:rPr>
              <w:t xml:space="preserve"> </w:t>
            </w:r>
            <w:r w:rsidRPr="00C355AF">
              <w:rPr>
                <w:rFonts w:ascii="Arial" w:hAnsi="Arial" w:cs="Arial"/>
                <w:sz w:val="20"/>
                <w:szCs w:val="20"/>
                <w:vertAlign w:val="superscript"/>
                <w:lang w:eastAsia="en-GB"/>
              </w:rPr>
              <w:footnoteReference w:id="25"/>
            </w:r>
            <w:r w:rsidRPr="00C355AF">
              <w:rPr>
                <w:rFonts w:ascii="Arial" w:hAnsi="Arial" w:cs="Arial"/>
                <w:sz w:val="20"/>
                <w:szCs w:val="20"/>
                <w:vertAlign w:val="superscript"/>
                <w:lang w:eastAsia="en-GB"/>
              </w:rPr>
              <w:br/>
            </w:r>
            <w:r w:rsidRPr="00C355AF">
              <w:rPr>
                <w:rFonts w:ascii="Arial" w:hAnsi="Arial" w:cs="Arial"/>
                <w:sz w:val="20"/>
                <w:szCs w:val="20"/>
                <w:lang w:eastAsia="en-GB"/>
              </w:rPr>
              <w:t>[……][……][……]</w:t>
            </w:r>
          </w:p>
        </w:tc>
      </w:tr>
    </w:tbl>
    <w:p w14:paraId="5B8F2029"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C: Podstawy związane z niewypłacalnością, konfliktem interesów lub wykroczeniami zawodowymi</w:t>
      </w:r>
      <w:r w:rsidRPr="00C355AF">
        <w:rPr>
          <w:rFonts w:ascii="Arial" w:hAnsi="Arial" w:cs="Arial"/>
          <w:smallCaps/>
          <w:sz w:val="20"/>
          <w:szCs w:val="20"/>
          <w:vertAlign w:val="superscript"/>
          <w:lang w:eastAsia="en-GB"/>
        </w:rPr>
        <w:footnoteReference w:id="26"/>
      </w:r>
    </w:p>
    <w:p w14:paraId="1CD19EE3"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55D4D5AD" w14:textId="77777777" w:rsidTr="002422F4">
        <w:tc>
          <w:tcPr>
            <w:tcW w:w="4644" w:type="dxa"/>
            <w:shd w:val="clear" w:color="auto" w:fill="auto"/>
          </w:tcPr>
          <w:p w14:paraId="30C923B6"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Informacje dotyczące ewentualnej niewypłacalności, konfliktu interesów lub wykroczeń zawodowych</w:t>
            </w:r>
          </w:p>
        </w:tc>
        <w:tc>
          <w:tcPr>
            <w:tcW w:w="5670" w:type="dxa"/>
            <w:shd w:val="clear" w:color="auto" w:fill="auto"/>
          </w:tcPr>
          <w:p w14:paraId="2F6BCE44"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0B19C8EB" w14:textId="77777777" w:rsidTr="002422F4">
        <w:trPr>
          <w:trHeight w:val="406"/>
        </w:trPr>
        <w:tc>
          <w:tcPr>
            <w:tcW w:w="4644" w:type="dxa"/>
            <w:vMerge w:val="restart"/>
            <w:shd w:val="clear" w:color="auto" w:fill="auto"/>
          </w:tcPr>
          <w:p w14:paraId="611638E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Czy wykonawca, </w:t>
            </w:r>
            <w:r w:rsidRPr="00C355AF">
              <w:rPr>
                <w:rFonts w:ascii="Arial" w:hAnsi="Arial" w:cs="Arial"/>
                <w:b/>
                <w:sz w:val="20"/>
                <w:szCs w:val="20"/>
                <w:lang w:eastAsia="en-GB"/>
              </w:rPr>
              <w:t>wedle własnej wiedzy</w:t>
            </w:r>
            <w:r w:rsidRPr="00C355AF">
              <w:rPr>
                <w:rFonts w:ascii="Arial" w:hAnsi="Arial" w:cs="Arial"/>
                <w:sz w:val="20"/>
                <w:szCs w:val="20"/>
                <w:lang w:eastAsia="en-GB"/>
              </w:rPr>
              <w:t xml:space="preserve">, naruszył </w:t>
            </w:r>
            <w:r w:rsidRPr="00C355AF">
              <w:rPr>
                <w:rFonts w:ascii="Arial" w:hAnsi="Arial" w:cs="Arial"/>
                <w:b/>
                <w:sz w:val="20"/>
                <w:szCs w:val="20"/>
                <w:lang w:eastAsia="en-GB"/>
              </w:rPr>
              <w:t>swoje obowiązki</w:t>
            </w:r>
            <w:r w:rsidRPr="00C355AF">
              <w:rPr>
                <w:rFonts w:ascii="Arial" w:hAnsi="Arial" w:cs="Arial"/>
                <w:sz w:val="20"/>
                <w:szCs w:val="20"/>
                <w:lang w:eastAsia="en-GB"/>
              </w:rPr>
              <w:t xml:space="preserve"> w dziedzinie </w:t>
            </w:r>
            <w:r w:rsidRPr="00C355AF">
              <w:rPr>
                <w:rFonts w:ascii="Arial" w:hAnsi="Arial" w:cs="Arial"/>
                <w:b/>
                <w:sz w:val="20"/>
                <w:szCs w:val="20"/>
                <w:lang w:eastAsia="en-GB"/>
              </w:rPr>
              <w:t>prawa środowiska, prawa socjalnego i prawa pracy</w:t>
            </w:r>
            <w:r w:rsidRPr="00C355AF">
              <w:rPr>
                <w:rFonts w:ascii="Arial" w:hAnsi="Arial" w:cs="Arial"/>
                <w:b/>
                <w:sz w:val="20"/>
                <w:szCs w:val="20"/>
                <w:vertAlign w:val="superscript"/>
                <w:lang w:eastAsia="en-GB"/>
              </w:rPr>
              <w:footnoteReference w:id="27"/>
            </w:r>
            <w:r w:rsidRPr="00C355AF">
              <w:rPr>
                <w:rFonts w:ascii="Arial" w:hAnsi="Arial" w:cs="Arial"/>
                <w:sz w:val="20"/>
                <w:szCs w:val="20"/>
                <w:lang w:eastAsia="en-GB"/>
              </w:rPr>
              <w:t>?</w:t>
            </w:r>
          </w:p>
        </w:tc>
        <w:tc>
          <w:tcPr>
            <w:tcW w:w="5670" w:type="dxa"/>
            <w:shd w:val="clear" w:color="auto" w:fill="auto"/>
          </w:tcPr>
          <w:p w14:paraId="2C927EDE"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Tak [] Nie</w:t>
            </w:r>
          </w:p>
        </w:tc>
      </w:tr>
      <w:tr w:rsidR="005E5F12" w:rsidRPr="00C355AF" w14:paraId="39840F80" w14:textId="77777777" w:rsidTr="002422F4">
        <w:trPr>
          <w:trHeight w:val="405"/>
        </w:trPr>
        <w:tc>
          <w:tcPr>
            <w:tcW w:w="4644" w:type="dxa"/>
            <w:vMerge/>
            <w:shd w:val="clear" w:color="auto" w:fill="auto"/>
          </w:tcPr>
          <w:p w14:paraId="773D90AC" w14:textId="77777777" w:rsidR="005E5F12" w:rsidRPr="00C355AF" w:rsidRDefault="005E5F12" w:rsidP="002422F4">
            <w:pPr>
              <w:spacing w:before="120" w:after="120" w:line="240" w:lineRule="auto"/>
              <w:jc w:val="both"/>
              <w:rPr>
                <w:rFonts w:ascii="Arial" w:hAnsi="Arial" w:cs="Arial"/>
                <w:sz w:val="20"/>
                <w:szCs w:val="20"/>
                <w:lang w:eastAsia="en-GB"/>
              </w:rPr>
            </w:pPr>
          </w:p>
        </w:tc>
        <w:tc>
          <w:tcPr>
            <w:tcW w:w="5670" w:type="dxa"/>
            <w:shd w:val="clear" w:color="auto" w:fill="auto"/>
          </w:tcPr>
          <w:p w14:paraId="0FE40442"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wykazania swojej rzetelności pomimo istnienia odpowiedniej podstawy wykluczenia („samooczyszczenie”)?</w:t>
            </w: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5E5F12" w:rsidRPr="00C355AF" w14:paraId="2DE12A31" w14:textId="77777777" w:rsidTr="002422F4">
        <w:tc>
          <w:tcPr>
            <w:tcW w:w="4644" w:type="dxa"/>
            <w:shd w:val="clear" w:color="auto" w:fill="auto"/>
          </w:tcPr>
          <w:p w14:paraId="1A536BD5"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sz w:val="20"/>
                <w:szCs w:val="20"/>
                <w:lang w:eastAsia="en-GB"/>
              </w:rPr>
              <w:t>Czy wykonawca znajduje się w jednej z następujących sytuacji:</w:t>
            </w:r>
            <w:r w:rsidRPr="00C355AF">
              <w:rPr>
                <w:rFonts w:ascii="Arial" w:hAnsi="Arial" w:cs="Arial"/>
                <w:sz w:val="20"/>
                <w:szCs w:val="20"/>
                <w:lang w:eastAsia="en-GB"/>
              </w:rPr>
              <w:br/>
              <w:t xml:space="preserve">a) </w:t>
            </w:r>
            <w:r w:rsidRPr="00C355AF">
              <w:rPr>
                <w:rFonts w:ascii="Arial" w:hAnsi="Arial" w:cs="Arial"/>
                <w:b/>
                <w:sz w:val="20"/>
                <w:szCs w:val="20"/>
                <w:lang w:eastAsia="en-GB"/>
              </w:rPr>
              <w:t>zbankrutował</w:t>
            </w:r>
            <w:r w:rsidRPr="00C355AF">
              <w:rPr>
                <w:rFonts w:ascii="Arial" w:hAnsi="Arial" w:cs="Arial"/>
                <w:sz w:val="20"/>
                <w:szCs w:val="20"/>
                <w:lang w:eastAsia="en-GB"/>
              </w:rPr>
              <w:t>; lub</w:t>
            </w:r>
            <w:r w:rsidRPr="00C355AF">
              <w:rPr>
                <w:rFonts w:ascii="Arial" w:hAnsi="Arial" w:cs="Arial"/>
                <w:sz w:val="20"/>
                <w:szCs w:val="20"/>
                <w:lang w:eastAsia="en-GB"/>
              </w:rPr>
              <w:br/>
              <w:t xml:space="preserve">b) </w:t>
            </w:r>
            <w:r w:rsidRPr="00C355AF">
              <w:rPr>
                <w:rFonts w:ascii="Arial" w:hAnsi="Arial" w:cs="Arial"/>
                <w:b/>
                <w:sz w:val="20"/>
                <w:szCs w:val="20"/>
                <w:lang w:eastAsia="en-GB"/>
              </w:rPr>
              <w:t>prowadzone jest wobec niego postępowanie upadłościowe</w:t>
            </w:r>
            <w:r w:rsidRPr="00C355AF">
              <w:rPr>
                <w:rFonts w:ascii="Arial" w:hAnsi="Arial" w:cs="Arial"/>
                <w:sz w:val="20"/>
                <w:szCs w:val="20"/>
                <w:lang w:eastAsia="en-GB"/>
              </w:rPr>
              <w:t xml:space="preserve"> lub likwidacyjne; lub</w:t>
            </w:r>
            <w:r w:rsidRPr="00C355AF">
              <w:rPr>
                <w:rFonts w:ascii="Arial" w:hAnsi="Arial" w:cs="Arial"/>
                <w:sz w:val="20"/>
                <w:szCs w:val="20"/>
                <w:lang w:eastAsia="en-GB"/>
              </w:rPr>
              <w:br/>
              <w:t xml:space="preserve">c) zawarł </w:t>
            </w:r>
            <w:r w:rsidRPr="00C355AF">
              <w:rPr>
                <w:rFonts w:ascii="Arial" w:hAnsi="Arial" w:cs="Arial"/>
                <w:b/>
                <w:sz w:val="20"/>
                <w:szCs w:val="20"/>
                <w:lang w:eastAsia="en-GB"/>
              </w:rPr>
              <w:t>układ z wierzycielami</w:t>
            </w:r>
            <w:r w:rsidRPr="00C355AF">
              <w:rPr>
                <w:rFonts w:ascii="Arial" w:hAnsi="Arial" w:cs="Arial"/>
                <w:sz w:val="20"/>
                <w:szCs w:val="20"/>
                <w:lang w:eastAsia="en-GB"/>
              </w:rPr>
              <w:t>; lub</w:t>
            </w:r>
            <w:r w:rsidRPr="00C355AF">
              <w:rPr>
                <w:rFonts w:ascii="Arial" w:hAnsi="Arial" w:cs="Arial"/>
                <w:sz w:val="20"/>
                <w:szCs w:val="20"/>
                <w:lang w:eastAsia="en-GB"/>
              </w:rPr>
              <w:br/>
              <w:t xml:space="preserve">d) znajduje się w innej tego rodzaju sytuacji wynikającej z podobnej procedury przewidzianej w krajowych przepisach ustawowych i </w:t>
            </w:r>
            <w:r w:rsidRPr="00C355AF">
              <w:rPr>
                <w:rFonts w:ascii="Arial" w:hAnsi="Arial" w:cs="Arial"/>
                <w:sz w:val="20"/>
                <w:szCs w:val="20"/>
                <w:lang w:eastAsia="en-GB"/>
              </w:rPr>
              <w:lastRenderedPageBreak/>
              <w:t>wykonawczych</w:t>
            </w:r>
            <w:r w:rsidRPr="00C355AF">
              <w:rPr>
                <w:rFonts w:ascii="Arial" w:hAnsi="Arial" w:cs="Arial"/>
                <w:sz w:val="20"/>
                <w:szCs w:val="20"/>
                <w:vertAlign w:val="superscript"/>
                <w:lang w:eastAsia="en-GB"/>
              </w:rPr>
              <w:footnoteReference w:id="28"/>
            </w:r>
            <w:r w:rsidRPr="00C355AF">
              <w:rPr>
                <w:rFonts w:ascii="Arial" w:hAnsi="Arial" w:cs="Arial"/>
                <w:sz w:val="20"/>
                <w:szCs w:val="20"/>
                <w:lang w:eastAsia="en-GB"/>
              </w:rPr>
              <w:t>; lub</w:t>
            </w:r>
            <w:r w:rsidRPr="00C355AF">
              <w:rPr>
                <w:rFonts w:ascii="Arial" w:hAnsi="Arial" w:cs="Arial"/>
                <w:sz w:val="20"/>
                <w:szCs w:val="20"/>
                <w:lang w:eastAsia="en-GB"/>
              </w:rPr>
              <w:br/>
              <w:t>e) jego aktywami zarządza likwidator lub sąd; lub</w:t>
            </w:r>
            <w:r w:rsidRPr="00C355AF">
              <w:rPr>
                <w:rFonts w:ascii="Arial" w:hAnsi="Arial" w:cs="Arial"/>
                <w:sz w:val="20"/>
                <w:szCs w:val="20"/>
                <w:lang w:eastAsia="en-GB"/>
              </w:rPr>
              <w:br/>
              <w:t>f) jego działalność gospodarcza jest zawieszona?</w:t>
            </w:r>
            <w:r w:rsidRPr="00C355AF">
              <w:rPr>
                <w:rFonts w:ascii="Arial" w:hAnsi="Arial" w:cs="Arial"/>
                <w:sz w:val="20"/>
                <w:szCs w:val="20"/>
                <w:lang w:eastAsia="en-GB"/>
              </w:rPr>
              <w:br/>
            </w:r>
            <w:r w:rsidRPr="00C355AF">
              <w:rPr>
                <w:rFonts w:ascii="Arial" w:hAnsi="Arial" w:cs="Arial"/>
                <w:b/>
                <w:sz w:val="20"/>
                <w:szCs w:val="20"/>
                <w:lang w:eastAsia="en-GB"/>
              </w:rPr>
              <w:t>Jeżeli tak:</w:t>
            </w:r>
          </w:p>
          <w:p w14:paraId="0D5C850D"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Proszę podać szczegółowe informacje:</w:t>
            </w:r>
          </w:p>
          <w:p w14:paraId="3168FFD1"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355AF">
              <w:rPr>
                <w:rFonts w:ascii="Arial" w:hAnsi="Arial" w:cs="Arial"/>
                <w:sz w:val="20"/>
                <w:szCs w:val="20"/>
                <w:vertAlign w:val="superscript"/>
                <w:lang w:eastAsia="en-GB"/>
              </w:rPr>
              <w:footnoteReference w:id="29"/>
            </w:r>
            <w:r w:rsidRPr="00C355AF">
              <w:rPr>
                <w:rFonts w:ascii="Arial" w:hAnsi="Arial" w:cs="Arial"/>
                <w:sz w:val="20"/>
                <w:szCs w:val="20"/>
                <w:lang w:eastAsia="en-GB"/>
              </w:rPr>
              <w:t>.</w:t>
            </w:r>
          </w:p>
          <w:p w14:paraId="242AC25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176DDC59"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lastRenderedPageBreak/>
              <w:br/>
            </w:r>
          </w:p>
          <w:p w14:paraId="6CAAEEE9" w14:textId="77777777" w:rsidR="005E5F12" w:rsidRPr="00C355AF" w:rsidRDefault="005E5F12" w:rsidP="002422F4">
            <w:pPr>
              <w:spacing w:before="120" w:after="120" w:line="240" w:lineRule="auto"/>
              <w:rPr>
                <w:rFonts w:ascii="Arial" w:hAnsi="Arial" w:cs="Arial"/>
                <w:sz w:val="20"/>
                <w:szCs w:val="20"/>
                <w:lang w:eastAsia="en-GB"/>
              </w:rPr>
            </w:pPr>
          </w:p>
          <w:p w14:paraId="749C63C4" w14:textId="77777777" w:rsidR="005E5F12" w:rsidRPr="00C355AF" w:rsidRDefault="005E5F12" w:rsidP="002422F4">
            <w:pPr>
              <w:spacing w:before="120" w:after="120" w:line="240" w:lineRule="auto"/>
              <w:rPr>
                <w:rFonts w:ascii="Arial" w:hAnsi="Arial" w:cs="Arial"/>
                <w:sz w:val="20"/>
                <w:szCs w:val="20"/>
                <w:lang w:eastAsia="en-GB"/>
              </w:rPr>
            </w:pPr>
          </w:p>
          <w:p w14:paraId="2EAC519D"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p w14:paraId="23C3ADCF" w14:textId="77777777" w:rsidR="005E5F12" w:rsidRPr="00C355AF" w:rsidRDefault="005E5F12" w:rsidP="00D92B5D">
            <w:pPr>
              <w:numPr>
                <w:ilvl w:val="0"/>
                <w:numId w:val="63"/>
              </w:num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p>
          <w:p w14:paraId="24EF9366" w14:textId="77777777" w:rsidR="005E5F12" w:rsidRPr="00C355AF" w:rsidRDefault="005E5F12" w:rsidP="002422F4">
            <w:pPr>
              <w:spacing w:before="120" w:after="120" w:line="240" w:lineRule="auto"/>
              <w:ind w:left="850"/>
              <w:jc w:val="both"/>
              <w:rPr>
                <w:rFonts w:ascii="Arial" w:hAnsi="Arial" w:cs="Arial"/>
                <w:sz w:val="20"/>
                <w:szCs w:val="20"/>
                <w:lang w:eastAsia="en-GB"/>
              </w:rPr>
            </w:pPr>
          </w:p>
          <w:p w14:paraId="15F6888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 [……][……][……]</w:t>
            </w:r>
          </w:p>
        </w:tc>
      </w:tr>
      <w:tr w:rsidR="005E5F12" w:rsidRPr="00C355AF" w14:paraId="6FE6E103" w14:textId="77777777" w:rsidTr="002422F4">
        <w:trPr>
          <w:trHeight w:val="303"/>
        </w:trPr>
        <w:tc>
          <w:tcPr>
            <w:tcW w:w="4644" w:type="dxa"/>
            <w:vMerge w:val="restart"/>
            <w:shd w:val="clear" w:color="auto" w:fill="auto"/>
          </w:tcPr>
          <w:p w14:paraId="321C70A5"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t xml:space="preserve">Czy wykonawca jest winien </w:t>
            </w:r>
            <w:r w:rsidRPr="00C355AF">
              <w:rPr>
                <w:rFonts w:ascii="Arial" w:hAnsi="Arial" w:cs="Arial"/>
                <w:b/>
                <w:sz w:val="20"/>
                <w:szCs w:val="20"/>
                <w:lang w:eastAsia="en-GB"/>
              </w:rPr>
              <w:t>poważnego wykroczenia zawodowego</w:t>
            </w:r>
            <w:r w:rsidRPr="00C355AF">
              <w:rPr>
                <w:rFonts w:ascii="Arial" w:hAnsi="Arial" w:cs="Arial"/>
                <w:b/>
                <w:sz w:val="20"/>
                <w:szCs w:val="20"/>
                <w:vertAlign w:val="superscript"/>
                <w:lang w:eastAsia="en-GB"/>
              </w:rPr>
              <w:footnoteReference w:id="30"/>
            </w:r>
            <w:r w:rsidRPr="00C355AF">
              <w:rPr>
                <w:rFonts w:ascii="Arial" w:hAnsi="Arial" w:cs="Arial"/>
                <w:sz w:val="20"/>
                <w:szCs w:val="20"/>
                <w:lang w:eastAsia="en-GB"/>
              </w:rPr>
              <w:t xml:space="preserve">? </w:t>
            </w:r>
            <w:r w:rsidRPr="00C355AF">
              <w:rPr>
                <w:rFonts w:ascii="Arial" w:hAnsi="Arial" w:cs="Arial"/>
                <w:sz w:val="20"/>
                <w:szCs w:val="20"/>
                <w:lang w:eastAsia="en-GB"/>
              </w:rPr>
              <w:br/>
              <w:t>Jeżeli tak, proszę podać szczegółowe informacje na ten temat:</w:t>
            </w:r>
          </w:p>
        </w:tc>
        <w:tc>
          <w:tcPr>
            <w:tcW w:w="5670" w:type="dxa"/>
            <w:shd w:val="clear" w:color="auto" w:fill="auto"/>
          </w:tcPr>
          <w:p w14:paraId="081A316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t xml:space="preserve"> [……]</w:t>
            </w:r>
          </w:p>
        </w:tc>
      </w:tr>
      <w:tr w:rsidR="005E5F12" w:rsidRPr="00C355AF" w14:paraId="141CFF94" w14:textId="77777777" w:rsidTr="002422F4">
        <w:trPr>
          <w:trHeight w:val="303"/>
        </w:trPr>
        <w:tc>
          <w:tcPr>
            <w:tcW w:w="4644" w:type="dxa"/>
            <w:vMerge/>
            <w:shd w:val="clear" w:color="auto" w:fill="auto"/>
          </w:tcPr>
          <w:p w14:paraId="075315B2" w14:textId="77777777" w:rsidR="005E5F12" w:rsidRPr="00C355AF" w:rsidRDefault="005E5F12" w:rsidP="002422F4">
            <w:pPr>
              <w:spacing w:before="120" w:after="120" w:line="240" w:lineRule="auto"/>
              <w:rPr>
                <w:rFonts w:ascii="Arial" w:hAnsi="Arial" w:cs="Arial"/>
                <w:sz w:val="20"/>
                <w:szCs w:val="20"/>
                <w:lang w:eastAsia="en-GB"/>
              </w:rPr>
            </w:pPr>
          </w:p>
        </w:tc>
        <w:tc>
          <w:tcPr>
            <w:tcW w:w="5670" w:type="dxa"/>
            <w:shd w:val="clear" w:color="auto" w:fill="auto"/>
          </w:tcPr>
          <w:p w14:paraId="19740CD5"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5E5F12" w:rsidRPr="00C355AF" w14:paraId="3501F6A7" w14:textId="77777777" w:rsidTr="002422F4">
        <w:trPr>
          <w:trHeight w:val="515"/>
        </w:trPr>
        <w:tc>
          <w:tcPr>
            <w:tcW w:w="4644" w:type="dxa"/>
            <w:vMerge w:val="restart"/>
            <w:shd w:val="clear" w:color="auto" w:fill="auto"/>
          </w:tcPr>
          <w:p w14:paraId="37858D15"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w w:val="0"/>
                <w:sz w:val="20"/>
                <w:szCs w:val="20"/>
                <w:lang w:val="x-none" w:eastAsia="en-GB"/>
              </w:rPr>
              <w:t>Czy wykonawca</w:t>
            </w:r>
            <w:r w:rsidRPr="00C355AF">
              <w:rPr>
                <w:rFonts w:ascii="Arial" w:hAnsi="Arial" w:cs="Arial"/>
                <w:sz w:val="20"/>
                <w:szCs w:val="20"/>
                <w:lang w:eastAsia="en-GB"/>
              </w:rPr>
              <w:t xml:space="preserve"> zawarł z innymi wykonawcami </w:t>
            </w:r>
            <w:r w:rsidRPr="00C355AF">
              <w:rPr>
                <w:rFonts w:ascii="Arial" w:hAnsi="Arial" w:cs="Arial"/>
                <w:b/>
                <w:sz w:val="20"/>
                <w:szCs w:val="20"/>
                <w:lang w:eastAsia="en-GB"/>
              </w:rPr>
              <w:t>porozumienia mające na celu zakłócenie konkurencji</w:t>
            </w: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198240F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5E5F12" w:rsidRPr="00C355AF" w14:paraId="505BC15D" w14:textId="77777777" w:rsidTr="002422F4">
        <w:trPr>
          <w:trHeight w:val="514"/>
        </w:trPr>
        <w:tc>
          <w:tcPr>
            <w:tcW w:w="4644" w:type="dxa"/>
            <w:vMerge/>
            <w:shd w:val="clear" w:color="auto" w:fill="auto"/>
          </w:tcPr>
          <w:p w14:paraId="276038BD" w14:textId="77777777" w:rsidR="005E5F12" w:rsidRPr="00C355AF" w:rsidRDefault="005E5F12" w:rsidP="002422F4">
            <w:pPr>
              <w:spacing w:before="120" w:after="120" w:line="240" w:lineRule="auto"/>
              <w:rPr>
                <w:rFonts w:ascii="Arial" w:hAnsi="Arial" w:cs="Arial"/>
                <w:w w:val="0"/>
                <w:sz w:val="20"/>
                <w:szCs w:val="20"/>
                <w:lang w:val="x-none" w:eastAsia="en-GB"/>
              </w:rPr>
            </w:pPr>
          </w:p>
        </w:tc>
        <w:tc>
          <w:tcPr>
            <w:tcW w:w="5670" w:type="dxa"/>
            <w:shd w:val="clear" w:color="auto" w:fill="auto"/>
          </w:tcPr>
          <w:p w14:paraId="316D7CDC"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5E5F12" w:rsidRPr="00C355AF" w14:paraId="36F72BB6" w14:textId="77777777" w:rsidTr="002422F4">
        <w:trPr>
          <w:trHeight w:val="1316"/>
        </w:trPr>
        <w:tc>
          <w:tcPr>
            <w:tcW w:w="4644" w:type="dxa"/>
            <w:shd w:val="clear" w:color="auto" w:fill="auto"/>
          </w:tcPr>
          <w:p w14:paraId="6B15E486" w14:textId="77777777" w:rsidR="005E5F12" w:rsidRPr="00C355AF" w:rsidRDefault="005E5F12" w:rsidP="002422F4">
            <w:pPr>
              <w:spacing w:before="120" w:after="120" w:line="240" w:lineRule="auto"/>
              <w:rPr>
                <w:rFonts w:ascii="Arial" w:hAnsi="Arial" w:cs="Arial"/>
                <w:w w:val="0"/>
                <w:sz w:val="20"/>
                <w:szCs w:val="20"/>
                <w:lang w:val="x-none" w:eastAsia="en-GB"/>
              </w:rPr>
            </w:pPr>
            <w:r w:rsidRPr="00C355AF">
              <w:rPr>
                <w:rFonts w:ascii="Arial" w:hAnsi="Arial" w:cs="Arial"/>
                <w:w w:val="0"/>
                <w:sz w:val="20"/>
                <w:szCs w:val="20"/>
                <w:lang w:val="x-none" w:eastAsia="en-GB"/>
              </w:rPr>
              <w:t xml:space="preserve">Czy wykonawca wie o jakimkolwiek </w:t>
            </w:r>
            <w:r w:rsidRPr="00C355AF">
              <w:rPr>
                <w:rFonts w:ascii="Arial" w:hAnsi="Arial" w:cs="Arial"/>
                <w:b/>
                <w:sz w:val="20"/>
                <w:szCs w:val="20"/>
                <w:lang w:eastAsia="en-GB"/>
              </w:rPr>
              <w:t>konflikcie interesów</w:t>
            </w:r>
            <w:r w:rsidRPr="00C355AF">
              <w:rPr>
                <w:rFonts w:ascii="Arial" w:hAnsi="Arial" w:cs="Arial"/>
                <w:b/>
                <w:sz w:val="20"/>
                <w:szCs w:val="20"/>
                <w:vertAlign w:val="superscript"/>
                <w:lang w:eastAsia="en-GB"/>
              </w:rPr>
              <w:footnoteReference w:id="31"/>
            </w:r>
            <w:r w:rsidRPr="00C355AF">
              <w:rPr>
                <w:rFonts w:ascii="Arial" w:hAnsi="Arial" w:cs="Arial"/>
                <w:sz w:val="20"/>
                <w:szCs w:val="20"/>
                <w:lang w:eastAsia="en-GB"/>
              </w:rPr>
              <w:t xml:space="preserve"> spowodowanym jego udziałem w postępowaniu o udzielenie zamówienia?</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41ECDD6B"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5E5F12" w:rsidRPr="00C355AF" w14:paraId="12294628" w14:textId="77777777" w:rsidTr="002422F4">
        <w:trPr>
          <w:trHeight w:val="1544"/>
        </w:trPr>
        <w:tc>
          <w:tcPr>
            <w:tcW w:w="4644" w:type="dxa"/>
            <w:shd w:val="clear" w:color="auto" w:fill="auto"/>
          </w:tcPr>
          <w:p w14:paraId="4354B6CA" w14:textId="77777777" w:rsidR="005E5F12" w:rsidRPr="00C355AF" w:rsidRDefault="005E5F12" w:rsidP="002422F4">
            <w:pPr>
              <w:spacing w:before="120" w:after="120" w:line="240" w:lineRule="auto"/>
              <w:rPr>
                <w:rFonts w:ascii="Arial" w:hAnsi="Arial" w:cs="Arial"/>
                <w:w w:val="0"/>
                <w:sz w:val="20"/>
                <w:szCs w:val="20"/>
                <w:lang w:val="x-none" w:eastAsia="en-GB"/>
              </w:rPr>
            </w:pPr>
            <w:r w:rsidRPr="00C355AF">
              <w:rPr>
                <w:rFonts w:ascii="Arial" w:hAnsi="Arial" w:cs="Arial"/>
                <w:w w:val="0"/>
                <w:sz w:val="20"/>
                <w:szCs w:val="20"/>
                <w:lang w:val="x-none" w:eastAsia="en-GB"/>
              </w:rPr>
              <w:lastRenderedPageBreak/>
              <w:t xml:space="preserve">Czy wykonawca lub </w:t>
            </w:r>
            <w:r w:rsidRPr="00C355AF">
              <w:rPr>
                <w:rFonts w:ascii="Arial" w:hAnsi="Arial" w:cs="Arial"/>
                <w:sz w:val="20"/>
                <w:szCs w:val="20"/>
                <w:lang w:eastAsia="en-GB"/>
              </w:rPr>
              <w:t xml:space="preserve">przedsiębiorstwo związane z wykonawcą </w:t>
            </w:r>
            <w:r w:rsidRPr="00C355AF">
              <w:rPr>
                <w:rFonts w:ascii="Arial" w:hAnsi="Arial" w:cs="Arial"/>
                <w:b/>
                <w:sz w:val="20"/>
                <w:szCs w:val="20"/>
                <w:lang w:eastAsia="en-GB"/>
              </w:rPr>
              <w:t>doradzał(-o)</w:t>
            </w:r>
            <w:r w:rsidRPr="00C355AF">
              <w:rPr>
                <w:rFonts w:ascii="Arial" w:hAnsi="Arial" w:cs="Arial"/>
                <w:sz w:val="20"/>
                <w:szCs w:val="20"/>
                <w:lang w:eastAsia="en-GB"/>
              </w:rPr>
              <w:t xml:space="preserve"> instytucji zamawiającej lub podmiotowi zamawiającemu bądź był(-o) w inny sposób </w:t>
            </w:r>
            <w:r w:rsidRPr="00C355AF">
              <w:rPr>
                <w:rFonts w:ascii="Arial" w:hAnsi="Arial" w:cs="Arial"/>
                <w:b/>
                <w:sz w:val="20"/>
                <w:szCs w:val="20"/>
                <w:lang w:eastAsia="en-GB"/>
              </w:rPr>
              <w:t>zaangażowany(-e) w przygotowanie</w:t>
            </w:r>
            <w:r w:rsidRPr="00C355AF">
              <w:rPr>
                <w:rFonts w:ascii="Arial" w:hAnsi="Arial" w:cs="Arial"/>
                <w:sz w:val="20"/>
                <w:szCs w:val="20"/>
                <w:lang w:eastAsia="en-GB"/>
              </w:rPr>
              <w:t xml:space="preserve"> postępowania o udzielenie zamówienia?</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23F53CC6"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5E5F12" w:rsidRPr="00C355AF" w14:paraId="1B082D06" w14:textId="77777777" w:rsidTr="002422F4">
        <w:trPr>
          <w:trHeight w:val="932"/>
        </w:trPr>
        <w:tc>
          <w:tcPr>
            <w:tcW w:w="4644" w:type="dxa"/>
            <w:vMerge w:val="restart"/>
            <w:shd w:val="clear" w:color="auto" w:fill="auto"/>
          </w:tcPr>
          <w:p w14:paraId="54753848" w14:textId="77777777" w:rsidR="005E5F12" w:rsidRPr="00C355AF" w:rsidRDefault="005E5F12" w:rsidP="002422F4">
            <w:pPr>
              <w:spacing w:before="120" w:after="120" w:line="240" w:lineRule="auto"/>
              <w:rPr>
                <w:rFonts w:ascii="Arial" w:hAnsi="Arial" w:cs="Arial"/>
                <w:w w:val="0"/>
                <w:sz w:val="20"/>
                <w:szCs w:val="20"/>
                <w:lang w:val="x-none" w:eastAsia="en-GB"/>
              </w:rPr>
            </w:pPr>
            <w:r w:rsidRPr="00C355AF">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355AF">
              <w:rPr>
                <w:rFonts w:ascii="Arial" w:hAnsi="Arial" w:cs="Arial"/>
                <w:b/>
                <w:sz w:val="20"/>
                <w:szCs w:val="20"/>
                <w:lang w:eastAsia="en-GB"/>
              </w:rPr>
              <w:t>rozwiązana przed czasem</w:t>
            </w:r>
            <w:r w:rsidRPr="00C355AF">
              <w:rPr>
                <w:rFonts w:ascii="Arial" w:hAnsi="Arial" w:cs="Arial"/>
                <w:sz w:val="20"/>
                <w:szCs w:val="20"/>
                <w:lang w:eastAsia="en-GB"/>
              </w:rPr>
              <w:t>, lub w której nałożone zostało odszkodowanie bądź inne porównywalne sankcje w związku z tą wcześniejszą umową?</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podać szczegółowe informacje na ten temat:</w:t>
            </w:r>
          </w:p>
        </w:tc>
        <w:tc>
          <w:tcPr>
            <w:tcW w:w="5670" w:type="dxa"/>
            <w:shd w:val="clear" w:color="auto" w:fill="auto"/>
          </w:tcPr>
          <w:p w14:paraId="2FFD148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5E5F12" w:rsidRPr="00C355AF" w14:paraId="7614BC8A" w14:textId="77777777" w:rsidTr="002422F4">
        <w:trPr>
          <w:trHeight w:val="931"/>
        </w:trPr>
        <w:tc>
          <w:tcPr>
            <w:tcW w:w="4644" w:type="dxa"/>
            <w:vMerge/>
            <w:shd w:val="clear" w:color="auto" w:fill="auto"/>
          </w:tcPr>
          <w:p w14:paraId="23B3ED56" w14:textId="77777777" w:rsidR="005E5F12" w:rsidRPr="00C355AF" w:rsidRDefault="005E5F12" w:rsidP="002422F4">
            <w:pPr>
              <w:spacing w:before="120" w:after="120" w:line="240" w:lineRule="auto"/>
              <w:rPr>
                <w:rFonts w:ascii="Arial" w:hAnsi="Arial" w:cs="Arial"/>
                <w:sz w:val="20"/>
                <w:szCs w:val="20"/>
                <w:lang w:eastAsia="en-GB"/>
              </w:rPr>
            </w:pPr>
          </w:p>
        </w:tc>
        <w:tc>
          <w:tcPr>
            <w:tcW w:w="5670" w:type="dxa"/>
            <w:shd w:val="clear" w:color="auto" w:fill="auto"/>
          </w:tcPr>
          <w:p w14:paraId="48A4D1E3"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Jeżeli tak</w:t>
            </w:r>
            <w:r w:rsidRPr="00C355AF">
              <w:rPr>
                <w:rFonts w:ascii="Arial" w:hAnsi="Arial" w:cs="Arial"/>
                <w:sz w:val="20"/>
                <w:szCs w:val="20"/>
                <w:lang w:eastAsia="en-GB"/>
              </w:rPr>
              <w:t>, czy wykonawca przedsięwziął środki w celu samooczyszczenia? [] Tak [] Nie</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proszę opisać przedsięwzięte środki: [……]</w:t>
            </w:r>
          </w:p>
        </w:tc>
      </w:tr>
      <w:tr w:rsidR="005E5F12" w:rsidRPr="00C355AF" w14:paraId="12FD4C0D" w14:textId="77777777" w:rsidTr="002422F4">
        <w:tc>
          <w:tcPr>
            <w:tcW w:w="4644" w:type="dxa"/>
            <w:shd w:val="clear" w:color="auto" w:fill="auto"/>
          </w:tcPr>
          <w:p w14:paraId="1491FA7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Czy wykonawca może potwierdzić, że:</w:t>
            </w:r>
            <w:r w:rsidRPr="00C355AF">
              <w:rPr>
                <w:rFonts w:ascii="Arial" w:hAnsi="Arial" w:cs="Arial"/>
                <w:sz w:val="20"/>
                <w:szCs w:val="20"/>
                <w:lang w:eastAsia="en-GB"/>
              </w:rPr>
              <w:br/>
            </w:r>
            <w:r w:rsidRPr="00C355AF">
              <w:rPr>
                <w:rFonts w:ascii="Arial" w:hAnsi="Arial" w:cs="Arial"/>
                <w:w w:val="0"/>
                <w:sz w:val="20"/>
                <w:szCs w:val="20"/>
                <w:lang w:val="x-none" w:eastAsia="en-GB"/>
              </w:rPr>
              <w:t>nie jest</w:t>
            </w:r>
            <w:r w:rsidRPr="00C355AF">
              <w:rPr>
                <w:rFonts w:ascii="Arial" w:hAnsi="Arial" w:cs="Arial"/>
                <w:sz w:val="20"/>
                <w:szCs w:val="20"/>
                <w:lang w:eastAsia="en-GB"/>
              </w:rPr>
              <w:t xml:space="preserve"> winny poważnego </w:t>
            </w:r>
            <w:r w:rsidRPr="00C355AF">
              <w:rPr>
                <w:rFonts w:ascii="Arial" w:hAnsi="Arial" w:cs="Arial"/>
                <w:b/>
                <w:sz w:val="20"/>
                <w:szCs w:val="20"/>
                <w:lang w:eastAsia="en-GB"/>
              </w:rPr>
              <w:t>wprowadzenia w błąd</w:t>
            </w:r>
            <w:r w:rsidRPr="00C355AF">
              <w:rPr>
                <w:rFonts w:ascii="Arial" w:hAnsi="Arial" w:cs="Arial"/>
                <w:sz w:val="20"/>
                <w:szCs w:val="20"/>
                <w:lang w:eastAsia="en-GB"/>
              </w:rPr>
              <w:t xml:space="preserve"> przy dostarczaniu informacji wymaganych do weryfikacji braku podstaw wykluczenia lub do weryfikacji spełnienia kryteriów kwalifikacji;</w:t>
            </w:r>
            <w:r w:rsidRPr="00C355AF">
              <w:rPr>
                <w:rFonts w:ascii="Arial" w:hAnsi="Arial" w:cs="Arial"/>
                <w:sz w:val="20"/>
                <w:szCs w:val="20"/>
                <w:lang w:eastAsia="en-GB"/>
              </w:rPr>
              <w:br/>
              <w:t xml:space="preserve">b) </w:t>
            </w:r>
            <w:r w:rsidRPr="00C355AF">
              <w:rPr>
                <w:rFonts w:ascii="Arial" w:hAnsi="Arial" w:cs="Arial"/>
                <w:w w:val="0"/>
                <w:sz w:val="20"/>
                <w:szCs w:val="20"/>
                <w:lang w:val="x-none" w:eastAsia="en-GB"/>
              </w:rPr>
              <w:t xml:space="preserve">nie </w:t>
            </w:r>
            <w:r w:rsidRPr="00C355AF">
              <w:rPr>
                <w:rFonts w:ascii="Arial" w:hAnsi="Arial" w:cs="Arial"/>
                <w:b/>
                <w:sz w:val="20"/>
                <w:szCs w:val="20"/>
                <w:lang w:eastAsia="en-GB"/>
              </w:rPr>
              <w:t>zataił</w:t>
            </w:r>
            <w:r w:rsidRPr="00C355AF">
              <w:rPr>
                <w:rFonts w:ascii="Arial" w:hAnsi="Arial" w:cs="Arial"/>
                <w:sz w:val="20"/>
                <w:szCs w:val="20"/>
                <w:lang w:eastAsia="en-GB"/>
              </w:rPr>
              <w:t xml:space="preserve"> tych informacji;</w:t>
            </w:r>
            <w:r w:rsidRPr="00C355AF">
              <w:rPr>
                <w:rFonts w:ascii="Arial" w:hAnsi="Arial" w:cs="Arial"/>
                <w:sz w:val="20"/>
                <w:szCs w:val="20"/>
                <w:lang w:eastAsia="en-GB"/>
              </w:rPr>
              <w:br/>
              <w:t>c) jest w stanie niezwłocznie przedstawić dokumenty potwierdzające wymagane przez instytucję zamawiającą lub podmiot zamawiający; oraz</w:t>
            </w:r>
            <w:r w:rsidRPr="00C355AF">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3F4346BB"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p>
        </w:tc>
      </w:tr>
    </w:tbl>
    <w:p w14:paraId="1A5B5994"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1EB81DDD" w14:textId="77777777" w:rsidTr="002422F4">
        <w:tc>
          <w:tcPr>
            <w:tcW w:w="4644" w:type="dxa"/>
            <w:shd w:val="clear" w:color="auto" w:fill="auto"/>
          </w:tcPr>
          <w:p w14:paraId="3D8847DA"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Podstawy wykluczenia o charakterze wyłącznie krajowym</w:t>
            </w:r>
          </w:p>
        </w:tc>
        <w:tc>
          <w:tcPr>
            <w:tcW w:w="5670" w:type="dxa"/>
            <w:shd w:val="clear" w:color="auto" w:fill="auto"/>
          </w:tcPr>
          <w:p w14:paraId="30393BCE"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6E4F1F6A" w14:textId="77777777" w:rsidTr="002422F4">
        <w:tc>
          <w:tcPr>
            <w:tcW w:w="4644" w:type="dxa"/>
            <w:shd w:val="clear" w:color="auto" w:fill="auto"/>
          </w:tcPr>
          <w:p w14:paraId="185E5A77"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Czy mają zastosowanie </w:t>
            </w:r>
            <w:r w:rsidRPr="00C355AF">
              <w:rPr>
                <w:rFonts w:ascii="Arial" w:hAnsi="Arial" w:cs="Arial"/>
                <w:b/>
                <w:sz w:val="20"/>
                <w:szCs w:val="20"/>
                <w:lang w:eastAsia="en-GB"/>
              </w:rPr>
              <w:t>podstawy wykluczenia o charakterze wyłącznie krajowym</w:t>
            </w:r>
            <w:r w:rsidRPr="00C355AF">
              <w:rPr>
                <w:rFonts w:ascii="Arial" w:hAnsi="Arial" w:cs="Arial"/>
                <w:sz w:val="20"/>
                <w:szCs w:val="20"/>
                <w:lang w:eastAsia="en-GB"/>
              </w:rPr>
              <w:t xml:space="preserve"> określone w stosownym ogłoszeniu lub w dokumentach zamówienia?</w:t>
            </w:r>
            <w:r w:rsidRPr="00C355AF">
              <w:rPr>
                <w:rFonts w:ascii="Arial" w:hAnsi="Arial" w:cs="Arial"/>
                <w:sz w:val="20"/>
                <w:szCs w:val="20"/>
                <w:lang w:eastAsia="en-GB"/>
              </w:rPr>
              <w:br/>
              <w:t xml:space="preserve">Jeżeli dokumentacja wymagana w stosownym ogłoszeniu lub w dokumentach zamówienia jest </w:t>
            </w:r>
            <w:r w:rsidRPr="00C355AF">
              <w:rPr>
                <w:rFonts w:ascii="Arial" w:hAnsi="Arial" w:cs="Arial"/>
                <w:sz w:val="20"/>
                <w:szCs w:val="20"/>
                <w:lang w:eastAsia="en-GB"/>
              </w:rPr>
              <w:lastRenderedPageBreak/>
              <w:t>dostępna w formie elektronicznej, proszę wskazać:</w:t>
            </w:r>
          </w:p>
        </w:tc>
        <w:tc>
          <w:tcPr>
            <w:tcW w:w="5670" w:type="dxa"/>
            <w:shd w:val="clear" w:color="auto" w:fill="auto"/>
          </w:tcPr>
          <w:p w14:paraId="76C13D07"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lastRenderedPageBreak/>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xml:space="preserve">(adres internetowy, wydający urząd lub organ, dokładne dane </w:t>
            </w:r>
            <w:r w:rsidRPr="00C355AF">
              <w:rPr>
                <w:rFonts w:ascii="Arial" w:hAnsi="Arial" w:cs="Arial"/>
                <w:sz w:val="20"/>
                <w:szCs w:val="20"/>
                <w:lang w:eastAsia="en-GB"/>
              </w:rPr>
              <w:lastRenderedPageBreak/>
              <w:t>referencyjne dokumentacji):</w:t>
            </w:r>
            <w:r w:rsidRPr="00C355AF">
              <w:rPr>
                <w:rFonts w:ascii="Arial" w:hAnsi="Arial" w:cs="Arial"/>
                <w:sz w:val="20"/>
                <w:szCs w:val="20"/>
                <w:lang w:eastAsia="en-GB"/>
              </w:rPr>
              <w:br/>
              <w:t>[……][……][……]</w:t>
            </w:r>
            <w:r w:rsidRPr="00C355AF">
              <w:rPr>
                <w:rFonts w:ascii="Arial" w:hAnsi="Arial" w:cs="Arial"/>
                <w:sz w:val="20"/>
                <w:szCs w:val="20"/>
                <w:vertAlign w:val="superscript"/>
                <w:lang w:eastAsia="en-GB"/>
              </w:rPr>
              <w:footnoteReference w:id="32"/>
            </w:r>
          </w:p>
        </w:tc>
      </w:tr>
      <w:tr w:rsidR="005E5F12" w:rsidRPr="00C355AF" w14:paraId="37976DBE" w14:textId="77777777" w:rsidTr="002422F4">
        <w:tc>
          <w:tcPr>
            <w:tcW w:w="4644" w:type="dxa"/>
            <w:shd w:val="clear" w:color="auto" w:fill="auto"/>
          </w:tcPr>
          <w:p w14:paraId="6C7518AC"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val="x-none" w:eastAsia="en-GB"/>
              </w:rPr>
              <w:lastRenderedPageBreak/>
              <w:t>W przypadku gdy ma zastosowanie którakolwiek z podstaw wykluczenia o charakterze wyłącznie krajowym</w:t>
            </w:r>
            <w:r w:rsidRPr="00C355AF">
              <w:rPr>
                <w:rFonts w:ascii="Arial" w:hAnsi="Arial" w:cs="Arial"/>
                <w:sz w:val="20"/>
                <w:szCs w:val="20"/>
                <w:lang w:eastAsia="en-GB"/>
              </w:rPr>
              <w:t xml:space="preserve">, czy wykonawca przedsięwziął środki w celu samooczyszczenia? </w:t>
            </w:r>
            <w:r w:rsidRPr="00C355AF">
              <w:rPr>
                <w:rFonts w:ascii="Arial" w:hAnsi="Arial" w:cs="Arial"/>
                <w:sz w:val="20"/>
                <w:szCs w:val="20"/>
                <w:lang w:eastAsia="en-GB"/>
              </w:rPr>
              <w:br/>
            </w:r>
            <w:r w:rsidRPr="00C355AF">
              <w:rPr>
                <w:rFonts w:ascii="Arial" w:hAnsi="Arial" w:cs="Arial"/>
                <w:b/>
                <w:sz w:val="20"/>
                <w:szCs w:val="20"/>
                <w:lang w:eastAsia="en-GB"/>
              </w:rPr>
              <w:t>Jeżeli tak</w:t>
            </w:r>
            <w:r w:rsidRPr="00C355AF">
              <w:rPr>
                <w:rFonts w:ascii="Arial" w:hAnsi="Arial" w:cs="Arial"/>
                <w:sz w:val="20"/>
                <w:szCs w:val="20"/>
                <w:lang w:eastAsia="en-GB"/>
              </w:rPr>
              <w:t xml:space="preserve">, proszę opisać przedsięwzięte środki: </w:t>
            </w:r>
          </w:p>
        </w:tc>
        <w:tc>
          <w:tcPr>
            <w:tcW w:w="5670" w:type="dxa"/>
            <w:shd w:val="clear" w:color="auto" w:fill="auto"/>
          </w:tcPr>
          <w:p w14:paraId="63405F5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bl>
    <w:p w14:paraId="4759EEA2" w14:textId="77777777" w:rsidR="005E5F12" w:rsidRPr="00C355AF" w:rsidRDefault="005E5F12" w:rsidP="005E5F12">
      <w:pPr>
        <w:spacing w:before="120" w:after="120" w:line="240" w:lineRule="auto"/>
        <w:jc w:val="both"/>
        <w:rPr>
          <w:rFonts w:ascii="Times New Roman" w:hAnsi="Times New Roman"/>
          <w:sz w:val="24"/>
          <w:lang w:eastAsia="en-GB"/>
        </w:rPr>
      </w:pPr>
      <w:r>
        <w:rPr>
          <w:rFonts w:ascii="Times New Roman" w:hAnsi="Times New Roman"/>
          <w:sz w:val="24"/>
          <w:lang w:eastAsia="en-GB"/>
        </w:rPr>
        <w:t xml:space="preserve">                                                   </w:t>
      </w:r>
      <w:r w:rsidRPr="00C355AF">
        <w:rPr>
          <w:rFonts w:ascii="Arial" w:hAnsi="Arial" w:cs="Arial"/>
          <w:b/>
          <w:sz w:val="20"/>
          <w:szCs w:val="20"/>
          <w:lang w:eastAsia="en-GB"/>
        </w:rPr>
        <w:t>Część IV: Kryteria kwalifikacji</w:t>
      </w:r>
    </w:p>
    <w:p w14:paraId="6024AA2C" w14:textId="77777777" w:rsidR="005E5F12" w:rsidRPr="00C355AF" w:rsidRDefault="005E5F12" w:rsidP="005E5F12">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W odniesieniu do kryteriów kwalifikacji (sekcja </w:t>
      </w:r>
      <w:r w:rsidRPr="00C355AF">
        <w:rPr>
          <w:rFonts w:ascii="Arial" w:hAnsi="Arial" w:cs="Arial"/>
          <w:sz w:val="20"/>
          <w:szCs w:val="20"/>
          <w:lang w:eastAsia="en-GB"/>
        </w:rPr>
        <w:sym w:font="Symbol" w:char="F061"/>
      </w:r>
      <w:r w:rsidRPr="00C355AF">
        <w:rPr>
          <w:rFonts w:ascii="Arial" w:hAnsi="Arial" w:cs="Arial"/>
          <w:sz w:val="20"/>
          <w:szCs w:val="20"/>
          <w:lang w:eastAsia="en-GB"/>
        </w:rPr>
        <w:t xml:space="preserve"> lub sekcje A–D w niniejszej części) wykonawca oświadcza, że:</w:t>
      </w:r>
    </w:p>
    <w:p w14:paraId="79A13458"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sym w:font="Symbol" w:char="F061"/>
      </w:r>
      <w:r w:rsidRPr="00C355AF">
        <w:rPr>
          <w:rFonts w:ascii="Arial" w:hAnsi="Arial" w:cs="Arial"/>
          <w:smallCaps/>
          <w:sz w:val="20"/>
          <w:szCs w:val="20"/>
          <w:lang w:eastAsia="en-GB"/>
        </w:rPr>
        <w:t>: Ogólne oświadczenie dotyczące wszystkich kryteriów kwalifikacji</w:t>
      </w:r>
    </w:p>
    <w:p w14:paraId="3862166B"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355AF">
        <w:rPr>
          <w:rFonts w:ascii="Arial" w:hAnsi="Arial" w:cs="Arial"/>
          <w:b/>
          <w:w w:val="0"/>
          <w:sz w:val="20"/>
          <w:szCs w:val="20"/>
          <w:lang w:eastAsia="en-GB"/>
        </w:rPr>
        <w:sym w:font="Symbol" w:char="F061"/>
      </w:r>
      <w:r w:rsidRPr="00C355AF">
        <w:rPr>
          <w:rFonts w:ascii="Arial" w:hAnsi="Arial" w:cs="Arial"/>
          <w:b/>
          <w:w w:val="0"/>
          <w:sz w:val="20"/>
          <w:szCs w:val="20"/>
          <w:lang w:eastAsia="en-GB"/>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5E5F12" w:rsidRPr="00C355AF" w14:paraId="1155D070" w14:textId="77777777" w:rsidTr="002422F4">
        <w:tc>
          <w:tcPr>
            <w:tcW w:w="4606" w:type="dxa"/>
            <w:shd w:val="clear" w:color="auto" w:fill="auto"/>
          </w:tcPr>
          <w:p w14:paraId="2602E9DA"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Spełnienie wszystkich wymaganych kryteriów kwalifikacji</w:t>
            </w:r>
          </w:p>
        </w:tc>
        <w:tc>
          <w:tcPr>
            <w:tcW w:w="5708" w:type="dxa"/>
            <w:shd w:val="clear" w:color="auto" w:fill="auto"/>
          </w:tcPr>
          <w:p w14:paraId="58D22803"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1D7B8816" w14:textId="77777777" w:rsidTr="002422F4">
        <w:tc>
          <w:tcPr>
            <w:tcW w:w="4606" w:type="dxa"/>
            <w:shd w:val="clear" w:color="auto" w:fill="auto"/>
          </w:tcPr>
          <w:p w14:paraId="242A07E5"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Spełnia wymagane kryteria kwalifikacji:</w:t>
            </w:r>
          </w:p>
        </w:tc>
        <w:tc>
          <w:tcPr>
            <w:tcW w:w="5708" w:type="dxa"/>
            <w:shd w:val="clear" w:color="auto" w:fill="auto"/>
          </w:tcPr>
          <w:p w14:paraId="7B7DA04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w w:val="0"/>
                <w:sz w:val="20"/>
                <w:szCs w:val="20"/>
                <w:lang w:eastAsia="en-GB"/>
              </w:rPr>
              <w:t>[] Tak [] Nie</w:t>
            </w:r>
          </w:p>
        </w:tc>
      </w:tr>
    </w:tbl>
    <w:p w14:paraId="27206CDD"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A: Kompetencje</w:t>
      </w:r>
    </w:p>
    <w:p w14:paraId="21FD2EF5"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63A6A23B" w14:textId="77777777" w:rsidTr="002422F4">
        <w:tc>
          <w:tcPr>
            <w:tcW w:w="4644" w:type="dxa"/>
            <w:shd w:val="clear" w:color="auto" w:fill="auto"/>
          </w:tcPr>
          <w:p w14:paraId="08FF2A39"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Kompetencje</w:t>
            </w:r>
          </w:p>
        </w:tc>
        <w:tc>
          <w:tcPr>
            <w:tcW w:w="5670" w:type="dxa"/>
            <w:shd w:val="clear" w:color="auto" w:fill="auto"/>
          </w:tcPr>
          <w:p w14:paraId="40038F8B"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1FEF54B7" w14:textId="77777777" w:rsidTr="002422F4">
        <w:tc>
          <w:tcPr>
            <w:tcW w:w="4644" w:type="dxa"/>
            <w:shd w:val="clear" w:color="auto" w:fill="auto"/>
          </w:tcPr>
          <w:p w14:paraId="0AAAB05E"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b/>
                <w:sz w:val="20"/>
                <w:szCs w:val="20"/>
                <w:lang w:eastAsia="en-GB"/>
              </w:rPr>
              <w:t>1) Figuruje w odpowiednim rejestrze zawodowym lub handlowym</w:t>
            </w:r>
            <w:r w:rsidRPr="00C355AF">
              <w:rPr>
                <w:rFonts w:ascii="Arial" w:hAnsi="Arial" w:cs="Arial"/>
                <w:sz w:val="20"/>
                <w:szCs w:val="20"/>
                <w:lang w:eastAsia="en-GB"/>
              </w:rPr>
              <w:t xml:space="preserve"> prowadzonym w państwie członkowskim siedziby wykonawcy</w:t>
            </w:r>
            <w:r w:rsidRPr="00C355AF">
              <w:rPr>
                <w:rFonts w:ascii="Arial" w:hAnsi="Arial" w:cs="Arial"/>
                <w:sz w:val="20"/>
                <w:szCs w:val="20"/>
                <w:vertAlign w:val="superscript"/>
                <w:lang w:eastAsia="en-GB"/>
              </w:rPr>
              <w:footnoteReference w:id="33"/>
            </w:r>
            <w:r w:rsidRPr="00C355AF">
              <w:rPr>
                <w:rFonts w:ascii="Arial" w:hAnsi="Arial" w:cs="Arial"/>
                <w:sz w:val="20"/>
                <w:szCs w:val="20"/>
                <w:lang w:eastAsia="en-GB"/>
              </w:rPr>
              <w:t>:</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513CAE16" w14:textId="77777777" w:rsidR="005E5F12" w:rsidRPr="00C355AF" w:rsidRDefault="005E5F12" w:rsidP="002422F4">
            <w:pPr>
              <w:spacing w:before="120" w:after="120" w:line="240" w:lineRule="auto"/>
              <w:rPr>
                <w:rFonts w:ascii="Arial" w:hAnsi="Arial" w:cs="Arial"/>
                <w:w w:val="0"/>
                <w:sz w:val="20"/>
                <w:szCs w:val="20"/>
                <w:lang w:eastAsia="en-GB"/>
              </w:rPr>
            </w:pPr>
            <w:r w:rsidRPr="00C355AF">
              <w:rPr>
                <w:rFonts w:ascii="Arial" w:hAnsi="Arial" w:cs="Arial"/>
                <w:w w:val="0"/>
                <w:sz w:val="20"/>
                <w:szCs w:val="20"/>
                <w:lang w:eastAsia="en-GB"/>
              </w:rPr>
              <w:t>[…]</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5E5F12" w:rsidRPr="00C355AF" w14:paraId="68D5AB7F" w14:textId="77777777" w:rsidTr="002422F4">
        <w:tc>
          <w:tcPr>
            <w:tcW w:w="4644" w:type="dxa"/>
            <w:shd w:val="clear" w:color="auto" w:fill="auto"/>
          </w:tcPr>
          <w:p w14:paraId="3B91B856" w14:textId="77777777" w:rsidR="005E5F12" w:rsidRPr="00C355AF" w:rsidRDefault="005E5F12" w:rsidP="002422F4">
            <w:pPr>
              <w:spacing w:before="120" w:after="120" w:line="240" w:lineRule="auto"/>
              <w:rPr>
                <w:rFonts w:ascii="Arial" w:hAnsi="Arial" w:cs="Arial"/>
                <w:b/>
                <w:sz w:val="20"/>
                <w:szCs w:val="20"/>
                <w:lang w:eastAsia="en-GB"/>
              </w:rPr>
            </w:pPr>
            <w:r w:rsidRPr="00C355AF">
              <w:rPr>
                <w:rFonts w:ascii="Arial" w:hAnsi="Arial" w:cs="Arial"/>
                <w:b/>
                <w:sz w:val="20"/>
                <w:szCs w:val="20"/>
                <w:lang w:eastAsia="en-GB"/>
              </w:rPr>
              <w:t>2) W odniesieniu do zamówień publicznych na usługi:</w:t>
            </w:r>
            <w:r w:rsidRPr="00C355AF">
              <w:rPr>
                <w:rFonts w:ascii="Arial" w:hAnsi="Arial" w:cs="Arial"/>
                <w:b/>
                <w:sz w:val="20"/>
                <w:szCs w:val="20"/>
                <w:lang w:eastAsia="en-GB"/>
              </w:rPr>
              <w:br/>
            </w:r>
            <w:r w:rsidRPr="00C355AF">
              <w:rPr>
                <w:rFonts w:ascii="Arial" w:hAnsi="Arial" w:cs="Arial"/>
                <w:sz w:val="20"/>
                <w:szCs w:val="20"/>
                <w:lang w:eastAsia="en-GB"/>
              </w:rPr>
              <w:t xml:space="preserve">Czy konieczne jest </w:t>
            </w:r>
            <w:r w:rsidRPr="00C355AF">
              <w:rPr>
                <w:rFonts w:ascii="Arial" w:hAnsi="Arial" w:cs="Arial"/>
                <w:b/>
                <w:sz w:val="20"/>
                <w:szCs w:val="20"/>
                <w:lang w:eastAsia="en-GB"/>
              </w:rPr>
              <w:t>posiadanie</w:t>
            </w:r>
            <w:r w:rsidRPr="00C355AF">
              <w:rPr>
                <w:rFonts w:ascii="Arial" w:hAnsi="Arial" w:cs="Arial"/>
                <w:sz w:val="20"/>
                <w:szCs w:val="20"/>
                <w:lang w:eastAsia="en-GB"/>
              </w:rPr>
              <w:t xml:space="preserve"> określonego </w:t>
            </w:r>
            <w:r w:rsidRPr="00C355AF">
              <w:rPr>
                <w:rFonts w:ascii="Arial" w:hAnsi="Arial" w:cs="Arial"/>
                <w:b/>
                <w:sz w:val="20"/>
                <w:szCs w:val="20"/>
                <w:lang w:eastAsia="en-GB"/>
              </w:rPr>
              <w:t>zezwolenia lub bycie członkiem</w:t>
            </w:r>
            <w:r w:rsidRPr="00C355AF">
              <w:rPr>
                <w:rFonts w:ascii="Arial" w:hAnsi="Arial" w:cs="Arial"/>
                <w:sz w:val="20"/>
                <w:szCs w:val="20"/>
                <w:lang w:eastAsia="en-GB"/>
              </w:rPr>
              <w:t xml:space="preserve"> określonej organizacji, aby mieć możliwość świadczenia usługi, o której mowa, w państwie siedziby wykonawcy? </w:t>
            </w:r>
            <w:r w:rsidRPr="00C355AF">
              <w:rPr>
                <w:rFonts w:ascii="Arial" w:hAnsi="Arial" w:cs="Arial"/>
                <w:sz w:val="20"/>
                <w:szCs w:val="20"/>
                <w:lang w:eastAsia="en-GB"/>
              </w:rPr>
              <w:br/>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60599C7F" w14:textId="77777777" w:rsidR="005E5F12" w:rsidRPr="00C355AF" w:rsidRDefault="005E5F12" w:rsidP="002422F4">
            <w:pPr>
              <w:spacing w:before="120" w:after="120" w:line="240" w:lineRule="auto"/>
              <w:rPr>
                <w:rFonts w:ascii="Arial" w:hAnsi="Arial" w:cs="Arial"/>
                <w:w w:val="0"/>
                <w:sz w:val="20"/>
                <w:szCs w:val="20"/>
                <w:lang w:eastAsia="en-GB"/>
              </w:rPr>
            </w:pPr>
            <w:r w:rsidRPr="00C355AF">
              <w:rPr>
                <w:rFonts w:ascii="Arial" w:hAnsi="Arial" w:cs="Arial"/>
                <w:w w:val="0"/>
                <w:sz w:val="20"/>
                <w:szCs w:val="20"/>
                <w:lang w:eastAsia="en-GB"/>
              </w:rPr>
              <w:br/>
              <w:t>[] Tak [] Nie</w:t>
            </w:r>
            <w:r w:rsidRPr="00C355AF">
              <w:rPr>
                <w:rFonts w:ascii="Arial" w:hAnsi="Arial" w:cs="Arial"/>
                <w:w w:val="0"/>
                <w:sz w:val="20"/>
                <w:szCs w:val="20"/>
                <w:lang w:eastAsia="en-GB"/>
              </w:rPr>
              <w:br/>
            </w:r>
            <w:r w:rsidRPr="00C355AF">
              <w:rPr>
                <w:rFonts w:ascii="Arial" w:hAnsi="Arial" w:cs="Arial"/>
                <w:w w:val="0"/>
                <w:sz w:val="20"/>
                <w:szCs w:val="20"/>
                <w:lang w:eastAsia="en-GB"/>
              </w:rPr>
              <w:br/>
              <w:t>Jeżeli tak, proszę określić, o jakie zezwolenie lub status członkowski chodzi, i wskazać, czy wykonawca je posiada: [ …] []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bl>
    <w:p w14:paraId="68210E89"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B: Sytuacja ekonomiczna i finansowa</w:t>
      </w:r>
    </w:p>
    <w:p w14:paraId="57379115"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26A2F697" w14:textId="77777777" w:rsidTr="002422F4">
        <w:tc>
          <w:tcPr>
            <w:tcW w:w="4644" w:type="dxa"/>
            <w:shd w:val="clear" w:color="auto" w:fill="auto"/>
          </w:tcPr>
          <w:p w14:paraId="09C5C160"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Sytuacja ekonomiczna i finansowa</w:t>
            </w:r>
          </w:p>
        </w:tc>
        <w:tc>
          <w:tcPr>
            <w:tcW w:w="5670" w:type="dxa"/>
            <w:shd w:val="clear" w:color="auto" w:fill="auto"/>
          </w:tcPr>
          <w:p w14:paraId="02984530"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58A8C77E" w14:textId="77777777" w:rsidTr="002422F4">
        <w:tc>
          <w:tcPr>
            <w:tcW w:w="4644" w:type="dxa"/>
            <w:shd w:val="clear" w:color="auto" w:fill="auto"/>
          </w:tcPr>
          <w:p w14:paraId="54DAC28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1a) Jego („ogólny”) </w:t>
            </w:r>
            <w:r w:rsidRPr="00C355AF">
              <w:rPr>
                <w:rFonts w:ascii="Arial" w:hAnsi="Arial" w:cs="Arial"/>
                <w:b/>
                <w:sz w:val="20"/>
                <w:szCs w:val="20"/>
                <w:lang w:eastAsia="en-GB"/>
              </w:rPr>
              <w:t>roczny obrót</w:t>
            </w:r>
            <w:r w:rsidRPr="00C355AF">
              <w:rPr>
                <w:rFonts w:ascii="Arial" w:hAnsi="Arial" w:cs="Arial"/>
                <w:sz w:val="20"/>
                <w:szCs w:val="20"/>
                <w:lang w:eastAsia="en-GB"/>
              </w:rPr>
              <w:t xml:space="preserve"> w ciągu określonej liczby lat obrotowych wymaganej w stosownym ogłoszeniu lub dokumentach zamówienia jest następujący</w:t>
            </w:r>
            <w:r w:rsidRPr="00C355AF">
              <w:rPr>
                <w:rFonts w:ascii="Arial" w:hAnsi="Arial" w:cs="Arial"/>
                <w:b/>
                <w:sz w:val="20"/>
                <w:szCs w:val="20"/>
                <w:lang w:eastAsia="en-GB"/>
              </w:rPr>
              <w:t>:</w:t>
            </w:r>
            <w:r w:rsidRPr="00C355AF">
              <w:rPr>
                <w:rFonts w:ascii="Arial" w:hAnsi="Arial" w:cs="Arial"/>
                <w:b/>
                <w:sz w:val="20"/>
                <w:szCs w:val="20"/>
                <w:lang w:eastAsia="en-GB"/>
              </w:rPr>
              <w:br/>
              <w:t>i/lub</w:t>
            </w:r>
            <w:r w:rsidRPr="00C355AF">
              <w:rPr>
                <w:rFonts w:ascii="Arial" w:hAnsi="Arial" w:cs="Arial"/>
                <w:sz w:val="20"/>
                <w:szCs w:val="20"/>
                <w:lang w:eastAsia="en-GB"/>
              </w:rPr>
              <w:br/>
              <w:t xml:space="preserve">1b) Jego </w:t>
            </w:r>
            <w:r w:rsidRPr="00C355AF">
              <w:rPr>
                <w:rFonts w:ascii="Arial" w:hAnsi="Arial" w:cs="Arial"/>
                <w:b/>
                <w:sz w:val="20"/>
                <w:szCs w:val="20"/>
                <w:lang w:eastAsia="en-GB"/>
              </w:rPr>
              <w:t>średni</w:t>
            </w:r>
            <w:r w:rsidRPr="00C355AF">
              <w:rPr>
                <w:rFonts w:ascii="Arial" w:hAnsi="Arial" w:cs="Arial"/>
                <w:sz w:val="20"/>
                <w:szCs w:val="20"/>
                <w:lang w:eastAsia="en-GB"/>
              </w:rPr>
              <w:t xml:space="preserve"> roczny </w:t>
            </w:r>
            <w:r w:rsidRPr="00C355AF">
              <w:rPr>
                <w:rFonts w:ascii="Arial" w:hAnsi="Arial" w:cs="Arial"/>
                <w:b/>
                <w:sz w:val="20"/>
                <w:szCs w:val="20"/>
                <w:lang w:eastAsia="en-GB"/>
              </w:rPr>
              <w:t>obrót w ciągu określonej liczby lat wymaganej w stosownym ogłoszeniu lub dokumentach zamówienia jest następujący</w:t>
            </w:r>
            <w:r w:rsidRPr="00C355AF">
              <w:rPr>
                <w:rFonts w:ascii="Arial" w:hAnsi="Arial" w:cs="Arial"/>
                <w:b/>
                <w:sz w:val="20"/>
                <w:szCs w:val="20"/>
                <w:vertAlign w:val="superscript"/>
                <w:lang w:eastAsia="en-GB"/>
              </w:rPr>
              <w:footnoteReference w:id="34"/>
            </w:r>
            <w:r w:rsidRPr="00C355AF">
              <w:rPr>
                <w:rFonts w:ascii="Arial" w:hAnsi="Arial" w:cs="Arial"/>
                <w:b/>
                <w:sz w:val="20"/>
                <w:szCs w:val="20"/>
                <w:lang w:eastAsia="en-GB"/>
              </w:rPr>
              <w:t xml:space="preserve"> (</w:t>
            </w:r>
            <w:r w:rsidRPr="00C355AF">
              <w:rPr>
                <w:rFonts w:ascii="Arial" w:hAnsi="Arial" w:cs="Arial"/>
                <w:sz w:val="20"/>
                <w:szCs w:val="20"/>
                <w:lang w:eastAsia="en-GB"/>
              </w:rPr>
              <w:t>)</w:t>
            </w:r>
            <w:r w:rsidRPr="00C355AF">
              <w:rPr>
                <w:rFonts w:ascii="Arial" w:hAnsi="Arial" w:cs="Arial"/>
                <w:b/>
                <w:sz w:val="20"/>
                <w:szCs w:val="20"/>
                <w:lang w:eastAsia="en-GB"/>
              </w:rPr>
              <w:t>:</w:t>
            </w:r>
            <w:r w:rsidRPr="00C355AF">
              <w:rPr>
                <w:rFonts w:ascii="Arial" w:hAnsi="Arial" w:cs="Arial"/>
                <w:b/>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6765339E"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(liczba lat, średni obrót)</w:t>
            </w:r>
            <w:r w:rsidRPr="00C355AF">
              <w:rPr>
                <w:rFonts w:ascii="Arial" w:hAnsi="Arial" w:cs="Arial"/>
                <w:b/>
                <w:sz w:val="20"/>
                <w:szCs w:val="20"/>
                <w:lang w:eastAsia="en-GB"/>
              </w:rPr>
              <w:t>:</w:t>
            </w:r>
            <w:r w:rsidRPr="00C355AF">
              <w:rPr>
                <w:rFonts w:ascii="Arial" w:hAnsi="Arial" w:cs="Arial"/>
                <w:sz w:val="20"/>
                <w:szCs w:val="20"/>
                <w:lang w:eastAsia="en-GB"/>
              </w:rPr>
              <w:t xml:space="preserve"> [……], [……] […] waluta</w:t>
            </w:r>
            <w:r w:rsidRPr="00C355AF">
              <w:rPr>
                <w:rFonts w:ascii="Arial" w:hAnsi="Arial" w:cs="Arial"/>
                <w:sz w:val="20"/>
                <w:szCs w:val="20"/>
                <w:lang w:eastAsia="en-GB"/>
              </w:rPr>
              <w:br/>
            </w:r>
          </w:p>
          <w:p w14:paraId="307A234B"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(adres internetowy, wydający urząd lub organ, dokładne dane referencyjne dokumentacji): [……][……][……]</w:t>
            </w:r>
          </w:p>
        </w:tc>
      </w:tr>
      <w:tr w:rsidR="005E5F12" w:rsidRPr="00C355AF" w14:paraId="3460E030" w14:textId="77777777" w:rsidTr="002422F4">
        <w:tc>
          <w:tcPr>
            <w:tcW w:w="4644" w:type="dxa"/>
            <w:shd w:val="clear" w:color="auto" w:fill="auto"/>
          </w:tcPr>
          <w:p w14:paraId="5DF9FF0B"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2a) Jego roczny („specyficzny”) </w:t>
            </w:r>
            <w:r w:rsidRPr="00C355AF">
              <w:rPr>
                <w:rFonts w:ascii="Arial" w:hAnsi="Arial" w:cs="Arial"/>
                <w:b/>
                <w:sz w:val="20"/>
                <w:szCs w:val="20"/>
                <w:lang w:eastAsia="en-GB"/>
              </w:rPr>
              <w:t>obrót w obszarze działalności gospodarczej objętym zamówieniem</w:t>
            </w:r>
            <w:r w:rsidRPr="00C355AF">
              <w:rPr>
                <w:rFonts w:ascii="Arial" w:hAnsi="Arial" w:cs="Arial"/>
                <w:sz w:val="20"/>
                <w:szCs w:val="20"/>
                <w:lang w:eastAsia="en-GB"/>
              </w:rPr>
              <w:t xml:space="preserve"> i określonym w stosownym ogłoszeniu lub dokumentach zamówienia w ciągu wymaganej liczby lat obrotowych jest następujący:</w:t>
            </w:r>
            <w:r w:rsidRPr="00C355AF">
              <w:rPr>
                <w:rFonts w:ascii="Arial" w:hAnsi="Arial" w:cs="Arial"/>
                <w:sz w:val="20"/>
                <w:szCs w:val="20"/>
                <w:lang w:eastAsia="en-GB"/>
              </w:rPr>
              <w:br/>
            </w:r>
            <w:r w:rsidRPr="00C355AF">
              <w:rPr>
                <w:rFonts w:ascii="Arial" w:hAnsi="Arial" w:cs="Arial"/>
                <w:b/>
                <w:sz w:val="20"/>
                <w:szCs w:val="20"/>
                <w:lang w:eastAsia="en-GB"/>
              </w:rPr>
              <w:t>i/lub</w:t>
            </w:r>
            <w:r w:rsidRPr="00C355AF">
              <w:rPr>
                <w:rFonts w:ascii="Arial" w:hAnsi="Arial" w:cs="Arial"/>
                <w:b/>
                <w:sz w:val="20"/>
                <w:szCs w:val="20"/>
                <w:lang w:eastAsia="en-GB"/>
              </w:rPr>
              <w:br/>
            </w:r>
            <w:r w:rsidRPr="00C355AF">
              <w:rPr>
                <w:rFonts w:ascii="Arial" w:hAnsi="Arial" w:cs="Arial"/>
                <w:sz w:val="20"/>
                <w:szCs w:val="20"/>
                <w:lang w:eastAsia="en-GB"/>
              </w:rPr>
              <w:t xml:space="preserve">2b) Jego </w:t>
            </w:r>
            <w:r w:rsidRPr="00C355AF">
              <w:rPr>
                <w:rFonts w:ascii="Arial" w:hAnsi="Arial" w:cs="Arial"/>
                <w:b/>
                <w:sz w:val="20"/>
                <w:szCs w:val="20"/>
                <w:lang w:eastAsia="en-GB"/>
              </w:rPr>
              <w:t>średni</w:t>
            </w:r>
            <w:r w:rsidRPr="00C355AF">
              <w:rPr>
                <w:rFonts w:ascii="Arial" w:hAnsi="Arial" w:cs="Arial"/>
                <w:sz w:val="20"/>
                <w:szCs w:val="20"/>
                <w:lang w:eastAsia="en-GB"/>
              </w:rPr>
              <w:t xml:space="preserve"> roczny </w:t>
            </w:r>
            <w:r w:rsidRPr="00C355AF">
              <w:rPr>
                <w:rFonts w:ascii="Arial" w:hAnsi="Arial" w:cs="Arial"/>
                <w:b/>
                <w:sz w:val="20"/>
                <w:szCs w:val="20"/>
                <w:lang w:eastAsia="en-GB"/>
              </w:rPr>
              <w:t>obrót w przedmiotowym obszarze i w ciągu określonej liczby lat wymaganej w stosownym ogłoszeniu lub dokumentach zamówienia jest następujący</w:t>
            </w:r>
            <w:r w:rsidRPr="00C355AF">
              <w:rPr>
                <w:rFonts w:ascii="Arial" w:hAnsi="Arial" w:cs="Arial"/>
                <w:b/>
                <w:sz w:val="20"/>
                <w:szCs w:val="20"/>
                <w:vertAlign w:val="superscript"/>
                <w:lang w:eastAsia="en-GB"/>
              </w:rPr>
              <w:footnoteReference w:id="35"/>
            </w:r>
            <w:r w:rsidRPr="00C355AF">
              <w:rPr>
                <w:rFonts w:ascii="Arial" w:hAnsi="Arial" w:cs="Arial"/>
                <w:b/>
                <w:sz w:val="20"/>
                <w:szCs w:val="20"/>
                <w:lang w:eastAsia="en-GB"/>
              </w:rPr>
              <w:t>:</w:t>
            </w:r>
            <w:r w:rsidRPr="00C355AF">
              <w:rPr>
                <w:rFonts w:ascii="Arial" w:hAnsi="Arial" w:cs="Arial"/>
                <w:b/>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5ABA33C5"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t>rok: [……] obrót: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(liczba lat, średni obrót)</w:t>
            </w:r>
            <w:r w:rsidRPr="00C355AF">
              <w:rPr>
                <w:rFonts w:ascii="Arial" w:hAnsi="Arial" w:cs="Arial"/>
                <w:b/>
                <w:sz w:val="20"/>
                <w:szCs w:val="20"/>
                <w:lang w:eastAsia="en-GB"/>
              </w:rPr>
              <w:t>:</w:t>
            </w:r>
            <w:r w:rsidRPr="00C355AF">
              <w:rPr>
                <w:rFonts w:ascii="Arial" w:hAnsi="Arial" w:cs="Arial"/>
                <w:sz w:val="20"/>
                <w:szCs w:val="20"/>
                <w:lang w:eastAsia="en-GB"/>
              </w:rPr>
              <w:t xml:space="preserve"> [……], [……] […] waluta</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5E5F12" w:rsidRPr="00C355AF" w14:paraId="460CFACD" w14:textId="77777777" w:rsidTr="002422F4">
        <w:tc>
          <w:tcPr>
            <w:tcW w:w="4644" w:type="dxa"/>
            <w:shd w:val="clear" w:color="auto" w:fill="auto"/>
          </w:tcPr>
          <w:p w14:paraId="03856031"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2EC7E79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30CBBBA8" w14:textId="77777777" w:rsidTr="002422F4">
        <w:tc>
          <w:tcPr>
            <w:tcW w:w="4644" w:type="dxa"/>
            <w:shd w:val="clear" w:color="auto" w:fill="auto"/>
          </w:tcPr>
          <w:p w14:paraId="7AFE6DF9"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4) W odniesieniu do </w:t>
            </w:r>
            <w:r w:rsidRPr="00C355AF">
              <w:rPr>
                <w:rFonts w:ascii="Arial" w:hAnsi="Arial" w:cs="Arial"/>
                <w:b/>
                <w:sz w:val="20"/>
                <w:szCs w:val="20"/>
                <w:lang w:eastAsia="en-GB"/>
              </w:rPr>
              <w:t>wskaźników finansowych</w:t>
            </w:r>
            <w:r w:rsidRPr="00C355AF">
              <w:rPr>
                <w:rFonts w:ascii="Arial" w:hAnsi="Arial" w:cs="Arial"/>
                <w:b/>
                <w:sz w:val="20"/>
                <w:szCs w:val="20"/>
                <w:vertAlign w:val="superscript"/>
                <w:lang w:eastAsia="en-GB"/>
              </w:rPr>
              <w:footnoteReference w:id="36"/>
            </w:r>
            <w:r w:rsidRPr="00C355AF">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0DCDF20E"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(określenie wymaganego wskaźnika – stosunek X do Y</w:t>
            </w:r>
            <w:r w:rsidRPr="00C355AF">
              <w:rPr>
                <w:rFonts w:ascii="Arial" w:hAnsi="Arial" w:cs="Arial"/>
                <w:sz w:val="20"/>
                <w:szCs w:val="20"/>
                <w:vertAlign w:val="superscript"/>
                <w:lang w:eastAsia="en-GB"/>
              </w:rPr>
              <w:footnoteReference w:id="37"/>
            </w:r>
            <w:r w:rsidRPr="00C355AF">
              <w:rPr>
                <w:rFonts w:ascii="Arial" w:hAnsi="Arial" w:cs="Arial"/>
                <w:sz w:val="20"/>
                <w:szCs w:val="20"/>
                <w:lang w:eastAsia="en-GB"/>
              </w:rPr>
              <w:t xml:space="preserve"> – oraz wartość):</w:t>
            </w:r>
            <w:r w:rsidRPr="00C355AF">
              <w:rPr>
                <w:rFonts w:ascii="Arial" w:hAnsi="Arial" w:cs="Arial"/>
                <w:sz w:val="20"/>
                <w:szCs w:val="20"/>
                <w:lang w:eastAsia="en-GB"/>
              </w:rPr>
              <w:br/>
              <w:t>[……], [……]</w:t>
            </w:r>
            <w:r w:rsidRPr="00C355AF">
              <w:rPr>
                <w:rFonts w:ascii="Arial" w:hAnsi="Arial" w:cs="Arial"/>
                <w:sz w:val="20"/>
                <w:szCs w:val="20"/>
                <w:vertAlign w:val="superscript"/>
                <w:lang w:eastAsia="en-GB"/>
              </w:rPr>
              <w:footnoteReference w:id="38"/>
            </w:r>
            <w:r w:rsidRPr="00C355AF">
              <w:rPr>
                <w:rFonts w:ascii="Arial" w:hAnsi="Arial" w:cs="Arial"/>
                <w:sz w:val="20"/>
                <w:szCs w:val="20"/>
                <w:lang w:eastAsia="en-GB"/>
              </w:rPr>
              <w:br/>
            </w:r>
            <w:r w:rsidRPr="00C355AF">
              <w:rPr>
                <w:rFonts w:ascii="Arial" w:hAnsi="Arial" w:cs="Arial"/>
                <w:i/>
                <w:sz w:val="20"/>
                <w:szCs w:val="20"/>
                <w:lang w:eastAsia="en-GB"/>
              </w:rPr>
              <w:br/>
            </w:r>
            <w:r w:rsidRPr="00C355AF">
              <w:rPr>
                <w:rFonts w:ascii="Arial" w:hAnsi="Arial" w:cs="Arial"/>
                <w:i/>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5E5F12" w:rsidRPr="00C355AF" w14:paraId="09BD9A34" w14:textId="77777777" w:rsidTr="002422F4">
        <w:tc>
          <w:tcPr>
            <w:tcW w:w="4644" w:type="dxa"/>
            <w:shd w:val="clear" w:color="auto" w:fill="auto"/>
          </w:tcPr>
          <w:p w14:paraId="12EAFB31"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5) W ramach </w:t>
            </w:r>
            <w:r w:rsidRPr="00C355AF">
              <w:rPr>
                <w:rFonts w:ascii="Arial" w:hAnsi="Arial" w:cs="Arial"/>
                <w:b/>
                <w:sz w:val="20"/>
                <w:szCs w:val="20"/>
                <w:lang w:eastAsia="en-GB"/>
              </w:rPr>
              <w:t>ubezpieczenia z tytułu ryzyka zawodowego</w:t>
            </w:r>
            <w:r w:rsidRPr="00C355AF">
              <w:rPr>
                <w:rFonts w:ascii="Arial" w:hAnsi="Arial" w:cs="Arial"/>
                <w:sz w:val="20"/>
                <w:szCs w:val="20"/>
                <w:lang w:eastAsia="en-GB"/>
              </w:rPr>
              <w:t xml:space="preserve"> wykonawca jest ubezpieczony na następującą kwotę:</w:t>
            </w:r>
            <w:r w:rsidRPr="00C355AF">
              <w:rPr>
                <w:rFonts w:ascii="Arial" w:hAnsi="Arial" w:cs="Arial"/>
                <w:sz w:val="20"/>
                <w:szCs w:val="20"/>
                <w:lang w:eastAsia="en-GB"/>
              </w:rPr>
              <w:br/>
            </w:r>
            <w:r w:rsidRPr="00C355AF">
              <w:rPr>
                <w:rFonts w:ascii="Arial" w:hAnsi="Arial" w:cs="Arial"/>
                <w:sz w:val="20"/>
                <w:szCs w:val="20"/>
                <w:lang w:val="x-none" w:eastAsia="en-GB"/>
              </w:rPr>
              <w:t>Jeżeli t</w:t>
            </w:r>
            <w:r w:rsidRPr="00C355AF">
              <w:rPr>
                <w:rFonts w:ascii="Arial" w:hAnsi="Arial" w:cs="Arial"/>
                <w:sz w:val="20"/>
                <w:szCs w:val="20"/>
                <w:lang w:eastAsia="en-GB"/>
              </w:rPr>
              <w:t>e informacje są dostępne w formie elektronicznej, proszę wskazać:</w:t>
            </w:r>
          </w:p>
        </w:tc>
        <w:tc>
          <w:tcPr>
            <w:tcW w:w="5670" w:type="dxa"/>
            <w:shd w:val="clear" w:color="auto" w:fill="auto"/>
          </w:tcPr>
          <w:p w14:paraId="5BB35480"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 waluta</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5E5F12" w:rsidRPr="00C355AF" w14:paraId="3E5FE6D0" w14:textId="77777777" w:rsidTr="002422F4">
        <w:tc>
          <w:tcPr>
            <w:tcW w:w="4644" w:type="dxa"/>
            <w:shd w:val="clear" w:color="auto" w:fill="auto"/>
          </w:tcPr>
          <w:p w14:paraId="49D17F5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6) W odniesieniu do </w:t>
            </w:r>
            <w:r w:rsidRPr="00C355AF">
              <w:rPr>
                <w:rFonts w:ascii="Arial" w:hAnsi="Arial" w:cs="Arial"/>
                <w:b/>
                <w:sz w:val="20"/>
                <w:szCs w:val="20"/>
                <w:lang w:eastAsia="en-GB"/>
              </w:rPr>
              <w:t>innych ewentualnych wymogów ekonomicznych lub finansowych</w:t>
            </w:r>
            <w:r w:rsidRPr="00C355AF">
              <w:rPr>
                <w:rFonts w:ascii="Arial" w:hAnsi="Arial" w:cs="Arial"/>
                <w:sz w:val="20"/>
                <w:szCs w:val="20"/>
                <w:lang w:eastAsia="en-GB"/>
              </w:rPr>
              <w:t>, które mogły zostać określone w stosownym ogłoszeniu lub dokumentach zamówienia, wykonawca oświadcza, że</w:t>
            </w:r>
            <w:r w:rsidRPr="00C355AF">
              <w:rPr>
                <w:rFonts w:ascii="Arial" w:hAnsi="Arial" w:cs="Arial"/>
                <w:sz w:val="20"/>
                <w:szCs w:val="20"/>
                <w:lang w:eastAsia="en-GB"/>
              </w:rPr>
              <w:br/>
              <w:t xml:space="preserve">Jeżeli odnośna dokumentacja, która </w:t>
            </w:r>
            <w:r w:rsidRPr="00C355AF">
              <w:rPr>
                <w:rFonts w:ascii="Arial" w:hAnsi="Arial" w:cs="Arial"/>
                <w:b/>
                <w:sz w:val="20"/>
                <w:szCs w:val="20"/>
                <w:lang w:eastAsia="en-GB"/>
              </w:rPr>
              <w:t>mogła</w:t>
            </w:r>
            <w:r w:rsidRPr="00C355AF">
              <w:rPr>
                <w:rFonts w:ascii="Arial" w:hAnsi="Arial" w:cs="Arial"/>
                <w:sz w:val="20"/>
                <w:szCs w:val="20"/>
                <w:lang w:eastAsia="en-GB"/>
              </w:rPr>
              <w:t xml:space="preserve"> zostać określona w stosownym ogłoszeniu lub w dokumentach zamówienia, jest dostępna w formie elektronicznej, proszę wskazać:</w:t>
            </w:r>
          </w:p>
        </w:tc>
        <w:tc>
          <w:tcPr>
            <w:tcW w:w="5670" w:type="dxa"/>
            <w:shd w:val="clear" w:color="auto" w:fill="auto"/>
          </w:tcPr>
          <w:p w14:paraId="050F7DF6"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bl>
    <w:p w14:paraId="002685FE"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r w:rsidRPr="00C355AF">
        <w:rPr>
          <w:rFonts w:ascii="Arial" w:hAnsi="Arial" w:cs="Arial"/>
          <w:smallCaps/>
          <w:sz w:val="20"/>
          <w:szCs w:val="20"/>
          <w:lang w:eastAsia="en-GB"/>
        </w:rPr>
        <w:t>C: Zdolność techniczna i zawodowa</w:t>
      </w:r>
    </w:p>
    <w:p w14:paraId="60EF1F3D"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6D3266E8" w14:textId="77777777" w:rsidTr="002422F4">
        <w:tc>
          <w:tcPr>
            <w:tcW w:w="4644" w:type="dxa"/>
            <w:shd w:val="clear" w:color="auto" w:fill="auto"/>
          </w:tcPr>
          <w:p w14:paraId="508E4951" w14:textId="77777777" w:rsidR="005E5F12" w:rsidRPr="00C355AF" w:rsidRDefault="005E5F12" w:rsidP="002422F4">
            <w:pPr>
              <w:spacing w:before="120" w:after="120" w:line="240" w:lineRule="auto"/>
              <w:jc w:val="both"/>
              <w:rPr>
                <w:rFonts w:ascii="Arial" w:hAnsi="Arial" w:cs="Arial"/>
                <w:b/>
                <w:sz w:val="20"/>
                <w:szCs w:val="20"/>
                <w:lang w:eastAsia="en-GB"/>
              </w:rPr>
            </w:pPr>
            <w:bookmarkStart w:id="35" w:name="_DV_M4300"/>
            <w:bookmarkStart w:id="36" w:name="_DV_M4301"/>
            <w:bookmarkEnd w:id="35"/>
            <w:bookmarkEnd w:id="36"/>
            <w:r w:rsidRPr="00C355AF">
              <w:rPr>
                <w:rFonts w:ascii="Arial" w:hAnsi="Arial" w:cs="Arial"/>
                <w:b/>
                <w:sz w:val="20"/>
                <w:szCs w:val="20"/>
                <w:lang w:eastAsia="en-GB"/>
              </w:rPr>
              <w:t>Zdolność techniczna i zawodowa</w:t>
            </w:r>
          </w:p>
        </w:tc>
        <w:tc>
          <w:tcPr>
            <w:tcW w:w="5670" w:type="dxa"/>
            <w:shd w:val="clear" w:color="auto" w:fill="auto"/>
          </w:tcPr>
          <w:p w14:paraId="7D9F8EB3" w14:textId="77777777" w:rsidR="005E5F12" w:rsidRPr="00C355AF" w:rsidRDefault="005E5F12" w:rsidP="002422F4">
            <w:pPr>
              <w:spacing w:before="120" w:after="120" w:line="240" w:lineRule="auto"/>
              <w:jc w:val="both"/>
              <w:rPr>
                <w:rFonts w:ascii="Arial" w:hAnsi="Arial" w:cs="Arial"/>
                <w:b/>
                <w:sz w:val="20"/>
                <w:szCs w:val="20"/>
                <w:lang w:eastAsia="en-GB"/>
              </w:rPr>
            </w:pPr>
            <w:r w:rsidRPr="00C355AF">
              <w:rPr>
                <w:rFonts w:ascii="Arial" w:hAnsi="Arial" w:cs="Arial"/>
                <w:b/>
                <w:sz w:val="20"/>
                <w:szCs w:val="20"/>
                <w:lang w:eastAsia="en-GB"/>
              </w:rPr>
              <w:t>Odpowiedź:</w:t>
            </w:r>
          </w:p>
        </w:tc>
      </w:tr>
      <w:tr w:rsidR="005E5F12" w:rsidRPr="00C355AF" w14:paraId="73C58B56" w14:textId="77777777" w:rsidTr="002422F4">
        <w:tc>
          <w:tcPr>
            <w:tcW w:w="4644" w:type="dxa"/>
            <w:shd w:val="clear" w:color="auto" w:fill="auto"/>
          </w:tcPr>
          <w:p w14:paraId="41A2B21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shd w:val="clear" w:color="auto" w:fill="FFFFFF"/>
                <w:lang w:eastAsia="en-GB"/>
              </w:rPr>
              <w:t xml:space="preserve">1a) Jedynie w odniesieniu do </w:t>
            </w:r>
            <w:r w:rsidRPr="00C355AF">
              <w:rPr>
                <w:rFonts w:ascii="Arial" w:hAnsi="Arial" w:cs="Arial"/>
                <w:b/>
                <w:sz w:val="20"/>
                <w:szCs w:val="20"/>
                <w:shd w:val="clear" w:color="auto" w:fill="FFFFFF"/>
                <w:lang w:eastAsia="en-GB"/>
              </w:rPr>
              <w:t>zamówień publicznych na roboty budowlane</w:t>
            </w:r>
            <w:r w:rsidRPr="00C355AF">
              <w:rPr>
                <w:rFonts w:ascii="Arial" w:hAnsi="Arial" w:cs="Arial"/>
                <w:sz w:val="20"/>
                <w:szCs w:val="20"/>
                <w:shd w:val="clear" w:color="auto" w:fill="FFFFFF"/>
                <w:lang w:eastAsia="en-GB"/>
              </w:rPr>
              <w:t>:</w:t>
            </w:r>
            <w:r w:rsidRPr="00C355AF">
              <w:rPr>
                <w:rFonts w:ascii="Arial" w:hAnsi="Arial" w:cs="Arial"/>
                <w:sz w:val="20"/>
                <w:szCs w:val="20"/>
                <w:shd w:val="clear" w:color="auto" w:fill="BFBFBF"/>
                <w:lang w:eastAsia="en-GB"/>
              </w:rPr>
              <w:br/>
            </w:r>
            <w:r w:rsidRPr="00C355AF">
              <w:rPr>
                <w:rFonts w:ascii="Arial" w:hAnsi="Arial" w:cs="Arial"/>
                <w:sz w:val="20"/>
                <w:szCs w:val="20"/>
                <w:lang w:eastAsia="en-GB"/>
              </w:rPr>
              <w:t>W okresie odniesienia</w:t>
            </w:r>
            <w:r w:rsidRPr="00C355AF">
              <w:rPr>
                <w:rFonts w:ascii="Arial" w:hAnsi="Arial" w:cs="Arial"/>
                <w:sz w:val="20"/>
                <w:szCs w:val="20"/>
                <w:vertAlign w:val="superscript"/>
                <w:lang w:eastAsia="en-GB"/>
              </w:rPr>
              <w:footnoteReference w:id="39"/>
            </w:r>
            <w:r w:rsidRPr="00C355AF">
              <w:rPr>
                <w:rFonts w:ascii="Arial" w:hAnsi="Arial" w:cs="Arial"/>
                <w:sz w:val="20"/>
                <w:szCs w:val="20"/>
                <w:lang w:eastAsia="en-GB"/>
              </w:rPr>
              <w:t xml:space="preserve"> wykonawca </w:t>
            </w:r>
            <w:r w:rsidRPr="00C355AF">
              <w:rPr>
                <w:rFonts w:ascii="Arial" w:hAnsi="Arial" w:cs="Arial"/>
                <w:b/>
                <w:sz w:val="20"/>
                <w:szCs w:val="20"/>
                <w:lang w:eastAsia="en-GB"/>
              </w:rPr>
              <w:t>wykonał następujące roboty budowlane określonego rodzaju</w:t>
            </w:r>
            <w:r w:rsidRPr="00C355AF">
              <w:rPr>
                <w:rFonts w:ascii="Arial" w:hAnsi="Arial" w:cs="Arial"/>
                <w:sz w:val="20"/>
                <w:szCs w:val="20"/>
                <w:lang w:eastAsia="en-GB"/>
              </w:rPr>
              <w:t xml:space="preserve">: </w:t>
            </w:r>
            <w:r w:rsidRPr="00C355AF">
              <w:rPr>
                <w:rFonts w:ascii="Arial"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1997E8A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Liczba lat (okres ten został wskazany w stosownym ogłoszeniu lub dokumentach zamówienia): […]</w:t>
            </w:r>
            <w:r w:rsidRPr="00C355AF">
              <w:rPr>
                <w:rFonts w:ascii="Arial" w:hAnsi="Arial" w:cs="Arial"/>
                <w:sz w:val="20"/>
                <w:szCs w:val="20"/>
                <w:lang w:eastAsia="en-GB"/>
              </w:rPr>
              <w:br/>
              <w:t>Roboty budowlane: [……]</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r w:rsidR="005E5F12" w:rsidRPr="00C355AF" w14:paraId="1C08C2B0" w14:textId="77777777" w:rsidTr="002422F4">
        <w:tc>
          <w:tcPr>
            <w:tcW w:w="4644" w:type="dxa"/>
            <w:shd w:val="clear" w:color="auto" w:fill="auto"/>
          </w:tcPr>
          <w:p w14:paraId="7C7F4A50" w14:textId="77777777" w:rsidR="005E5F12" w:rsidRPr="00C355AF" w:rsidRDefault="005E5F12" w:rsidP="002422F4">
            <w:pPr>
              <w:spacing w:before="120" w:after="120" w:line="240" w:lineRule="auto"/>
              <w:rPr>
                <w:rFonts w:ascii="Arial" w:hAnsi="Arial" w:cs="Arial"/>
                <w:sz w:val="20"/>
                <w:szCs w:val="20"/>
                <w:shd w:val="clear" w:color="auto" w:fill="BFBFBF"/>
                <w:lang w:eastAsia="en-GB"/>
              </w:rPr>
            </w:pPr>
            <w:r w:rsidRPr="00C355AF">
              <w:rPr>
                <w:rFonts w:ascii="Arial" w:hAnsi="Arial" w:cs="Arial"/>
                <w:sz w:val="20"/>
                <w:szCs w:val="20"/>
                <w:shd w:val="clear" w:color="auto" w:fill="FFFFFF"/>
                <w:lang w:eastAsia="en-GB"/>
              </w:rPr>
              <w:t xml:space="preserve">1b) Jedynie w odniesieniu do </w:t>
            </w:r>
            <w:r w:rsidRPr="00C355AF">
              <w:rPr>
                <w:rFonts w:ascii="Arial" w:hAnsi="Arial" w:cs="Arial"/>
                <w:b/>
                <w:sz w:val="20"/>
                <w:szCs w:val="20"/>
                <w:shd w:val="clear" w:color="auto" w:fill="FFFFFF"/>
                <w:lang w:eastAsia="en-GB"/>
              </w:rPr>
              <w:t>zamówień publicznych na dostawy i zamówień publicznych na usługi</w:t>
            </w:r>
            <w:r w:rsidRPr="00C355AF">
              <w:rPr>
                <w:rFonts w:ascii="Arial" w:hAnsi="Arial" w:cs="Arial"/>
                <w:sz w:val="20"/>
                <w:szCs w:val="20"/>
                <w:shd w:val="clear" w:color="auto" w:fill="FFFFFF"/>
                <w:lang w:eastAsia="en-GB"/>
              </w:rPr>
              <w:t>:</w:t>
            </w:r>
            <w:r w:rsidRPr="00C355AF">
              <w:rPr>
                <w:rFonts w:ascii="Arial" w:hAnsi="Arial" w:cs="Arial"/>
                <w:sz w:val="20"/>
                <w:szCs w:val="20"/>
                <w:shd w:val="clear" w:color="auto" w:fill="BFBFBF"/>
                <w:lang w:eastAsia="en-GB"/>
              </w:rPr>
              <w:br/>
            </w:r>
            <w:r w:rsidRPr="00C355AF">
              <w:rPr>
                <w:rFonts w:ascii="Arial" w:hAnsi="Arial" w:cs="Arial"/>
                <w:sz w:val="20"/>
                <w:szCs w:val="20"/>
                <w:lang w:eastAsia="en-GB"/>
              </w:rPr>
              <w:t>W okresie odniesienia</w:t>
            </w:r>
            <w:r w:rsidRPr="00C355AF">
              <w:rPr>
                <w:rFonts w:ascii="Arial" w:hAnsi="Arial" w:cs="Arial"/>
                <w:sz w:val="20"/>
                <w:szCs w:val="20"/>
                <w:vertAlign w:val="superscript"/>
                <w:lang w:eastAsia="en-GB"/>
              </w:rPr>
              <w:footnoteReference w:id="40"/>
            </w:r>
            <w:r w:rsidRPr="00C355AF">
              <w:rPr>
                <w:rFonts w:ascii="Arial" w:hAnsi="Arial" w:cs="Arial"/>
                <w:sz w:val="20"/>
                <w:szCs w:val="20"/>
                <w:lang w:eastAsia="en-GB"/>
              </w:rPr>
              <w:t xml:space="preserve"> wykonawca </w:t>
            </w:r>
            <w:r w:rsidRPr="00C355AF">
              <w:rPr>
                <w:rFonts w:ascii="Arial" w:hAnsi="Arial" w:cs="Arial"/>
                <w:b/>
                <w:sz w:val="20"/>
                <w:szCs w:val="20"/>
                <w:lang w:eastAsia="en-GB"/>
              </w:rPr>
              <w:t>zrealizował następujące główne dostawy określonego rodzaju lub wyświadczył następujące główne usługi określonego rodzaju</w:t>
            </w:r>
            <w:r w:rsidRPr="00C355AF">
              <w:rPr>
                <w:rFonts w:ascii="Arial" w:hAnsi="Arial" w:cs="Arial"/>
                <w:sz w:val="20"/>
                <w:szCs w:val="20"/>
                <w:lang w:eastAsia="en-GB"/>
              </w:rPr>
              <w:t>:</w:t>
            </w:r>
            <w:r w:rsidRPr="00C355AF">
              <w:rPr>
                <w:rFonts w:ascii="Arial" w:hAnsi="Arial" w:cs="Arial"/>
                <w:b/>
                <w:sz w:val="20"/>
                <w:szCs w:val="20"/>
                <w:lang w:eastAsia="en-GB"/>
              </w:rPr>
              <w:t xml:space="preserve"> </w:t>
            </w:r>
            <w:r w:rsidRPr="00C355AF">
              <w:rPr>
                <w:rFonts w:ascii="Arial" w:hAnsi="Arial" w:cs="Arial"/>
                <w:sz w:val="20"/>
                <w:szCs w:val="20"/>
                <w:lang w:eastAsia="en-GB"/>
              </w:rPr>
              <w:t>Przy sporządzaniu wykazu proszę podać kwoty, daty i odbiorców, zarówno publicznych, jak i prywatnych</w:t>
            </w:r>
            <w:r w:rsidRPr="00C355AF">
              <w:rPr>
                <w:rFonts w:ascii="Arial" w:hAnsi="Arial" w:cs="Arial"/>
                <w:sz w:val="20"/>
                <w:szCs w:val="20"/>
                <w:vertAlign w:val="superscript"/>
                <w:lang w:eastAsia="en-GB"/>
              </w:rPr>
              <w:footnoteReference w:id="41"/>
            </w:r>
            <w:r w:rsidRPr="00C355AF">
              <w:rPr>
                <w:rFonts w:ascii="Arial" w:hAnsi="Arial" w:cs="Arial"/>
                <w:sz w:val="20"/>
                <w:szCs w:val="20"/>
                <w:lang w:eastAsia="en-GB"/>
              </w:rPr>
              <w:t>:</w:t>
            </w:r>
          </w:p>
        </w:tc>
        <w:tc>
          <w:tcPr>
            <w:tcW w:w="5670" w:type="dxa"/>
            <w:shd w:val="clear" w:color="auto" w:fill="auto"/>
          </w:tcPr>
          <w:p w14:paraId="3A52EACE"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E5F12" w:rsidRPr="00C355AF" w14:paraId="5067ADEB" w14:textId="77777777" w:rsidTr="002422F4">
              <w:tc>
                <w:tcPr>
                  <w:tcW w:w="1336" w:type="dxa"/>
                  <w:shd w:val="clear" w:color="auto" w:fill="auto"/>
                </w:tcPr>
                <w:p w14:paraId="1A06B189"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Opis</w:t>
                  </w:r>
                </w:p>
              </w:tc>
              <w:tc>
                <w:tcPr>
                  <w:tcW w:w="936" w:type="dxa"/>
                  <w:shd w:val="clear" w:color="auto" w:fill="auto"/>
                </w:tcPr>
                <w:p w14:paraId="0DD5A04D"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Kwoty</w:t>
                  </w:r>
                </w:p>
              </w:tc>
              <w:tc>
                <w:tcPr>
                  <w:tcW w:w="724" w:type="dxa"/>
                  <w:shd w:val="clear" w:color="auto" w:fill="auto"/>
                </w:tcPr>
                <w:p w14:paraId="5773610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Daty</w:t>
                  </w:r>
                </w:p>
              </w:tc>
              <w:tc>
                <w:tcPr>
                  <w:tcW w:w="1149" w:type="dxa"/>
                  <w:shd w:val="clear" w:color="auto" w:fill="auto"/>
                </w:tcPr>
                <w:p w14:paraId="005ED03F"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Odbiorcy</w:t>
                  </w:r>
                </w:p>
              </w:tc>
            </w:tr>
            <w:tr w:rsidR="005E5F12" w:rsidRPr="00C355AF" w14:paraId="50E9E814" w14:textId="77777777" w:rsidTr="002422F4">
              <w:tc>
                <w:tcPr>
                  <w:tcW w:w="1336" w:type="dxa"/>
                  <w:shd w:val="clear" w:color="auto" w:fill="auto"/>
                </w:tcPr>
                <w:p w14:paraId="3487F095" w14:textId="77777777" w:rsidR="005E5F12" w:rsidRPr="00C355AF" w:rsidRDefault="005E5F12" w:rsidP="002422F4">
                  <w:pPr>
                    <w:spacing w:before="120" w:after="120" w:line="240" w:lineRule="auto"/>
                    <w:jc w:val="both"/>
                    <w:rPr>
                      <w:rFonts w:ascii="Arial" w:hAnsi="Arial" w:cs="Arial"/>
                      <w:sz w:val="20"/>
                      <w:szCs w:val="20"/>
                      <w:lang w:eastAsia="en-GB"/>
                    </w:rPr>
                  </w:pPr>
                </w:p>
              </w:tc>
              <w:tc>
                <w:tcPr>
                  <w:tcW w:w="936" w:type="dxa"/>
                  <w:shd w:val="clear" w:color="auto" w:fill="auto"/>
                </w:tcPr>
                <w:p w14:paraId="5E254EAE" w14:textId="77777777" w:rsidR="005E5F12" w:rsidRPr="00C355AF" w:rsidRDefault="005E5F12" w:rsidP="002422F4">
                  <w:pPr>
                    <w:spacing w:before="120" w:after="120" w:line="240" w:lineRule="auto"/>
                    <w:jc w:val="both"/>
                    <w:rPr>
                      <w:rFonts w:ascii="Arial" w:hAnsi="Arial" w:cs="Arial"/>
                      <w:sz w:val="20"/>
                      <w:szCs w:val="20"/>
                      <w:lang w:eastAsia="en-GB"/>
                    </w:rPr>
                  </w:pPr>
                </w:p>
              </w:tc>
              <w:tc>
                <w:tcPr>
                  <w:tcW w:w="724" w:type="dxa"/>
                  <w:shd w:val="clear" w:color="auto" w:fill="auto"/>
                </w:tcPr>
                <w:p w14:paraId="58485F26" w14:textId="77777777" w:rsidR="005E5F12" w:rsidRPr="00C355AF" w:rsidRDefault="005E5F12" w:rsidP="002422F4">
                  <w:pPr>
                    <w:spacing w:before="120" w:after="120" w:line="240" w:lineRule="auto"/>
                    <w:jc w:val="both"/>
                    <w:rPr>
                      <w:rFonts w:ascii="Arial" w:hAnsi="Arial" w:cs="Arial"/>
                      <w:sz w:val="20"/>
                      <w:szCs w:val="20"/>
                      <w:lang w:eastAsia="en-GB"/>
                    </w:rPr>
                  </w:pPr>
                </w:p>
              </w:tc>
              <w:tc>
                <w:tcPr>
                  <w:tcW w:w="1149" w:type="dxa"/>
                  <w:shd w:val="clear" w:color="auto" w:fill="auto"/>
                </w:tcPr>
                <w:p w14:paraId="6B770AE5" w14:textId="77777777" w:rsidR="005E5F12" w:rsidRPr="00C355AF" w:rsidRDefault="005E5F12" w:rsidP="002422F4">
                  <w:pPr>
                    <w:spacing w:before="120" w:after="120" w:line="240" w:lineRule="auto"/>
                    <w:jc w:val="both"/>
                    <w:rPr>
                      <w:rFonts w:ascii="Arial" w:hAnsi="Arial" w:cs="Arial"/>
                      <w:sz w:val="20"/>
                      <w:szCs w:val="20"/>
                      <w:lang w:eastAsia="en-GB"/>
                    </w:rPr>
                  </w:pPr>
                </w:p>
              </w:tc>
            </w:tr>
          </w:tbl>
          <w:p w14:paraId="38792EE4" w14:textId="77777777" w:rsidR="005E5F12" w:rsidRPr="00C355AF" w:rsidRDefault="005E5F12" w:rsidP="002422F4">
            <w:pPr>
              <w:spacing w:before="120" w:after="120" w:line="240" w:lineRule="auto"/>
              <w:jc w:val="both"/>
              <w:rPr>
                <w:rFonts w:ascii="Arial" w:hAnsi="Arial" w:cs="Arial"/>
                <w:sz w:val="20"/>
                <w:szCs w:val="20"/>
                <w:lang w:eastAsia="en-GB"/>
              </w:rPr>
            </w:pPr>
          </w:p>
        </w:tc>
      </w:tr>
      <w:tr w:rsidR="005E5F12" w:rsidRPr="00C355AF" w14:paraId="7404FEA2" w14:textId="77777777" w:rsidTr="002422F4">
        <w:tc>
          <w:tcPr>
            <w:tcW w:w="4644" w:type="dxa"/>
            <w:shd w:val="clear" w:color="auto" w:fill="auto"/>
          </w:tcPr>
          <w:p w14:paraId="172195F5" w14:textId="77777777" w:rsidR="005E5F12" w:rsidRPr="00C355AF" w:rsidRDefault="005E5F12" w:rsidP="002422F4">
            <w:pPr>
              <w:spacing w:before="120" w:after="120" w:line="240" w:lineRule="auto"/>
              <w:jc w:val="both"/>
              <w:rPr>
                <w:rFonts w:ascii="Arial" w:hAnsi="Arial" w:cs="Arial"/>
                <w:sz w:val="20"/>
                <w:szCs w:val="20"/>
                <w:shd w:val="clear" w:color="auto" w:fill="BFBFBF"/>
                <w:lang w:eastAsia="en-GB"/>
              </w:rPr>
            </w:pPr>
            <w:r w:rsidRPr="00C355AF">
              <w:rPr>
                <w:rFonts w:ascii="Arial" w:hAnsi="Arial" w:cs="Arial"/>
                <w:sz w:val="20"/>
                <w:szCs w:val="20"/>
                <w:lang w:eastAsia="en-GB"/>
              </w:rPr>
              <w:t xml:space="preserve">2) Może skorzystać z usług następujących </w:t>
            </w:r>
            <w:r w:rsidRPr="00C355AF">
              <w:rPr>
                <w:rFonts w:ascii="Arial" w:hAnsi="Arial" w:cs="Arial"/>
                <w:b/>
                <w:sz w:val="20"/>
                <w:szCs w:val="20"/>
                <w:lang w:eastAsia="en-GB"/>
              </w:rPr>
              <w:t>pracowników technicznych lub służb technicznych</w:t>
            </w:r>
            <w:r w:rsidRPr="00C355AF">
              <w:rPr>
                <w:rFonts w:ascii="Arial" w:hAnsi="Arial" w:cs="Arial"/>
                <w:b/>
                <w:sz w:val="20"/>
                <w:szCs w:val="20"/>
                <w:vertAlign w:val="superscript"/>
                <w:lang w:eastAsia="en-GB"/>
              </w:rPr>
              <w:footnoteReference w:id="42"/>
            </w:r>
            <w:r w:rsidRPr="00C355AF">
              <w:rPr>
                <w:rFonts w:ascii="Arial" w:hAnsi="Arial" w:cs="Arial"/>
                <w:sz w:val="20"/>
                <w:szCs w:val="20"/>
                <w:lang w:eastAsia="en-GB"/>
              </w:rPr>
              <w:t>, w szczególności tych odpowiedzialnych za kontrolę jakości:</w:t>
            </w:r>
            <w:r w:rsidRPr="00C355AF">
              <w:rPr>
                <w:rFonts w:ascii="Arial"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7E829E6F"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p>
        </w:tc>
      </w:tr>
      <w:tr w:rsidR="005E5F12" w:rsidRPr="00C355AF" w14:paraId="1F24CD4F" w14:textId="77777777" w:rsidTr="002422F4">
        <w:tc>
          <w:tcPr>
            <w:tcW w:w="4644" w:type="dxa"/>
            <w:shd w:val="clear" w:color="auto" w:fill="auto"/>
          </w:tcPr>
          <w:p w14:paraId="7EA985D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3) Korzysta z następujących </w:t>
            </w:r>
            <w:r w:rsidRPr="00C355AF">
              <w:rPr>
                <w:rFonts w:ascii="Arial" w:hAnsi="Arial" w:cs="Arial"/>
                <w:b/>
                <w:sz w:val="20"/>
                <w:szCs w:val="20"/>
                <w:lang w:eastAsia="en-GB"/>
              </w:rPr>
              <w:t>urządzeń technicznych oraz środków w celu zapewnienia jakości</w:t>
            </w:r>
            <w:r w:rsidRPr="00C355AF">
              <w:rPr>
                <w:rFonts w:ascii="Arial" w:hAnsi="Arial" w:cs="Arial"/>
                <w:sz w:val="20"/>
                <w:szCs w:val="20"/>
                <w:lang w:eastAsia="en-GB"/>
              </w:rPr>
              <w:t xml:space="preserve">, a jego </w:t>
            </w:r>
            <w:r w:rsidRPr="00C355AF">
              <w:rPr>
                <w:rFonts w:ascii="Arial" w:hAnsi="Arial" w:cs="Arial"/>
                <w:b/>
                <w:sz w:val="20"/>
                <w:szCs w:val="20"/>
                <w:lang w:eastAsia="en-GB"/>
              </w:rPr>
              <w:t>zaplecze naukowo-badawcze</w:t>
            </w:r>
            <w:r w:rsidRPr="00C355AF">
              <w:rPr>
                <w:rFonts w:ascii="Arial" w:hAnsi="Arial" w:cs="Arial"/>
                <w:sz w:val="20"/>
                <w:szCs w:val="20"/>
                <w:lang w:eastAsia="en-GB"/>
              </w:rPr>
              <w:t xml:space="preserve"> jest następujące: </w:t>
            </w:r>
          </w:p>
        </w:tc>
        <w:tc>
          <w:tcPr>
            <w:tcW w:w="5670" w:type="dxa"/>
            <w:shd w:val="clear" w:color="auto" w:fill="auto"/>
          </w:tcPr>
          <w:p w14:paraId="4881303F"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7501E384" w14:textId="77777777" w:rsidTr="002422F4">
        <w:tc>
          <w:tcPr>
            <w:tcW w:w="4644" w:type="dxa"/>
            <w:shd w:val="clear" w:color="auto" w:fill="auto"/>
          </w:tcPr>
          <w:p w14:paraId="61E5232B"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 xml:space="preserve">4) Podczas realizacji zamówienia będzie mógł stosować następujące systemy </w:t>
            </w:r>
            <w:r w:rsidRPr="00C355AF">
              <w:rPr>
                <w:rFonts w:ascii="Arial" w:hAnsi="Arial" w:cs="Arial"/>
                <w:b/>
                <w:sz w:val="20"/>
                <w:szCs w:val="20"/>
                <w:lang w:eastAsia="en-GB"/>
              </w:rPr>
              <w:t>zarządzania łańcuchem dostaw</w:t>
            </w:r>
            <w:r w:rsidRPr="00C355AF">
              <w:rPr>
                <w:rFonts w:ascii="Arial" w:hAnsi="Arial" w:cs="Arial"/>
                <w:sz w:val="20"/>
                <w:szCs w:val="20"/>
                <w:lang w:eastAsia="en-GB"/>
              </w:rPr>
              <w:t xml:space="preserve"> i śledzenia łańcucha dostaw:</w:t>
            </w:r>
          </w:p>
        </w:tc>
        <w:tc>
          <w:tcPr>
            <w:tcW w:w="5670" w:type="dxa"/>
            <w:shd w:val="clear" w:color="auto" w:fill="auto"/>
          </w:tcPr>
          <w:p w14:paraId="2E830FCC"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04DF6A97" w14:textId="77777777" w:rsidTr="002422F4">
        <w:tc>
          <w:tcPr>
            <w:tcW w:w="4644" w:type="dxa"/>
            <w:shd w:val="clear" w:color="auto" w:fill="auto"/>
          </w:tcPr>
          <w:p w14:paraId="64823A0F"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shd w:val="clear" w:color="auto" w:fill="FFFFFF"/>
                <w:lang w:eastAsia="en-GB"/>
              </w:rPr>
              <w:t>5)</w:t>
            </w:r>
            <w:r w:rsidRPr="00C355AF">
              <w:rPr>
                <w:rFonts w:ascii="Arial"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C355AF">
              <w:rPr>
                <w:rFonts w:ascii="Arial" w:hAnsi="Arial" w:cs="Arial"/>
                <w:b/>
                <w:sz w:val="20"/>
                <w:szCs w:val="20"/>
                <w:shd w:val="clear" w:color="auto" w:fill="BFBFBF"/>
                <w:lang w:eastAsia="en-GB"/>
              </w:rPr>
              <w:br/>
            </w:r>
            <w:r w:rsidRPr="00C355AF">
              <w:rPr>
                <w:rFonts w:ascii="Arial" w:hAnsi="Arial" w:cs="Arial"/>
                <w:sz w:val="20"/>
                <w:szCs w:val="20"/>
                <w:lang w:eastAsia="en-GB"/>
              </w:rPr>
              <w:t xml:space="preserve">Czy wykonawca </w:t>
            </w:r>
            <w:r w:rsidRPr="00C355AF">
              <w:rPr>
                <w:rFonts w:ascii="Arial" w:hAnsi="Arial" w:cs="Arial"/>
                <w:b/>
                <w:sz w:val="20"/>
                <w:szCs w:val="20"/>
                <w:lang w:eastAsia="en-GB"/>
              </w:rPr>
              <w:t>zezwoli</w:t>
            </w:r>
            <w:r w:rsidRPr="00C355AF">
              <w:rPr>
                <w:rFonts w:ascii="Arial" w:hAnsi="Arial" w:cs="Arial"/>
                <w:sz w:val="20"/>
                <w:szCs w:val="20"/>
                <w:lang w:eastAsia="en-GB"/>
              </w:rPr>
              <w:t xml:space="preserve"> na przeprowadzenie </w:t>
            </w:r>
            <w:r w:rsidRPr="00C355AF">
              <w:rPr>
                <w:rFonts w:ascii="Arial" w:hAnsi="Arial" w:cs="Arial"/>
                <w:b/>
                <w:sz w:val="20"/>
                <w:szCs w:val="20"/>
                <w:lang w:eastAsia="en-GB"/>
              </w:rPr>
              <w:t>kontroli</w:t>
            </w:r>
            <w:r w:rsidRPr="00C355AF">
              <w:rPr>
                <w:rFonts w:ascii="Arial" w:hAnsi="Arial" w:cs="Arial"/>
                <w:b/>
                <w:sz w:val="20"/>
                <w:szCs w:val="20"/>
                <w:vertAlign w:val="superscript"/>
                <w:lang w:eastAsia="en-GB"/>
              </w:rPr>
              <w:footnoteReference w:id="43"/>
            </w:r>
            <w:r w:rsidRPr="00C355AF">
              <w:rPr>
                <w:rFonts w:ascii="Arial" w:hAnsi="Arial" w:cs="Arial"/>
                <w:sz w:val="20"/>
                <w:szCs w:val="20"/>
                <w:lang w:eastAsia="en-GB"/>
              </w:rPr>
              <w:t xml:space="preserve"> swoich </w:t>
            </w:r>
            <w:r w:rsidRPr="00C355AF">
              <w:rPr>
                <w:rFonts w:ascii="Arial" w:hAnsi="Arial" w:cs="Arial"/>
                <w:b/>
                <w:sz w:val="20"/>
                <w:szCs w:val="20"/>
                <w:lang w:eastAsia="en-GB"/>
              </w:rPr>
              <w:t>zdolności produkcyjnych</w:t>
            </w:r>
            <w:r w:rsidRPr="00C355AF">
              <w:rPr>
                <w:rFonts w:ascii="Arial" w:hAnsi="Arial" w:cs="Arial"/>
                <w:sz w:val="20"/>
                <w:szCs w:val="20"/>
                <w:lang w:eastAsia="en-GB"/>
              </w:rPr>
              <w:t xml:space="preserve"> lub </w:t>
            </w:r>
            <w:r w:rsidRPr="00C355AF">
              <w:rPr>
                <w:rFonts w:ascii="Arial" w:hAnsi="Arial" w:cs="Arial"/>
                <w:b/>
                <w:sz w:val="20"/>
                <w:szCs w:val="20"/>
                <w:lang w:eastAsia="en-GB"/>
              </w:rPr>
              <w:t>zdolności technicznych</w:t>
            </w:r>
            <w:r w:rsidRPr="00C355AF">
              <w:rPr>
                <w:rFonts w:ascii="Arial" w:hAnsi="Arial" w:cs="Arial"/>
                <w:sz w:val="20"/>
                <w:szCs w:val="20"/>
                <w:lang w:eastAsia="en-GB"/>
              </w:rPr>
              <w:t xml:space="preserve">, a w razie konieczności także dostępnych mu </w:t>
            </w:r>
            <w:r w:rsidRPr="00C355AF">
              <w:rPr>
                <w:rFonts w:ascii="Arial" w:hAnsi="Arial" w:cs="Arial"/>
                <w:b/>
                <w:sz w:val="20"/>
                <w:szCs w:val="20"/>
                <w:lang w:eastAsia="en-GB"/>
              </w:rPr>
              <w:t>środków naukowych i badawczych</w:t>
            </w:r>
            <w:r w:rsidRPr="00C355AF">
              <w:rPr>
                <w:rFonts w:ascii="Arial" w:hAnsi="Arial" w:cs="Arial"/>
                <w:sz w:val="20"/>
                <w:szCs w:val="20"/>
                <w:lang w:eastAsia="en-GB"/>
              </w:rPr>
              <w:t xml:space="preserve">, jak również </w:t>
            </w:r>
            <w:r w:rsidRPr="00C355AF">
              <w:rPr>
                <w:rFonts w:ascii="Arial" w:hAnsi="Arial" w:cs="Arial"/>
                <w:b/>
                <w:sz w:val="20"/>
                <w:szCs w:val="20"/>
                <w:lang w:eastAsia="en-GB"/>
              </w:rPr>
              <w:t>środków kontroli jakości</w:t>
            </w:r>
            <w:r w:rsidRPr="00C355AF">
              <w:rPr>
                <w:rFonts w:ascii="Arial" w:hAnsi="Arial" w:cs="Arial"/>
                <w:sz w:val="20"/>
                <w:szCs w:val="20"/>
                <w:lang w:eastAsia="en-GB"/>
              </w:rPr>
              <w:t>?</w:t>
            </w:r>
          </w:p>
        </w:tc>
        <w:tc>
          <w:tcPr>
            <w:tcW w:w="5670" w:type="dxa"/>
            <w:shd w:val="clear" w:color="auto" w:fill="auto"/>
          </w:tcPr>
          <w:p w14:paraId="72FA3C12" w14:textId="77777777" w:rsidR="005E5F12" w:rsidRPr="00C355AF" w:rsidRDefault="005E5F12" w:rsidP="002422F4">
            <w:pPr>
              <w:spacing w:before="120" w:after="120" w:line="240" w:lineRule="auto"/>
              <w:jc w:val="both"/>
              <w:rPr>
                <w:rFonts w:ascii="Arial" w:hAnsi="Arial" w:cs="Arial"/>
                <w:sz w:val="20"/>
                <w:szCs w:val="20"/>
                <w:lang w:eastAsia="en-GB"/>
              </w:rPr>
            </w:pP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Tak [] Nie</w:t>
            </w:r>
          </w:p>
        </w:tc>
      </w:tr>
      <w:tr w:rsidR="005E5F12" w:rsidRPr="00C355AF" w14:paraId="4D85B28C" w14:textId="77777777" w:rsidTr="002422F4">
        <w:tc>
          <w:tcPr>
            <w:tcW w:w="4644" w:type="dxa"/>
            <w:shd w:val="clear" w:color="auto" w:fill="auto"/>
          </w:tcPr>
          <w:p w14:paraId="0A08D3A3" w14:textId="77777777" w:rsidR="005E5F12" w:rsidRPr="00C355AF" w:rsidRDefault="005E5F12" w:rsidP="002422F4">
            <w:pPr>
              <w:spacing w:before="120" w:after="120" w:line="240" w:lineRule="auto"/>
              <w:rPr>
                <w:rFonts w:ascii="Arial" w:hAnsi="Arial" w:cs="Arial"/>
                <w:b/>
                <w:sz w:val="20"/>
                <w:szCs w:val="20"/>
                <w:shd w:val="clear" w:color="auto" w:fill="BFBFBF"/>
                <w:lang w:eastAsia="en-GB"/>
              </w:rPr>
            </w:pPr>
            <w:r w:rsidRPr="00C355AF">
              <w:rPr>
                <w:rFonts w:ascii="Arial" w:hAnsi="Arial" w:cs="Arial"/>
                <w:sz w:val="20"/>
                <w:szCs w:val="20"/>
                <w:lang w:eastAsia="en-GB"/>
              </w:rPr>
              <w:t xml:space="preserve">6) Następującym </w:t>
            </w:r>
            <w:r w:rsidRPr="00C355AF">
              <w:rPr>
                <w:rFonts w:ascii="Arial" w:hAnsi="Arial" w:cs="Arial"/>
                <w:b/>
                <w:sz w:val="20"/>
                <w:szCs w:val="20"/>
                <w:lang w:eastAsia="en-GB"/>
              </w:rPr>
              <w:t>wykształceniem i kwalifikacjami zawodowymi</w:t>
            </w:r>
            <w:r w:rsidRPr="00C355AF">
              <w:rPr>
                <w:rFonts w:ascii="Arial" w:hAnsi="Arial" w:cs="Arial"/>
                <w:sz w:val="20"/>
                <w:szCs w:val="20"/>
                <w:lang w:eastAsia="en-GB"/>
              </w:rPr>
              <w:t xml:space="preserve"> legitymuje się:</w:t>
            </w:r>
            <w:r w:rsidRPr="00C355AF">
              <w:rPr>
                <w:rFonts w:ascii="Arial" w:hAnsi="Arial" w:cs="Arial"/>
                <w:sz w:val="20"/>
                <w:szCs w:val="20"/>
                <w:lang w:eastAsia="en-GB"/>
              </w:rPr>
              <w:br/>
              <w:t>a) sam usługodawca lub wykonawca:</w:t>
            </w:r>
            <w:r w:rsidRPr="00C355AF">
              <w:rPr>
                <w:rFonts w:ascii="Arial" w:hAnsi="Arial" w:cs="Arial"/>
                <w:sz w:val="20"/>
                <w:szCs w:val="20"/>
                <w:lang w:eastAsia="en-GB"/>
              </w:rPr>
              <w:br/>
            </w:r>
            <w:r w:rsidRPr="00C355AF">
              <w:rPr>
                <w:rFonts w:ascii="Arial" w:hAnsi="Arial" w:cs="Arial"/>
                <w:b/>
                <w:sz w:val="20"/>
                <w:szCs w:val="20"/>
                <w:lang w:eastAsia="en-GB"/>
              </w:rPr>
              <w:t>lub</w:t>
            </w:r>
            <w:r w:rsidRPr="00C355AF">
              <w:rPr>
                <w:rFonts w:ascii="Arial" w:hAnsi="Arial" w:cs="Arial"/>
                <w:sz w:val="20"/>
                <w:szCs w:val="20"/>
                <w:lang w:eastAsia="en-GB"/>
              </w:rPr>
              <w:t xml:space="preserve"> (w zależności od wymogów określonych w stosownym ogłoszeniu lub dokumentach zamówienia):</w:t>
            </w:r>
            <w:r w:rsidRPr="00C355AF">
              <w:rPr>
                <w:rFonts w:ascii="Arial" w:hAnsi="Arial" w:cs="Arial"/>
                <w:sz w:val="20"/>
                <w:szCs w:val="20"/>
                <w:lang w:eastAsia="en-GB"/>
              </w:rPr>
              <w:br/>
              <w:t>b) jego kadra kierownicza:</w:t>
            </w:r>
          </w:p>
        </w:tc>
        <w:tc>
          <w:tcPr>
            <w:tcW w:w="5670" w:type="dxa"/>
            <w:shd w:val="clear" w:color="auto" w:fill="auto"/>
          </w:tcPr>
          <w:p w14:paraId="0FABD136"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br/>
            </w:r>
            <w:r w:rsidRPr="00C355AF">
              <w:rPr>
                <w:rFonts w:ascii="Arial" w:hAnsi="Arial" w:cs="Arial"/>
                <w:sz w:val="20"/>
                <w:szCs w:val="20"/>
                <w:lang w:eastAsia="en-GB"/>
              </w:rPr>
              <w:br/>
              <w:t>a) [……]</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b) [……]</w:t>
            </w:r>
          </w:p>
        </w:tc>
      </w:tr>
      <w:tr w:rsidR="005E5F12" w:rsidRPr="00C355AF" w14:paraId="39556511" w14:textId="77777777" w:rsidTr="002422F4">
        <w:tc>
          <w:tcPr>
            <w:tcW w:w="4644" w:type="dxa"/>
            <w:shd w:val="clear" w:color="auto" w:fill="auto"/>
          </w:tcPr>
          <w:p w14:paraId="1D1F8BF7"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7) Podczas realizacji zamówienia wykonawca będzie mógł stosować następujące </w:t>
            </w:r>
            <w:r w:rsidRPr="00C355AF">
              <w:rPr>
                <w:rFonts w:ascii="Arial" w:hAnsi="Arial" w:cs="Arial"/>
                <w:b/>
                <w:sz w:val="20"/>
                <w:szCs w:val="20"/>
                <w:lang w:eastAsia="en-GB"/>
              </w:rPr>
              <w:t>środki zarządzania środowiskowego</w:t>
            </w:r>
            <w:r w:rsidRPr="00C355AF">
              <w:rPr>
                <w:rFonts w:ascii="Arial" w:hAnsi="Arial" w:cs="Arial"/>
                <w:sz w:val="20"/>
                <w:szCs w:val="20"/>
                <w:lang w:eastAsia="en-GB"/>
              </w:rPr>
              <w:t>:</w:t>
            </w:r>
          </w:p>
        </w:tc>
        <w:tc>
          <w:tcPr>
            <w:tcW w:w="5670" w:type="dxa"/>
            <w:shd w:val="clear" w:color="auto" w:fill="auto"/>
          </w:tcPr>
          <w:p w14:paraId="5E4933CF"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13EDF72A" w14:textId="77777777" w:rsidTr="002422F4">
        <w:tc>
          <w:tcPr>
            <w:tcW w:w="4644" w:type="dxa"/>
            <w:shd w:val="clear" w:color="auto" w:fill="auto"/>
          </w:tcPr>
          <w:p w14:paraId="1C1300FD"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8) Wielkość </w:t>
            </w:r>
            <w:r w:rsidRPr="00C355AF">
              <w:rPr>
                <w:rFonts w:ascii="Arial" w:hAnsi="Arial" w:cs="Arial"/>
                <w:b/>
                <w:sz w:val="20"/>
                <w:szCs w:val="20"/>
                <w:lang w:eastAsia="en-GB"/>
              </w:rPr>
              <w:t>średniego rocznego zatrudnienia</w:t>
            </w:r>
            <w:r w:rsidRPr="00C355AF">
              <w:rPr>
                <w:rFonts w:ascii="Arial" w:hAnsi="Arial" w:cs="Arial"/>
                <w:sz w:val="20"/>
                <w:szCs w:val="20"/>
                <w:lang w:eastAsia="en-GB"/>
              </w:rPr>
              <w:t xml:space="preserve"> u wykonawcy oraz liczebność kadry kierowniczej w ostatnich trzech latach są następujące</w:t>
            </w:r>
          </w:p>
        </w:tc>
        <w:tc>
          <w:tcPr>
            <w:tcW w:w="5670" w:type="dxa"/>
            <w:shd w:val="clear" w:color="auto" w:fill="auto"/>
          </w:tcPr>
          <w:p w14:paraId="2019AC26"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Rok, średnie roczne zatrudnienie:</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Rok, liczebność kadry kierowniczej:</w:t>
            </w:r>
            <w:r w:rsidRPr="00C355AF">
              <w:rPr>
                <w:rFonts w:ascii="Arial" w:hAnsi="Arial" w:cs="Arial"/>
                <w:sz w:val="20"/>
                <w:szCs w:val="20"/>
                <w:lang w:eastAsia="en-GB"/>
              </w:rPr>
              <w:br/>
              <w:t>[……], [……]</w:t>
            </w:r>
            <w:r w:rsidRPr="00C355AF">
              <w:rPr>
                <w:rFonts w:ascii="Arial" w:hAnsi="Arial" w:cs="Arial"/>
                <w:sz w:val="20"/>
                <w:szCs w:val="20"/>
                <w:lang w:eastAsia="en-GB"/>
              </w:rPr>
              <w:br/>
              <w:t>[……], [……]</w:t>
            </w:r>
            <w:r w:rsidRPr="00C355AF">
              <w:rPr>
                <w:rFonts w:ascii="Arial" w:hAnsi="Arial" w:cs="Arial"/>
                <w:sz w:val="20"/>
                <w:szCs w:val="20"/>
                <w:lang w:eastAsia="en-GB"/>
              </w:rPr>
              <w:br/>
              <w:t>[……], [……]</w:t>
            </w:r>
          </w:p>
        </w:tc>
      </w:tr>
      <w:tr w:rsidR="005E5F12" w:rsidRPr="00C355AF" w14:paraId="63365D36" w14:textId="77777777" w:rsidTr="002422F4">
        <w:tc>
          <w:tcPr>
            <w:tcW w:w="4644" w:type="dxa"/>
            <w:shd w:val="clear" w:color="auto" w:fill="auto"/>
          </w:tcPr>
          <w:p w14:paraId="2B2FB311"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9) Będzie dysponował następującymi </w:t>
            </w:r>
            <w:r w:rsidRPr="00C355AF">
              <w:rPr>
                <w:rFonts w:ascii="Arial" w:hAnsi="Arial" w:cs="Arial"/>
                <w:b/>
                <w:sz w:val="20"/>
                <w:szCs w:val="20"/>
                <w:lang w:eastAsia="en-GB"/>
              </w:rPr>
              <w:t>narzędziami, wyposażeniem zakładu i urządzeniami technicznymi</w:t>
            </w:r>
            <w:r w:rsidRPr="00C355AF">
              <w:rPr>
                <w:rFonts w:ascii="Arial" w:hAnsi="Arial" w:cs="Arial"/>
                <w:sz w:val="20"/>
                <w:szCs w:val="20"/>
                <w:lang w:eastAsia="en-GB"/>
              </w:rPr>
              <w:t xml:space="preserve"> na potrzeby realizacji zamówienia:</w:t>
            </w:r>
          </w:p>
        </w:tc>
        <w:tc>
          <w:tcPr>
            <w:tcW w:w="5670" w:type="dxa"/>
            <w:shd w:val="clear" w:color="auto" w:fill="auto"/>
          </w:tcPr>
          <w:p w14:paraId="5FF55E7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332BB561" w14:textId="77777777" w:rsidTr="002422F4">
        <w:tc>
          <w:tcPr>
            <w:tcW w:w="4644" w:type="dxa"/>
            <w:shd w:val="clear" w:color="auto" w:fill="auto"/>
          </w:tcPr>
          <w:p w14:paraId="37A2DA3A"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10) Wykonawca </w:t>
            </w:r>
            <w:r w:rsidRPr="00C355AF">
              <w:rPr>
                <w:rFonts w:ascii="Arial" w:hAnsi="Arial" w:cs="Arial"/>
                <w:b/>
                <w:sz w:val="20"/>
                <w:szCs w:val="20"/>
                <w:lang w:eastAsia="en-GB"/>
              </w:rPr>
              <w:t>zamierza ewentualnie zlecić podwykonawcom</w:t>
            </w:r>
            <w:r w:rsidRPr="00C355AF">
              <w:rPr>
                <w:rFonts w:ascii="Arial" w:hAnsi="Arial" w:cs="Arial"/>
                <w:b/>
                <w:sz w:val="20"/>
                <w:szCs w:val="20"/>
                <w:vertAlign w:val="superscript"/>
                <w:lang w:eastAsia="en-GB"/>
              </w:rPr>
              <w:footnoteReference w:id="44"/>
            </w:r>
            <w:r w:rsidRPr="00C355AF">
              <w:rPr>
                <w:rFonts w:ascii="Arial" w:hAnsi="Arial" w:cs="Arial"/>
                <w:sz w:val="20"/>
                <w:szCs w:val="20"/>
                <w:lang w:eastAsia="en-GB"/>
              </w:rPr>
              <w:t xml:space="preserve"> następującą </w:t>
            </w:r>
            <w:r w:rsidRPr="00C355AF">
              <w:rPr>
                <w:rFonts w:ascii="Arial" w:hAnsi="Arial" w:cs="Arial"/>
                <w:b/>
                <w:sz w:val="20"/>
                <w:szCs w:val="20"/>
                <w:lang w:eastAsia="en-GB"/>
              </w:rPr>
              <w:t>część (procentową)</w:t>
            </w:r>
            <w:r w:rsidRPr="00C355AF">
              <w:rPr>
                <w:rFonts w:ascii="Arial" w:hAnsi="Arial" w:cs="Arial"/>
                <w:sz w:val="20"/>
                <w:szCs w:val="20"/>
                <w:lang w:eastAsia="en-GB"/>
              </w:rPr>
              <w:t xml:space="preserve"> zamówienia:</w:t>
            </w:r>
          </w:p>
        </w:tc>
        <w:tc>
          <w:tcPr>
            <w:tcW w:w="5670" w:type="dxa"/>
            <w:shd w:val="clear" w:color="auto" w:fill="auto"/>
          </w:tcPr>
          <w:p w14:paraId="7D9AB557"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w:t>
            </w:r>
          </w:p>
        </w:tc>
      </w:tr>
      <w:tr w:rsidR="005E5F12" w:rsidRPr="00C355AF" w14:paraId="281BB98B" w14:textId="77777777" w:rsidTr="002422F4">
        <w:tc>
          <w:tcPr>
            <w:tcW w:w="4644" w:type="dxa"/>
            <w:shd w:val="clear" w:color="auto" w:fill="auto"/>
          </w:tcPr>
          <w:p w14:paraId="2EDA1DEF"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t xml:space="preserve">11) W odniesieniu do </w:t>
            </w:r>
            <w:r w:rsidRPr="00C355AF">
              <w:rPr>
                <w:rFonts w:ascii="Arial" w:hAnsi="Arial" w:cs="Arial"/>
                <w:b/>
                <w:sz w:val="20"/>
                <w:szCs w:val="20"/>
                <w:lang w:eastAsia="en-GB"/>
              </w:rPr>
              <w:t>zamówień publicznych na dostawy</w:t>
            </w:r>
            <w:r w:rsidRPr="00C355AF">
              <w:rPr>
                <w:rFonts w:ascii="Arial" w:hAnsi="Arial" w:cs="Arial"/>
                <w:sz w:val="20"/>
                <w:szCs w:val="20"/>
                <w:lang w:eastAsia="en-GB"/>
              </w:rPr>
              <w:t>:</w:t>
            </w:r>
            <w:r w:rsidRPr="00C355AF">
              <w:rPr>
                <w:rFonts w:ascii="Arial" w:hAnsi="Arial" w:cs="Arial"/>
                <w:sz w:val="20"/>
                <w:szCs w:val="20"/>
                <w:lang w:eastAsia="en-GB"/>
              </w:rPr>
              <w:br/>
              <w:t>Wykonawca dostarczy wymagane próbki, opisy lub fotografie produktów, które mają być dostarczone i którym nie musi towarzyszyć świadectwo autentyczności.</w:t>
            </w:r>
            <w:r w:rsidRPr="00C355AF">
              <w:rPr>
                <w:rFonts w:ascii="Arial" w:hAnsi="Arial" w:cs="Arial"/>
                <w:sz w:val="20"/>
                <w:szCs w:val="20"/>
                <w:lang w:eastAsia="en-GB"/>
              </w:rPr>
              <w:br/>
              <w:t>Wykonawca oświadcza ponadto, że w stosownych przypadkach przedstawi wymagane świadectwa autentyczności.</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00BB2F8C"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w:t>
            </w:r>
            <w:r w:rsidRPr="00C355AF">
              <w:rPr>
                <w:rFonts w:ascii="Arial" w:hAnsi="Arial" w:cs="Arial"/>
                <w:i/>
                <w:sz w:val="20"/>
                <w:szCs w:val="20"/>
                <w:lang w:eastAsia="en-GB"/>
              </w:rPr>
              <w:t xml:space="preserve"> </w:t>
            </w:r>
            <w:r w:rsidRPr="00C355AF">
              <w:rPr>
                <w:rFonts w:ascii="Arial" w:hAnsi="Arial" w:cs="Arial"/>
                <w:sz w:val="20"/>
                <w:szCs w:val="20"/>
                <w:lang w:eastAsia="en-GB"/>
              </w:rPr>
              <w:t>dokładne dane referencyjne dokumentacji): [……][……][……]</w:t>
            </w:r>
          </w:p>
        </w:tc>
      </w:tr>
      <w:tr w:rsidR="005E5F12" w:rsidRPr="00C355AF" w14:paraId="5A5DD960" w14:textId="77777777" w:rsidTr="002422F4">
        <w:tc>
          <w:tcPr>
            <w:tcW w:w="4644" w:type="dxa"/>
            <w:shd w:val="clear" w:color="auto" w:fill="auto"/>
          </w:tcPr>
          <w:p w14:paraId="4AA9DF5D" w14:textId="77777777" w:rsidR="005E5F12" w:rsidRPr="00C355AF" w:rsidRDefault="005E5F12" w:rsidP="002422F4">
            <w:pPr>
              <w:spacing w:before="120" w:after="120" w:line="240" w:lineRule="auto"/>
              <w:rPr>
                <w:rFonts w:ascii="Arial" w:hAnsi="Arial" w:cs="Arial"/>
                <w:sz w:val="20"/>
                <w:szCs w:val="20"/>
                <w:shd w:val="clear" w:color="auto" w:fill="BFBFBF"/>
                <w:lang w:eastAsia="en-GB"/>
              </w:rPr>
            </w:pPr>
            <w:r w:rsidRPr="00C355AF">
              <w:rPr>
                <w:rFonts w:ascii="Arial" w:hAnsi="Arial" w:cs="Arial"/>
                <w:sz w:val="20"/>
                <w:szCs w:val="20"/>
                <w:lang w:eastAsia="en-GB"/>
              </w:rPr>
              <w:t xml:space="preserve">12) W odniesieniu do </w:t>
            </w:r>
            <w:r w:rsidRPr="00C355AF">
              <w:rPr>
                <w:rFonts w:ascii="Arial" w:hAnsi="Arial" w:cs="Arial"/>
                <w:b/>
                <w:sz w:val="20"/>
                <w:szCs w:val="20"/>
                <w:lang w:eastAsia="en-GB"/>
              </w:rPr>
              <w:t>zamówień publicznych na dostawy</w:t>
            </w:r>
            <w:r w:rsidRPr="00C355AF">
              <w:rPr>
                <w:rFonts w:ascii="Arial" w:hAnsi="Arial" w:cs="Arial"/>
                <w:sz w:val="20"/>
                <w:szCs w:val="20"/>
                <w:lang w:eastAsia="en-GB"/>
              </w:rPr>
              <w:t>:</w:t>
            </w:r>
            <w:r w:rsidRPr="00C355AF">
              <w:rPr>
                <w:rFonts w:ascii="Arial" w:hAnsi="Arial" w:cs="Arial"/>
                <w:sz w:val="20"/>
                <w:szCs w:val="20"/>
                <w:lang w:eastAsia="en-GB"/>
              </w:rPr>
              <w:br/>
              <w:t xml:space="preserve">Czy wykonawca może przedstawić wymagane </w:t>
            </w:r>
            <w:r w:rsidRPr="00C355AF">
              <w:rPr>
                <w:rFonts w:ascii="Arial" w:hAnsi="Arial" w:cs="Arial"/>
                <w:b/>
                <w:sz w:val="20"/>
                <w:szCs w:val="20"/>
                <w:lang w:eastAsia="en-GB"/>
              </w:rPr>
              <w:t>zaświadczenia</w:t>
            </w:r>
            <w:r w:rsidRPr="00C355AF">
              <w:rPr>
                <w:rFonts w:ascii="Arial" w:hAnsi="Arial" w:cs="Arial"/>
                <w:sz w:val="20"/>
                <w:szCs w:val="20"/>
                <w:lang w:eastAsia="en-GB"/>
              </w:rPr>
              <w:t xml:space="preserve"> sporządzone przez urzędowe </w:t>
            </w:r>
            <w:r w:rsidRPr="00C355AF">
              <w:rPr>
                <w:rFonts w:ascii="Arial" w:hAnsi="Arial" w:cs="Arial"/>
                <w:b/>
                <w:sz w:val="20"/>
                <w:szCs w:val="20"/>
                <w:lang w:eastAsia="en-GB"/>
              </w:rPr>
              <w:t>instytuty</w:t>
            </w:r>
            <w:r w:rsidRPr="00C355AF">
              <w:rPr>
                <w:rFonts w:ascii="Arial" w:hAnsi="Arial" w:cs="Arial"/>
                <w:sz w:val="20"/>
                <w:szCs w:val="20"/>
                <w:lang w:eastAsia="en-GB"/>
              </w:rPr>
              <w:t xml:space="preserve"> lub agencje </w:t>
            </w:r>
            <w:r w:rsidRPr="00C355AF">
              <w:rPr>
                <w:rFonts w:ascii="Arial" w:hAnsi="Arial" w:cs="Arial"/>
                <w:b/>
                <w:sz w:val="20"/>
                <w:szCs w:val="20"/>
                <w:lang w:eastAsia="en-GB"/>
              </w:rPr>
              <w:t>kontroli jakości</w:t>
            </w:r>
            <w:r w:rsidRPr="00C355AF">
              <w:rPr>
                <w:rFonts w:ascii="Arial"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355AF">
              <w:rPr>
                <w:rFonts w:ascii="Arial" w:hAnsi="Arial" w:cs="Arial"/>
                <w:sz w:val="20"/>
                <w:szCs w:val="20"/>
                <w:lang w:eastAsia="en-GB"/>
              </w:rPr>
              <w:br/>
            </w:r>
            <w:r w:rsidRPr="00C355AF">
              <w:rPr>
                <w:rFonts w:ascii="Arial" w:hAnsi="Arial" w:cs="Arial"/>
                <w:b/>
                <w:sz w:val="20"/>
                <w:szCs w:val="20"/>
                <w:lang w:eastAsia="en-GB"/>
              </w:rPr>
              <w:t>Jeżeli nie</w:t>
            </w:r>
            <w:r w:rsidRPr="00C355AF">
              <w:rPr>
                <w:rFonts w:ascii="Arial" w:hAnsi="Arial" w:cs="Arial"/>
                <w:sz w:val="20"/>
                <w:szCs w:val="20"/>
                <w:lang w:eastAsia="en-GB"/>
              </w:rPr>
              <w:t>, proszę wyjaśnić dlaczego, i wskazać, jakie inne środki dowodowe mogą zostać przedstawione:</w:t>
            </w:r>
            <w:r w:rsidRPr="00C355AF">
              <w:rPr>
                <w:rFonts w:ascii="Arial" w:hAnsi="Arial" w:cs="Arial"/>
                <w:sz w:val="20"/>
                <w:szCs w:val="20"/>
                <w:lang w:eastAsia="en-GB"/>
              </w:rPr>
              <w:br/>
              <w:t>Jeżeli odnośna dokumentacja jest dostępna w formie elektronicznej, proszę wskazać:</w:t>
            </w:r>
          </w:p>
        </w:tc>
        <w:tc>
          <w:tcPr>
            <w:tcW w:w="5670" w:type="dxa"/>
            <w:shd w:val="clear" w:color="auto" w:fill="auto"/>
          </w:tcPr>
          <w:p w14:paraId="71EADE44" w14:textId="77777777" w:rsidR="005E5F12" w:rsidRPr="00C355AF" w:rsidRDefault="005E5F12" w:rsidP="002422F4">
            <w:pPr>
              <w:spacing w:before="120" w:after="120" w:line="240" w:lineRule="auto"/>
              <w:rPr>
                <w:rFonts w:ascii="Arial" w:hAnsi="Arial" w:cs="Arial"/>
                <w:sz w:val="20"/>
                <w:szCs w:val="20"/>
                <w:lang w:eastAsia="en-GB"/>
              </w:rPr>
            </w:pPr>
            <w:r w:rsidRPr="00C355AF">
              <w:rPr>
                <w:rFonts w:ascii="Arial" w:hAnsi="Arial" w:cs="Arial"/>
                <w:sz w:val="20"/>
                <w:szCs w:val="20"/>
                <w:lang w:eastAsia="en-GB"/>
              </w:rPr>
              <w:br/>
              <w:t>[] Tak [] Nie</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w:t>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p>
        </w:tc>
      </w:tr>
    </w:tbl>
    <w:p w14:paraId="5D692FAF" w14:textId="77777777" w:rsidR="005E5F12" w:rsidRPr="00C355AF" w:rsidRDefault="005E5F12" w:rsidP="005E5F12">
      <w:pPr>
        <w:keepNext/>
        <w:spacing w:before="120" w:after="360" w:line="240" w:lineRule="auto"/>
        <w:jc w:val="center"/>
        <w:rPr>
          <w:rFonts w:ascii="Arial" w:hAnsi="Arial" w:cs="Arial"/>
          <w:smallCaps/>
          <w:sz w:val="20"/>
          <w:szCs w:val="20"/>
          <w:lang w:eastAsia="en-GB"/>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r w:rsidRPr="00C355AF">
        <w:rPr>
          <w:rFonts w:ascii="Arial" w:hAnsi="Arial" w:cs="Arial"/>
          <w:smallCaps/>
          <w:sz w:val="20"/>
          <w:szCs w:val="20"/>
          <w:lang w:eastAsia="en-GB"/>
        </w:rPr>
        <w:t>D: Systemy zapewniania jakości i normy zarządzania środowiskowego</w:t>
      </w:r>
    </w:p>
    <w:p w14:paraId="2757376C"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3EECE9B3" w14:textId="77777777" w:rsidTr="002422F4">
        <w:tc>
          <w:tcPr>
            <w:tcW w:w="4644" w:type="dxa"/>
            <w:shd w:val="clear" w:color="auto" w:fill="auto"/>
          </w:tcPr>
          <w:p w14:paraId="57F604D2" w14:textId="77777777" w:rsidR="005E5F12" w:rsidRPr="00C355AF" w:rsidRDefault="005E5F12" w:rsidP="002422F4">
            <w:pPr>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Systemy zapewniania jakości i normy zarządzania środowiskowego</w:t>
            </w:r>
          </w:p>
        </w:tc>
        <w:tc>
          <w:tcPr>
            <w:tcW w:w="5670" w:type="dxa"/>
            <w:shd w:val="clear" w:color="auto" w:fill="auto"/>
          </w:tcPr>
          <w:p w14:paraId="1423DD49" w14:textId="77777777" w:rsidR="005E5F12" w:rsidRPr="00C355AF" w:rsidRDefault="005E5F12" w:rsidP="002422F4">
            <w:pPr>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Odpowiedź:</w:t>
            </w:r>
          </w:p>
        </w:tc>
      </w:tr>
      <w:tr w:rsidR="005E5F12" w:rsidRPr="00C355AF" w14:paraId="63044BA8" w14:textId="77777777" w:rsidTr="002422F4">
        <w:tc>
          <w:tcPr>
            <w:tcW w:w="4644" w:type="dxa"/>
            <w:shd w:val="clear" w:color="auto" w:fill="auto"/>
          </w:tcPr>
          <w:p w14:paraId="21CE4A00" w14:textId="77777777" w:rsidR="005E5F12" w:rsidRPr="00C355AF" w:rsidRDefault="005E5F12" w:rsidP="002422F4">
            <w:pPr>
              <w:spacing w:before="120" w:after="120" w:line="240" w:lineRule="auto"/>
              <w:jc w:val="both"/>
              <w:rPr>
                <w:rFonts w:ascii="Arial" w:hAnsi="Arial" w:cs="Arial"/>
                <w:w w:val="0"/>
                <w:sz w:val="20"/>
                <w:szCs w:val="20"/>
                <w:lang w:eastAsia="en-GB"/>
              </w:rPr>
            </w:pPr>
            <w:r w:rsidRPr="00C355AF">
              <w:rPr>
                <w:rFonts w:ascii="Arial" w:hAnsi="Arial" w:cs="Arial"/>
                <w:w w:val="0"/>
                <w:sz w:val="20"/>
                <w:szCs w:val="20"/>
                <w:lang w:eastAsia="en-GB"/>
              </w:rPr>
              <w:t xml:space="preserve">Czy wykonawca będzie w stanie przedstawić </w:t>
            </w:r>
            <w:r w:rsidRPr="00C355AF">
              <w:rPr>
                <w:rFonts w:ascii="Arial" w:hAnsi="Arial" w:cs="Arial"/>
                <w:b/>
                <w:sz w:val="20"/>
                <w:szCs w:val="20"/>
                <w:lang w:eastAsia="en-GB"/>
              </w:rPr>
              <w:t>zaświadczenia</w:t>
            </w:r>
            <w:r w:rsidRPr="00C355AF">
              <w:rPr>
                <w:rFonts w:ascii="Arial" w:hAnsi="Arial" w:cs="Arial"/>
                <w:w w:val="0"/>
                <w:sz w:val="20"/>
                <w:szCs w:val="20"/>
                <w:lang w:eastAsia="en-GB"/>
              </w:rPr>
              <w:t xml:space="preserve"> sporządzone przez niezależne jednostki, poświadczające spełnienie przez wykonawcę wymaganych </w:t>
            </w:r>
            <w:r w:rsidRPr="00C355AF">
              <w:rPr>
                <w:rFonts w:ascii="Arial" w:hAnsi="Arial" w:cs="Arial"/>
                <w:b/>
                <w:sz w:val="20"/>
                <w:szCs w:val="20"/>
                <w:lang w:eastAsia="en-GB"/>
              </w:rPr>
              <w:t>norm zapewniania jakości</w:t>
            </w:r>
            <w:r w:rsidRPr="00C355AF">
              <w:rPr>
                <w:rFonts w:ascii="Arial" w:hAnsi="Arial" w:cs="Arial"/>
                <w:w w:val="0"/>
                <w:sz w:val="20"/>
                <w:szCs w:val="20"/>
                <w:lang w:eastAsia="en-GB"/>
              </w:rPr>
              <w:t>, w tym w zakresie dostępności dla osób niepełnosprawnych?</w:t>
            </w:r>
            <w:r w:rsidRPr="00C355AF">
              <w:rPr>
                <w:rFonts w:ascii="Arial" w:hAnsi="Arial" w:cs="Arial"/>
                <w:w w:val="0"/>
                <w:sz w:val="20"/>
                <w:szCs w:val="20"/>
                <w:lang w:eastAsia="en-GB"/>
              </w:rPr>
              <w:br/>
            </w:r>
            <w:r w:rsidRPr="00C355AF">
              <w:rPr>
                <w:rFonts w:ascii="Arial" w:hAnsi="Arial" w:cs="Arial"/>
                <w:b/>
                <w:w w:val="0"/>
                <w:sz w:val="20"/>
                <w:szCs w:val="20"/>
                <w:lang w:eastAsia="en-GB"/>
              </w:rPr>
              <w:t>Jeżeli nie</w:t>
            </w:r>
            <w:r w:rsidRPr="00C355AF">
              <w:rPr>
                <w:rFonts w:ascii="Arial" w:hAnsi="Arial" w:cs="Arial"/>
                <w:w w:val="0"/>
                <w:sz w:val="20"/>
                <w:szCs w:val="20"/>
                <w:lang w:eastAsia="en-GB"/>
              </w:rPr>
              <w:t>, proszę wyjaśnić dlaczego, i określić, jakie inne środki dowodowe dotyczące systemu zapewniania jakości mogą zostać przedstawione:</w:t>
            </w:r>
            <w:r w:rsidRPr="00C355AF">
              <w:rPr>
                <w:rFonts w:ascii="Arial" w:hAnsi="Arial" w:cs="Arial"/>
                <w:w w:val="0"/>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01F9B0E7" w14:textId="77777777" w:rsidR="005E5F12" w:rsidRPr="00C355AF" w:rsidRDefault="005E5F12" w:rsidP="002422F4">
            <w:pPr>
              <w:spacing w:before="120" w:after="120" w:line="240" w:lineRule="auto"/>
              <w:rPr>
                <w:rFonts w:ascii="Arial" w:hAnsi="Arial" w:cs="Arial"/>
                <w:w w:val="0"/>
                <w:sz w:val="20"/>
                <w:szCs w:val="20"/>
                <w:lang w:eastAsia="en-GB"/>
              </w:rPr>
            </w:pPr>
            <w:r w:rsidRPr="00C355AF">
              <w:rPr>
                <w:rFonts w:ascii="Arial" w:hAnsi="Arial" w:cs="Arial"/>
                <w:w w:val="0"/>
                <w:sz w:val="20"/>
                <w:szCs w:val="20"/>
                <w:lang w:eastAsia="en-GB"/>
              </w:rPr>
              <w:t>[]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t>[……] [……]</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r w:rsidR="005E5F12" w:rsidRPr="00C355AF" w14:paraId="01E1CEA7" w14:textId="77777777" w:rsidTr="002422F4">
        <w:tc>
          <w:tcPr>
            <w:tcW w:w="4644" w:type="dxa"/>
            <w:shd w:val="clear" w:color="auto" w:fill="auto"/>
          </w:tcPr>
          <w:p w14:paraId="36D75FA6" w14:textId="77777777" w:rsidR="005E5F12" w:rsidRPr="00C355AF" w:rsidRDefault="005E5F12" w:rsidP="002422F4">
            <w:pPr>
              <w:spacing w:before="120" w:after="120" w:line="240" w:lineRule="auto"/>
              <w:rPr>
                <w:rFonts w:ascii="Arial" w:hAnsi="Arial" w:cs="Arial"/>
                <w:w w:val="0"/>
                <w:sz w:val="20"/>
                <w:szCs w:val="20"/>
                <w:lang w:eastAsia="en-GB"/>
              </w:rPr>
            </w:pPr>
            <w:r w:rsidRPr="00C355AF">
              <w:rPr>
                <w:rFonts w:ascii="Arial" w:hAnsi="Arial" w:cs="Arial"/>
                <w:w w:val="0"/>
                <w:sz w:val="20"/>
                <w:szCs w:val="20"/>
                <w:lang w:eastAsia="en-GB"/>
              </w:rPr>
              <w:t xml:space="preserve">Czy wykonawca będzie w stanie przedstawić </w:t>
            </w:r>
            <w:r w:rsidRPr="00C355AF">
              <w:rPr>
                <w:rFonts w:ascii="Arial" w:hAnsi="Arial" w:cs="Arial"/>
                <w:b/>
                <w:sz w:val="20"/>
                <w:szCs w:val="20"/>
                <w:lang w:eastAsia="en-GB"/>
              </w:rPr>
              <w:t>zaświadczenia</w:t>
            </w:r>
            <w:r w:rsidRPr="00C355AF">
              <w:rPr>
                <w:rFonts w:ascii="Arial" w:hAnsi="Arial" w:cs="Arial"/>
                <w:w w:val="0"/>
                <w:sz w:val="20"/>
                <w:szCs w:val="20"/>
                <w:lang w:eastAsia="en-GB"/>
              </w:rPr>
              <w:t xml:space="preserve"> sporządzone przez niezależne jednostki, poświadczające spełnienie przez wykonawcę wymogów określonych </w:t>
            </w:r>
            <w:r w:rsidRPr="00C355AF">
              <w:rPr>
                <w:rFonts w:ascii="Arial" w:hAnsi="Arial" w:cs="Arial"/>
                <w:b/>
                <w:sz w:val="20"/>
                <w:szCs w:val="20"/>
                <w:lang w:eastAsia="en-GB"/>
              </w:rPr>
              <w:t>systemów lub norm zarządzania środowiskowego</w:t>
            </w:r>
            <w:r w:rsidRPr="00C355AF">
              <w:rPr>
                <w:rFonts w:ascii="Arial" w:hAnsi="Arial" w:cs="Arial"/>
                <w:w w:val="0"/>
                <w:sz w:val="20"/>
                <w:szCs w:val="20"/>
                <w:lang w:eastAsia="en-GB"/>
              </w:rPr>
              <w:t>?</w:t>
            </w:r>
            <w:r w:rsidRPr="00C355AF">
              <w:rPr>
                <w:rFonts w:ascii="Arial" w:hAnsi="Arial" w:cs="Arial"/>
                <w:w w:val="0"/>
                <w:sz w:val="20"/>
                <w:szCs w:val="20"/>
                <w:lang w:eastAsia="en-GB"/>
              </w:rPr>
              <w:br/>
            </w:r>
            <w:r w:rsidRPr="00C355AF">
              <w:rPr>
                <w:rFonts w:ascii="Arial" w:hAnsi="Arial" w:cs="Arial"/>
                <w:b/>
                <w:w w:val="0"/>
                <w:sz w:val="20"/>
                <w:szCs w:val="20"/>
                <w:lang w:eastAsia="en-GB"/>
              </w:rPr>
              <w:t>Jeżeli nie</w:t>
            </w:r>
            <w:r w:rsidRPr="00C355AF">
              <w:rPr>
                <w:rFonts w:ascii="Arial" w:hAnsi="Arial" w:cs="Arial"/>
                <w:w w:val="0"/>
                <w:sz w:val="20"/>
                <w:szCs w:val="20"/>
                <w:lang w:eastAsia="en-GB"/>
              </w:rPr>
              <w:t xml:space="preserve">, proszę wyjaśnić dlaczego, i określić, jakie inne środki dowodowe dotyczące </w:t>
            </w:r>
            <w:r w:rsidRPr="00C355AF">
              <w:rPr>
                <w:rFonts w:ascii="Arial" w:hAnsi="Arial" w:cs="Arial"/>
                <w:b/>
                <w:w w:val="0"/>
                <w:sz w:val="20"/>
                <w:szCs w:val="20"/>
                <w:lang w:eastAsia="en-GB"/>
              </w:rPr>
              <w:t>systemów lub norm zarządzania środowiskowego</w:t>
            </w:r>
            <w:r w:rsidRPr="00C355AF">
              <w:rPr>
                <w:rFonts w:ascii="Arial" w:hAnsi="Arial" w:cs="Arial"/>
                <w:w w:val="0"/>
                <w:sz w:val="20"/>
                <w:szCs w:val="20"/>
                <w:lang w:eastAsia="en-GB"/>
              </w:rPr>
              <w:t xml:space="preserve"> mogą zostać przedstawione:</w:t>
            </w:r>
            <w:r w:rsidRPr="00C355AF">
              <w:rPr>
                <w:rFonts w:ascii="Arial" w:hAnsi="Arial" w:cs="Arial"/>
                <w:w w:val="0"/>
                <w:sz w:val="20"/>
                <w:szCs w:val="20"/>
                <w:lang w:eastAsia="en-GB"/>
              </w:rPr>
              <w:br/>
            </w:r>
            <w:r w:rsidRPr="00C355AF">
              <w:rPr>
                <w:rFonts w:ascii="Arial" w:hAnsi="Arial" w:cs="Arial"/>
                <w:sz w:val="20"/>
                <w:szCs w:val="20"/>
                <w:lang w:eastAsia="en-GB"/>
              </w:rPr>
              <w:t>Jeżeli odnośna dokumentacja jest dostępna w formie elektronicznej, proszę wskazać:</w:t>
            </w:r>
          </w:p>
        </w:tc>
        <w:tc>
          <w:tcPr>
            <w:tcW w:w="5670" w:type="dxa"/>
            <w:shd w:val="clear" w:color="auto" w:fill="auto"/>
          </w:tcPr>
          <w:p w14:paraId="7F7D3832" w14:textId="77777777" w:rsidR="005E5F12" w:rsidRPr="00C355AF" w:rsidRDefault="005E5F12" w:rsidP="002422F4">
            <w:pPr>
              <w:spacing w:before="120" w:after="120" w:line="240" w:lineRule="auto"/>
              <w:rPr>
                <w:rFonts w:ascii="Arial" w:hAnsi="Arial" w:cs="Arial"/>
                <w:w w:val="0"/>
                <w:sz w:val="20"/>
                <w:szCs w:val="20"/>
                <w:lang w:eastAsia="en-GB"/>
              </w:rPr>
            </w:pPr>
            <w:r w:rsidRPr="00C355AF">
              <w:rPr>
                <w:rFonts w:ascii="Arial" w:hAnsi="Arial" w:cs="Arial"/>
                <w:w w:val="0"/>
                <w:sz w:val="20"/>
                <w:szCs w:val="20"/>
                <w:lang w:eastAsia="en-GB"/>
              </w:rPr>
              <w:t>[] Tak [] Nie</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t>[……] [……]</w:t>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w w:val="0"/>
                <w:sz w:val="20"/>
                <w:szCs w:val="20"/>
                <w:lang w:eastAsia="en-GB"/>
              </w:rPr>
              <w:br/>
            </w:r>
            <w:r w:rsidRPr="00C355AF">
              <w:rPr>
                <w:rFonts w:ascii="Arial" w:hAnsi="Arial" w:cs="Arial"/>
                <w:sz w:val="20"/>
                <w:szCs w:val="20"/>
                <w:lang w:eastAsia="en-GB"/>
              </w:rPr>
              <w:t>(adres internetowy, wydający urząd lub organ, dokładne dane referencyjne dokumentacji): [……][……][……]</w:t>
            </w:r>
          </w:p>
        </w:tc>
      </w:tr>
    </w:tbl>
    <w:p w14:paraId="4EC19324" w14:textId="77777777" w:rsidR="005E5F12" w:rsidRPr="00C355AF" w:rsidRDefault="005E5F12" w:rsidP="005E5F12">
      <w:pPr>
        <w:spacing w:before="120" w:after="120" w:line="240" w:lineRule="auto"/>
        <w:jc w:val="both"/>
        <w:rPr>
          <w:rFonts w:ascii="Times New Roman" w:hAnsi="Times New Roman"/>
          <w:sz w:val="24"/>
          <w:lang w:eastAsia="en-GB"/>
        </w:rPr>
      </w:pPr>
      <w:r>
        <w:rPr>
          <w:rFonts w:ascii="Times New Roman" w:hAnsi="Times New Roman"/>
          <w:sz w:val="24"/>
          <w:lang w:eastAsia="en-GB"/>
        </w:rPr>
        <w:t xml:space="preserve">                        </w:t>
      </w:r>
      <w:r w:rsidRPr="00C355AF">
        <w:rPr>
          <w:rFonts w:ascii="Arial" w:hAnsi="Arial" w:cs="Arial"/>
          <w:b/>
          <w:sz w:val="20"/>
          <w:szCs w:val="20"/>
          <w:lang w:eastAsia="en-GB"/>
        </w:rPr>
        <w:t>Część V: Ograniczanie liczby kwalifikujących się kandydatów</w:t>
      </w:r>
    </w:p>
    <w:p w14:paraId="7336A7F1" w14:textId="77777777" w:rsidR="005E5F12" w:rsidRPr="00C355AF" w:rsidRDefault="005E5F12" w:rsidP="005E5F1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b/>
          <w:sz w:val="20"/>
          <w:szCs w:val="20"/>
          <w:lang w:eastAsia="en-GB"/>
        </w:rPr>
      </w:pPr>
      <w:r w:rsidRPr="00C355AF">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355AF">
        <w:rPr>
          <w:rFonts w:ascii="Arial" w:hAnsi="Arial" w:cs="Arial"/>
          <w:b/>
          <w:w w:val="0"/>
          <w:sz w:val="20"/>
          <w:szCs w:val="20"/>
          <w:lang w:eastAsia="en-GB"/>
        </w:rPr>
        <w:br/>
        <w:t>Dotyczy jedynie procedury ograniczonej, procedury konkurencyjnej z negocjacjami, dialogu konkurencyjnego i partnerstwa innowacyjnego:</w:t>
      </w:r>
    </w:p>
    <w:p w14:paraId="12D5AD8F" w14:textId="77777777" w:rsidR="005E5F12" w:rsidRDefault="005E5F12" w:rsidP="005E5F12">
      <w:pPr>
        <w:spacing w:before="120" w:after="120" w:line="240" w:lineRule="auto"/>
        <w:jc w:val="both"/>
        <w:rPr>
          <w:rFonts w:ascii="Arial" w:hAnsi="Arial" w:cs="Arial"/>
          <w:b/>
          <w:w w:val="0"/>
          <w:sz w:val="20"/>
          <w:szCs w:val="20"/>
          <w:lang w:eastAsia="en-GB"/>
        </w:rPr>
      </w:pPr>
    </w:p>
    <w:p w14:paraId="2A6FF4BB" w14:textId="77777777" w:rsidR="005E5F12" w:rsidRPr="00C355AF" w:rsidRDefault="005E5F12" w:rsidP="005E5F12">
      <w:pPr>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E5F12" w:rsidRPr="00C355AF" w14:paraId="2F317852" w14:textId="77777777" w:rsidTr="002422F4">
        <w:tc>
          <w:tcPr>
            <w:tcW w:w="4644" w:type="dxa"/>
            <w:shd w:val="clear" w:color="auto" w:fill="auto"/>
          </w:tcPr>
          <w:p w14:paraId="240C831A" w14:textId="77777777" w:rsidR="005E5F12" w:rsidRPr="00C355AF" w:rsidRDefault="005E5F12" w:rsidP="002422F4">
            <w:pPr>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Ograniczanie liczby kandydatów</w:t>
            </w:r>
          </w:p>
        </w:tc>
        <w:tc>
          <w:tcPr>
            <w:tcW w:w="5670" w:type="dxa"/>
            <w:shd w:val="clear" w:color="auto" w:fill="auto"/>
          </w:tcPr>
          <w:p w14:paraId="0F0E35C5" w14:textId="77777777" w:rsidR="005E5F12" w:rsidRPr="00C355AF" w:rsidRDefault="005E5F12" w:rsidP="002422F4">
            <w:pPr>
              <w:spacing w:before="120" w:after="120" w:line="240" w:lineRule="auto"/>
              <w:jc w:val="both"/>
              <w:rPr>
                <w:rFonts w:ascii="Arial" w:hAnsi="Arial" w:cs="Arial"/>
                <w:b/>
                <w:w w:val="0"/>
                <w:sz w:val="20"/>
                <w:szCs w:val="20"/>
                <w:lang w:eastAsia="en-GB"/>
              </w:rPr>
            </w:pPr>
            <w:r w:rsidRPr="00C355AF">
              <w:rPr>
                <w:rFonts w:ascii="Arial" w:hAnsi="Arial" w:cs="Arial"/>
                <w:b/>
                <w:w w:val="0"/>
                <w:sz w:val="20"/>
                <w:szCs w:val="20"/>
                <w:lang w:eastAsia="en-GB"/>
              </w:rPr>
              <w:t>Odpowiedź:</w:t>
            </w:r>
          </w:p>
        </w:tc>
      </w:tr>
      <w:tr w:rsidR="005E5F12" w:rsidRPr="00C355AF" w14:paraId="38B30127" w14:textId="77777777" w:rsidTr="002422F4">
        <w:tc>
          <w:tcPr>
            <w:tcW w:w="4644" w:type="dxa"/>
            <w:shd w:val="clear" w:color="auto" w:fill="auto"/>
          </w:tcPr>
          <w:p w14:paraId="17E1ACA5" w14:textId="77777777" w:rsidR="005E5F12" w:rsidRPr="00C355AF" w:rsidRDefault="005E5F12" w:rsidP="002422F4">
            <w:pPr>
              <w:spacing w:before="120" w:after="120" w:line="240" w:lineRule="auto"/>
              <w:jc w:val="both"/>
              <w:rPr>
                <w:rFonts w:ascii="Arial" w:hAnsi="Arial" w:cs="Arial"/>
                <w:b/>
                <w:w w:val="0"/>
                <w:sz w:val="20"/>
                <w:szCs w:val="20"/>
                <w:lang w:eastAsia="en-GB"/>
              </w:rPr>
            </w:pPr>
            <w:r w:rsidRPr="00C355AF">
              <w:rPr>
                <w:rFonts w:ascii="Arial" w:hAnsi="Arial" w:cs="Arial"/>
                <w:w w:val="0"/>
                <w:sz w:val="20"/>
                <w:szCs w:val="20"/>
                <w:lang w:eastAsia="en-GB"/>
              </w:rPr>
              <w:t xml:space="preserve">W następujący sposób </w:t>
            </w:r>
            <w:r w:rsidRPr="00C355AF">
              <w:rPr>
                <w:rFonts w:ascii="Arial" w:hAnsi="Arial" w:cs="Arial"/>
                <w:b/>
                <w:w w:val="0"/>
                <w:sz w:val="20"/>
                <w:szCs w:val="20"/>
                <w:lang w:eastAsia="en-GB"/>
              </w:rPr>
              <w:t>spełnia</w:t>
            </w:r>
            <w:r w:rsidRPr="00C355AF">
              <w:rPr>
                <w:rFonts w:ascii="Arial" w:hAnsi="Arial" w:cs="Arial"/>
                <w:w w:val="0"/>
                <w:sz w:val="20"/>
                <w:szCs w:val="20"/>
                <w:lang w:eastAsia="en-GB"/>
              </w:rPr>
              <w:t xml:space="preserve"> obiektywne i niedyskryminacyjne kryteria lub zasady, które mają być stosowane w celu ograniczenia liczby kandydatów:</w:t>
            </w:r>
            <w:r w:rsidRPr="00C355AF">
              <w:rPr>
                <w:rFonts w:ascii="Arial" w:hAnsi="Arial" w:cs="Arial"/>
                <w:w w:val="0"/>
                <w:sz w:val="20"/>
                <w:szCs w:val="20"/>
                <w:lang w:eastAsia="en-GB"/>
              </w:rPr>
              <w:br/>
              <w:t xml:space="preserve">W przypadku gdy wymagane są określone zaświadczenia lub inne rodzaje dowodów w formie dokumentów, proszę wskazać dla </w:t>
            </w:r>
            <w:r w:rsidRPr="00C355AF">
              <w:rPr>
                <w:rFonts w:ascii="Arial" w:hAnsi="Arial" w:cs="Arial"/>
                <w:b/>
                <w:w w:val="0"/>
                <w:sz w:val="20"/>
                <w:szCs w:val="20"/>
                <w:lang w:eastAsia="en-GB"/>
              </w:rPr>
              <w:t>każdego</w:t>
            </w:r>
            <w:r w:rsidRPr="00C355AF">
              <w:rPr>
                <w:rFonts w:ascii="Arial" w:hAnsi="Arial" w:cs="Arial"/>
                <w:w w:val="0"/>
                <w:sz w:val="20"/>
                <w:szCs w:val="20"/>
                <w:lang w:eastAsia="en-GB"/>
              </w:rPr>
              <w:t xml:space="preserve"> z nich, czy wykonawca posiada wymagane dokumenty:</w:t>
            </w:r>
            <w:r w:rsidRPr="00C355AF">
              <w:rPr>
                <w:rFonts w:ascii="Arial" w:hAnsi="Arial" w:cs="Arial"/>
                <w:w w:val="0"/>
                <w:sz w:val="20"/>
                <w:szCs w:val="20"/>
                <w:lang w:eastAsia="en-GB"/>
              </w:rPr>
              <w:br/>
            </w:r>
            <w:r w:rsidRPr="00C355AF">
              <w:rPr>
                <w:rFonts w:ascii="Arial" w:hAnsi="Arial" w:cs="Arial"/>
                <w:sz w:val="20"/>
                <w:szCs w:val="20"/>
                <w:lang w:eastAsia="en-GB"/>
              </w:rPr>
              <w:t>Jeżeli niektóre z tych zaświadczeń lub rodzajów dowodów w formie dokumentów są dostępne w postaci elektronicznej</w:t>
            </w:r>
            <w:r w:rsidRPr="00C355AF">
              <w:rPr>
                <w:rFonts w:ascii="Arial" w:hAnsi="Arial" w:cs="Arial"/>
                <w:sz w:val="20"/>
                <w:szCs w:val="20"/>
                <w:vertAlign w:val="superscript"/>
                <w:lang w:eastAsia="en-GB"/>
              </w:rPr>
              <w:footnoteReference w:id="45"/>
            </w:r>
            <w:r w:rsidRPr="00C355AF">
              <w:rPr>
                <w:rFonts w:ascii="Arial" w:hAnsi="Arial" w:cs="Arial"/>
                <w:sz w:val="20"/>
                <w:szCs w:val="20"/>
                <w:lang w:eastAsia="en-GB"/>
              </w:rPr>
              <w:t xml:space="preserve">, proszę wskazać dla </w:t>
            </w:r>
            <w:r w:rsidRPr="00C355AF">
              <w:rPr>
                <w:rFonts w:ascii="Arial" w:hAnsi="Arial" w:cs="Arial"/>
                <w:b/>
                <w:sz w:val="20"/>
                <w:szCs w:val="20"/>
                <w:lang w:eastAsia="en-GB"/>
              </w:rPr>
              <w:t>każdego</w:t>
            </w:r>
            <w:r w:rsidRPr="00C355AF">
              <w:rPr>
                <w:rFonts w:ascii="Arial" w:hAnsi="Arial" w:cs="Arial"/>
                <w:sz w:val="20"/>
                <w:szCs w:val="20"/>
                <w:lang w:eastAsia="en-GB"/>
              </w:rPr>
              <w:t xml:space="preserve"> z nich:</w:t>
            </w:r>
          </w:p>
        </w:tc>
        <w:tc>
          <w:tcPr>
            <w:tcW w:w="5670" w:type="dxa"/>
            <w:shd w:val="clear" w:color="auto" w:fill="auto"/>
          </w:tcPr>
          <w:p w14:paraId="47A8FB06" w14:textId="77777777" w:rsidR="005E5F12" w:rsidRPr="00C355AF" w:rsidRDefault="005E5F12" w:rsidP="002422F4">
            <w:pPr>
              <w:spacing w:before="120" w:after="120" w:line="240" w:lineRule="auto"/>
              <w:rPr>
                <w:rFonts w:ascii="Arial" w:hAnsi="Arial" w:cs="Arial"/>
                <w:b/>
                <w:w w:val="0"/>
                <w:sz w:val="20"/>
                <w:szCs w:val="20"/>
                <w:lang w:eastAsia="en-GB"/>
              </w:rPr>
            </w:pPr>
            <w:r w:rsidRPr="00C355AF">
              <w:rPr>
                <w:rFonts w:ascii="Arial" w:hAnsi="Arial" w:cs="Arial"/>
                <w:sz w:val="20"/>
                <w:szCs w:val="20"/>
                <w:lang w:eastAsia="en-GB"/>
              </w:rPr>
              <w:t>[….]</w:t>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 Tak [] Nie</w:t>
            </w:r>
            <w:r w:rsidRPr="00C355AF">
              <w:rPr>
                <w:rFonts w:ascii="Arial" w:hAnsi="Arial" w:cs="Arial"/>
                <w:sz w:val="20"/>
                <w:szCs w:val="20"/>
                <w:vertAlign w:val="superscript"/>
                <w:lang w:eastAsia="en-GB"/>
              </w:rPr>
              <w:footnoteReference w:id="46"/>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r>
            <w:r w:rsidRPr="00C355AF">
              <w:rPr>
                <w:rFonts w:ascii="Arial" w:hAnsi="Arial" w:cs="Arial"/>
                <w:sz w:val="20"/>
                <w:szCs w:val="20"/>
                <w:lang w:eastAsia="en-GB"/>
              </w:rPr>
              <w:br/>
              <w:t>(adres internetowy, wydający urząd lub organ, dokładne dane referencyjne dokumentacji): [……][……][……]</w:t>
            </w:r>
            <w:r w:rsidRPr="00C355AF">
              <w:rPr>
                <w:rFonts w:ascii="Arial" w:hAnsi="Arial" w:cs="Arial"/>
                <w:sz w:val="20"/>
                <w:szCs w:val="20"/>
                <w:vertAlign w:val="superscript"/>
                <w:lang w:eastAsia="en-GB"/>
              </w:rPr>
              <w:footnoteReference w:id="47"/>
            </w:r>
          </w:p>
        </w:tc>
      </w:tr>
    </w:tbl>
    <w:p w14:paraId="46400531" w14:textId="77777777" w:rsidR="005E5F12" w:rsidRPr="00C355AF" w:rsidRDefault="005E5F12" w:rsidP="005E5F12">
      <w:pPr>
        <w:keepNext/>
        <w:spacing w:before="120" w:after="360" w:line="240" w:lineRule="auto"/>
        <w:jc w:val="center"/>
        <w:rPr>
          <w:rFonts w:ascii="Arial" w:hAnsi="Arial" w:cs="Arial"/>
          <w:b/>
          <w:sz w:val="20"/>
          <w:szCs w:val="20"/>
          <w:lang w:eastAsia="en-GB"/>
        </w:rPr>
      </w:pPr>
      <w:r w:rsidRPr="00C355AF">
        <w:rPr>
          <w:rFonts w:ascii="Arial" w:hAnsi="Arial" w:cs="Arial"/>
          <w:b/>
          <w:sz w:val="20"/>
          <w:szCs w:val="20"/>
          <w:lang w:eastAsia="en-GB"/>
        </w:rPr>
        <w:t>Część VI: Oświadczenia końcowe</w:t>
      </w:r>
    </w:p>
    <w:p w14:paraId="21140258" w14:textId="77777777" w:rsidR="005E5F12" w:rsidRPr="00C355AF" w:rsidRDefault="005E5F12" w:rsidP="005E5F12">
      <w:pP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17AA9FC5" w14:textId="77777777" w:rsidR="005E5F12" w:rsidRPr="00C355AF" w:rsidRDefault="005E5F12" w:rsidP="005E5F12">
      <w:pP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7C00C15" w14:textId="77777777" w:rsidR="005E5F12" w:rsidRPr="00C355AF" w:rsidRDefault="005E5F12" w:rsidP="005E5F12">
      <w:pP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355AF">
        <w:rPr>
          <w:rFonts w:ascii="Arial" w:hAnsi="Arial" w:cs="Arial"/>
          <w:sz w:val="20"/>
          <w:szCs w:val="20"/>
          <w:vertAlign w:val="superscript"/>
          <w:lang w:eastAsia="en-GB"/>
        </w:rPr>
        <w:footnoteReference w:id="48"/>
      </w:r>
      <w:r w:rsidRPr="00C355AF">
        <w:rPr>
          <w:rFonts w:ascii="Arial" w:hAnsi="Arial" w:cs="Arial"/>
          <w:i/>
          <w:sz w:val="20"/>
          <w:szCs w:val="20"/>
          <w:lang w:eastAsia="en-GB"/>
        </w:rPr>
        <w:t xml:space="preserve">, lub </w:t>
      </w:r>
    </w:p>
    <w:p w14:paraId="6D9C27FD" w14:textId="77777777" w:rsidR="005E5F12" w:rsidRPr="00C355AF" w:rsidRDefault="005E5F12" w:rsidP="005E5F12">
      <w:pP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b) najpóźniej od dnia 18 kwietnia 2018 r.</w:t>
      </w:r>
      <w:r w:rsidRPr="00C355AF">
        <w:rPr>
          <w:rFonts w:ascii="Arial" w:hAnsi="Arial" w:cs="Arial"/>
          <w:sz w:val="20"/>
          <w:szCs w:val="20"/>
          <w:vertAlign w:val="superscript"/>
          <w:lang w:eastAsia="en-GB"/>
        </w:rPr>
        <w:footnoteReference w:id="49"/>
      </w:r>
      <w:r w:rsidRPr="00C355AF">
        <w:rPr>
          <w:rFonts w:ascii="Arial" w:hAnsi="Arial" w:cs="Arial"/>
          <w:i/>
          <w:sz w:val="20"/>
          <w:szCs w:val="20"/>
          <w:lang w:eastAsia="en-GB"/>
        </w:rPr>
        <w:t>, instytucja zamawiająca lub podmiot zamawiający już posiada odpowiednią dokumentację</w:t>
      </w:r>
      <w:r w:rsidRPr="00C355AF">
        <w:rPr>
          <w:rFonts w:ascii="Arial" w:hAnsi="Arial" w:cs="Arial"/>
          <w:sz w:val="20"/>
          <w:szCs w:val="20"/>
          <w:lang w:eastAsia="en-GB"/>
        </w:rPr>
        <w:t>.</w:t>
      </w:r>
    </w:p>
    <w:p w14:paraId="1AB7151D" w14:textId="77777777" w:rsidR="005E5F12" w:rsidRPr="00C355AF" w:rsidRDefault="005E5F12" w:rsidP="005E5F12">
      <w:pPr>
        <w:spacing w:before="120" w:after="120" w:line="240" w:lineRule="auto"/>
        <w:jc w:val="both"/>
        <w:rPr>
          <w:rFonts w:ascii="Arial" w:hAnsi="Arial" w:cs="Arial"/>
          <w:i/>
          <w:vanish/>
          <w:sz w:val="20"/>
          <w:szCs w:val="20"/>
          <w:lang w:eastAsia="en-GB"/>
        </w:rPr>
      </w:pPr>
      <w:r w:rsidRPr="00C355AF">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355AF">
        <w:rPr>
          <w:rFonts w:ascii="Arial" w:hAnsi="Arial" w:cs="Arial"/>
          <w:sz w:val="20"/>
          <w:szCs w:val="20"/>
          <w:lang w:eastAsia="en-GB"/>
        </w:rPr>
        <w:t xml:space="preserve">[określić postępowanie o udzielenie zamówienia: (skrócony opis, adres publikacyjny w </w:t>
      </w:r>
      <w:r w:rsidRPr="00C355AF">
        <w:rPr>
          <w:rFonts w:ascii="Arial" w:hAnsi="Arial" w:cs="Arial"/>
          <w:i/>
          <w:sz w:val="20"/>
          <w:szCs w:val="20"/>
          <w:lang w:eastAsia="en-GB"/>
        </w:rPr>
        <w:t>Dzienniku Urzędowym Unii Europejskiej</w:t>
      </w:r>
      <w:r w:rsidRPr="00C355AF">
        <w:rPr>
          <w:rFonts w:ascii="Arial" w:hAnsi="Arial" w:cs="Arial"/>
          <w:sz w:val="20"/>
          <w:szCs w:val="20"/>
          <w:lang w:eastAsia="en-GB"/>
        </w:rPr>
        <w:t>, numer referencyjny)].</w:t>
      </w:r>
    </w:p>
    <w:p w14:paraId="7CB1CB47" w14:textId="77777777" w:rsidR="005E5F12" w:rsidRPr="00C355AF" w:rsidRDefault="005E5F12" w:rsidP="005E5F12">
      <w:pPr>
        <w:spacing w:before="120" w:after="120" w:line="240" w:lineRule="auto"/>
        <w:jc w:val="both"/>
        <w:rPr>
          <w:rFonts w:ascii="Arial" w:hAnsi="Arial" w:cs="Arial"/>
          <w:i/>
          <w:sz w:val="20"/>
          <w:szCs w:val="20"/>
          <w:lang w:eastAsia="en-GB"/>
        </w:rPr>
      </w:pPr>
      <w:r w:rsidRPr="00C355AF">
        <w:rPr>
          <w:rFonts w:ascii="Arial" w:hAnsi="Arial" w:cs="Arial"/>
          <w:i/>
          <w:sz w:val="20"/>
          <w:szCs w:val="20"/>
          <w:lang w:eastAsia="en-GB"/>
        </w:rPr>
        <w:t xml:space="preserve"> </w:t>
      </w:r>
    </w:p>
    <w:p w14:paraId="4BD06983" w14:textId="77777777" w:rsidR="005E5F12" w:rsidRDefault="005E5F12" w:rsidP="005E5F12">
      <w:pPr>
        <w:spacing w:before="240" w:after="0" w:line="240" w:lineRule="auto"/>
        <w:jc w:val="both"/>
        <w:rPr>
          <w:rFonts w:ascii="Arial" w:hAnsi="Arial" w:cs="Arial"/>
          <w:sz w:val="20"/>
          <w:szCs w:val="20"/>
          <w:lang w:eastAsia="en-GB"/>
        </w:rPr>
      </w:pPr>
      <w:r w:rsidRPr="00C355AF">
        <w:rPr>
          <w:rFonts w:ascii="Arial" w:hAnsi="Arial" w:cs="Arial"/>
          <w:sz w:val="20"/>
          <w:szCs w:val="20"/>
          <w:lang w:eastAsia="en-GB"/>
        </w:rPr>
        <w:t>Data, miejscowość oraz – jeżeli jest to wymagane lub konieczne – podpis(-y): [……]</w:t>
      </w:r>
    </w:p>
    <w:p w14:paraId="156CB736" w14:textId="77777777" w:rsidR="005E5F12" w:rsidRDefault="005E5F12" w:rsidP="005E5F12">
      <w:pPr>
        <w:spacing w:before="240" w:after="0" w:line="240" w:lineRule="auto"/>
        <w:jc w:val="both"/>
        <w:rPr>
          <w:rFonts w:ascii="Arial" w:hAnsi="Arial" w:cs="Arial"/>
          <w:i/>
          <w:sz w:val="18"/>
        </w:rPr>
      </w:pPr>
    </w:p>
    <w:p w14:paraId="06BD4652" w14:textId="77777777" w:rsidR="005E5F12" w:rsidRDefault="005E5F12" w:rsidP="005E5F12">
      <w:pPr>
        <w:spacing w:before="240" w:after="0" w:line="240" w:lineRule="auto"/>
        <w:jc w:val="both"/>
        <w:rPr>
          <w:rFonts w:ascii="Arial" w:hAnsi="Arial" w:cs="Arial"/>
          <w:i/>
          <w:sz w:val="18"/>
        </w:rPr>
      </w:pPr>
    </w:p>
    <w:p w14:paraId="263F7801" w14:textId="77777777" w:rsidR="005E5F12" w:rsidRDefault="005E5F12" w:rsidP="005E5F12">
      <w:pPr>
        <w:spacing w:before="240" w:after="0" w:line="240" w:lineRule="auto"/>
        <w:jc w:val="both"/>
        <w:rPr>
          <w:rFonts w:ascii="Arial" w:hAnsi="Arial" w:cs="Arial"/>
          <w:i/>
          <w:sz w:val="18"/>
        </w:rPr>
      </w:pPr>
    </w:p>
    <w:p w14:paraId="6BEB8B63" w14:textId="77777777" w:rsidR="005E5F12" w:rsidRDefault="005E5F12" w:rsidP="005E5F12">
      <w:pPr>
        <w:spacing w:before="240" w:after="0" w:line="240" w:lineRule="auto"/>
        <w:jc w:val="both"/>
        <w:rPr>
          <w:rFonts w:ascii="Arial" w:hAnsi="Arial" w:cs="Arial"/>
          <w:i/>
          <w:sz w:val="18"/>
        </w:rPr>
      </w:pPr>
    </w:p>
    <w:p w14:paraId="464F4AAD" w14:textId="77777777" w:rsidR="005E5F12" w:rsidRDefault="005E5F12" w:rsidP="005E5F12">
      <w:pPr>
        <w:spacing w:before="240" w:after="0" w:line="240" w:lineRule="auto"/>
        <w:jc w:val="both"/>
        <w:rPr>
          <w:rFonts w:ascii="Arial" w:hAnsi="Arial" w:cs="Arial"/>
          <w:i/>
          <w:sz w:val="18"/>
        </w:rPr>
      </w:pPr>
    </w:p>
    <w:p w14:paraId="6AF0B679" w14:textId="77777777" w:rsidR="005E5F12" w:rsidRDefault="005E5F12" w:rsidP="005E5F12">
      <w:pPr>
        <w:spacing w:before="240" w:after="0" w:line="240" w:lineRule="auto"/>
        <w:jc w:val="both"/>
        <w:rPr>
          <w:rFonts w:ascii="Arial" w:hAnsi="Arial" w:cs="Arial"/>
          <w:i/>
          <w:sz w:val="18"/>
        </w:rPr>
      </w:pPr>
    </w:p>
    <w:p w14:paraId="471D2233" w14:textId="77777777" w:rsidR="00F753FC" w:rsidRDefault="00F753FC" w:rsidP="0007753C">
      <w:pPr>
        <w:autoSpaceDE w:val="0"/>
        <w:autoSpaceDN w:val="0"/>
        <w:adjustRightInd w:val="0"/>
        <w:spacing w:line="360" w:lineRule="auto"/>
        <w:ind w:left="142"/>
        <w:jc w:val="both"/>
        <w:rPr>
          <w:rFonts w:ascii="Arial" w:hAnsi="Arial" w:cs="Arial"/>
          <w:i/>
          <w:sz w:val="18"/>
        </w:rPr>
      </w:pPr>
    </w:p>
    <w:p w14:paraId="1A836E42" w14:textId="2648887F" w:rsidR="00866507" w:rsidRPr="00FC0ACC" w:rsidRDefault="00866507" w:rsidP="00FC0ACC">
      <w:pPr>
        <w:autoSpaceDE w:val="0"/>
        <w:autoSpaceDN w:val="0"/>
        <w:adjustRightInd w:val="0"/>
        <w:spacing w:line="360" w:lineRule="auto"/>
        <w:ind w:left="142"/>
        <w:jc w:val="both"/>
        <w:rPr>
          <w:rFonts w:ascii="Arial" w:hAnsi="Arial" w:cs="Arial"/>
          <w:i/>
        </w:rPr>
      </w:pPr>
      <w:r w:rsidRPr="0007753C">
        <w:rPr>
          <w:rFonts w:ascii="Arial" w:hAnsi="Arial" w:cs="Arial"/>
          <w:i/>
        </w:rPr>
        <w:t>Załącznik nr 5 do SIWZ</w:t>
      </w:r>
    </w:p>
    <w:p w14:paraId="3A2415CB" w14:textId="3F6068DA" w:rsidR="00866507" w:rsidRPr="00FC0ACC" w:rsidRDefault="00866507" w:rsidP="00FC0ACC">
      <w:pPr>
        <w:pStyle w:val="Tekstpodstawowy"/>
        <w:spacing w:before="120" w:line="360" w:lineRule="auto"/>
        <w:ind w:right="39"/>
        <w:jc w:val="both"/>
        <w:rPr>
          <w:rFonts w:ascii="Arial" w:eastAsia="SimSun" w:hAnsi="Arial" w:cs="Arial"/>
        </w:rPr>
      </w:pPr>
      <w:r w:rsidRPr="0007753C">
        <w:rPr>
          <w:rFonts w:ascii="Arial" w:eastAsia="SimSun" w:hAnsi="Arial" w:cs="Arial"/>
        </w:rPr>
        <w:t>..............................................................................................................................................  (nazwa /firma  i dokładny adres Wykonawcy)</w:t>
      </w:r>
      <w:r w:rsidR="00FC0ACC">
        <w:rPr>
          <w:rFonts w:ascii="Arial" w:eastAsia="SimSun" w:hAnsi="Arial" w:cs="Arial"/>
        </w:rPr>
        <w:t xml:space="preserve"> </w:t>
      </w:r>
    </w:p>
    <w:p w14:paraId="1564E17E" w14:textId="235DA978" w:rsidR="00866507" w:rsidRPr="0007753C" w:rsidRDefault="00FC0ACC" w:rsidP="0007753C">
      <w:pPr>
        <w:tabs>
          <w:tab w:val="left" w:pos="6096"/>
        </w:tabs>
        <w:spacing w:line="360" w:lineRule="auto"/>
        <w:jc w:val="both"/>
        <w:rPr>
          <w:rFonts w:ascii="Arial" w:hAnsi="Arial" w:cs="Arial"/>
          <w:b/>
          <w:bCs/>
        </w:rPr>
      </w:pPr>
      <w:r>
        <w:rPr>
          <w:rFonts w:ascii="Arial" w:hAnsi="Arial" w:cs="Arial"/>
          <w:b/>
          <w:bCs/>
        </w:rPr>
        <w:t xml:space="preserve">                                                                             </w:t>
      </w:r>
      <w:r w:rsidR="00F753FC">
        <w:rPr>
          <w:rFonts w:ascii="Arial" w:hAnsi="Arial" w:cs="Arial"/>
          <w:b/>
          <w:bCs/>
        </w:rPr>
        <w:t>W</w:t>
      </w:r>
      <w:r w:rsidR="00866507" w:rsidRPr="0007753C">
        <w:rPr>
          <w:rFonts w:ascii="Arial" w:hAnsi="Arial" w:cs="Arial"/>
          <w:b/>
          <w:bCs/>
        </w:rPr>
        <w:t xml:space="preserve">ykaz </w:t>
      </w:r>
      <w:r w:rsidR="006A57BA" w:rsidRPr="0007753C">
        <w:rPr>
          <w:rFonts w:ascii="Arial" w:hAnsi="Arial" w:cs="Arial"/>
          <w:b/>
          <w:bCs/>
        </w:rPr>
        <w:t>dostaw</w:t>
      </w:r>
    </w:p>
    <w:p w14:paraId="5A2B62F5" w14:textId="408F4BAF" w:rsidR="00866507" w:rsidRPr="0007753C" w:rsidRDefault="00866507" w:rsidP="0007753C">
      <w:pPr>
        <w:tabs>
          <w:tab w:val="left" w:pos="6096"/>
        </w:tabs>
        <w:spacing w:line="360" w:lineRule="auto"/>
        <w:jc w:val="both"/>
        <w:rPr>
          <w:rFonts w:ascii="Arial" w:hAnsi="Arial" w:cs="Arial"/>
          <w:b/>
        </w:rPr>
      </w:pPr>
      <w:r w:rsidRPr="0007753C">
        <w:rPr>
          <w:rFonts w:ascii="Arial" w:hAnsi="Arial" w:cs="Arial"/>
        </w:rPr>
        <w:t>Postępowanie pn. „</w:t>
      </w:r>
      <w:r w:rsidR="006A57BA" w:rsidRPr="0007753C">
        <w:rPr>
          <w:rFonts w:ascii="Arial" w:hAnsi="Arial" w:cs="Arial"/>
        </w:rPr>
        <w:t xml:space="preserve">Dostawa specjalistycznego wyposażenia dla </w:t>
      </w:r>
      <w:r w:rsidRPr="0007753C">
        <w:rPr>
          <w:rFonts w:ascii="Arial" w:hAnsi="Arial" w:cs="Arial"/>
        </w:rPr>
        <w:t xml:space="preserve">Wydziału Lekarskiego i nauk o Zdrowiu UJK </w:t>
      </w:r>
      <w:r w:rsidR="00D05B69">
        <w:rPr>
          <w:rFonts w:ascii="Arial" w:hAnsi="Arial" w:cs="Arial"/>
        </w:rPr>
        <w:t xml:space="preserve">               </w:t>
      </w:r>
      <w:r w:rsidRPr="0007753C">
        <w:rPr>
          <w:rFonts w:ascii="Arial" w:hAnsi="Arial" w:cs="Arial"/>
        </w:rPr>
        <w:t xml:space="preserve"> w Kielcach” oznaczenie postępowania : </w:t>
      </w:r>
      <w:r w:rsidRPr="0007753C">
        <w:rPr>
          <w:rFonts w:ascii="Arial" w:hAnsi="Arial" w:cs="Arial"/>
          <w:b/>
        </w:rPr>
        <w:t>DP.2301</w:t>
      </w:r>
      <w:r w:rsidR="00FB5933">
        <w:rPr>
          <w:rFonts w:ascii="Arial" w:hAnsi="Arial" w:cs="Arial"/>
          <w:b/>
        </w:rPr>
        <w:t>.46</w:t>
      </w:r>
      <w:r w:rsidRPr="0007753C">
        <w:rPr>
          <w:rFonts w:ascii="Arial" w:hAnsi="Arial" w:cs="Arial"/>
          <w:b/>
        </w:rPr>
        <w:t>.2018</w:t>
      </w:r>
    </w:p>
    <w:p w14:paraId="4AA79EBE" w14:textId="26B0C9E0" w:rsidR="00866507" w:rsidRPr="0007753C" w:rsidRDefault="00866507" w:rsidP="0007753C">
      <w:pPr>
        <w:tabs>
          <w:tab w:val="left" w:pos="6096"/>
        </w:tabs>
        <w:spacing w:line="360" w:lineRule="auto"/>
        <w:jc w:val="both"/>
        <w:rPr>
          <w:rFonts w:ascii="Arial" w:hAnsi="Arial" w:cs="Arial"/>
        </w:rPr>
      </w:pPr>
      <w:r w:rsidRPr="0007753C">
        <w:rPr>
          <w:rFonts w:ascii="Arial" w:hAnsi="Arial" w:cs="Arial"/>
        </w:rPr>
        <w:t xml:space="preserve">Oświadczam, że </w:t>
      </w:r>
      <w:r w:rsidRPr="0007753C">
        <w:rPr>
          <w:rFonts w:ascii="Arial" w:hAnsi="Arial" w:cs="Arial"/>
          <w:color w:val="000000"/>
        </w:rPr>
        <w:t xml:space="preserve">w okresie ostatnich </w:t>
      </w:r>
      <w:r w:rsidR="006A57BA" w:rsidRPr="0007753C">
        <w:rPr>
          <w:rFonts w:ascii="Arial" w:hAnsi="Arial" w:cs="Arial"/>
          <w:color w:val="000000"/>
        </w:rPr>
        <w:t>trzech</w:t>
      </w:r>
      <w:r w:rsidRPr="0007753C">
        <w:rPr>
          <w:rFonts w:ascii="Arial" w:hAnsi="Arial" w:cs="Arial"/>
          <w:color w:val="000000"/>
        </w:rPr>
        <w:t xml:space="preserve"> lat przed upływem terminu składania ofert, (a jeżeli okres prowadzenia działalności jest krótszy- w tym okresie)</w:t>
      </w:r>
      <w:r w:rsidRPr="0007753C">
        <w:rPr>
          <w:rFonts w:ascii="Arial" w:hAnsi="Arial" w:cs="Arial"/>
        </w:rPr>
        <w:t xml:space="preserve"> zrealizowałem następujące </w:t>
      </w:r>
      <w:r w:rsidR="006A57BA" w:rsidRPr="0007753C">
        <w:rPr>
          <w:rFonts w:ascii="Arial" w:hAnsi="Arial" w:cs="Arial"/>
        </w:rPr>
        <w:t>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F753FC" w:rsidRPr="0007753C" w14:paraId="23529BF2" w14:textId="77777777" w:rsidTr="00F753F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B81B412" w14:textId="77777777" w:rsidR="00F753FC" w:rsidRPr="0007753C" w:rsidRDefault="00F753FC" w:rsidP="0007753C">
            <w:pPr>
              <w:snapToGrid w:val="0"/>
              <w:spacing w:line="360" w:lineRule="auto"/>
              <w:ind w:right="115"/>
              <w:contextualSpacing/>
              <w:jc w:val="both"/>
              <w:rPr>
                <w:rFonts w:ascii="Arial" w:hAnsi="Arial" w:cs="Arial"/>
                <w:b/>
                <w:spacing w:val="4"/>
              </w:rPr>
            </w:pPr>
            <w:r w:rsidRPr="0007753C">
              <w:rPr>
                <w:rFonts w:ascii="Arial" w:hAnsi="Arial" w:cs="Arial"/>
                <w:b/>
                <w:spacing w:val="4"/>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91F397" w14:textId="524BB0B8" w:rsidR="00F753FC" w:rsidRDefault="00F753FC" w:rsidP="0007753C">
            <w:pPr>
              <w:snapToGrid w:val="0"/>
              <w:spacing w:line="360" w:lineRule="auto"/>
              <w:jc w:val="both"/>
              <w:rPr>
                <w:rFonts w:ascii="Arial" w:hAnsi="Arial" w:cs="Arial"/>
                <w:b/>
                <w:spacing w:val="4"/>
              </w:rPr>
            </w:pPr>
            <w:r>
              <w:rPr>
                <w:rFonts w:ascii="Arial" w:hAnsi="Arial" w:cs="Arial"/>
                <w:b/>
                <w:spacing w:val="4"/>
              </w:rPr>
              <w:t>Przedmiot dostawy</w:t>
            </w:r>
          </w:p>
          <w:p w14:paraId="3CC7568A" w14:textId="3E1792CC" w:rsidR="00F753FC" w:rsidRDefault="00F753FC" w:rsidP="0007753C">
            <w:pPr>
              <w:snapToGrid w:val="0"/>
              <w:spacing w:line="360" w:lineRule="auto"/>
              <w:jc w:val="both"/>
              <w:rPr>
                <w:rFonts w:ascii="Arial" w:hAnsi="Arial" w:cs="Arial"/>
                <w:b/>
                <w:spacing w:val="4"/>
              </w:rPr>
            </w:pPr>
            <w:r>
              <w:rPr>
                <w:rFonts w:ascii="Arial" w:hAnsi="Arial" w:cs="Arial"/>
                <w:b/>
                <w:spacing w:val="4"/>
              </w:rPr>
              <w:t>……………………………………..</w:t>
            </w:r>
          </w:p>
          <w:p w14:paraId="59E5D03C" w14:textId="57727F7E" w:rsidR="00F753FC" w:rsidRPr="0007753C" w:rsidRDefault="00F753FC" w:rsidP="0007753C">
            <w:pPr>
              <w:snapToGrid w:val="0"/>
              <w:spacing w:line="360" w:lineRule="auto"/>
              <w:jc w:val="both"/>
              <w:rPr>
                <w:rFonts w:ascii="Arial" w:hAnsi="Arial" w:cs="Arial"/>
                <w:b/>
                <w:spacing w:val="4"/>
              </w:rPr>
            </w:pPr>
            <w:r>
              <w:rPr>
                <w:rFonts w:ascii="Arial" w:hAnsi="Arial" w:cs="Arial"/>
                <w:b/>
                <w:spacing w:val="4"/>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726264" w14:textId="6B1A9A95" w:rsidR="00F753FC" w:rsidRPr="0007753C" w:rsidRDefault="00F753FC" w:rsidP="0007753C">
            <w:pPr>
              <w:snapToGrid w:val="0"/>
              <w:spacing w:line="360" w:lineRule="auto"/>
              <w:jc w:val="both"/>
              <w:rPr>
                <w:rFonts w:ascii="Arial" w:hAnsi="Arial" w:cs="Arial"/>
                <w:b/>
                <w:spacing w:val="4"/>
              </w:rPr>
            </w:pPr>
            <w:r>
              <w:rPr>
                <w:rFonts w:ascii="Arial" w:hAnsi="Arial" w:cs="Arial"/>
                <w:b/>
                <w:spacing w:val="4"/>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572F1" w14:textId="5C178528" w:rsidR="00F753FC" w:rsidRPr="0007753C" w:rsidRDefault="00F753FC" w:rsidP="0007753C">
            <w:pPr>
              <w:snapToGrid w:val="0"/>
              <w:spacing w:line="360" w:lineRule="auto"/>
              <w:jc w:val="both"/>
              <w:rPr>
                <w:rFonts w:ascii="Arial" w:hAnsi="Arial" w:cs="Arial"/>
                <w:b/>
                <w:spacing w:val="4"/>
              </w:rPr>
            </w:pPr>
            <w:r>
              <w:rPr>
                <w:rFonts w:ascii="Arial" w:hAnsi="Arial" w:cs="Arial"/>
                <w:b/>
                <w:spacing w:val="4"/>
              </w:rPr>
              <w:t xml:space="preserve">Wartość </w:t>
            </w:r>
          </w:p>
        </w:tc>
      </w:tr>
      <w:tr w:rsidR="00F753FC" w:rsidRPr="0007753C" w14:paraId="52416497" w14:textId="77777777" w:rsidTr="00F753F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354F75" w14:textId="77777777" w:rsidR="00F753FC" w:rsidRPr="0007753C" w:rsidRDefault="00F753FC" w:rsidP="0007753C">
            <w:pPr>
              <w:snapToGrid w:val="0"/>
              <w:spacing w:line="360" w:lineRule="auto"/>
              <w:ind w:right="115"/>
              <w:contextualSpacing/>
              <w:jc w:val="both"/>
              <w:rPr>
                <w:rFonts w:ascii="Arial" w:hAnsi="Arial" w:cs="Arial"/>
                <w:spacing w:val="4"/>
              </w:rPr>
            </w:pPr>
            <w:r w:rsidRPr="0007753C">
              <w:rPr>
                <w:rFonts w:ascii="Arial" w:hAnsi="Arial" w:cs="Arial"/>
                <w:spacing w:val="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360C5B" w14:textId="2FE14B99" w:rsidR="00F753FC" w:rsidRPr="0007753C" w:rsidRDefault="00F753FC" w:rsidP="0007753C">
            <w:pPr>
              <w:pStyle w:val="Bezodstpw"/>
              <w:spacing w:line="360" w:lineRule="auto"/>
              <w:jc w:val="both"/>
              <w:rPr>
                <w:rFonts w:ascii="Arial" w:eastAsia="Times New Roman" w:hAnsi="Arial" w:cs="Arial"/>
                <w:b/>
                <w:spacing w:val="4"/>
              </w:rPr>
            </w:pPr>
            <w:r w:rsidRPr="0007753C">
              <w:rPr>
                <w:rFonts w:ascii="Arial" w:eastAsia="Times New Roman" w:hAnsi="Arial" w:cs="Arial"/>
                <w:b/>
                <w:spacing w:val="4"/>
              </w:rPr>
              <w:t>…………………………………………</w:t>
            </w:r>
          </w:p>
        </w:tc>
        <w:tc>
          <w:tcPr>
            <w:tcW w:w="1701" w:type="dxa"/>
            <w:tcBorders>
              <w:top w:val="single" w:sz="4" w:space="0" w:color="auto"/>
              <w:left w:val="single" w:sz="4" w:space="0" w:color="auto"/>
              <w:bottom w:val="single" w:sz="4" w:space="0" w:color="auto"/>
              <w:right w:val="single" w:sz="4" w:space="0" w:color="auto"/>
            </w:tcBorders>
          </w:tcPr>
          <w:p w14:paraId="7784B228" w14:textId="77777777" w:rsidR="00F753FC" w:rsidRPr="0007753C" w:rsidRDefault="00F753FC" w:rsidP="0007753C">
            <w:pPr>
              <w:snapToGrid w:val="0"/>
              <w:spacing w:line="360" w:lineRule="auto"/>
              <w:jc w:val="both"/>
              <w:rPr>
                <w:rFonts w:ascii="Arial" w:hAnsi="Arial" w:cs="Arial"/>
                <w:b/>
                <w:spacing w:val="4"/>
              </w:rPr>
            </w:pPr>
          </w:p>
        </w:tc>
        <w:tc>
          <w:tcPr>
            <w:tcW w:w="1985" w:type="dxa"/>
            <w:tcBorders>
              <w:top w:val="single" w:sz="4" w:space="0" w:color="auto"/>
              <w:left w:val="single" w:sz="4" w:space="0" w:color="auto"/>
              <w:bottom w:val="single" w:sz="4" w:space="0" w:color="auto"/>
              <w:right w:val="single" w:sz="4" w:space="0" w:color="auto"/>
            </w:tcBorders>
            <w:vAlign w:val="center"/>
          </w:tcPr>
          <w:p w14:paraId="38B3A417" w14:textId="77777777" w:rsidR="00F753FC" w:rsidRPr="0007753C" w:rsidRDefault="00F753FC" w:rsidP="0007753C">
            <w:pPr>
              <w:snapToGrid w:val="0"/>
              <w:spacing w:line="360" w:lineRule="auto"/>
              <w:jc w:val="both"/>
              <w:rPr>
                <w:rFonts w:ascii="Arial" w:hAnsi="Arial" w:cs="Arial"/>
                <w:b/>
                <w:spacing w:val="4"/>
              </w:rPr>
            </w:pPr>
          </w:p>
        </w:tc>
      </w:tr>
      <w:tr w:rsidR="00F753FC" w:rsidRPr="0007753C" w14:paraId="608A321D" w14:textId="77777777" w:rsidTr="00F753F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BCDB82" w14:textId="77777777" w:rsidR="00F753FC" w:rsidRPr="0007753C" w:rsidRDefault="00F753FC" w:rsidP="0007753C">
            <w:pPr>
              <w:snapToGrid w:val="0"/>
              <w:spacing w:line="360" w:lineRule="auto"/>
              <w:ind w:right="115"/>
              <w:contextualSpacing/>
              <w:jc w:val="both"/>
              <w:rPr>
                <w:rFonts w:ascii="Arial" w:hAnsi="Arial" w:cs="Arial"/>
                <w:spacing w:val="4"/>
              </w:rPr>
            </w:pPr>
            <w:r w:rsidRPr="0007753C">
              <w:rPr>
                <w:rFonts w:ascii="Arial" w:hAnsi="Arial" w:cs="Arial"/>
                <w:spacing w:val="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53DDE39" w14:textId="1B8B52B1" w:rsidR="00F753FC" w:rsidRPr="0007753C" w:rsidRDefault="00F753FC" w:rsidP="0007753C">
            <w:pPr>
              <w:pStyle w:val="Bezodstpw"/>
              <w:spacing w:line="360" w:lineRule="auto"/>
              <w:jc w:val="both"/>
              <w:rPr>
                <w:rFonts w:ascii="Arial" w:eastAsia="Times New Roman" w:hAnsi="Arial" w:cs="Arial"/>
                <w:b/>
                <w:spacing w:val="4"/>
              </w:rPr>
            </w:pPr>
            <w:r w:rsidRPr="0007753C">
              <w:rPr>
                <w:rFonts w:ascii="Arial" w:eastAsia="Times New Roman" w:hAnsi="Arial" w:cs="Arial"/>
                <w:b/>
                <w:spacing w:val="4"/>
              </w:rPr>
              <w:t>……………………………………</w:t>
            </w:r>
            <w:r>
              <w:rPr>
                <w:rFonts w:ascii="Arial" w:eastAsia="Times New Roman" w:hAnsi="Arial" w:cs="Arial"/>
                <w:b/>
                <w:spacing w:val="4"/>
              </w:rPr>
              <w:t>……</w:t>
            </w:r>
          </w:p>
        </w:tc>
        <w:tc>
          <w:tcPr>
            <w:tcW w:w="1701" w:type="dxa"/>
            <w:tcBorders>
              <w:top w:val="single" w:sz="4" w:space="0" w:color="auto"/>
              <w:left w:val="single" w:sz="4" w:space="0" w:color="auto"/>
              <w:bottom w:val="single" w:sz="4" w:space="0" w:color="auto"/>
              <w:right w:val="single" w:sz="4" w:space="0" w:color="auto"/>
            </w:tcBorders>
          </w:tcPr>
          <w:p w14:paraId="2182FBF0" w14:textId="77777777" w:rsidR="00F753FC" w:rsidRPr="0007753C" w:rsidRDefault="00F753FC" w:rsidP="0007753C">
            <w:pPr>
              <w:snapToGrid w:val="0"/>
              <w:spacing w:line="360" w:lineRule="auto"/>
              <w:jc w:val="both"/>
              <w:rPr>
                <w:rFonts w:ascii="Arial" w:hAnsi="Arial" w:cs="Arial"/>
                <w:b/>
                <w:spacing w:val="4"/>
              </w:rPr>
            </w:pPr>
          </w:p>
        </w:tc>
        <w:tc>
          <w:tcPr>
            <w:tcW w:w="1985" w:type="dxa"/>
            <w:tcBorders>
              <w:top w:val="single" w:sz="4" w:space="0" w:color="auto"/>
              <w:left w:val="single" w:sz="4" w:space="0" w:color="auto"/>
              <w:bottom w:val="single" w:sz="4" w:space="0" w:color="auto"/>
              <w:right w:val="single" w:sz="4" w:space="0" w:color="auto"/>
            </w:tcBorders>
            <w:vAlign w:val="center"/>
          </w:tcPr>
          <w:p w14:paraId="3907E7C0" w14:textId="77777777" w:rsidR="00F753FC" w:rsidRPr="0007753C" w:rsidRDefault="00F753FC" w:rsidP="0007753C">
            <w:pPr>
              <w:snapToGrid w:val="0"/>
              <w:spacing w:line="360" w:lineRule="auto"/>
              <w:jc w:val="both"/>
              <w:rPr>
                <w:rFonts w:ascii="Arial" w:hAnsi="Arial" w:cs="Arial"/>
                <w:b/>
                <w:spacing w:val="4"/>
              </w:rPr>
            </w:pPr>
          </w:p>
        </w:tc>
      </w:tr>
      <w:tr w:rsidR="00F753FC" w:rsidRPr="0007753C" w14:paraId="0C2CF9A5" w14:textId="77777777" w:rsidTr="00F753F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0B171BB" w14:textId="77777777" w:rsidR="00F753FC" w:rsidRPr="0007753C" w:rsidRDefault="00F753FC" w:rsidP="0007753C">
            <w:pPr>
              <w:snapToGrid w:val="0"/>
              <w:spacing w:line="360" w:lineRule="auto"/>
              <w:ind w:right="115"/>
              <w:contextualSpacing/>
              <w:jc w:val="both"/>
              <w:rPr>
                <w:rFonts w:ascii="Arial" w:hAnsi="Arial" w:cs="Arial"/>
                <w:spacing w:val="4"/>
              </w:rPr>
            </w:pPr>
            <w:r w:rsidRPr="0007753C">
              <w:rPr>
                <w:rFonts w:ascii="Arial" w:hAnsi="Arial" w:cs="Arial"/>
                <w:spacing w:val="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64DBB1" w14:textId="63CCAA54" w:rsidR="00F753FC" w:rsidRPr="0007753C" w:rsidRDefault="00F753FC" w:rsidP="0007753C">
            <w:pPr>
              <w:pStyle w:val="Bezodstpw"/>
              <w:spacing w:line="360" w:lineRule="auto"/>
              <w:jc w:val="both"/>
              <w:rPr>
                <w:rFonts w:ascii="Arial" w:eastAsia="Times New Roman" w:hAnsi="Arial" w:cs="Arial"/>
                <w:b/>
                <w:spacing w:val="4"/>
              </w:rPr>
            </w:pPr>
            <w:r w:rsidRPr="0007753C">
              <w:rPr>
                <w:rFonts w:ascii="Arial" w:eastAsia="Times New Roman" w:hAnsi="Arial" w:cs="Arial"/>
                <w:b/>
                <w:spacing w:val="4"/>
              </w:rPr>
              <w:t>………………………………………</w:t>
            </w:r>
            <w:r>
              <w:rPr>
                <w:rFonts w:ascii="Arial" w:eastAsia="Times New Roman" w:hAnsi="Arial" w:cs="Arial"/>
                <w:b/>
                <w:spacing w:val="4"/>
              </w:rPr>
              <w:t>…</w:t>
            </w:r>
          </w:p>
        </w:tc>
        <w:tc>
          <w:tcPr>
            <w:tcW w:w="1701" w:type="dxa"/>
            <w:tcBorders>
              <w:top w:val="single" w:sz="4" w:space="0" w:color="auto"/>
              <w:left w:val="single" w:sz="4" w:space="0" w:color="auto"/>
              <w:bottom w:val="single" w:sz="4" w:space="0" w:color="auto"/>
              <w:right w:val="single" w:sz="4" w:space="0" w:color="auto"/>
            </w:tcBorders>
          </w:tcPr>
          <w:p w14:paraId="124CD717" w14:textId="77777777" w:rsidR="00F753FC" w:rsidRPr="0007753C" w:rsidRDefault="00F753FC" w:rsidP="0007753C">
            <w:pPr>
              <w:snapToGrid w:val="0"/>
              <w:spacing w:line="360" w:lineRule="auto"/>
              <w:jc w:val="both"/>
              <w:rPr>
                <w:rFonts w:ascii="Arial" w:hAnsi="Arial" w:cs="Arial"/>
                <w:b/>
                <w:spacing w:val="4"/>
              </w:rPr>
            </w:pPr>
          </w:p>
        </w:tc>
        <w:tc>
          <w:tcPr>
            <w:tcW w:w="1985" w:type="dxa"/>
            <w:tcBorders>
              <w:top w:val="single" w:sz="4" w:space="0" w:color="auto"/>
              <w:left w:val="single" w:sz="4" w:space="0" w:color="auto"/>
              <w:bottom w:val="single" w:sz="4" w:space="0" w:color="auto"/>
              <w:right w:val="single" w:sz="4" w:space="0" w:color="auto"/>
            </w:tcBorders>
            <w:vAlign w:val="center"/>
          </w:tcPr>
          <w:p w14:paraId="28E45344" w14:textId="77777777" w:rsidR="00F753FC" w:rsidRPr="0007753C" w:rsidRDefault="00F753FC" w:rsidP="0007753C">
            <w:pPr>
              <w:snapToGrid w:val="0"/>
              <w:spacing w:line="360" w:lineRule="auto"/>
              <w:jc w:val="both"/>
              <w:rPr>
                <w:rFonts w:ascii="Arial" w:hAnsi="Arial" w:cs="Arial"/>
                <w:b/>
                <w:spacing w:val="4"/>
              </w:rPr>
            </w:pPr>
          </w:p>
        </w:tc>
      </w:tr>
    </w:tbl>
    <w:p w14:paraId="3471E484" w14:textId="2C35C80E" w:rsidR="00866507" w:rsidRPr="0007753C" w:rsidRDefault="00866507" w:rsidP="0007753C">
      <w:pPr>
        <w:spacing w:line="360" w:lineRule="auto"/>
        <w:ind w:left="142"/>
        <w:jc w:val="both"/>
        <w:rPr>
          <w:rFonts w:ascii="Arial" w:hAnsi="Arial" w:cs="Arial"/>
          <w:color w:val="000000"/>
        </w:rPr>
      </w:pPr>
    </w:p>
    <w:p w14:paraId="105870ED" w14:textId="77777777" w:rsidR="00866507" w:rsidRPr="0007753C" w:rsidRDefault="00866507" w:rsidP="0007753C">
      <w:pPr>
        <w:spacing w:line="360" w:lineRule="auto"/>
        <w:ind w:left="142"/>
        <w:jc w:val="both"/>
        <w:rPr>
          <w:rFonts w:ascii="Arial" w:hAnsi="Arial" w:cs="Arial"/>
        </w:rPr>
      </w:pPr>
      <w:r w:rsidRPr="0007753C">
        <w:rPr>
          <w:rFonts w:ascii="Arial" w:hAnsi="Arial" w:cs="Arial"/>
          <w:color w:val="000000"/>
        </w:rPr>
        <w:t>Dokumenty potwierdzające, że dostawa została wykonana lub jest wykonywana należycie</w:t>
      </w:r>
      <w:r w:rsidRPr="0007753C">
        <w:rPr>
          <w:rFonts w:ascii="Arial" w:hAnsi="Arial" w:cs="Arial"/>
        </w:rPr>
        <w:t xml:space="preserve"> w załączeniu</w:t>
      </w:r>
    </w:p>
    <w:p w14:paraId="2BF0E6D3" w14:textId="77777777" w:rsidR="00866507" w:rsidRPr="0007753C" w:rsidRDefault="00866507" w:rsidP="0007753C">
      <w:pPr>
        <w:spacing w:line="360" w:lineRule="auto"/>
        <w:jc w:val="both"/>
        <w:rPr>
          <w:rFonts w:ascii="Arial" w:hAnsi="Arial" w:cs="Arial"/>
        </w:rPr>
      </w:pPr>
    </w:p>
    <w:p w14:paraId="53D4055E" w14:textId="77777777" w:rsidR="00866507" w:rsidRPr="0007753C" w:rsidRDefault="00866507" w:rsidP="0007753C">
      <w:pPr>
        <w:spacing w:line="360" w:lineRule="auto"/>
        <w:jc w:val="both"/>
        <w:rPr>
          <w:rFonts w:ascii="Arial" w:hAnsi="Arial" w:cs="Arial"/>
        </w:rPr>
      </w:pPr>
      <w:r w:rsidRPr="0007753C">
        <w:rPr>
          <w:rFonts w:ascii="Arial" w:hAnsi="Arial" w:cs="Arial"/>
        </w:rPr>
        <w:t xml:space="preserve">…………….……. </w:t>
      </w:r>
      <w:r w:rsidRPr="0007753C">
        <w:rPr>
          <w:rFonts w:ascii="Arial" w:hAnsi="Arial" w:cs="Arial"/>
          <w:i/>
        </w:rPr>
        <w:t xml:space="preserve">, </w:t>
      </w:r>
      <w:r w:rsidRPr="0007753C">
        <w:rPr>
          <w:rFonts w:ascii="Arial" w:hAnsi="Arial" w:cs="Arial"/>
        </w:rPr>
        <w:t xml:space="preserve">dnia ………….……. r. </w:t>
      </w:r>
    </w:p>
    <w:p w14:paraId="07DEC364" w14:textId="77777777" w:rsidR="00866507" w:rsidRPr="0007753C" w:rsidRDefault="00866507" w:rsidP="0007753C">
      <w:pPr>
        <w:spacing w:line="360" w:lineRule="auto"/>
        <w:jc w:val="both"/>
        <w:rPr>
          <w:rFonts w:ascii="Arial" w:hAnsi="Arial" w:cs="Arial"/>
        </w:rPr>
      </w:pP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t>…………………………………………</w:t>
      </w:r>
    </w:p>
    <w:p w14:paraId="07FA7773" w14:textId="16AE6F1B" w:rsidR="00866507" w:rsidRPr="00FC0ACC" w:rsidRDefault="00866507" w:rsidP="0007753C">
      <w:pPr>
        <w:autoSpaceDE w:val="0"/>
        <w:autoSpaceDN w:val="0"/>
        <w:adjustRightInd w:val="0"/>
        <w:spacing w:line="360" w:lineRule="auto"/>
        <w:jc w:val="both"/>
        <w:rPr>
          <w:rFonts w:ascii="Arial" w:hAnsi="Arial" w:cs="Arial"/>
          <w:sz w:val="20"/>
        </w:rPr>
      </w:pPr>
      <w:r w:rsidRPr="00FC0ACC">
        <w:rPr>
          <w:rFonts w:ascii="Arial" w:hAnsi="Arial" w:cs="Arial"/>
          <w:sz w:val="20"/>
        </w:rPr>
        <w:t xml:space="preserve">                                                                       </w:t>
      </w:r>
      <w:r w:rsidR="00FC0ACC">
        <w:rPr>
          <w:rFonts w:ascii="Arial" w:hAnsi="Arial" w:cs="Arial"/>
          <w:sz w:val="20"/>
        </w:rPr>
        <w:t xml:space="preserve">             </w:t>
      </w:r>
      <w:r w:rsidRPr="00FC0ACC">
        <w:rPr>
          <w:rFonts w:ascii="Arial" w:hAnsi="Arial" w:cs="Arial"/>
          <w:sz w:val="20"/>
        </w:rPr>
        <w:t xml:space="preserve"> Pieczątka i podpis/y osoby/osób uprawnionych </w:t>
      </w:r>
    </w:p>
    <w:p w14:paraId="2EC51905" w14:textId="0906D881" w:rsidR="00866507" w:rsidRPr="00FC0ACC" w:rsidRDefault="00866507" w:rsidP="0007753C">
      <w:pPr>
        <w:autoSpaceDE w:val="0"/>
        <w:autoSpaceDN w:val="0"/>
        <w:adjustRightInd w:val="0"/>
        <w:spacing w:line="360" w:lineRule="auto"/>
        <w:jc w:val="both"/>
        <w:rPr>
          <w:rFonts w:ascii="Arial" w:hAnsi="Arial" w:cs="Arial"/>
          <w:sz w:val="20"/>
        </w:rPr>
      </w:pPr>
      <w:r w:rsidRPr="00FC0ACC">
        <w:rPr>
          <w:rFonts w:ascii="Arial" w:hAnsi="Arial" w:cs="Arial"/>
          <w:sz w:val="20"/>
        </w:rPr>
        <w:tab/>
      </w:r>
      <w:r w:rsidRPr="00FC0ACC">
        <w:rPr>
          <w:rFonts w:ascii="Arial" w:hAnsi="Arial" w:cs="Arial"/>
          <w:sz w:val="20"/>
        </w:rPr>
        <w:tab/>
      </w:r>
      <w:r w:rsidRPr="00FC0ACC">
        <w:rPr>
          <w:rFonts w:ascii="Arial" w:hAnsi="Arial" w:cs="Arial"/>
          <w:sz w:val="20"/>
        </w:rPr>
        <w:tab/>
      </w:r>
      <w:r w:rsidRPr="00FC0ACC">
        <w:rPr>
          <w:rFonts w:ascii="Arial" w:hAnsi="Arial" w:cs="Arial"/>
          <w:sz w:val="20"/>
        </w:rPr>
        <w:tab/>
      </w:r>
      <w:r w:rsidRPr="00FC0ACC">
        <w:rPr>
          <w:rFonts w:ascii="Arial" w:hAnsi="Arial" w:cs="Arial"/>
          <w:sz w:val="20"/>
        </w:rPr>
        <w:tab/>
        <w:t xml:space="preserve">      </w:t>
      </w:r>
      <w:r w:rsidR="00FC0ACC">
        <w:rPr>
          <w:rFonts w:ascii="Arial" w:hAnsi="Arial" w:cs="Arial"/>
          <w:sz w:val="20"/>
        </w:rPr>
        <w:t xml:space="preserve">          </w:t>
      </w:r>
      <w:r w:rsidRPr="00FC0ACC">
        <w:rPr>
          <w:rFonts w:ascii="Arial" w:hAnsi="Arial" w:cs="Arial"/>
          <w:sz w:val="20"/>
        </w:rPr>
        <w:t xml:space="preserve">do składania oświadczeń woli w imieniu Wykonawcy </w:t>
      </w:r>
    </w:p>
    <w:p w14:paraId="5452344B" w14:textId="66AC8DD3" w:rsidR="00866507" w:rsidRPr="0007753C" w:rsidRDefault="00866507" w:rsidP="00FC0ACC">
      <w:pPr>
        <w:autoSpaceDE w:val="0"/>
        <w:autoSpaceDN w:val="0"/>
        <w:adjustRightInd w:val="0"/>
        <w:spacing w:line="360" w:lineRule="auto"/>
        <w:jc w:val="both"/>
        <w:rPr>
          <w:rFonts w:ascii="Arial" w:hAnsi="Arial" w:cs="Arial"/>
        </w:rPr>
      </w:pPr>
      <w:r w:rsidRPr="0007753C">
        <w:rPr>
          <w:rFonts w:ascii="Arial" w:hAnsi="Arial" w:cs="Arial"/>
        </w:rPr>
        <w:t xml:space="preserve">Załącznik nr </w:t>
      </w:r>
      <w:r w:rsidR="006A57BA" w:rsidRPr="0007753C">
        <w:rPr>
          <w:rFonts w:ascii="Arial" w:hAnsi="Arial" w:cs="Arial"/>
        </w:rPr>
        <w:t>6</w:t>
      </w:r>
      <w:r w:rsidRPr="0007753C">
        <w:rPr>
          <w:rFonts w:ascii="Arial" w:hAnsi="Arial" w:cs="Arial"/>
        </w:rPr>
        <w:t xml:space="preserve"> do SIWZ</w:t>
      </w:r>
    </w:p>
    <w:p w14:paraId="39FDAC13" w14:textId="546DC176" w:rsidR="00866507" w:rsidRPr="00D05B69" w:rsidRDefault="00866507" w:rsidP="00D05B69">
      <w:pPr>
        <w:pStyle w:val="Default"/>
        <w:spacing w:line="360" w:lineRule="auto"/>
        <w:jc w:val="both"/>
        <w:rPr>
          <w:sz w:val="22"/>
          <w:szCs w:val="22"/>
          <w:u w:val="single"/>
        </w:rPr>
      </w:pPr>
      <w:r w:rsidRPr="0007753C">
        <w:rPr>
          <w:sz w:val="22"/>
          <w:szCs w:val="22"/>
          <w:u w:val="single"/>
        </w:rPr>
        <w:t xml:space="preserve">Zgodnie z art. 24 ust. 11 ustawy PZP, </w:t>
      </w:r>
      <w:r w:rsidRPr="0007753C">
        <w:rPr>
          <w:bCs/>
          <w:sz w:val="22"/>
          <w:szCs w:val="22"/>
          <w:u w:val="single"/>
        </w:rPr>
        <w:t>Wykonawca, w terminie 3 dni od zamieszczenia na stronie internetowej informacji, o której mowa w art. 86 ust. 5, przekazuje Zamawiającemu oświadczenie o przynależności lub braku przynależności do tej samej grupy kapitałowej,</w:t>
      </w:r>
      <w:r w:rsidRPr="0007753C">
        <w:rPr>
          <w:b/>
          <w:bCs/>
          <w:sz w:val="22"/>
          <w:szCs w:val="22"/>
          <w:u w:val="single"/>
        </w:rPr>
        <w:t xml:space="preserve"> </w:t>
      </w:r>
      <w:r w:rsidRPr="0007753C">
        <w:rPr>
          <w:sz w:val="22"/>
          <w:szCs w:val="22"/>
          <w:u w:val="single"/>
        </w:rPr>
        <w:t xml:space="preserve">o której mowa w ust. 1 pkt. 23 </w:t>
      </w:r>
    </w:p>
    <w:p w14:paraId="53BF2BBE" w14:textId="77777777" w:rsidR="00866507" w:rsidRPr="0007753C" w:rsidRDefault="00866507" w:rsidP="0007753C">
      <w:pPr>
        <w:tabs>
          <w:tab w:val="left" w:pos="6096"/>
        </w:tabs>
        <w:spacing w:line="360" w:lineRule="auto"/>
        <w:jc w:val="both"/>
        <w:rPr>
          <w:rFonts w:ascii="Arial" w:hAnsi="Arial" w:cs="Arial"/>
          <w:b/>
          <w:bCs/>
        </w:rPr>
      </w:pPr>
      <w:r w:rsidRPr="0007753C">
        <w:rPr>
          <w:rFonts w:ascii="Arial" w:hAnsi="Arial" w:cs="Arial"/>
          <w:b/>
          <w:bCs/>
        </w:rPr>
        <w:t>OŚWIADCZENIE</w:t>
      </w:r>
    </w:p>
    <w:p w14:paraId="67FE05DE" w14:textId="77777777" w:rsidR="00866507" w:rsidRPr="0007753C" w:rsidRDefault="00866507" w:rsidP="0007753C">
      <w:pPr>
        <w:tabs>
          <w:tab w:val="left" w:pos="6096"/>
        </w:tabs>
        <w:spacing w:line="360" w:lineRule="auto"/>
        <w:jc w:val="both"/>
        <w:rPr>
          <w:rFonts w:ascii="Arial" w:hAnsi="Arial" w:cs="Arial"/>
          <w:b/>
          <w:bCs/>
        </w:rPr>
      </w:pPr>
      <w:r w:rsidRPr="0007753C">
        <w:rPr>
          <w:rFonts w:ascii="Arial" w:hAnsi="Arial" w:cs="Arial"/>
          <w:b/>
          <w:bCs/>
        </w:rPr>
        <w:t>(DOT. GRUPY KAPITAŁOWEJ)</w:t>
      </w:r>
    </w:p>
    <w:p w14:paraId="1733FA6E" w14:textId="1521A77F" w:rsidR="00866507" w:rsidRPr="0007753C" w:rsidRDefault="00866507" w:rsidP="0007753C">
      <w:pPr>
        <w:tabs>
          <w:tab w:val="left" w:pos="6096"/>
        </w:tabs>
        <w:spacing w:line="360" w:lineRule="auto"/>
        <w:jc w:val="both"/>
        <w:rPr>
          <w:rFonts w:ascii="Arial" w:hAnsi="Arial" w:cs="Arial"/>
        </w:rPr>
      </w:pPr>
      <w:r w:rsidRPr="0007753C">
        <w:rPr>
          <w:rFonts w:ascii="Arial" w:hAnsi="Arial" w:cs="Arial"/>
        </w:rPr>
        <w:t>Postępowanie pn. „</w:t>
      </w:r>
      <w:r w:rsidR="006A57BA" w:rsidRPr="0007753C">
        <w:rPr>
          <w:rFonts w:ascii="Arial" w:hAnsi="Arial" w:cs="Arial"/>
        </w:rPr>
        <w:t>Dostawa specjalistycznego wyposażenia dla</w:t>
      </w:r>
      <w:r w:rsidRPr="0007753C">
        <w:rPr>
          <w:rFonts w:ascii="Arial" w:hAnsi="Arial" w:cs="Arial"/>
        </w:rPr>
        <w:t xml:space="preserve"> Wydziału Lekarskiego i nauk o Zdrowiu UJK  w Kielcach” </w:t>
      </w:r>
      <w:r w:rsidRPr="0007753C">
        <w:rPr>
          <w:rFonts w:ascii="Arial" w:hAnsi="Arial" w:cs="Arial"/>
          <w:color w:val="000000"/>
        </w:rPr>
        <w:t xml:space="preserve"> </w:t>
      </w:r>
      <w:r w:rsidRPr="0007753C">
        <w:rPr>
          <w:rFonts w:ascii="Arial" w:hAnsi="Arial" w:cs="Arial"/>
        </w:rPr>
        <w:t xml:space="preserve">oznaczenie postępowania : </w:t>
      </w:r>
      <w:r w:rsidRPr="0007753C">
        <w:rPr>
          <w:rFonts w:ascii="Arial" w:hAnsi="Arial" w:cs="Arial"/>
          <w:b/>
        </w:rPr>
        <w:t>DP.2301</w:t>
      </w:r>
      <w:r w:rsidR="00FB5933">
        <w:rPr>
          <w:rFonts w:ascii="Arial" w:hAnsi="Arial" w:cs="Arial"/>
          <w:b/>
        </w:rPr>
        <w:t>.46</w:t>
      </w:r>
      <w:r w:rsidRPr="0007753C">
        <w:rPr>
          <w:rFonts w:ascii="Arial" w:hAnsi="Arial" w:cs="Arial"/>
          <w:b/>
        </w:rPr>
        <w:t>.2018</w:t>
      </w:r>
    </w:p>
    <w:p w14:paraId="401B0D33"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Nawiązując do zamieszczonej w dniu …………… na stronie internetowej Zamawiającego informacji,   o której mowa w art. 86 ust. 5 ustawy PZP </w:t>
      </w:r>
      <w:r w:rsidRPr="0007753C">
        <w:rPr>
          <w:rFonts w:ascii="Arial" w:hAnsi="Arial" w:cs="Arial"/>
          <w:bCs/>
          <w:color w:val="000000"/>
        </w:rPr>
        <w:t xml:space="preserve">oświadczamy, że: </w:t>
      </w:r>
    </w:p>
    <w:p w14:paraId="68D6430E" w14:textId="77777777" w:rsidR="00866507" w:rsidRPr="0007753C" w:rsidRDefault="00866507" w:rsidP="00796B6C">
      <w:pPr>
        <w:numPr>
          <w:ilvl w:val="0"/>
          <w:numId w:val="16"/>
        </w:numPr>
        <w:autoSpaceDE w:val="0"/>
        <w:autoSpaceDN w:val="0"/>
        <w:adjustRightInd w:val="0"/>
        <w:spacing w:after="0" w:line="360" w:lineRule="auto"/>
        <w:jc w:val="both"/>
        <w:rPr>
          <w:rFonts w:ascii="Arial" w:hAnsi="Arial" w:cs="Arial"/>
          <w:color w:val="000000"/>
        </w:rPr>
      </w:pPr>
      <w:r w:rsidRPr="0007753C">
        <w:rPr>
          <w:rFonts w:ascii="Arial" w:hAnsi="Arial" w:cs="Arial"/>
          <w:bCs/>
          <w:color w:val="000000"/>
        </w:rPr>
        <w:t>nie należymy do tej samej grupy kapitałowej z żadnym z wykonawców, którzy złożyli ofertę  w niniejszym postępowaniu *</w:t>
      </w:r>
      <w:r w:rsidRPr="0007753C">
        <w:rPr>
          <w:rFonts w:ascii="Arial" w:hAnsi="Arial" w:cs="Arial"/>
          <w:color w:val="000000"/>
        </w:rPr>
        <w:t xml:space="preserve">) </w:t>
      </w:r>
    </w:p>
    <w:p w14:paraId="7ED74EA4"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lub </w:t>
      </w:r>
    </w:p>
    <w:p w14:paraId="24F0F2A0" w14:textId="77777777" w:rsidR="00866507" w:rsidRPr="0007753C" w:rsidRDefault="00866507" w:rsidP="00796B6C">
      <w:pPr>
        <w:numPr>
          <w:ilvl w:val="0"/>
          <w:numId w:val="16"/>
        </w:numPr>
        <w:autoSpaceDE w:val="0"/>
        <w:autoSpaceDN w:val="0"/>
        <w:adjustRightInd w:val="0"/>
        <w:spacing w:after="0" w:line="360" w:lineRule="auto"/>
        <w:jc w:val="both"/>
        <w:rPr>
          <w:rFonts w:ascii="Arial" w:hAnsi="Arial" w:cs="Arial"/>
          <w:color w:val="000000"/>
        </w:rPr>
      </w:pPr>
      <w:r w:rsidRPr="0007753C">
        <w:rPr>
          <w:rFonts w:ascii="Arial" w:hAnsi="Arial" w:cs="Arial"/>
          <w:bCs/>
          <w:color w:val="000000"/>
        </w:rPr>
        <w:t xml:space="preserve">należymy do tej samej grupy kapitałowej z następującymi Wykonawcami *) </w:t>
      </w:r>
    </w:p>
    <w:p w14:paraId="4A98A024" w14:textId="77777777" w:rsidR="00866507" w:rsidRPr="0007753C" w:rsidRDefault="00866507" w:rsidP="0007753C">
      <w:pPr>
        <w:autoSpaceDE w:val="0"/>
        <w:autoSpaceDN w:val="0"/>
        <w:adjustRightInd w:val="0"/>
        <w:spacing w:line="360" w:lineRule="auto"/>
        <w:ind w:left="709"/>
        <w:jc w:val="both"/>
        <w:rPr>
          <w:rFonts w:ascii="Arial" w:hAnsi="Arial" w:cs="Arial"/>
          <w:color w:val="000000"/>
        </w:rPr>
      </w:pPr>
      <w:r w:rsidRPr="0007753C">
        <w:rPr>
          <w:rFonts w:ascii="Arial" w:hAnsi="Arial" w:cs="Arial"/>
          <w:color w:val="000000"/>
        </w:rPr>
        <w:t xml:space="preserve">w rozumieniu ustawy z dnia 16.02.2007r. o ochronie konkurencji i konsumentów. </w:t>
      </w:r>
    </w:p>
    <w:p w14:paraId="5C4471DF"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Lista Wykonawców składających ofertę w niniejszy postępowaniu, należących do tej samej grupy kapitałowej *) </w:t>
      </w:r>
    </w:p>
    <w:p w14:paraId="48D16E53"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 </w:t>
      </w:r>
    </w:p>
    <w:p w14:paraId="258238BA" w14:textId="77777777" w:rsidR="00866507" w:rsidRPr="0007753C" w:rsidRDefault="00866507" w:rsidP="0007753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 </w:t>
      </w:r>
    </w:p>
    <w:p w14:paraId="0FC6F17E" w14:textId="77777777" w:rsidR="00866507" w:rsidRPr="0007753C" w:rsidRDefault="00866507" w:rsidP="0007753C">
      <w:pPr>
        <w:autoSpaceDE w:val="0"/>
        <w:autoSpaceDN w:val="0"/>
        <w:adjustRightInd w:val="0"/>
        <w:spacing w:line="360" w:lineRule="auto"/>
        <w:jc w:val="both"/>
        <w:rPr>
          <w:rFonts w:ascii="Arial" w:hAnsi="Arial" w:cs="Arial"/>
          <w:color w:val="000000"/>
        </w:rPr>
      </w:pPr>
    </w:p>
    <w:p w14:paraId="73382445" w14:textId="04C9C401" w:rsidR="00866507" w:rsidRPr="00FC0ACC" w:rsidRDefault="00866507" w:rsidP="00FC0ACC">
      <w:pPr>
        <w:autoSpaceDE w:val="0"/>
        <w:autoSpaceDN w:val="0"/>
        <w:adjustRightInd w:val="0"/>
        <w:spacing w:line="360" w:lineRule="auto"/>
        <w:jc w:val="both"/>
        <w:rPr>
          <w:rFonts w:ascii="Arial" w:hAnsi="Arial" w:cs="Arial"/>
          <w:color w:val="000000"/>
        </w:rPr>
      </w:pPr>
      <w:r w:rsidRPr="0007753C">
        <w:rPr>
          <w:rFonts w:ascii="Arial" w:hAnsi="Arial" w:cs="Arial"/>
          <w:color w:val="000000"/>
        </w:rPr>
        <w:t xml:space="preserve">Wraz ze złożeniem oświadczenia, wykonawca może przedstawić dowody, że powiązania z innym wykonawcą nie prowadzą do zakłócenia konkurencji w postępowaniu o udzielenie zamówienia </w:t>
      </w:r>
    </w:p>
    <w:p w14:paraId="2DA2D925" w14:textId="17156CBC" w:rsidR="00866507" w:rsidRPr="0007753C" w:rsidRDefault="00866507" w:rsidP="0007753C">
      <w:pPr>
        <w:spacing w:line="360" w:lineRule="auto"/>
        <w:jc w:val="both"/>
        <w:rPr>
          <w:rFonts w:ascii="Arial" w:hAnsi="Arial" w:cs="Arial"/>
        </w:rPr>
      </w:pPr>
      <w:r w:rsidRPr="0007753C">
        <w:rPr>
          <w:rFonts w:ascii="Arial" w:hAnsi="Arial" w:cs="Arial"/>
        </w:rPr>
        <w:t xml:space="preserve">…………….……. </w:t>
      </w:r>
      <w:r w:rsidRPr="0007753C">
        <w:rPr>
          <w:rFonts w:ascii="Arial" w:hAnsi="Arial" w:cs="Arial"/>
          <w:i/>
        </w:rPr>
        <w:t xml:space="preserve">, </w:t>
      </w:r>
      <w:r w:rsidRPr="0007753C">
        <w:rPr>
          <w:rFonts w:ascii="Arial" w:hAnsi="Arial" w:cs="Arial"/>
        </w:rPr>
        <w:t xml:space="preserve">dnia ………….……. r. </w:t>
      </w:r>
    </w:p>
    <w:p w14:paraId="5B712992" w14:textId="77777777" w:rsidR="00866507" w:rsidRPr="0007753C" w:rsidRDefault="00866507" w:rsidP="0007753C">
      <w:pPr>
        <w:spacing w:line="360" w:lineRule="auto"/>
        <w:ind w:left="4248" w:firstLine="708"/>
        <w:jc w:val="both"/>
        <w:rPr>
          <w:rFonts w:ascii="Arial" w:hAnsi="Arial" w:cs="Arial"/>
        </w:rPr>
      </w:pPr>
      <w:r w:rsidRPr="0007753C">
        <w:rPr>
          <w:rFonts w:ascii="Arial" w:hAnsi="Arial" w:cs="Arial"/>
        </w:rPr>
        <w:t>………………………………………………………..</w:t>
      </w:r>
    </w:p>
    <w:p w14:paraId="1F54AAAC" w14:textId="77777777" w:rsidR="00866507"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t xml:space="preserve">                                                                     </w:t>
      </w:r>
      <w:r w:rsidRPr="0007753C">
        <w:rPr>
          <w:rFonts w:ascii="Arial" w:hAnsi="Arial" w:cs="Arial"/>
        </w:rPr>
        <w:tab/>
      </w:r>
      <w:r w:rsidRPr="0007753C">
        <w:rPr>
          <w:rFonts w:ascii="Arial" w:hAnsi="Arial" w:cs="Arial"/>
        </w:rPr>
        <w:tab/>
      </w:r>
      <w:r w:rsidRPr="0007753C">
        <w:rPr>
          <w:rFonts w:ascii="Arial" w:hAnsi="Arial" w:cs="Arial"/>
        </w:rPr>
        <w:tab/>
        <w:t xml:space="preserve">Pieczątka i podpis/y osoby/osób uprawnionych </w:t>
      </w:r>
    </w:p>
    <w:p w14:paraId="2C79380D" w14:textId="6B08E8A4" w:rsidR="003C34FC" w:rsidRPr="0007753C" w:rsidRDefault="00866507" w:rsidP="0007753C">
      <w:pPr>
        <w:autoSpaceDE w:val="0"/>
        <w:autoSpaceDN w:val="0"/>
        <w:adjustRightInd w:val="0"/>
        <w:spacing w:line="360" w:lineRule="auto"/>
        <w:jc w:val="both"/>
        <w:rPr>
          <w:rFonts w:ascii="Arial" w:hAnsi="Arial" w:cs="Arial"/>
        </w:rPr>
      </w:pP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r>
      <w:r w:rsidRPr="0007753C">
        <w:rPr>
          <w:rFonts w:ascii="Arial" w:hAnsi="Arial" w:cs="Arial"/>
        </w:rPr>
        <w:tab/>
        <w:t xml:space="preserve">      </w:t>
      </w:r>
      <w:r w:rsidR="00FC0ACC">
        <w:rPr>
          <w:rFonts w:ascii="Arial" w:hAnsi="Arial" w:cs="Arial"/>
        </w:rPr>
        <w:t xml:space="preserve">         </w:t>
      </w:r>
      <w:r w:rsidRPr="0007753C">
        <w:rPr>
          <w:rFonts w:ascii="Arial" w:hAnsi="Arial" w:cs="Arial"/>
        </w:rPr>
        <w:t xml:space="preserve"> do składania oświadczeń woli w imieniu Wykonawcy</w:t>
      </w:r>
      <w:bookmarkEnd w:id="30"/>
    </w:p>
    <w:sectPr w:rsidR="003C34FC" w:rsidRPr="0007753C" w:rsidSect="003E0D17">
      <w:headerReference w:type="default" r:id="rId12"/>
      <w:footerReference w:type="default" r:id="rId13"/>
      <w:headerReference w:type="first" r:id="rId14"/>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A723" w14:textId="77777777" w:rsidR="008440B3" w:rsidRDefault="008440B3">
      <w:pPr>
        <w:spacing w:after="0" w:line="240" w:lineRule="auto"/>
      </w:pPr>
      <w:r>
        <w:separator/>
      </w:r>
    </w:p>
  </w:endnote>
  <w:endnote w:type="continuationSeparator" w:id="0">
    <w:p w14:paraId="542DDA79" w14:textId="77777777" w:rsidR="008440B3" w:rsidRDefault="0084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EE"/>
    <w:family w:val="roman"/>
    <w:pitch w:val="variable"/>
  </w:font>
  <w:font w:name="Mangal">
    <w:altName w:val="Mangal"/>
    <w:panose1 w:val="02040503050203030202"/>
    <w:charset w:val="00"/>
    <w:family w:val="roman"/>
    <w:pitch w:val="variable"/>
    <w:sig w:usb0="00008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26FB" w14:textId="11484C5E" w:rsidR="00A15F4D" w:rsidRDefault="00A15F4D">
    <w:pPr>
      <w:pStyle w:val="Stopka"/>
      <w:jc w:val="right"/>
    </w:pPr>
    <w:r>
      <w:fldChar w:fldCharType="begin"/>
    </w:r>
    <w:r>
      <w:instrText>PAGE</w:instrText>
    </w:r>
    <w:r>
      <w:fldChar w:fldCharType="separate"/>
    </w:r>
    <w:r>
      <w:rPr>
        <w:noProof/>
      </w:rPr>
      <w:t>85</w:t>
    </w:r>
    <w:r>
      <w:fldChar w:fldCharType="end"/>
    </w:r>
  </w:p>
  <w:p w14:paraId="733D42EC" w14:textId="77777777" w:rsidR="00A15F4D" w:rsidRDefault="00A15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0D3F" w14:textId="77777777" w:rsidR="008440B3" w:rsidRDefault="008440B3">
      <w:r>
        <w:separator/>
      </w:r>
    </w:p>
  </w:footnote>
  <w:footnote w:type="continuationSeparator" w:id="0">
    <w:p w14:paraId="12082CC6" w14:textId="77777777" w:rsidR="008440B3" w:rsidRDefault="008440B3">
      <w:r>
        <w:continuationSeparator/>
      </w:r>
    </w:p>
  </w:footnote>
  <w:footnote w:id="1">
    <w:p w14:paraId="148E8B9D" w14:textId="77777777" w:rsidR="00A15F4D" w:rsidRDefault="00A15F4D" w:rsidP="00866507">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 w:id="2">
    <w:p w14:paraId="19DDC277"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6B7A0EC4"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4495769B"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4F3E676"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0BDD01A8" w14:textId="77777777" w:rsidR="00A15F4D" w:rsidRPr="003B6373" w:rsidRDefault="00A15F4D" w:rsidP="005E5F1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389533C4"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4EEFC6B6" w14:textId="77777777" w:rsidR="00A15F4D" w:rsidRPr="003B6373" w:rsidRDefault="00A15F4D" w:rsidP="005E5F12">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A70C28" w14:textId="77777777" w:rsidR="00A15F4D" w:rsidRPr="003B6373" w:rsidRDefault="00A15F4D" w:rsidP="005E5F1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68A44C8" w14:textId="77777777" w:rsidR="00A15F4D" w:rsidRPr="003B6373" w:rsidRDefault="00A15F4D" w:rsidP="005E5F1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17D75DD" w14:textId="77777777" w:rsidR="00A15F4D" w:rsidRPr="003B6373" w:rsidRDefault="00A15F4D" w:rsidP="005E5F1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651F6484"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006015DE"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1" w:name="_DV_C939"/>
      <w:r w:rsidRPr="003B6373">
        <w:rPr>
          <w:rFonts w:ascii="Arial" w:hAnsi="Arial" w:cs="Arial"/>
          <w:sz w:val="16"/>
          <w:szCs w:val="16"/>
        </w:rPr>
        <w:t>osób</w:t>
      </w:r>
      <w:bookmarkEnd w:id="31"/>
      <w:r w:rsidRPr="003B6373">
        <w:rPr>
          <w:rFonts w:ascii="Arial" w:hAnsi="Arial" w:cs="Arial"/>
          <w:sz w:val="16"/>
          <w:szCs w:val="16"/>
        </w:rPr>
        <w:t xml:space="preserve"> niepełnosprawnych lub defaworyzowanych.</w:t>
      </w:r>
    </w:p>
  </w:footnote>
  <w:footnote w:id="11">
    <w:p w14:paraId="01338712"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30D17178"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6DFAC5B8"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4880210C"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7680B747"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43040A8A"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0D1531C5"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122F9AF"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14:paraId="35D15B02"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0">
    <w:p w14:paraId="3B9D2A8E"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7764BD3"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047A702"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47DECAE6"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491AA4DB"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1E335474"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323BB963"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3843DD3D"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E8B3192"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5CF981A8"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6AEFFF24"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141C049D"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11E9AA51"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4C37B081"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0F7B1EDB"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5B70CF"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2C035FFC"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8861586"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6AF485E3"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41C1539B"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30B14663"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1BE61F15"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6643174F"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6E211C2"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19D01413"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E9ED326"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0E174621"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DEA13FD"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080DAD00"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0FB2958C" w14:textId="77777777" w:rsidR="00A15F4D" w:rsidRPr="003B6373" w:rsidRDefault="00A15F4D" w:rsidP="005E5F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E8D4" w14:textId="70000C03" w:rsidR="00A15F4D" w:rsidRDefault="00A15F4D">
    <w:pPr>
      <w:pStyle w:val="Nagwek"/>
    </w:pPr>
  </w:p>
  <w:p w14:paraId="4CD9BA16" w14:textId="57C4C684" w:rsidR="00A15F4D" w:rsidRDefault="00A15F4D" w:rsidP="00B70169">
    <w:pPr>
      <w:pStyle w:val="Tekstpodstawowy"/>
    </w:pPr>
  </w:p>
  <w:tbl>
    <w:tblPr>
      <w:tblW w:w="8884" w:type="dxa"/>
      <w:jc w:val="center"/>
      <w:tblLook w:val="04A0" w:firstRow="1" w:lastRow="0" w:firstColumn="1" w:lastColumn="0" w:noHBand="0" w:noVBand="1"/>
    </w:tblPr>
    <w:tblGrid>
      <w:gridCol w:w="3047"/>
      <w:gridCol w:w="2054"/>
      <w:gridCol w:w="3783"/>
    </w:tblGrid>
    <w:tr w:rsidR="00A15F4D" w:rsidRPr="003E0D17" w14:paraId="0B8BCADD" w14:textId="77777777" w:rsidTr="00C86334">
      <w:trPr>
        <w:jc w:val="center"/>
      </w:trPr>
      <w:tc>
        <w:tcPr>
          <w:tcW w:w="3047" w:type="dxa"/>
          <w:shd w:val="clear" w:color="auto" w:fill="auto"/>
        </w:tcPr>
        <w:p w14:paraId="39D536AF" w14:textId="77777777" w:rsidR="00A15F4D" w:rsidRPr="003E0D17" w:rsidRDefault="00A15F4D" w:rsidP="00B70169">
          <w:pPr>
            <w:rPr>
              <w:rFonts w:ascii="Arial" w:hAnsi="Arial" w:cs="Arial"/>
              <w:sz w:val="16"/>
              <w:szCs w:val="16"/>
            </w:rPr>
          </w:pPr>
          <w:r w:rsidRPr="003E0D17">
            <w:rPr>
              <w:noProof/>
              <w:sz w:val="16"/>
              <w:szCs w:val="16"/>
              <w:lang w:eastAsia="pl-PL"/>
            </w:rPr>
            <w:drawing>
              <wp:anchor distT="0" distB="0" distL="114300" distR="114300" simplePos="0" relativeHeight="251668480" behindDoc="1" locked="0" layoutInCell="1" allowOverlap="1" wp14:anchorId="0CF22A53" wp14:editId="414E61CF">
                <wp:simplePos x="0" y="0"/>
                <wp:positionH relativeFrom="column">
                  <wp:posOffset>0</wp:posOffset>
                </wp:positionH>
                <wp:positionV relativeFrom="paragraph">
                  <wp:posOffset>3810</wp:posOffset>
                </wp:positionV>
                <wp:extent cx="985962" cy="457023"/>
                <wp:effectExtent l="0" t="0" r="5080" b="635"/>
                <wp:wrapNone/>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65408" behindDoc="1" locked="0" layoutInCell="1" allowOverlap="1" wp14:anchorId="770B09C1" wp14:editId="7D821CDB">
                <wp:simplePos x="0" y="0"/>
                <wp:positionH relativeFrom="column">
                  <wp:posOffset>1123315</wp:posOffset>
                </wp:positionH>
                <wp:positionV relativeFrom="paragraph">
                  <wp:posOffset>13639</wp:posOffset>
                </wp:positionV>
                <wp:extent cx="1551305" cy="514350"/>
                <wp:effectExtent l="0" t="0" r="0" b="0"/>
                <wp:wrapNone/>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439FA281" w14:textId="77777777" w:rsidR="00A15F4D" w:rsidRPr="003E0D17" w:rsidRDefault="00A15F4D" w:rsidP="00B70169">
          <w:pPr>
            <w:jc w:val="center"/>
            <w:rPr>
              <w:rFonts w:ascii="Arial" w:hAnsi="Arial" w:cs="Arial"/>
              <w:sz w:val="16"/>
              <w:szCs w:val="16"/>
            </w:rPr>
          </w:pPr>
          <w:r w:rsidRPr="003E0D17">
            <w:rPr>
              <w:noProof/>
              <w:sz w:val="16"/>
              <w:szCs w:val="16"/>
              <w:lang w:eastAsia="pl-PL"/>
            </w:rPr>
            <w:drawing>
              <wp:anchor distT="0" distB="0" distL="114300" distR="114300" simplePos="0" relativeHeight="251666432" behindDoc="1" locked="0" layoutInCell="1" allowOverlap="1" wp14:anchorId="039A058F" wp14:editId="46D3E623">
                <wp:simplePos x="0" y="0"/>
                <wp:positionH relativeFrom="column">
                  <wp:posOffset>1043940</wp:posOffset>
                </wp:positionH>
                <wp:positionV relativeFrom="paragraph">
                  <wp:posOffset>72086</wp:posOffset>
                </wp:positionV>
                <wp:extent cx="1001865" cy="393491"/>
                <wp:effectExtent l="0" t="0" r="8255"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E29FAEA" w14:textId="77777777" w:rsidR="00A15F4D" w:rsidRPr="003E0D17" w:rsidRDefault="00A15F4D" w:rsidP="00B70169">
          <w:pPr>
            <w:jc w:val="right"/>
            <w:rPr>
              <w:rFonts w:ascii="Arial" w:hAnsi="Arial" w:cs="Arial"/>
              <w:sz w:val="16"/>
              <w:szCs w:val="16"/>
            </w:rPr>
          </w:pPr>
          <w:r w:rsidRPr="003E0D17">
            <w:rPr>
              <w:noProof/>
              <w:sz w:val="16"/>
              <w:szCs w:val="16"/>
              <w:lang w:eastAsia="pl-PL"/>
            </w:rPr>
            <w:drawing>
              <wp:anchor distT="0" distB="0" distL="114300" distR="114300" simplePos="0" relativeHeight="251667456" behindDoc="1" locked="0" layoutInCell="1" allowOverlap="1" wp14:anchorId="4A30A67B" wp14:editId="476F8763">
                <wp:simplePos x="0" y="0"/>
                <wp:positionH relativeFrom="column">
                  <wp:posOffset>1054404</wp:posOffset>
                </wp:positionH>
                <wp:positionV relativeFrom="paragraph">
                  <wp:posOffset>28575</wp:posOffset>
                </wp:positionV>
                <wp:extent cx="1288415" cy="449580"/>
                <wp:effectExtent l="0" t="0" r="6985" b="7620"/>
                <wp:wrapNone/>
                <wp:docPr id="4"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33009EB4" w14:textId="77777777" w:rsidR="00A15F4D" w:rsidRPr="00B70169" w:rsidRDefault="00A15F4D" w:rsidP="00B70169">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6666" w14:textId="629ACE56" w:rsidR="00A15F4D" w:rsidRDefault="00A15F4D">
    <w:pPr>
      <w:pStyle w:val="Nagwek"/>
    </w:pPr>
  </w:p>
  <w:tbl>
    <w:tblPr>
      <w:tblW w:w="8884" w:type="dxa"/>
      <w:jc w:val="center"/>
      <w:tblLook w:val="04A0" w:firstRow="1" w:lastRow="0" w:firstColumn="1" w:lastColumn="0" w:noHBand="0" w:noVBand="1"/>
    </w:tblPr>
    <w:tblGrid>
      <w:gridCol w:w="3047"/>
      <w:gridCol w:w="2054"/>
      <w:gridCol w:w="3783"/>
    </w:tblGrid>
    <w:tr w:rsidR="00A15F4D" w:rsidRPr="003E0D17" w14:paraId="27BC2098" w14:textId="77777777" w:rsidTr="00866507">
      <w:trPr>
        <w:jc w:val="center"/>
      </w:trPr>
      <w:tc>
        <w:tcPr>
          <w:tcW w:w="3047" w:type="dxa"/>
          <w:shd w:val="clear" w:color="auto" w:fill="auto"/>
        </w:tcPr>
        <w:p w14:paraId="0CCD4A4C" w14:textId="3CB31B80" w:rsidR="00A15F4D" w:rsidRPr="003E0D17" w:rsidRDefault="00A15F4D"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A15F4D" w:rsidRPr="003E0D17" w:rsidRDefault="00A15F4D"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A15F4D" w:rsidRPr="003E0D17" w:rsidRDefault="00A15F4D"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A15F4D" w:rsidRDefault="00A15F4D">
    <w:pPr>
      <w:pStyle w:val="Nagwek"/>
    </w:pPr>
  </w:p>
  <w:p w14:paraId="615320D4" w14:textId="77777777" w:rsidR="00A15F4D" w:rsidRDefault="00A15F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8E140EBC"/>
    <w:name w:val="WW8Num8"/>
    <w:lvl w:ilvl="0">
      <w:start w:val="1"/>
      <w:numFmt w:val="upperRoman"/>
      <w:suff w:val="space"/>
      <w:lvlText w:val="%1."/>
      <w:lvlJc w:val="left"/>
      <w:pPr>
        <w:tabs>
          <w:tab w:val="num" w:pos="349"/>
        </w:tabs>
        <w:ind w:left="859"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val="0"/>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eastAsia="Times New Roman" w:hAnsi="Arial" w:cs="Arial"/>
        <w:b w:val="0"/>
        <w:i w:val="0"/>
        <w:sz w:val="22"/>
        <w:szCs w:val="22"/>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eastAsia="Times New Roman" w:hAnsi="Arial" w:cs="Arial"/>
      </w:rPr>
    </w:lvl>
  </w:abstractNum>
  <w:abstractNum w:abstractNumId="5"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7671B9"/>
    <w:multiLevelType w:val="hybridMultilevel"/>
    <w:tmpl w:val="6532C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C95D3B"/>
    <w:multiLevelType w:val="hybridMultilevel"/>
    <w:tmpl w:val="D72E8E1A"/>
    <w:lvl w:ilvl="0" w:tplc="1DF22F3A">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7AA2DB9"/>
    <w:multiLevelType w:val="hybridMultilevel"/>
    <w:tmpl w:val="28803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BE29C7"/>
    <w:multiLevelType w:val="hybridMultilevel"/>
    <w:tmpl w:val="0A525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9303145"/>
    <w:multiLevelType w:val="hybridMultilevel"/>
    <w:tmpl w:val="F8E03604"/>
    <w:lvl w:ilvl="0" w:tplc="A60245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3543A0"/>
    <w:multiLevelType w:val="hybridMultilevel"/>
    <w:tmpl w:val="2D84AA0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5" w15:restartNumberingAfterBreak="0">
    <w:nsid w:val="147E4D52"/>
    <w:multiLevelType w:val="hybridMultilevel"/>
    <w:tmpl w:val="93966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7" w15:restartNumberingAfterBreak="0">
    <w:nsid w:val="184F3483"/>
    <w:multiLevelType w:val="hybridMultilevel"/>
    <w:tmpl w:val="798C546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5804AC"/>
    <w:multiLevelType w:val="multilevel"/>
    <w:tmpl w:val="74A6784E"/>
    <w:lvl w:ilvl="0">
      <w:start w:val="1"/>
      <w:numFmt w:val="decimal"/>
      <w:lvlText w:val="%1."/>
      <w:lvlJc w:val="left"/>
      <w:pPr>
        <w:ind w:left="360" w:hanging="36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727CDE"/>
    <w:multiLevelType w:val="hybridMultilevel"/>
    <w:tmpl w:val="3E3853BE"/>
    <w:lvl w:ilvl="0" w:tplc="F54284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703810"/>
    <w:multiLevelType w:val="hybridMultilevel"/>
    <w:tmpl w:val="BEBE2954"/>
    <w:lvl w:ilvl="0" w:tplc="DCEE1898">
      <w:start w:val="1"/>
      <w:numFmt w:val="lowerLetter"/>
      <w:lvlText w:val="%1."/>
      <w:lvlJc w:val="left"/>
      <w:pPr>
        <w:ind w:left="1080" w:hanging="360"/>
      </w:pPr>
      <w:rPr>
        <w:rFonts w:eastAsia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534EBA"/>
    <w:multiLevelType w:val="hybridMultilevel"/>
    <w:tmpl w:val="2D8241C2"/>
    <w:lvl w:ilvl="0" w:tplc="FAC029E4">
      <w:start w:val="1"/>
      <w:numFmt w:val="decimal"/>
      <w:lvlText w:val="%1)"/>
      <w:lvlJc w:val="left"/>
      <w:pPr>
        <w:tabs>
          <w:tab w:val="num" w:pos="720"/>
        </w:tabs>
        <w:ind w:left="720" w:hanging="360"/>
      </w:pPr>
      <w:rPr>
        <w:rFonts w:ascii="Calibri" w:eastAsia="Calibri" w:hAnsi="Calibri"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FA7A3D"/>
    <w:multiLevelType w:val="hybridMultilevel"/>
    <w:tmpl w:val="EA649420"/>
    <w:lvl w:ilvl="0" w:tplc="1B54C9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4625BF"/>
    <w:multiLevelType w:val="hybridMultilevel"/>
    <w:tmpl w:val="55CA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C783263"/>
    <w:multiLevelType w:val="hybridMultilevel"/>
    <w:tmpl w:val="2FB8F7BA"/>
    <w:lvl w:ilvl="0" w:tplc="E8105AA6">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2E762FEF"/>
    <w:multiLevelType w:val="hybridMultilevel"/>
    <w:tmpl w:val="62A6E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3B5B30"/>
    <w:multiLevelType w:val="hybridMultilevel"/>
    <w:tmpl w:val="F3F20E70"/>
    <w:lvl w:ilvl="0" w:tplc="0CD8F48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16C2903"/>
    <w:multiLevelType w:val="hybridMultilevel"/>
    <w:tmpl w:val="01E64304"/>
    <w:lvl w:ilvl="0" w:tplc="8EA6214E">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C74B45"/>
    <w:multiLevelType w:val="hybridMultilevel"/>
    <w:tmpl w:val="F6D280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2576881"/>
    <w:multiLevelType w:val="hybridMultilevel"/>
    <w:tmpl w:val="DC44B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963FB8"/>
    <w:multiLevelType w:val="hybridMultilevel"/>
    <w:tmpl w:val="60AAD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2D2B0F"/>
    <w:multiLevelType w:val="multilevel"/>
    <w:tmpl w:val="D79CFC5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FF6244"/>
    <w:multiLevelType w:val="multilevel"/>
    <w:tmpl w:val="55D41BC6"/>
    <w:lvl w:ilvl="0">
      <w:start w:val="1"/>
      <w:numFmt w:val="decimal"/>
      <w:lvlText w:val="%1."/>
      <w:legacy w:legacy="1" w:legacySpace="0" w:legacyIndent="0"/>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211"/>
        </w:tabs>
        <w:ind w:left="1211"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43F67BE"/>
    <w:multiLevelType w:val="hybridMultilevel"/>
    <w:tmpl w:val="652EF44C"/>
    <w:lvl w:ilvl="0" w:tplc="4844C9C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45" w15:restartNumberingAfterBreak="0">
    <w:nsid w:val="46417960"/>
    <w:multiLevelType w:val="hybridMultilevel"/>
    <w:tmpl w:val="97621860"/>
    <w:lvl w:ilvl="0" w:tplc="6AF2250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1C16B5"/>
    <w:multiLevelType w:val="hybridMultilevel"/>
    <w:tmpl w:val="D060B02A"/>
    <w:lvl w:ilvl="0" w:tplc="E03E70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C6963"/>
    <w:multiLevelType w:val="hybridMultilevel"/>
    <w:tmpl w:val="07C46296"/>
    <w:lvl w:ilvl="0" w:tplc="27CAD626">
      <w:start w:val="1"/>
      <w:numFmt w:val="lowerLetter"/>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51A450D9"/>
    <w:multiLevelType w:val="multilevel"/>
    <w:tmpl w:val="C722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367241"/>
    <w:multiLevelType w:val="multilevel"/>
    <w:tmpl w:val="BD3AD85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7163F27"/>
    <w:multiLevelType w:val="hybridMultilevel"/>
    <w:tmpl w:val="04AED2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C418C8">
      <w:start w:val="5"/>
      <w:numFmt w:val="bullet"/>
      <w:lvlText w:val="-"/>
      <w:lvlJc w:val="left"/>
      <w:pPr>
        <w:ind w:left="2340" w:hanging="360"/>
      </w:pPr>
      <w:rPr>
        <w:rFonts w:ascii="Calibri" w:eastAsiaTheme="minorHAnsi" w:hAnsi="Calibr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C565E"/>
    <w:multiLevelType w:val="hybridMultilevel"/>
    <w:tmpl w:val="5A106D8A"/>
    <w:lvl w:ilvl="0" w:tplc="6AE67B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C102E2A"/>
    <w:multiLevelType w:val="hybridMultilevel"/>
    <w:tmpl w:val="9656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F6443DC"/>
    <w:multiLevelType w:val="hybridMultilevel"/>
    <w:tmpl w:val="AFAAA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01A0C74"/>
    <w:multiLevelType w:val="hybridMultilevel"/>
    <w:tmpl w:val="9A2860B2"/>
    <w:lvl w:ilvl="0" w:tplc="E41C88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6C46D4"/>
    <w:multiLevelType w:val="hybridMultilevel"/>
    <w:tmpl w:val="E6587DDE"/>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6" w15:restartNumberingAfterBreak="0">
    <w:nsid w:val="722A7C86"/>
    <w:multiLevelType w:val="hybridMultilevel"/>
    <w:tmpl w:val="4830E088"/>
    <w:lvl w:ilvl="0" w:tplc="DC88E8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68" w15:restartNumberingAfterBreak="0">
    <w:nsid w:val="751C0EF3"/>
    <w:multiLevelType w:val="hybridMultilevel"/>
    <w:tmpl w:val="787EE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5D43A8"/>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E67051F"/>
    <w:multiLevelType w:val="hybridMultilevel"/>
    <w:tmpl w:val="86A4EA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hint="default"/>
      </w:rPr>
    </w:lvl>
    <w:lvl w:ilvl="1" w:tplc="1974F20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6B5E7B32">
      <w:start w:val="1"/>
      <w:numFmt w:val="lowerLetter"/>
      <w:lvlText w:val="%4)"/>
      <w:lvlJc w:val="left"/>
      <w:pPr>
        <w:tabs>
          <w:tab w:val="num" w:pos="2880"/>
        </w:tabs>
        <w:ind w:left="2880" w:hanging="360"/>
      </w:pPr>
      <w:rPr>
        <w:rFonts w:ascii="Arial" w:eastAsia="Calibri"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68"/>
  </w:num>
  <w:num w:numId="8">
    <w:abstractNumId w:val="69"/>
  </w:num>
  <w:num w:numId="9">
    <w:abstractNumId w:val="46"/>
  </w:num>
  <w:num w:numId="10">
    <w:abstractNumId w:val="36"/>
  </w:num>
  <w:num w:numId="11">
    <w:abstractNumId w:val="63"/>
  </w:num>
  <w:num w:numId="12">
    <w:abstractNumId w:val="27"/>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41"/>
  </w:num>
  <w:num w:numId="16">
    <w:abstractNumId w:val="25"/>
  </w:num>
  <w:num w:numId="17">
    <w:abstractNumId w:val="52"/>
  </w:num>
  <w:num w:numId="18">
    <w:abstractNumId w:val="9"/>
  </w:num>
  <w:num w:numId="19">
    <w:abstractNumId w:val="67"/>
  </w:num>
  <w:num w:numId="20">
    <w:abstractNumId w:val="7"/>
  </w:num>
  <w:num w:numId="21">
    <w:abstractNumId w:val="19"/>
  </w:num>
  <w:num w:numId="22">
    <w:abstractNumId w:val="16"/>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12"/>
  </w:num>
  <w:num w:numId="24">
    <w:abstractNumId w:val="31"/>
  </w:num>
  <w:num w:numId="25">
    <w:abstractNumId w:val="24"/>
  </w:num>
  <w:num w:numId="26">
    <w:abstractNumId w:val="49"/>
  </w:num>
  <w:num w:numId="27">
    <w:abstractNumId w:val="50"/>
  </w:num>
  <w:num w:numId="28">
    <w:abstractNumId w:val="65"/>
  </w:num>
  <w:num w:numId="29">
    <w:abstractNumId w:val="28"/>
  </w:num>
  <w:num w:numId="30">
    <w:abstractNumId w:val="29"/>
  </w:num>
  <w:num w:numId="31">
    <w:abstractNumId w:val="62"/>
  </w:num>
  <w:num w:numId="32">
    <w:abstractNumId w:val="26"/>
  </w:num>
  <w:num w:numId="33">
    <w:abstractNumId w:val="18"/>
  </w:num>
  <w:num w:numId="34">
    <w:abstractNumId w:val="3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lvlOverride w:ilvl="2"/>
    <w:lvlOverride w:ilvl="3"/>
    <w:lvlOverride w:ilvl="4"/>
    <w:lvlOverride w:ilvl="5"/>
    <w:lvlOverride w:ilvl="6"/>
    <w:lvlOverride w:ilvl="7"/>
    <w:lvlOverride w:ilv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4"/>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59"/>
  </w:num>
  <w:num w:numId="50">
    <w:abstractNumId w:val="72"/>
  </w:num>
  <w:num w:numId="51">
    <w:abstractNumId w:val="15"/>
  </w:num>
  <w:num w:numId="52">
    <w:abstractNumId w:val="21"/>
  </w:num>
  <w:num w:numId="53">
    <w:abstractNumId w:val="53"/>
  </w:num>
  <w:num w:numId="54">
    <w:abstractNumId w:val="11"/>
  </w:num>
  <w:num w:numId="55">
    <w:abstractNumId w:val="57"/>
  </w:num>
  <w:num w:numId="56">
    <w:abstractNumId w:val="14"/>
  </w:num>
  <w:num w:numId="57">
    <w:abstractNumId w:val="32"/>
  </w:num>
  <w:num w:numId="58">
    <w:abstractNumId w:val="10"/>
  </w:num>
  <w:num w:numId="59">
    <w:abstractNumId w:val="66"/>
  </w:num>
  <w:num w:numId="60">
    <w:abstractNumId w:val="35"/>
  </w:num>
  <w:num w:numId="61">
    <w:abstractNumId w:val="60"/>
    <w:lvlOverride w:ilvl="0">
      <w:startOverride w:val="1"/>
    </w:lvlOverride>
  </w:num>
  <w:num w:numId="62">
    <w:abstractNumId w:val="42"/>
    <w:lvlOverride w:ilvl="0">
      <w:startOverride w:val="1"/>
    </w:lvlOverride>
  </w:num>
  <w:num w:numId="63">
    <w:abstractNumId w:val="60"/>
  </w:num>
  <w:num w:numId="64">
    <w:abstractNumId w:val="42"/>
  </w:num>
  <w:num w:numId="65">
    <w:abstractNumId w:val="23"/>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17"/>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33"/>
  </w:num>
  <w:num w:numId="73">
    <w:abstractNumId w:val="58"/>
  </w:num>
  <w:num w:numId="74">
    <w:abstractNumId w:val="30"/>
  </w:num>
  <w:num w:numId="75">
    <w:abstractNumId w:val="45"/>
  </w:num>
  <w:num w:numId="76">
    <w:abstractNumId w:val="13"/>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FC"/>
    <w:rsid w:val="00003DA3"/>
    <w:rsid w:val="00012663"/>
    <w:rsid w:val="000137D6"/>
    <w:rsid w:val="000326F8"/>
    <w:rsid w:val="00034B90"/>
    <w:rsid w:val="00037155"/>
    <w:rsid w:val="000439BC"/>
    <w:rsid w:val="00065829"/>
    <w:rsid w:val="00067AA0"/>
    <w:rsid w:val="000764CD"/>
    <w:rsid w:val="0007753C"/>
    <w:rsid w:val="00087971"/>
    <w:rsid w:val="000A18E9"/>
    <w:rsid w:val="000B3BAC"/>
    <w:rsid w:val="000C69FF"/>
    <w:rsid w:val="000D2230"/>
    <w:rsid w:val="000D76D4"/>
    <w:rsid w:val="000F4699"/>
    <w:rsid w:val="00101610"/>
    <w:rsid w:val="001043CC"/>
    <w:rsid w:val="00112084"/>
    <w:rsid w:val="00117388"/>
    <w:rsid w:val="00122AFB"/>
    <w:rsid w:val="00126679"/>
    <w:rsid w:val="00127E6E"/>
    <w:rsid w:val="00131CF3"/>
    <w:rsid w:val="00133A90"/>
    <w:rsid w:val="0014429A"/>
    <w:rsid w:val="001500DC"/>
    <w:rsid w:val="00154448"/>
    <w:rsid w:val="001567A0"/>
    <w:rsid w:val="001609F9"/>
    <w:rsid w:val="001643DB"/>
    <w:rsid w:val="001671ED"/>
    <w:rsid w:val="00170A87"/>
    <w:rsid w:val="00174B03"/>
    <w:rsid w:val="00176D1A"/>
    <w:rsid w:val="00184B68"/>
    <w:rsid w:val="001957D8"/>
    <w:rsid w:val="001A12CA"/>
    <w:rsid w:val="001A5C74"/>
    <w:rsid w:val="001A69F1"/>
    <w:rsid w:val="001B03FD"/>
    <w:rsid w:val="001B12F3"/>
    <w:rsid w:val="001B4274"/>
    <w:rsid w:val="001B656D"/>
    <w:rsid w:val="001C36DC"/>
    <w:rsid w:val="001C7FAC"/>
    <w:rsid w:val="001D0755"/>
    <w:rsid w:val="001D1F97"/>
    <w:rsid w:val="001D2491"/>
    <w:rsid w:val="001D2CBB"/>
    <w:rsid w:val="001D37B2"/>
    <w:rsid w:val="001E0E91"/>
    <w:rsid w:val="001E15AA"/>
    <w:rsid w:val="001F6581"/>
    <w:rsid w:val="00201884"/>
    <w:rsid w:val="0020240B"/>
    <w:rsid w:val="00207E38"/>
    <w:rsid w:val="00214298"/>
    <w:rsid w:val="00222524"/>
    <w:rsid w:val="00225978"/>
    <w:rsid w:val="00237E1F"/>
    <w:rsid w:val="002422F4"/>
    <w:rsid w:val="00244569"/>
    <w:rsid w:val="00244C3F"/>
    <w:rsid w:val="00245655"/>
    <w:rsid w:val="0024675D"/>
    <w:rsid w:val="00263741"/>
    <w:rsid w:val="00266441"/>
    <w:rsid w:val="0027207E"/>
    <w:rsid w:val="00272325"/>
    <w:rsid w:val="002823B5"/>
    <w:rsid w:val="00290346"/>
    <w:rsid w:val="002908DD"/>
    <w:rsid w:val="00292C04"/>
    <w:rsid w:val="002A2C64"/>
    <w:rsid w:val="002A62F0"/>
    <w:rsid w:val="002A7391"/>
    <w:rsid w:val="002A75CF"/>
    <w:rsid w:val="002C2A22"/>
    <w:rsid w:val="002C7FB5"/>
    <w:rsid w:val="002D2980"/>
    <w:rsid w:val="002D4C7A"/>
    <w:rsid w:val="002D4E8F"/>
    <w:rsid w:val="002E0DBE"/>
    <w:rsid w:val="002E30BD"/>
    <w:rsid w:val="002E499D"/>
    <w:rsid w:val="002E64FA"/>
    <w:rsid w:val="002E7727"/>
    <w:rsid w:val="002F17B7"/>
    <w:rsid w:val="002F45FE"/>
    <w:rsid w:val="002F64FC"/>
    <w:rsid w:val="002F7FB3"/>
    <w:rsid w:val="00304912"/>
    <w:rsid w:val="00324EF4"/>
    <w:rsid w:val="00326A35"/>
    <w:rsid w:val="003302AC"/>
    <w:rsid w:val="00330A6D"/>
    <w:rsid w:val="0034049A"/>
    <w:rsid w:val="00344727"/>
    <w:rsid w:val="003464C0"/>
    <w:rsid w:val="00347696"/>
    <w:rsid w:val="0035241E"/>
    <w:rsid w:val="00356CE0"/>
    <w:rsid w:val="003640EB"/>
    <w:rsid w:val="00373100"/>
    <w:rsid w:val="00377848"/>
    <w:rsid w:val="003833E9"/>
    <w:rsid w:val="003836A1"/>
    <w:rsid w:val="00391301"/>
    <w:rsid w:val="00392C5C"/>
    <w:rsid w:val="00392FBB"/>
    <w:rsid w:val="0039581A"/>
    <w:rsid w:val="00396089"/>
    <w:rsid w:val="003B00C3"/>
    <w:rsid w:val="003C34FC"/>
    <w:rsid w:val="003C65F4"/>
    <w:rsid w:val="003D0508"/>
    <w:rsid w:val="003D6FF5"/>
    <w:rsid w:val="003D730D"/>
    <w:rsid w:val="003E0D17"/>
    <w:rsid w:val="003E3152"/>
    <w:rsid w:val="00400E4B"/>
    <w:rsid w:val="00400EC5"/>
    <w:rsid w:val="004066D7"/>
    <w:rsid w:val="004067A6"/>
    <w:rsid w:val="0042379C"/>
    <w:rsid w:val="00423919"/>
    <w:rsid w:val="004263A3"/>
    <w:rsid w:val="004300D1"/>
    <w:rsid w:val="00431B7C"/>
    <w:rsid w:val="00434FCC"/>
    <w:rsid w:val="004418F1"/>
    <w:rsid w:val="00441DB1"/>
    <w:rsid w:val="00442574"/>
    <w:rsid w:val="00455ED4"/>
    <w:rsid w:val="00457072"/>
    <w:rsid w:val="004625A7"/>
    <w:rsid w:val="00462D8B"/>
    <w:rsid w:val="00470BA5"/>
    <w:rsid w:val="00472F07"/>
    <w:rsid w:val="00473DA2"/>
    <w:rsid w:val="00473F4F"/>
    <w:rsid w:val="004804E0"/>
    <w:rsid w:val="00487162"/>
    <w:rsid w:val="004A021C"/>
    <w:rsid w:val="004A41D7"/>
    <w:rsid w:val="004A4A00"/>
    <w:rsid w:val="004A523B"/>
    <w:rsid w:val="004A781B"/>
    <w:rsid w:val="004B0859"/>
    <w:rsid w:val="004B55B0"/>
    <w:rsid w:val="004C3B67"/>
    <w:rsid w:val="004D0B8C"/>
    <w:rsid w:val="004D1E85"/>
    <w:rsid w:val="004D27C7"/>
    <w:rsid w:val="004D6FF6"/>
    <w:rsid w:val="004E188B"/>
    <w:rsid w:val="004E4756"/>
    <w:rsid w:val="004F0D33"/>
    <w:rsid w:val="004F2CD6"/>
    <w:rsid w:val="004F4402"/>
    <w:rsid w:val="004F4A68"/>
    <w:rsid w:val="004F5285"/>
    <w:rsid w:val="00510879"/>
    <w:rsid w:val="005118C2"/>
    <w:rsid w:val="0051596A"/>
    <w:rsid w:val="005160EC"/>
    <w:rsid w:val="00523629"/>
    <w:rsid w:val="00532A73"/>
    <w:rsid w:val="00532B16"/>
    <w:rsid w:val="005353CB"/>
    <w:rsid w:val="0055690E"/>
    <w:rsid w:val="005741C7"/>
    <w:rsid w:val="0057762D"/>
    <w:rsid w:val="005866B6"/>
    <w:rsid w:val="00597867"/>
    <w:rsid w:val="00597ED9"/>
    <w:rsid w:val="005A36F4"/>
    <w:rsid w:val="005A6BC3"/>
    <w:rsid w:val="005D07B0"/>
    <w:rsid w:val="005E512C"/>
    <w:rsid w:val="005E5EC4"/>
    <w:rsid w:val="005E5F12"/>
    <w:rsid w:val="005F1AE5"/>
    <w:rsid w:val="00607EBD"/>
    <w:rsid w:val="00613A56"/>
    <w:rsid w:val="00621801"/>
    <w:rsid w:val="00621F76"/>
    <w:rsid w:val="00624EAA"/>
    <w:rsid w:val="006308C6"/>
    <w:rsid w:val="00631FC0"/>
    <w:rsid w:val="006356D6"/>
    <w:rsid w:val="00635B90"/>
    <w:rsid w:val="006400CE"/>
    <w:rsid w:val="00640363"/>
    <w:rsid w:val="00645090"/>
    <w:rsid w:val="00652152"/>
    <w:rsid w:val="00662C0D"/>
    <w:rsid w:val="0066309C"/>
    <w:rsid w:val="006634F4"/>
    <w:rsid w:val="00670DA5"/>
    <w:rsid w:val="00674B35"/>
    <w:rsid w:val="0068028D"/>
    <w:rsid w:val="006867BE"/>
    <w:rsid w:val="006875DD"/>
    <w:rsid w:val="006933E5"/>
    <w:rsid w:val="006A5570"/>
    <w:rsid w:val="006A57BA"/>
    <w:rsid w:val="006C5260"/>
    <w:rsid w:val="006D61F8"/>
    <w:rsid w:val="006E2C85"/>
    <w:rsid w:val="006E59C8"/>
    <w:rsid w:val="006E5C8A"/>
    <w:rsid w:val="006E7422"/>
    <w:rsid w:val="006E7C15"/>
    <w:rsid w:val="006F1111"/>
    <w:rsid w:val="006F1304"/>
    <w:rsid w:val="006F6BA9"/>
    <w:rsid w:val="00703983"/>
    <w:rsid w:val="0070553F"/>
    <w:rsid w:val="00715167"/>
    <w:rsid w:val="00737AF1"/>
    <w:rsid w:val="0074656A"/>
    <w:rsid w:val="007469EE"/>
    <w:rsid w:val="007503C7"/>
    <w:rsid w:val="00753388"/>
    <w:rsid w:val="00761AD8"/>
    <w:rsid w:val="00765441"/>
    <w:rsid w:val="00771E30"/>
    <w:rsid w:val="007724F2"/>
    <w:rsid w:val="007830D6"/>
    <w:rsid w:val="00787B12"/>
    <w:rsid w:val="00787D88"/>
    <w:rsid w:val="00791ADB"/>
    <w:rsid w:val="00796B6C"/>
    <w:rsid w:val="007A050C"/>
    <w:rsid w:val="007A185C"/>
    <w:rsid w:val="007A5944"/>
    <w:rsid w:val="007B041E"/>
    <w:rsid w:val="007B1E85"/>
    <w:rsid w:val="007B626E"/>
    <w:rsid w:val="007C5321"/>
    <w:rsid w:val="007C7A90"/>
    <w:rsid w:val="007D0D76"/>
    <w:rsid w:val="007D61B4"/>
    <w:rsid w:val="007D72E8"/>
    <w:rsid w:val="007E2181"/>
    <w:rsid w:val="007E6F8F"/>
    <w:rsid w:val="007F3F95"/>
    <w:rsid w:val="00811373"/>
    <w:rsid w:val="00825356"/>
    <w:rsid w:val="00826CC0"/>
    <w:rsid w:val="00831A13"/>
    <w:rsid w:val="00835218"/>
    <w:rsid w:val="00836329"/>
    <w:rsid w:val="00837094"/>
    <w:rsid w:val="0084126F"/>
    <w:rsid w:val="00841B76"/>
    <w:rsid w:val="008440B3"/>
    <w:rsid w:val="00851FBB"/>
    <w:rsid w:val="00866507"/>
    <w:rsid w:val="00872596"/>
    <w:rsid w:val="00882832"/>
    <w:rsid w:val="008903A4"/>
    <w:rsid w:val="0089070B"/>
    <w:rsid w:val="00890AC1"/>
    <w:rsid w:val="00890D04"/>
    <w:rsid w:val="0089299D"/>
    <w:rsid w:val="008A20B3"/>
    <w:rsid w:val="008A2718"/>
    <w:rsid w:val="008A54D0"/>
    <w:rsid w:val="008A566D"/>
    <w:rsid w:val="008A5C1E"/>
    <w:rsid w:val="008A7BE6"/>
    <w:rsid w:val="008B199E"/>
    <w:rsid w:val="008B1DCA"/>
    <w:rsid w:val="008B6156"/>
    <w:rsid w:val="008C1E70"/>
    <w:rsid w:val="008C2BA8"/>
    <w:rsid w:val="008D00C0"/>
    <w:rsid w:val="008D32CE"/>
    <w:rsid w:val="008D4B2E"/>
    <w:rsid w:val="008E0FC4"/>
    <w:rsid w:val="008E6E0F"/>
    <w:rsid w:val="008E6F97"/>
    <w:rsid w:val="00900465"/>
    <w:rsid w:val="00901701"/>
    <w:rsid w:val="00904895"/>
    <w:rsid w:val="00910388"/>
    <w:rsid w:val="00911F96"/>
    <w:rsid w:val="00921239"/>
    <w:rsid w:val="009270C2"/>
    <w:rsid w:val="00931183"/>
    <w:rsid w:val="00946368"/>
    <w:rsid w:val="00946F73"/>
    <w:rsid w:val="00950EAF"/>
    <w:rsid w:val="00956872"/>
    <w:rsid w:val="00963798"/>
    <w:rsid w:val="00974DA5"/>
    <w:rsid w:val="00985047"/>
    <w:rsid w:val="00985186"/>
    <w:rsid w:val="00985B53"/>
    <w:rsid w:val="00991BED"/>
    <w:rsid w:val="009922E1"/>
    <w:rsid w:val="00993A4C"/>
    <w:rsid w:val="009B29E1"/>
    <w:rsid w:val="009B4698"/>
    <w:rsid w:val="009B77EB"/>
    <w:rsid w:val="009E12AF"/>
    <w:rsid w:val="009E2FC2"/>
    <w:rsid w:val="009E5FD6"/>
    <w:rsid w:val="009F1E6F"/>
    <w:rsid w:val="009F61FC"/>
    <w:rsid w:val="00A010C8"/>
    <w:rsid w:val="00A01477"/>
    <w:rsid w:val="00A031CE"/>
    <w:rsid w:val="00A036F6"/>
    <w:rsid w:val="00A07460"/>
    <w:rsid w:val="00A1437A"/>
    <w:rsid w:val="00A15F4D"/>
    <w:rsid w:val="00A1750F"/>
    <w:rsid w:val="00A2264E"/>
    <w:rsid w:val="00A26E5C"/>
    <w:rsid w:val="00A37874"/>
    <w:rsid w:val="00A50DC1"/>
    <w:rsid w:val="00A51FCA"/>
    <w:rsid w:val="00A5317C"/>
    <w:rsid w:val="00A606D6"/>
    <w:rsid w:val="00A64B9F"/>
    <w:rsid w:val="00A70D4F"/>
    <w:rsid w:val="00A76090"/>
    <w:rsid w:val="00A77F64"/>
    <w:rsid w:val="00A80578"/>
    <w:rsid w:val="00A8535F"/>
    <w:rsid w:val="00A92559"/>
    <w:rsid w:val="00AA1E1D"/>
    <w:rsid w:val="00AC0882"/>
    <w:rsid w:val="00AD1074"/>
    <w:rsid w:val="00AD4AA7"/>
    <w:rsid w:val="00AD6891"/>
    <w:rsid w:val="00AE2B40"/>
    <w:rsid w:val="00AE642A"/>
    <w:rsid w:val="00AF1FD7"/>
    <w:rsid w:val="00B00C0E"/>
    <w:rsid w:val="00B012CA"/>
    <w:rsid w:val="00B05E42"/>
    <w:rsid w:val="00B16BC5"/>
    <w:rsid w:val="00B20481"/>
    <w:rsid w:val="00B21F50"/>
    <w:rsid w:val="00B33EF5"/>
    <w:rsid w:val="00B41980"/>
    <w:rsid w:val="00B41B2C"/>
    <w:rsid w:val="00B5073C"/>
    <w:rsid w:val="00B60299"/>
    <w:rsid w:val="00B60648"/>
    <w:rsid w:val="00B70169"/>
    <w:rsid w:val="00B7246E"/>
    <w:rsid w:val="00B746B2"/>
    <w:rsid w:val="00B872D7"/>
    <w:rsid w:val="00B926AF"/>
    <w:rsid w:val="00BA3A4C"/>
    <w:rsid w:val="00BA3B42"/>
    <w:rsid w:val="00BA3F20"/>
    <w:rsid w:val="00BA49A0"/>
    <w:rsid w:val="00BA7C7F"/>
    <w:rsid w:val="00BC7996"/>
    <w:rsid w:val="00BD0E67"/>
    <w:rsid w:val="00BD3E5F"/>
    <w:rsid w:val="00BE1C4C"/>
    <w:rsid w:val="00BE2D6D"/>
    <w:rsid w:val="00BE6458"/>
    <w:rsid w:val="00BE72A7"/>
    <w:rsid w:val="00BF10FF"/>
    <w:rsid w:val="00BF2898"/>
    <w:rsid w:val="00BF32B9"/>
    <w:rsid w:val="00BF621A"/>
    <w:rsid w:val="00C02E44"/>
    <w:rsid w:val="00C036AB"/>
    <w:rsid w:val="00C037E4"/>
    <w:rsid w:val="00C06AEB"/>
    <w:rsid w:val="00C1202C"/>
    <w:rsid w:val="00C1383C"/>
    <w:rsid w:val="00C15E10"/>
    <w:rsid w:val="00C257A7"/>
    <w:rsid w:val="00C41651"/>
    <w:rsid w:val="00C50216"/>
    <w:rsid w:val="00C515FD"/>
    <w:rsid w:val="00C5595C"/>
    <w:rsid w:val="00C62FE6"/>
    <w:rsid w:val="00C7085B"/>
    <w:rsid w:val="00C7270E"/>
    <w:rsid w:val="00C73801"/>
    <w:rsid w:val="00C752AB"/>
    <w:rsid w:val="00C836BC"/>
    <w:rsid w:val="00C86334"/>
    <w:rsid w:val="00C966D7"/>
    <w:rsid w:val="00CA1EAA"/>
    <w:rsid w:val="00CA578E"/>
    <w:rsid w:val="00CA77A5"/>
    <w:rsid w:val="00CB1CE3"/>
    <w:rsid w:val="00CB32B4"/>
    <w:rsid w:val="00CB52A7"/>
    <w:rsid w:val="00CB560B"/>
    <w:rsid w:val="00CB583F"/>
    <w:rsid w:val="00CB7B00"/>
    <w:rsid w:val="00CC2C83"/>
    <w:rsid w:val="00CC379E"/>
    <w:rsid w:val="00CD7D62"/>
    <w:rsid w:val="00CE4D7D"/>
    <w:rsid w:val="00CF2096"/>
    <w:rsid w:val="00CF5334"/>
    <w:rsid w:val="00D010F1"/>
    <w:rsid w:val="00D0342D"/>
    <w:rsid w:val="00D05B69"/>
    <w:rsid w:val="00D06891"/>
    <w:rsid w:val="00D11E84"/>
    <w:rsid w:val="00D20C57"/>
    <w:rsid w:val="00D24884"/>
    <w:rsid w:val="00D33520"/>
    <w:rsid w:val="00D34C4D"/>
    <w:rsid w:val="00D37D52"/>
    <w:rsid w:val="00D415FB"/>
    <w:rsid w:val="00D56871"/>
    <w:rsid w:val="00D61F58"/>
    <w:rsid w:val="00D63402"/>
    <w:rsid w:val="00D65744"/>
    <w:rsid w:val="00D658CC"/>
    <w:rsid w:val="00D70D02"/>
    <w:rsid w:val="00D86EB1"/>
    <w:rsid w:val="00D86F86"/>
    <w:rsid w:val="00D8762A"/>
    <w:rsid w:val="00D9036F"/>
    <w:rsid w:val="00D92B5D"/>
    <w:rsid w:val="00D92FBC"/>
    <w:rsid w:val="00D9702A"/>
    <w:rsid w:val="00DA706A"/>
    <w:rsid w:val="00DA74FF"/>
    <w:rsid w:val="00DB0138"/>
    <w:rsid w:val="00DB741C"/>
    <w:rsid w:val="00DC12E5"/>
    <w:rsid w:val="00DD0286"/>
    <w:rsid w:val="00DD1CAE"/>
    <w:rsid w:val="00DE061E"/>
    <w:rsid w:val="00DE414D"/>
    <w:rsid w:val="00DE6C70"/>
    <w:rsid w:val="00DF6E95"/>
    <w:rsid w:val="00E127E6"/>
    <w:rsid w:val="00E14428"/>
    <w:rsid w:val="00E42234"/>
    <w:rsid w:val="00E4620B"/>
    <w:rsid w:val="00E501D3"/>
    <w:rsid w:val="00E601A3"/>
    <w:rsid w:val="00E7022D"/>
    <w:rsid w:val="00E72D25"/>
    <w:rsid w:val="00E86937"/>
    <w:rsid w:val="00EA6885"/>
    <w:rsid w:val="00EB1165"/>
    <w:rsid w:val="00EB54A0"/>
    <w:rsid w:val="00EC1294"/>
    <w:rsid w:val="00EC3BAE"/>
    <w:rsid w:val="00EC71CC"/>
    <w:rsid w:val="00ED03B7"/>
    <w:rsid w:val="00ED1416"/>
    <w:rsid w:val="00ED1964"/>
    <w:rsid w:val="00ED24AF"/>
    <w:rsid w:val="00ED365C"/>
    <w:rsid w:val="00ED67D8"/>
    <w:rsid w:val="00EE11CF"/>
    <w:rsid w:val="00EE5F0B"/>
    <w:rsid w:val="00EE6B99"/>
    <w:rsid w:val="00EF099A"/>
    <w:rsid w:val="00EF1E3B"/>
    <w:rsid w:val="00EF3D7E"/>
    <w:rsid w:val="00EF6A84"/>
    <w:rsid w:val="00F0447F"/>
    <w:rsid w:val="00F06EF3"/>
    <w:rsid w:val="00F23D69"/>
    <w:rsid w:val="00F25290"/>
    <w:rsid w:val="00F30B05"/>
    <w:rsid w:val="00F3162D"/>
    <w:rsid w:val="00F336D6"/>
    <w:rsid w:val="00F34FA2"/>
    <w:rsid w:val="00F4125B"/>
    <w:rsid w:val="00F51395"/>
    <w:rsid w:val="00F53BA8"/>
    <w:rsid w:val="00F5593B"/>
    <w:rsid w:val="00F66B7B"/>
    <w:rsid w:val="00F72E96"/>
    <w:rsid w:val="00F753FC"/>
    <w:rsid w:val="00F80DFC"/>
    <w:rsid w:val="00F863D6"/>
    <w:rsid w:val="00F9256A"/>
    <w:rsid w:val="00F97729"/>
    <w:rsid w:val="00F97FB5"/>
    <w:rsid w:val="00FA38F8"/>
    <w:rsid w:val="00FB30A1"/>
    <w:rsid w:val="00FB5933"/>
    <w:rsid w:val="00FB773D"/>
    <w:rsid w:val="00FC0ACC"/>
    <w:rsid w:val="00FC417F"/>
    <w:rsid w:val="00FC44FF"/>
    <w:rsid w:val="00FC7170"/>
    <w:rsid w:val="00FD1736"/>
    <w:rsid w:val="00FD52C4"/>
    <w:rsid w:val="00FD5CE3"/>
    <w:rsid w:val="00FE03B0"/>
    <w:rsid w:val="00FE725D"/>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15:docId w15:val="{B54C71F0-B9F9-4B33-864A-B7E40E5E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character" w:customStyle="1" w:styleId="NagwekZnak">
    <w:name w:val="Nagłówek Znak"/>
    <w:basedOn w:val="Domylnaczcionkaakapitu"/>
    <w:link w:val="Nagwek"/>
    <w:qFormat/>
    <w:rsid w:val="00701918"/>
    <w:rPr>
      <w:sz w:val="22"/>
      <w:szCs w:val="22"/>
      <w:lang w:eastAsia="en-US"/>
    </w:rPr>
  </w:style>
  <w:style w:type="paragraph" w:styleId="Nagwek">
    <w:name w:val="header"/>
    <w:basedOn w:val="Normalny"/>
    <w:next w:val="Tekstpodstawowy"/>
    <w:link w:val="NagwekZnak"/>
    <w:unhideWhenUsed/>
    <w:rsid w:val="00701918"/>
    <w:pPr>
      <w:tabs>
        <w:tab w:val="center" w:pos="4536"/>
        <w:tab w:val="right" w:pos="9072"/>
      </w:tabs>
    </w:pPr>
  </w:style>
  <w:style w:type="paragraph" w:styleId="Tekstpodstawowy">
    <w:name w:val="Body Text"/>
    <w:basedOn w:val="Normalny"/>
    <w:link w:val="TekstpodstawowyZnak"/>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val="x-none" w:eastAsia="ar-SA"/>
    </w:rPr>
  </w:style>
  <w:style w:type="character" w:customStyle="1" w:styleId="PUNKTZnak">
    <w:name w:val="PUNKT Znak"/>
    <w:link w:val="PUNKT"/>
    <w:rsid w:val="00866507"/>
    <w:rPr>
      <w:rFonts w:ascii="Times New Roman" w:eastAsia="Times New Roman" w:hAnsi="Times New Roman"/>
      <w:sz w:val="24"/>
      <w:szCs w:val="24"/>
      <w:lang w:val="x-none"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val="x-none" w:eastAsia="ar-SA"/>
    </w:rPr>
  </w:style>
  <w:style w:type="paragraph" w:customStyle="1" w:styleId="Lista21">
    <w:name w:val="Lista 21"/>
    <w:basedOn w:val="Normalny"/>
    <w:rsid w:val="00866507"/>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17"/>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866507"/>
    <w:rPr>
      <w:rFonts w:ascii="Times New Roman" w:eastAsia="Times New Roman" w:hAnsi="Times New Roman"/>
      <w:sz w:val="24"/>
      <w:szCs w:val="24"/>
      <w:lang w:val="x-none" w:eastAsia="x-none"/>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22"/>
      </w:numPr>
      <w:spacing w:after="0" w:line="240" w:lineRule="auto"/>
      <w:jc w:val="both"/>
    </w:pPr>
    <w:rPr>
      <w:b/>
      <w:color w:val="auto"/>
      <w:sz w:val="24"/>
      <w:szCs w:val="24"/>
      <w:lang w:eastAsia="pl-PL"/>
    </w:rPr>
  </w:style>
  <w:style w:type="paragraph" w:styleId="Lista2">
    <w:name w:val="List 2"/>
    <w:basedOn w:val="Normalny"/>
    <w:uiPriority w:val="99"/>
    <w:unhideWhenUsed/>
    <w:rsid w:val="00866507"/>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61"/>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5E5F12"/>
    <w:pPr>
      <w:numPr>
        <w:numId w:val="62"/>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65"/>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65"/>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65"/>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65"/>
      </w:numPr>
      <w:spacing w:before="120" w:after="120" w:line="240" w:lineRule="auto"/>
      <w:jc w:val="both"/>
    </w:pPr>
    <w:rPr>
      <w:rFonts w:ascii="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igala@ujk.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ujk.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migala@ujk.edu.pl" TargetMode="External"/><Relationship Id="rId4" Type="http://schemas.openxmlformats.org/officeDocument/2006/relationships/settings" Target="settings.xml"/><Relationship Id="rId9" Type="http://schemas.openxmlformats.org/officeDocument/2006/relationships/hyperlink" Target="mailto:asmigala@ujk.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E865-5CE8-4930-A78E-A41A418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36467</Words>
  <Characters>218804</Characters>
  <Application>Microsoft Office Word</Application>
  <DocSecurity>0</DocSecurity>
  <Lines>1823</Lines>
  <Paragraphs>509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artmus</dc:creator>
  <cp:lastModifiedBy>Barbara Kotras</cp:lastModifiedBy>
  <cp:revision>11</cp:revision>
  <cp:lastPrinted>2018-07-19T14:29:00Z</cp:lastPrinted>
  <dcterms:created xsi:type="dcterms:W3CDTF">2018-07-27T11:17:00Z</dcterms:created>
  <dcterms:modified xsi:type="dcterms:W3CDTF">2018-08-01T07:16:00Z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