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FE" w:rsidRPr="00705FDB" w:rsidRDefault="009502B8" w:rsidP="009C3EC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Załącznik nr 4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F92BFE" w:rsidRPr="00705FDB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PROJEKT</w:t>
      </w:r>
    </w:p>
    <w:p w:rsidR="00F92BFE" w:rsidRPr="00705FDB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UMOWA NR </w:t>
      </w:r>
      <w:r w:rsidR="00B45FEC" w:rsidRPr="00705FDB">
        <w:rPr>
          <w:rFonts w:asciiTheme="minorHAnsi" w:hAnsiTheme="minorHAnsi" w:cstheme="minorHAnsi"/>
          <w:sz w:val="22"/>
          <w:szCs w:val="22"/>
        </w:rPr>
        <w:t>DP.2301</w:t>
      </w:r>
      <w:r w:rsidRPr="00705FDB">
        <w:rPr>
          <w:rFonts w:asciiTheme="minorHAnsi" w:hAnsiTheme="minorHAnsi" w:cstheme="minorHAnsi"/>
          <w:sz w:val="22"/>
          <w:szCs w:val="22"/>
        </w:rPr>
        <w:t>……………...</w:t>
      </w:r>
      <w:r w:rsidR="00B45FEC" w:rsidRPr="00705FDB">
        <w:rPr>
          <w:rFonts w:asciiTheme="minorHAnsi" w:hAnsiTheme="minorHAnsi" w:cstheme="minorHAnsi"/>
          <w:sz w:val="22"/>
          <w:szCs w:val="22"/>
        </w:rPr>
        <w:t>2019</w:t>
      </w:r>
      <w:bookmarkStart w:id="0" w:name="_GoBack"/>
      <w:bookmarkEnd w:id="0"/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zawarta w dniu ……………….. 2019 roku w Kielcach pomiędzy: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zwanym w dalszej częśc</w:t>
      </w:r>
      <w:r w:rsidR="00B578A8" w:rsidRPr="00705FDB">
        <w:rPr>
          <w:rFonts w:asciiTheme="minorHAnsi" w:hAnsiTheme="minorHAnsi" w:cstheme="minorHAnsi"/>
          <w:sz w:val="22"/>
          <w:szCs w:val="22"/>
        </w:rPr>
        <w:t>i „Zamawiającym”, reprezentowanym</w:t>
      </w:r>
      <w:r w:rsidRPr="00705FDB">
        <w:rPr>
          <w:rFonts w:asciiTheme="minorHAnsi" w:hAnsiTheme="minorHAnsi" w:cstheme="minorHAnsi"/>
          <w:sz w:val="22"/>
          <w:szCs w:val="22"/>
        </w:rPr>
        <w:t xml:space="preserve"> przez: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a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705FDB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05FDB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705FDB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705FDB">
        <w:rPr>
          <w:rFonts w:asciiTheme="minorHAnsi" w:hAnsiTheme="minorHAnsi" w:cstheme="minorHAnsi"/>
          <w:sz w:val="22"/>
          <w:szCs w:val="22"/>
        </w:rPr>
        <w:t>.)zwanym w dalszej treści umowy „Wykonawcą”, reprezentowanym przez: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„Wykonawcą”, reprezentowanym przez:</w:t>
      </w: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F92BFE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5FDB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</w:t>
      </w:r>
      <w:r w:rsidR="00BB1C1C" w:rsidRPr="00705FDB">
        <w:rPr>
          <w:rFonts w:asciiTheme="minorHAnsi" w:hAnsiTheme="minorHAnsi" w:cstheme="minorHAnsi"/>
          <w:b/>
          <w:i/>
          <w:sz w:val="22"/>
          <w:szCs w:val="22"/>
        </w:rPr>
        <w:t>nawcy w drodze postępowania</w:t>
      </w:r>
      <w:r w:rsidRPr="00705FDB">
        <w:rPr>
          <w:rFonts w:asciiTheme="minorHAnsi" w:hAnsiTheme="minorHAnsi" w:cstheme="minorHAnsi"/>
          <w:b/>
          <w:i/>
          <w:sz w:val="22"/>
          <w:szCs w:val="22"/>
        </w:rPr>
        <w:t xml:space="preserve"> o udzielenie zamówienia publicznego w trybie przetargu nieograniczonego, na podstawie ustawy   z dnia 29 stycznia 2004 roku Prawo zamówień publicznych (</w:t>
      </w:r>
      <w:r w:rsidR="00BB1C1C" w:rsidRPr="00705FDB">
        <w:rPr>
          <w:rFonts w:asciiTheme="minorHAnsi" w:hAnsiTheme="minorHAnsi" w:cstheme="minorHAnsi"/>
          <w:b/>
          <w:i/>
          <w:sz w:val="22"/>
          <w:szCs w:val="22"/>
        </w:rPr>
        <w:t xml:space="preserve">D. U. </w:t>
      </w:r>
      <w:r w:rsidR="00B578A8" w:rsidRPr="00705FDB">
        <w:rPr>
          <w:rFonts w:asciiTheme="minorHAnsi" w:hAnsiTheme="minorHAnsi" w:cstheme="minorHAnsi"/>
          <w:b/>
          <w:i/>
          <w:sz w:val="22"/>
          <w:szCs w:val="22"/>
        </w:rPr>
        <w:t xml:space="preserve">z 2018 r. poz. 1986 z </w:t>
      </w:r>
      <w:proofErr w:type="spellStart"/>
      <w:r w:rsidR="00B578A8" w:rsidRPr="00705FDB">
        <w:rPr>
          <w:rFonts w:asciiTheme="minorHAnsi" w:hAnsiTheme="minorHAnsi" w:cstheme="minorHAnsi"/>
          <w:b/>
          <w:i/>
          <w:sz w:val="22"/>
          <w:szCs w:val="22"/>
        </w:rPr>
        <w:t>późn</w:t>
      </w:r>
      <w:proofErr w:type="spellEnd"/>
      <w:r w:rsidR="00B578A8" w:rsidRPr="00705FDB">
        <w:rPr>
          <w:rFonts w:asciiTheme="minorHAnsi" w:hAnsiTheme="minorHAnsi" w:cstheme="minorHAnsi"/>
          <w:b/>
          <w:i/>
          <w:sz w:val="22"/>
          <w:szCs w:val="22"/>
        </w:rPr>
        <w:t xml:space="preserve">. zm.) </w:t>
      </w:r>
      <w:r w:rsidRPr="00705FDB">
        <w:rPr>
          <w:rFonts w:asciiTheme="minorHAnsi" w:hAnsiTheme="minorHAnsi" w:cstheme="minorHAnsi"/>
          <w:b/>
          <w:i/>
          <w:sz w:val="22"/>
          <w:szCs w:val="22"/>
        </w:rPr>
        <w:t xml:space="preserve"> następującej treści:</w:t>
      </w:r>
    </w:p>
    <w:p w:rsidR="002B6CFA" w:rsidRPr="00705FDB" w:rsidRDefault="002B6CFA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1.</w:t>
      </w:r>
    </w:p>
    <w:p w:rsidR="00F92BFE" w:rsidRPr="00705FDB" w:rsidRDefault="006248AB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Przedmiotem umowy jest zakup wraz dostawą</w:t>
      </w:r>
      <w:r w:rsidR="009502B8" w:rsidRPr="00705FDB">
        <w:rPr>
          <w:rFonts w:asciiTheme="minorHAnsi" w:hAnsiTheme="minorHAnsi" w:cstheme="minorHAnsi"/>
          <w:sz w:val="22"/>
          <w:szCs w:val="22"/>
        </w:rPr>
        <w:t xml:space="preserve"> drobnego sprzętu telekomunikacyjnego i komunikacyjnego dla Instytutu Dziennikarstwa i Informacji Uniwersyteckiego Centrum  Mediów Uniwersytetu Jana Kochanowskiego, ul. Świętokrzyska 21 D w Kielcach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, zgodnie z opisem zawartym w </w:t>
      </w:r>
      <w:r w:rsidR="00F92BFE" w:rsidRPr="00705FDB">
        <w:rPr>
          <w:rFonts w:asciiTheme="minorHAnsi" w:hAnsiTheme="minorHAnsi" w:cstheme="minorHAnsi"/>
          <w:bCs/>
          <w:sz w:val="22"/>
          <w:szCs w:val="22"/>
        </w:rPr>
        <w:t>Specyfikacji Istotnych Warunków  Zamówienia i w ofercie Wykonawcy.</w:t>
      </w:r>
    </w:p>
    <w:p w:rsidR="00BB1C1C" w:rsidRPr="00705FDB" w:rsidRDefault="00BB1C1C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Cs/>
          <w:sz w:val="22"/>
          <w:szCs w:val="22"/>
        </w:rPr>
        <w:t xml:space="preserve">Przedmiot umowy obejmuje dostawę </w:t>
      </w:r>
      <w:r w:rsidR="009502B8" w:rsidRPr="00705FDB">
        <w:rPr>
          <w:rFonts w:asciiTheme="minorHAnsi" w:hAnsiTheme="minorHAnsi" w:cstheme="minorHAnsi"/>
          <w:sz w:val="22"/>
          <w:szCs w:val="22"/>
        </w:rPr>
        <w:t xml:space="preserve">2 sztuk kamerek internetowych, kabla HDMI, rozgałęźnika USB, 2 sztuk słuchawek z mikrofonem, dysku SSD oraz 20 sztuk akumulatorów typu AA (R6) </w:t>
      </w:r>
      <w:r w:rsidRPr="00705FDB">
        <w:rPr>
          <w:rFonts w:asciiTheme="minorHAnsi" w:hAnsiTheme="minorHAnsi" w:cstheme="minorHAnsi"/>
          <w:bCs/>
          <w:sz w:val="22"/>
          <w:szCs w:val="22"/>
        </w:rPr>
        <w:t xml:space="preserve">na potrzeby </w:t>
      </w:r>
      <w:r w:rsidR="00B578A8" w:rsidRPr="00705FDB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705FDB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6248AB" w:rsidRPr="00705FDB" w:rsidRDefault="006248AB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wymaga, aby dostarczony przedmiot zamówienia był  fabrycznie nowy, </w:t>
      </w:r>
      <w:r w:rsidRPr="00705FDB">
        <w:rPr>
          <w:rFonts w:asciiTheme="minorHAnsi" w:hAnsiTheme="minorHAnsi" w:cstheme="minorHAnsi"/>
          <w:sz w:val="22"/>
          <w:szCs w:val="22"/>
        </w:rPr>
        <w:t>nienoszący znamion użytkowania, w I gatunku.</w:t>
      </w:r>
    </w:p>
    <w:p w:rsidR="007B4796" w:rsidRPr="00705FDB" w:rsidRDefault="007B4796" w:rsidP="009C3EC2">
      <w:pPr>
        <w:pStyle w:val="Standard"/>
        <w:numPr>
          <w:ilvl w:val="0"/>
          <w:numId w:val="1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Sprzęt </w:t>
      </w:r>
      <w:r w:rsidR="00EA0BAB" w:rsidRPr="00705FDB">
        <w:rPr>
          <w:rFonts w:asciiTheme="minorHAnsi" w:hAnsiTheme="minorHAnsi" w:cstheme="minorHAnsi"/>
          <w:sz w:val="22"/>
          <w:szCs w:val="22"/>
        </w:rPr>
        <w:t>telekomunikacyjny i komunikacyjn</w:t>
      </w:r>
      <w:r w:rsidRPr="00705FDB">
        <w:rPr>
          <w:rFonts w:asciiTheme="minorHAnsi" w:hAnsiTheme="minorHAnsi" w:cstheme="minorHAnsi"/>
          <w:sz w:val="22"/>
          <w:szCs w:val="22"/>
        </w:rPr>
        <w:t>y objęty przedmiotem umowy, Wykonawca dos</w:t>
      </w:r>
      <w:r w:rsidR="00EA0BAB" w:rsidRPr="00705FDB">
        <w:rPr>
          <w:rFonts w:asciiTheme="minorHAnsi" w:hAnsiTheme="minorHAnsi" w:cstheme="minorHAnsi"/>
          <w:sz w:val="22"/>
          <w:szCs w:val="22"/>
        </w:rPr>
        <w:t>tarczy w ramach jednej dostawy</w:t>
      </w:r>
      <w:r w:rsidRPr="00705FDB">
        <w:rPr>
          <w:rFonts w:asciiTheme="minorHAnsi" w:hAnsiTheme="minorHAnsi" w:cstheme="minorHAnsi"/>
          <w:sz w:val="22"/>
          <w:szCs w:val="22"/>
        </w:rPr>
        <w:t>, w dzień roboczy Zamawiającego</w:t>
      </w:r>
      <w:r w:rsidR="002B6CFA">
        <w:rPr>
          <w:rFonts w:asciiTheme="minorHAnsi" w:hAnsiTheme="minorHAnsi" w:cstheme="minorHAnsi"/>
          <w:sz w:val="22"/>
          <w:szCs w:val="22"/>
        </w:rPr>
        <w:t>, tj. od poniedziałku do piątku</w:t>
      </w:r>
      <w:r w:rsidRPr="00705FDB">
        <w:rPr>
          <w:rFonts w:asciiTheme="minorHAnsi" w:hAnsiTheme="minorHAnsi" w:cstheme="minorHAnsi"/>
          <w:sz w:val="22"/>
          <w:szCs w:val="22"/>
        </w:rPr>
        <w:t xml:space="preserve"> w godzinach od 8.00 do 15.00</w:t>
      </w:r>
    </w:p>
    <w:p w:rsidR="00F92BFE" w:rsidRPr="00705FDB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Wykonawca zobowiązuje się do dostarczenia </w:t>
      </w:r>
      <w:r w:rsidR="009502B8" w:rsidRPr="00705FDB">
        <w:rPr>
          <w:rFonts w:asciiTheme="minorHAnsi" w:hAnsiTheme="minorHAnsi" w:cstheme="minorHAnsi"/>
          <w:sz w:val="22"/>
          <w:szCs w:val="22"/>
        </w:rPr>
        <w:t>wyżej wymienionego sprzętu</w:t>
      </w:r>
      <w:r w:rsidRPr="00705FDB">
        <w:rPr>
          <w:rFonts w:asciiTheme="minorHAnsi" w:hAnsiTheme="minorHAnsi" w:cstheme="minorHAnsi"/>
          <w:sz w:val="22"/>
          <w:szCs w:val="22"/>
        </w:rPr>
        <w:t xml:space="preserve"> w cenach zgodnych z </w:t>
      </w:r>
      <w:r w:rsidR="00105B3A" w:rsidRPr="00705FDB">
        <w:rPr>
          <w:rFonts w:asciiTheme="minorHAnsi" w:hAnsiTheme="minorHAnsi" w:cstheme="minorHAnsi"/>
          <w:sz w:val="22"/>
          <w:szCs w:val="22"/>
        </w:rPr>
        <w:t>ofertą</w:t>
      </w:r>
      <w:r w:rsidR="00BB1C1C" w:rsidRPr="00705F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92BFE" w:rsidRPr="00705FDB" w:rsidRDefault="00F92BFE" w:rsidP="009C3EC2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color w:val="000000"/>
          <w:sz w:val="22"/>
          <w:szCs w:val="22"/>
        </w:rPr>
        <w:t>Wszystkie czynności objęte nini</w:t>
      </w:r>
      <w:r w:rsidR="00B578A8" w:rsidRPr="00705FDB">
        <w:rPr>
          <w:rFonts w:asciiTheme="minorHAnsi" w:hAnsiTheme="minorHAnsi" w:cstheme="minorHAnsi"/>
          <w:color w:val="000000"/>
          <w:sz w:val="22"/>
          <w:szCs w:val="22"/>
        </w:rPr>
        <w:t>ejszą umową, w tym dostarczenie</w:t>
      </w:r>
      <w:r w:rsidRPr="00705FDB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9502B8" w:rsidRPr="00705FDB">
        <w:rPr>
          <w:rFonts w:asciiTheme="minorHAnsi" w:hAnsiTheme="minorHAnsi" w:cstheme="minorHAnsi"/>
          <w:color w:val="000000"/>
          <w:sz w:val="22"/>
          <w:szCs w:val="22"/>
        </w:rPr>
        <w:t>rozładunek</w:t>
      </w:r>
      <w:r w:rsidR="00B578A8" w:rsidRPr="00705FD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05FDB">
        <w:rPr>
          <w:rFonts w:asciiTheme="minorHAnsi" w:hAnsiTheme="minorHAnsi" w:cstheme="minorHAnsi"/>
          <w:color w:val="000000"/>
          <w:sz w:val="22"/>
          <w:szCs w:val="22"/>
        </w:rPr>
        <w:t xml:space="preserve"> Wykonawca zrealizuje w terminie </w:t>
      </w:r>
      <w:r w:rsidR="00105B3A" w:rsidRPr="00705FDB">
        <w:rPr>
          <w:rFonts w:asciiTheme="minorHAnsi" w:hAnsiTheme="minorHAnsi" w:cstheme="minorHAnsi"/>
          <w:color w:val="000000"/>
          <w:sz w:val="22"/>
          <w:szCs w:val="22"/>
        </w:rPr>
        <w:t>maksymalnym ……</w:t>
      </w:r>
      <w:r w:rsidR="009502B8" w:rsidRPr="00705FDB">
        <w:rPr>
          <w:rFonts w:asciiTheme="minorHAnsi" w:hAnsiTheme="minorHAnsi" w:cstheme="minorHAnsi"/>
          <w:color w:val="000000"/>
          <w:sz w:val="22"/>
          <w:szCs w:val="22"/>
        </w:rPr>
        <w:t xml:space="preserve"> dni roboczych</w:t>
      </w:r>
      <w:r w:rsidRPr="00705FDB">
        <w:rPr>
          <w:rFonts w:asciiTheme="minorHAnsi" w:hAnsiTheme="minorHAnsi" w:cstheme="minorHAnsi"/>
          <w:sz w:val="22"/>
          <w:szCs w:val="22"/>
        </w:rPr>
        <w:t xml:space="preserve"> od </w:t>
      </w:r>
      <w:bookmarkStart w:id="1" w:name="_Hlk523245376"/>
      <w:r w:rsidRPr="00705FDB">
        <w:rPr>
          <w:rFonts w:asciiTheme="minorHAnsi" w:hAnsiTheme="minorHAnsi" w:cstheme="minorHAnsi"/>
          <w:sz w:val="22"/>
          <w:szCs w:val="22"/>
        </w:rPr>
        <w:t>dnia zawarcia umowy</w:t>
      </w:r>
      <w:bookmarkEnd w:id="1"/>
      <w:r w:rsidR="00BB1C1C" w:rsidRPr="00705FDB">
        <w:rPr>
          <w:rFonts w:asciiTheme="minorHAnsi" w:hAnsiTheme="minorHAnsi" w:cstheme="minorHAnsi"/>
          <w:sz w:val="22"/>
          <w:szCs w:val="22"/>
        </w:rPr>
        <w:t>, tj.: ………………………..</w:t>
      </w:r>
    </w:p>
    <w:p w:rsidR="00EA0BAB" w:rsidRPr="00705FDB" w:rsidRDefault="00EA0BAB" w:rsidP="00EA0BAB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</w:rPr>
      </w:pPr>
      <w:r w:rsidRPr="00705FDB">
        <w:rPr>
          <w:rFonts w:cstheme="minorHAnsi"/>
        </w:rPr>
        <w:lastRenderedPageBreak/>
        <w:t>Sprzęt telekomunikacyjny i komunikacyjne zostanie odebrany przez upoważnionego przedstawiciela Zamawiającego, a jego przyjęcie zostanie potwierdzone protokołem odbioru podpisanym przez przedstawiciela Zamawiającego oraz upoważnionego przedstawiciela Wykonawcy.</w:t>
      </w:r>
    </w:p>
    <w:p w:rsidR="007B4796" w:rsidRPr="00705FDB" w:rsidRDefault="00EA0BAB" w:rsidP="00EA0BAB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</w:rPr>
      </w:pPr>
      <w:r w:rsidRPr="00705FDB">
        <w:rPr>
          <w:rFonts w:eastAsia="Calibri" w:cstheme="minorHAnsi"/>
        </w:rPr>
        <w:t xml:space="preserve">Zamawiający może odmówić odbioru przedmiotu umowy niezgodnego co do ilości i rodzaju z zamówieniem. </w:t>
      </w:r>
    </w:p>
    <w:p w:rsidR="006248AB" w:rsidRPr="00705FDB" w:rsidRDefault="006248AB" w:rsidP="006248AB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</w:rPr>
      </w:pPr>
      <w:r w:rsidRPr="00705FDB">
        <w:rPr>
          <w:rFonts w:eastAsia="Calibri" w:cstheme="minorHAnsi"/>
        </w:rPr>
        <w:t xml:space="preserve">W przypadku dostarczenia nieodpowiedniego jakościowo </w:t>
      </w:r>
      <w:r w:rsidR="00A058DF" w:rsidRPr="00705FDB">
        <w:rPr>
          <w:rFonts w:eastAsia="Calibri" w:cstheme="minorHAnsi"/>
        </w:rPr>
        <w:t>sprzętu</w:t>
      </w:r>
      <w:r w:rsidRPr="00705FDB">
        <w:rPr>
          <w:rFonts w:eastAsia="Calibri" w:cstheme="minorHAnsi"/>
        </w:rPr>
        <w:t xml:space="preserve">, w szczególności gdy nie będzie on zgodny z treścią formularza </w:t>
      </w:r>
      <w:r w:rsidR="00A058DF" w:rsidRPr="00705FDB">
        <w:rPr>
          <w:rFonts w:eastAsia="Calibri" w:cstheme="minorHAnsi"/>
        </w:rPr>
        <w:t>ofertowego</w:t>
      </w:r>
      <w:r w:rsidRPr="00705FDB">
        <w:rPr>
          <w:rFonts w:eastAsia="Calibri" w:cstheme="minorHAnsi"/>
        </w:rPr>
        <w:t xml:space="preserve">, stanowiącego załącznik do umowy, Wykonawca na swój koszt zobowiązuje się do jego wymiany na </w:t>
      </w:r>
      <w:r w:rsidR="00A058DF" w:rsidRPr="00705FDB">
        <w:rPr>
          <w:rFonts w:eastAsia="Calibri" w:cstheme="minorHAnsi"/>
        </w:rPr>
        <w:t>sprzęt</w:t>
      </w:r>
      <w:r w:rsidRPr="00705FDB">
        <w:rPr>
          <w:rFonts w:eastAsia="Calibri" w:cstheme="minorHAnsi"/>
        </w:rPr>
        <w:t xml:space="preserve"> o odpowiedniej jakości, w tej samej cenie jednostkowej, w terminie 3 dni roboczych od zgłoszenia tego faktu przez Zamawiającego. Zgłoszenie może być dokonane przez Zamawiającego drogą mailową lub faksem.</w:t>
      </w:r>
    </w:p>
    <w:p w:rsidR="006248AB" w:rsidRPr="00705FDB" w:rsidRDefault="00A058DF" w:rsidP="006248AB">
      <w:pPr>
        <w:numPr>
          <w:ilvl w:val="0"/>
          <w:numId w:val="2"/>
        </w:numPr>
        <w:spacing w:after="0"/>
        <w:contextualSpacing/>
        <w:jc w:val="both"/>
        <w:rPr>
          <w:rFonts w:eastAsia="Calibri" w:cstheme="minorHAnsi"/>
        </w:rPr>
      </w:pPr>
      <w:r w:rsidRPr="00705FDB">
        <w:rPr>
          <w:rFonts w:eastAsia="Calibri" w:cstheme="minorHAnsi"/>
        </w:rPr>
        <w:t>Za ujawnione wady dostarczonego sprzętu telekomunikacyjnego i komunikacyjnego</w:t>
      </w:r>
      <w:r w:rsidR="006248AB" w:rsidRPr="00705FDB">
        <w:rPr>
          <w:rFonts w:eastAsia="Calibri" w:cstheme="minorHAnsi"/>
        </w:rPr>
        <w:t xml:space="preserve"> odpowiada Wykonawca i zobowiązuje się do wymiany wadliwych </w:t>
      </w:r>
      <w:r w:rsidRPr="00705FDB">
        <w:rPr>
          <w:rFonts w:eastAsia="Calibri" w:cstheme="minorHAnsi"/>
        </w:rPr>
        <w:t>sprzętów</w:t>
      </w:r>
      <w:r w:rsidR="006248AB" w:rsidRPr="00705FDB">
        <w:rPr>
          <w:rFonts w:eastAsia="Calibri" w:cstheme="minorHAnsi"/>
        </w:rPr>
        <w:t xml:space="preserve">, na własny koszt, na </w:t>
      </w:r>
      <w:r w:rsidRPr="00705FDB">
        <w:rPr>
          <w:rFonts w:eastAsia="Calibri" w:cstheme="minorHAnsi"/>
        </w:rPr>
        <w:t>sprzęty</w:t>
      </w:r>
      <w:r w:rsidR="006248AB" w:rsidRPr="00705FDB">
        <w:rPr>
          <w:rFonts w:eastAsia="Calibri" w:cstheme="minorHAnsi"/>
        </w:rPr>
        <w:t xml:space="preserve"> o odpowiedniej jakości, w tej samej cenie ofertowej, w terminie 3 dni roboczych od chwili zgłoszenia. Zgłoszenie może być dokonane przez Zamawiającego drogą mailową lub faksem.</w:t>
      </w:r>
    </w:p>
    <w:p w:rsidR="006248AB" w:rsidRPr="00705FDB" w:rsidRDefault="006248AB" w:rsidP="00A058DF">
      <w:pPr>
        <w:spacing w:after="0"/>
        <w:ind w:left="360"/>
        <w:contextualSpacing/>
        <w:jc w:val="both"/>
        <w:rPr>
          <w:rFonts w:eastAsia="Calibri" w:cstheme="minorHAnsi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2.</w:t>
      </w:r>
    </w:p>
    <w:p w:rsidR="00F92BFE" w:rsidRPr="00705FDB" w:rsidRDefault="00F92BFE" w:rsidP="009C3EC2">
      <w:pPr>
        <w:pStyle w:val="Standard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Wartość umowy obejmuje wszystkie koszty związane z jej real</w:t>
      </w:r>
      <w:r w:rsidR="008B2B41" w:rsidRPr="00705FDB">
        <w:rPr>
          <w:rFonts w:asciiTheme="minorHAnsi" w:hAnsiTheme="minorHAnsi" w:cstheme="minorHAnsi"/>
          <w:sz w:val="22"/>
          <w:szCs w:val="22"/>
        </w:rPr>
        <w:t xml:space="preserve">izacją, łącznie </w:t>
      </w:r>
      <w:r w:rsidR="00A058DF" w:rsidRPr="00705FDB">
        <w:rPr>
          <w:rFonts w:asciiTheme="minorHAnsi" w:hAnsiTheme="minorHAnsi" w:cstheme="minorHAnsi"/>
          <w:sz w:val="22"/>
          <w:szCs w:val="22"/>
        </w:rPr>
        <w:t xml:space="preserve">z transportem </w:t>
      </w:r>
      <w:r w:rsidR="00EA0BAB" w:rsidRPr="00705FDB">
        <w:rPr>
          <w:rFonts w:asciiTheme="minorHAnsi" w:hAnsiTheme="minorHAnsi" w:cstheme="minorHAnsi"/>
          <w:sz w:val="22"/>
          <w:szCs w:val="22"/>
        </w:rPr>
        <w:t>sprzętu telekomunikacyjnego i komunikacyjnego, określonego w § 1 ust. 2</w:t>
      </w:r>
      <w:r w:rsidRPr="00705FDB">
        <w:rPr>
          <w:rFonts w:asciiTheme="minorHAnsi" w:hAnsiTheme="minorHAnsi" w:cstheme="minorHAnsi"/>
          <w:sz w:val="22"/>
          <w:szCs w:val="22"/>
        </w:rPr>
        <w:t>.</w:t>
      </w:r>
    </w:p>
    <w:p w:rsidR="00F92BFE" w:rsidRPr="00705FDB" w:rsidRDefault="00F92BFE" w:rsidP="009C3EC2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Wartość umowy w okresie jej obowiązyw</w:t>
      </w:r>
      <w:r w:rsidR="008B2B41" w:rsidRPr="00705FDB">
        <w:rPr>
          <w:rFonts w:asciiTheme="minorHAnsi" w:hAnsiTheme="minorHAnsi" w:cstheme="minorHAnsi"/>
          <w:sz w:val="22"/>
          <w:szCs w:val="22"/>
        </w:rPr>
        <w:t>ania (stanowiąca wynagrodzenie W</w:t>
      </w:r>
      <w:r w:rsidRPr="00705FDB">
        <w:rPr>
          <w:rFonts w:asciiTheme="minorHAnsi" w:hAnsiTheme="minorHAnsi" w:cstheme="minorHAnsi"/>
          <w:sz w:val="22"/>
          <w:szCs w:val="22"/>
        </w:rPr>
        <w:t xml:space="preserve">ykonawcy) </w:t>
      </w:r>
      <w:r w:rsidR="008B2B41" w:rsidRPr="00705FDB">
        <w:rPr>
          <w:rFonts w:asciiTheme="minorHAnsi" w:hAnsiTheme="minorHAnsi" w:cstheme="minorHAnsi"/>
          <w:sz w:val="22"/>
          <w:szCs w:val="22"/>
        </w:rPr>
        <w:t xml:space="preserve">wynosi łącznie ……………………. zł brutto </w:t>
      </w:r>
      <w:r w:rsidRPr="00705FDB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……………………………………złotych …. /100)  w tym podatek </w:t>
      </w:r>
      <w:proofErr w:type="spellStart"/>
      <w:r w:rsidRPr="00705FDB">
        <w:rPr>
          <w:rFonts w:asciiTheme="minorHAnsi" w:hAnsiTheme="minorHAnsi" w:cstheme="minorHAnsi"/>
          <w:sz w:val="22"/>
          <w:szCs w:val="22"/>
        </w:rPr>
        <w:t>Vat</w:t>
      </w:r>
      <w:proofErr w:type="spellEnd"/>
      <w:r w:rsidRPr="00705FDB">
        <w:rPr>
          <w:rFonts w:asciiTheme="minorHAnsi" w:hAnsiTheme="minorHAnsi" w:cstheme="minorHAnsi"/>
          <w:sz w:val="22"/>
          <w:szCs w:val="22"/>
        </w:rPr>
        <w:t xml:space="preserve"> …..%</w:t>
      </w:r>
    </w:p>
    <w:p w:rsidR="00191C19" w:rsidRDefault="00EA0BAB" w:rsidP="009C3EC2">
      <w:pPr>
        <w:pStyle w:val="Standard"/>
        <w:numPr>
          <w:ilvl w:val="0"/>
          <w:numId w:val="3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Ceny poszczególnego sprzętu telekomunikacyjnego i komunikacyjnego </w:t>
      </w:r>
      <w:r w:rsidR="00191C19" w:rsidRPr="00705FDB">
        <w:rPr>
          <w:rFonts w:asciiTheme="minorHAnsi" w:hAnsiTheme="minorHAnsi" w:cstheme="minorHAnsi"/>
          <w:sz w:val="22"/>
          <w:szCs w:val="22"/>
        </w:rPr>
        <w:t xml:space="preserve">zawarte są w </w:t>
      </w:r>
      <w:r w:rsidR="00105B3A" w:rsidRPr="00705FDB">
        <w:rPr>
          <w:rFonts w:asciiTheme="minorHAnsi" w:hAnsiTheme="minorHAnsi" w:cstheme="minorHAnsi"/>
          <w:sz w:val="22"/>
          <w:szCs w:val="22"/>
        </w:rPr>
        <w:t>ofercie Wykonawcy</w:t>
      </w:r>
      <w:r w:rsidR="00191C19" w:rsidRPr="00705FDB">
        <w:rPr>
          <w:rFonts w:asciiTheme="minorHAnsi" w:hAnsiTheme="minorHAnsi" w:cstheme="minorHAnsi"/>
          <w:sz w:val="22"/>
          <w:szCs w:val="22"/>
        </w:rPr>
        <w:t>.</w:t>
      </w:r>
    </w:p>
    <w:p w:rsidR="00000000" w:rsidRDefault="00377207">
      <w:pPr>
        <w:pStyle w:val="Standard"/>
        <w:spacing w:after="8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3.</w:t>
      </w:r>
    </w:p>
    <w:p w:rsidR="00F92BFE" w:rsidRPr="00705FDB" w:rsidRDefault="00F92BFE" w:rsidP="009C3EC2">
      <w:pPr>
        <w:pStyle w:val="Standard"/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705FD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705FDB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05FD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705FDB">
        <w:rPr>
          <w:rFonts w:asciiTheme="minorHAnsi" w:hAnsiTheme="minorHAnsi" w:cstheme="minorHAnsi"/>
          <w:sz w:val="22"/>
          <w:szCs w:val="22"/>
        </w:rPr>
        <w:t xml:space="preserve"> .......................</w:t>
      </w:r>
      <w:r w:rsidR="009C3EC2" w:rsidRPr="00705FDB">
        <w:rPr>
          <w:rFonts w:asciiTheme="minorHAnsi" w:hAnsiTheme="minorHAnsi" w:cstheme="minorHAnsi"/>
          <w:sz w:val="22"/>
          <w:szCs w:val="22"/>
        </w:rPr>
        <w:t>email: ………..</w:t>
      </w:r>
      <w:r w:rsidRPr="00705FDB">
        <w:rPr>
          <w:rFonts w:asciiTheme="minorHAnsi" w:hAnsiTheme="minorHAnsi" w:cstheme="minorHAnsi"/>
          <w:sz w:val="22"/>
          <w:szCs w:val="22"/>
        </w:rPr>
        <w:t>..</w:t>
      </w:r>
    </w:p>
    <w:p w:rsidR="00F92BFE" w:rsidRDefault="00F92BFE" w:rsidP="009C3EC2">
      <w:pPr>
        <w:pStyle w:val="Standard"/>
        <w:numPr>
          <w:ilvl w:val="0"/>
          <w:numId w:val="4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000000" w:rsidRDefault="00377207">
      <w:pPr>
        <w:pStyle w:val="Standard"/>
        <w:spacing w:after="8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4.</w:t>
      </w:r>
    </w:p>
    <w:p w:rsidR="00F92BFE" w:rsidRPr="00705FDB" w:rsidRDefault="00F92BFE" w:rsidP="009C3EC2">
      <w:pPr>
        <w:pStyle w:val="Standard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Wykonawca oświadcza, że posiada doświadczenie, kwalifikacje i uprawnienia wymagane do prawidłowego wykonywania umowy. Wykonaw</w:t>
      </w:r>
      <w:r w:rsidR="00191C19" w:rsidRPr="00705FDB">
        <w:rPr>
          <w:rFonts w:asciiTheme="minorHAnsi" w:hAnsiTheme="minorHAnsi" w:cstheme="minorHAnsi"/>
          <w:sz w:val="22"/>
          <w:szCs w:val="22"/>
        </w:rPr>
        <w:t xml:space="preserve">ca oświadcza, że zapoznał się z </w:t>
      </w:r>
      <w:r w:rsidRPr="00705FDB">
        <w:rPr>
          <w:rFonts w:asciiTheme="minorHAnsi" w:hAnsiTheme="minorHAnsi" w:cstheme="minorHAnsi"/>
          <w:sz w:val="22"/>
          <w:szCs w:val="22"/>
        </w:rPr>
        <w:t>warunkami realizacji umowy i oświadcza, że nie zachodzą okoliczności uniemożliwiające lub utrudniające prawidłowe jej wykonanie.</w:t>
      </w:r>
    </w:p>
    <w:p w:rsidR="00F92BFE" w:rsidRDefault="006B5B98" w:rsidP="009C3EC2">
      <w:pPr>
        <w:pStyle w:val="Standard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Wykonawca dostarczy sprzęt telekomunikacyjny i komunikacyjny własnym transportem, w sposób zapewniający jego całość i nienaruszalność.</w:t>
      </w:r>
    </w:p>
    <w:p w:rsidR="00000000" w:rsidRDefault="00377207">
      <w:pPr>
        <w:pStyle w:val="Standard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5.</w:t>
      </w:r>
    </w:p>
    <w:p w:rsidR="00F92BFE" w:rsidRPr="00705FDB" w:rsidRDefault="00F92BFE" w:rsidP="00132F55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Wykonawca udziela niniejszym gwarancji na okres: ………. miesięcy, </w:t>
      </w:r>
      <w:r w:rsidR="008558DB" w:rsidRPr="00705FDB">
        <w:rPr>
          <w:rFonts w:asciiTheme="minorHAnsi" w:hAnsiTheme="minorHAnsi" w:cstheme="minorHAnsi"/>
          <w:sz w:val="22"/>
          <w:szCs w:val="22"/>
        </w:rPr>
        <w:t>licząc od daty podpisania bezusterkowego protokołu odbioru przedmiotu umowy.</w:t>
      </w:r>
    </w:p>
    <w:p w:rsidR="006B5B98" w:rsidRPr="00705FDB" w:rsidRDefault="006B5B98" w:rsidP="006B5B98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lastRenderedPageBreak/>
        <w:t>§ 6.</w:t>
      </w:r>
    </w:p>
    <w:p w:rsidR="00F92BFE" w:rsidRPr="00705FDB" w:rsidRDefault="00F92BFE" w:rsidP="009C3EC2">
      <w:pPr>
        <w:pStyle w:val="Standard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Podstawą do wystawienia faktury VAT na płatnika - Zamawiającego jest należyte wykonanie umowy, w tym </w:t>
      </w:r>
      <w:r w:rsidR="00DA211C" w:rsidRPr="00705FDB">
        <w:rPr>
          <w:rFonts w:asciiTheme="minorHAnsi" w:hAnsiTheme="minorHAnsi" w:cstheme="minorHAnsi"/>
          <w:sz w:val="22"/>
          <w:szCs w:val="22"/>
        </w:rPr>
        <w:t xml:space="preserve">dostawa i </w:t>
      </w:r>
      <w:r w:rsidR="006B5B98" w:rsidRPr="00705FDB">
        <w:rPr>
          <w:rFonts w:asciiTheme="minorHAnsi" w:hAnsiTheme="minorHAnsi" w:cstheme="minorHAnsi"/>
          <w:sz w:val="22"/>
          <w:szCs w:val="22"/>
        </w:rPr>
        <w:t>rozładunek sprzętu</w:t>
      </w:r>
      <w:r w:rsidR="00DA211C" w:rsidRPr="00705FDB">
        <w:rPr>
          <w:rFonts w:asciiTheme="minorHAnsi" w:hAnsiTheme="minorHAnsi" w:cstheme="minorHAnsi"/>
          <w:sz w:val="22"/>
          <w:szCs w:val="22"/>
        </w:rPr>
        <w:t xml:space="preserve">, </w:t>
      </w:r>
      <w:r w:rsidRPr="00705FDB">
        <w:rPr>
          <w:rFonts w:asciiTheme="minorHAnsi" w:hAnsiTheme="minorHAnsi" w:cstheme="minorHAnsi"/>
          <w:sz w:val="22"/>
          <w:szCs w:val="22"/>
        </w:rPr>
        <w:t>potwierdzo</w:t>
      </w:r>
      <w:r w:rsidR="00DA211C" w:rsidRPr="00705FDB">
        <w:rPr>
          <w:rFonts w:asciiTheme="minorHAnsi" w:hAnsiTheme="minorHAnsi" w:cstheme="minorHAnsi"/>
          <w:sz w:val="22"/>
          <w:szCs w:val="22"/>
        </w:rPr>
        <w:t>ne pisemnym protokołem odbioru</w:t>
      </w:r>
      <w:r w:rsidRPr="00705FDB">
        <w:rPr>
          <w:rFonts w:asciiTheme="minorHAnsi" w:hAnsiTheme="minorHAnsi" w:cstheme="minorHAnsi"/>
          <w:sz w:val="22"/>
          <w:szCs w:val="22"/>
        </w:rPr>
        <w:t xml:space="preserve">, podpisanym przez </w:t>
      </w:r>
      <w:r w:rsidR="00DA211C" w:rsidRPr="00705FDB">
        <w:rPr>
          <w:rFonts w:asciiTheme="minorHAnsi" w:hAnsiTheme="minorHAnsi" w:cstheme="minorHAnsi"/>
          <w:sz w:val="22"/>
          <w:szCs w:val="22"/>
        </w:rPr>
        <w:t xml:space="preserve">upoważnionych </w:t>
      </w:r>
      <w:r w:rsidRPr="00705FDB">
        <w:rPr>
          <w:rFonts w:asciiTheme="minorHAnsi" w:hAnsiTheme="minorHAnsi" w:cstheme="minorHAnsi"/>
          <w:sz w:val="22"/>
          <w:szCs w:val="22"/>
        </w:rPr>
        <w:t>przedstawicieli Zamawiającego i Wykonawcy.</w:t>
      </w:r>
    </w:p>
    <w:p w:rsidR="00F92BFE" w:rsidRDefault="00DA211C" w:rsidP="009C3EC2">
      <w:pPr>
        <w:pStyle w:val="Standard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Zapłata należności nastąpi w ciągu </w:t>
      </w:r>
      <w:r w:rsidR="00F92BFE" w:rsidRPr="00705FDB">
        <w:rPr>
          <w:rFonts w:asciiTheme="minorHAnsi" w:hAnsiTheme="minorHAnsi" w:cstheme="minorHAnsi"/>
          <w:sz w:val="22"/>
          <w:szCs w:val="22"/>
        </w:rPr>
        <w:t>30 dni</w:t>
      </w:r>
      <w:r w:rsidR="002F4E19" w:rsidRPr="00705FDB">
        <w:rPr>
          <w:rFonts w:asciiTheme="minorHAnsi" w:hAnsiTheme="minorHAnsi" w:cstheme="minorHAnsi"/>
          <w:sz w:val="22"/>
          <w:szCs w:val="22"/>
        </w:rPr>
        <w:t>,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 licząc od daty doręczenia do Zamawiającego  prawidłowo wystawionej faktury </w:t>
      </w:r>
      <w:proofErr w:type="spellStart"/>
      <w:r w:rsidR="00F92BFE" w:rsidRPr="00705FDB">
        <w:rPr>
          <w:rFonts w:asciiTheme="minorHAnsi" w:hAnsiTheme="minorHAnsi" w:cstheme="minorHAnsi"/>
          <w:sz w:val="22"/>
          <w:szCs w:val="22"/>
        </w:rPr>
        <w:t>Vat</w:t>
      </w:r>
      <w:proofErr w:type="spellEnd"/>
      <w:r w:rsidR="00F92BFE" w:rsidRPr="00705FDB">
        <w:rPr>
          <w:rFonts w:asciiTheme="minorHAnsi" w:hAnsiTheme="minorHAnsi" w:cstheme="minorHAnsi"/>
          <w:sz w:val="22"/>
          <w:szCs w:val="22"/>
        </w:rPr>
        <w:t xml:space="preserve"> wraz</w:t>
      </w:r>
      <w:r w:rsidRPr="00705FDB">
        <w:rPr>
          <w:rFonts w:asciiTheme="minorHAnsi" w:hAnsiTheme="minorHAnsi" w:cstheme="minorHAnsi"/>
          <w:sz w:val="22"/>
          <w:szCs w:val="22"/>
        </w:rPr>
        <w:t xml:space="preserve"> </w:t>
      </w:r>
      <w:r w:rsidR="00EA0C99" w:rsidRPr="00705FDB">
        <w:rPr>
          <w:rFonts w:asciiTheme="minorHAnsi" w:hAnsiTheme="minorHAnsi" w:cstheme="minorHAnsi"/>
          <w:sz w:val="22"/>
          <w:szCs w:val="22"/>
        </w:rPr>
        <w:t>z protokołem odbioru</w:t>
      </w:r>
      <w:r w:rsidR="002F4E19" w:rsidRPr="00705FDB">
        <w:rPr>
          <w:rFonts w:asciiTheme="minorHAnsi" w:hAnsiTheme="minorHAnsi" w:cstheme="minorHAnsi"/>
          <w:sz w:val="22"/>
          <w:szCs w:val="22"/>
        </w:rPr>
        <w:t>,</w:t>
      </w:r>
      <w:r w:rsidR="00EA0C99" w:rsidRPr="00705FDB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przelewem </w:t>
      </w:r>
      <w:r w:rsidR="00EA0C99" w:rsidRPr="00705FDB">
        <w:rPr>
          <w:rFonts w:asciiTheme="minorHAnsi" w:hAnsiTheme="minorHAnsi" w:cstheme="minorHAnsi"/>
          <w:sz w:val="22"/>
          <w:szCs w:val="22"/>
        </w:rPr>
        <w:t>na konto Wykonawcy wskazane w fakturze.</w:t>
      </w:r>
    </w:p>
    <w:p w:rsidR="00000000" w:rsidRDefault="00377207">
      <w:pPr>
        <w:pStyle w:val="Standard"/>
        <w:spacing w:line="276" w:lineRule="auto"/>
        <w:ind w:left="397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7.</w:t>
      </w:r>
    </w:p>
    <w:p w:rsidR="00F92BFE" w:rsidRPr="00705FDB" w:rsidRDefault="00F92BFE" w:rsidP="009C3EC2">
      <w:pPr>
        <w:pStyle w:val="Standard"/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 przypadku niewykonania lub niewłaściwego wykonania umowy Wykonawca zobowiązuje się zapłacić</w:t>
      </w:r>
      <w:r w:rsidR="00EA0C99" w:rsidRPr="00705FDB">
        <w:rPr>
          <w:rFonts w:asciiTheme="minorHAnsi" w:hAnsiTheme="minorHAnsi" w:cstheme="minorHAnsi"/>
          <w:sz w:val="22"/>
          <w:szCs w:val="22"/>
        </w:rPr>
        <w:t xml:space="preserve"> Zamawiającemu</w:t>
      </w:r>
      <w:r w:rsidRPr="00705FDB">
        <w:rPr>
          <w:rFonts w:asciiTheme="minorHAnsi" w:hAnsiTheme="minorHAnsi" w:cstheme="minorHAnsi"/>
          <w:sz w:val="22"/>
          <w:szCs w:val="22"/>
        </w:rPr>
        <w:t xml:space="preserve"> kary umowne w wysokości:</w:t>
      </w:r>
    </w:p>
    <w:p w:rsidR="00F92BFE" w:rsidRPr="00705FDB" w:rsidRDefault="000E704E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100,00 zł 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za każdy rozpoczęty dzień opóźnienia w </w:t>
      </w:r>
      <w:r w:rsidR="005131A1" w:rsidRPr="00705FDB">
        <w:rPr>
          <w:rFonts w:asciiTheme="minorHAnsi" w:hAnsiTheme="minorHAnsi" w:cstheme="minorHAnsi"/>
          <w:sz w:val="22"/>
          <w:szCs w:val="22"/>
        </w:rPr>
        <w:t xml:space="preserve">przypadku przekroczenia terminu </w:t>
      </w:r>
      <w:r w:rsidR="00F92BFE" w:rsidRPr="00705FDB">
        <w:rPr>
          <w:rFonts w:asciiTheme="minorHAnsi" w:hAnsiTheme="minorHAnsi" w:cstheme="minorHAnsi"/>
          <w:sz w:val="22"/>
          <w:szCs w:val="22"/>
        </w:rPr>
        <w:t>realizacji umowy,</w:t>
      </w:r>
      <w:r w:rsidR="005131A1" w:rsidRPr="00705FDB">
        <w:rPr>
          <w:rFonts w:asciiTheme="minorHAnsi" w:hAnsiTheme="minorHAnsi" w:cstheme="minorHAnsi"/>
          <w:sz w:val="22"/>
          <w:szCs w:val="22"/>
        </w:rPr>
        <w:t xml:space="preserve"> określonego</w:t>
      </w:r>
      <w:r w:rsidR="00EA0C99" w:rsidRPr="00705FDB">
        <w:rPr>
          <w:rFonts w:asciiTheme="minorHAnsi" w:hAnsiTheme="minorHAnsi" w:cstheme="minorHAnsi"/>
          <w:sz w:val="22"/>
          <w:szCs w:val="22"/>
        </w:rPr>
        <w:t xml:space="preserve"> w §</w:t>
      </w:r>
      <w:r w:rsidR="005131A1" w:rsidRPr="00705FDB">
        <w:rPr>
          <w:rFonts w:asciiTheme="minorHAnsi" w:hAnsiTheme="minorHAnsi" w:cstheme="minorHAnsi"/>
          <w:sz w:val="22"/>
          <w:szCs w:val="22"/>
        </w:rPr>
        <w:t xml:space="preserve"> 1 ust. 6</w:t>
      </w:r>
      <w:r w:rsidR="00EA0C99" w:rsidRPr="00705FDB">
        <w:rPr>
          <w:rFonts w:asciiTheme="minorHAnsi" w:hAnsiTheme="minorHAnsi" w:cstheme="minorHAnsi"/>
          <w:sz w:val="22"/>
          <w:szCs w:val="22"/>
        </w:rPr>
        <w:t>,</w:t>
      </w:r>
    </w:p>
    <w:p w:rsidR="00F92BFE" w:rsidRPr="00705FDB" w:rsidRDefault="000E704E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100,00 zł</w:t>
      </w:r>
      <w:r w:rsidR="00EA0C99" w:rsidRPr="00705FDB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05FDB">
        <w:rPr>
          <w:rFonts w:asciiTheme="minorHAnsi" w:hAnsiTheme="minorHAnsi" w:cstheme="minorHAnsi"/>
          <w:sz w:val="22"/>
          <w:szCs w:val="22"/>
        </w:rPr>
        <w:t>za każdy rozpoczęty dzień opóźnienia w usunięciu wad stwierdzonych przy odbiorze</w:t>
      </w:r>
      <w:r w:rsidR="005131A1" w:rsidRPr="00705FDB">
        <w:rPr>
          <w:rFonts w:asciiTheme="minorHAnsi" w:hAnsiTheme="minorHAnsi" w:cstheme="minorHAnsi"/>
          <w:sz w:val="22"/>
          <w:szCs w:val="22"/>
        </w:rPr>
        <w:t xml:space="preserve"> przez Zamawiającego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, </w:t>
      </w:r>
      <w:r w:rsidR="005131A1" w:rsidRPr="00705FDB">
        <w:rPr>
          <w:rFonts w:asciiTheme="minorHAnsi" w:hAnsiTheme="minorHAnsi" w:cstheme="minorHAnsi"/>
          <w:sz w:val="22"/>
          <w:szCs w:val="22"/>
        </w:rPr>
        <w:t xml:space="preserve">w przypadku przekroczenia terminu określonego w § 1 ust. </w:t>
      </w:r>
      <w:r w:rsidR="00627F68">
        <w:rPr>
          <w:rFonts w:asciiTheme="minorHAnsi" w:hAnsiTheme="minorHAnsi" w:cstheme="minorHAnsi"/>
          <w:sz w:val="22"/>
          <w:szCs w:val="22"/>
        </w:rPr>
        <w:t>9</w:t>
      </w:r>
      <w:r w:rsidR="00627F68" w:rsidRPr="00705FDB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05FDB">
        <w:rPr>
          <w:rFonts w:asciiTheme="minorHAnsi" w:hAnsiTheme="minorHAnsi" w:cstheme="minorHAnsi"/>
          <w:sz w:val="22"/>
          <w:szCs w:val="22"/>
        </w:rPr>
        <w:t>,</w:t>
      </w:r>
    </w:p>
    <w:p w:rsidR="00EA0C99" w:rsidRPr="00705FDB" w:rsidRDefault="000E704E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100,00 zł </w:t>
      </w:r>
      <w:r w:rsidR="00F11501" w:rsidRPr="00705FDB">
        <w:rPr>
          <w:rFonts w:asciiTheme="minorHAnsi" w:hAnsiTheme="minorHAnsi" w:cstheme="minorHAnsi"/>
          <w:sz w:val="22"/>
          <w:szCs w:val="22"/>
        </w:rPr>
        <w:t xml:space="preserve"> 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za każdy </w:t>
      </w:r>
      <w:r w:rsidR="005131A1" w:rsidRPr="00705FDB">
        <w:rPr>
          <w:rFonts w:asciiTheme="minorHAnsi" w:hAnsiTheme="minorHAnsi" w:cstheme="minorHAnsi"/>
          <w:sz w:val="22"/>
          <w:szCs w:val="22"/>
        </w:rPr>
        <w:t xml:space="preserve">rozpoczęty dzień </w:t>
      </w:r>
      <w:r w:rsidR="00EA0C99" w:rsidRPr="00705FDB">
        <w:rPr>
          <w:rFonts w:asciiTheme="minorHAnsi" w:hAnsiTheme="minorHAnsi" w:cstheme="minorHAnsi"/>
          <w:sz w:val="22"/>
          <w:szCs w:val="22"/>
        </w:rPr>
        <w:t xml:space="preserve">opóźnienia w usunięciu występujących </w:t>
      </w:r>
      <w:r w:rsidR="00F92BFE" w:rsidRPr="00705FDB">
        <w:rPr>
          <w:rFonts w:asciiTheme="minorHAnsi" w:hAnsiTheme="minorHAnsi" w:cstheme="minorHAnsi"/>
          <w:sz w:val="22"/>
          <w:szCs w:val="22"/>
        </w:rPr>
        <w:t>wad/usterek w okresie gwarancji</w:t>
      </w:r>
      <w:r w:rsidR="00EA0C99" w:rsidRPr="00705FDB">
        <w:rPr>
          <w:rFonts w:asciiTheme="minorHAnsi" w:hAnsiTheme="minorHAnsi" w:cstheme="minorHAnsi"/>
          <w:sz w:val="22"/>
          <w:szCs w:val="22"/>
        </w:rPr>
        <w:t xml:space="preserve">, </w:t>
      </w:r>
      <w:r w:rsidR="005131A1" w:rsidRPr="00705FDB">
        <w:rPr>
          <w:rFonts w:asciiTheme="minorHAnsi" w:hAnsiTheme="minorHAnsi" w:cstheme="minorHAnsi"/>
          <w:sz w:val="22"/>
          <w:szCs w:val="22"/>
        </w:rPr>
        <w:t>w przypadku przekroczenia terminu określonego</w:t>
      </w:r>
      <w:r w:rsidR="00EA0C99" w:rsidRPr="00705FDB">
        <w:rPr>
          <w:rFonts w:asciiTheme="minorHAnsi" w:hAnsiTheme="minorHAnsi" w:cstheme="minorHAnsi"/>
          <w:sz w:val="22"/>
          <w:szCs w:val="22"/>
        </w:rPr>
        <w:t xml:space="preserve"> w §</w:t>
      </w:r>
      <w:r w:rsidR="00027170" w:rsidRPr="00705FDB">
        <w:rPr>
          <w:rFonts w:asciiTheme="minorHAnsi" w:hAnsiTheme="minorHAnsi" w:cstheme="minorHAnsi"/>
          <w:sz w:val="22"/>
          <w:szCs w:val="22"/>
        </w:rPr>
        <w:t xml:space="preserve"> </w:t>
      </w:r>
      <w:r w:rsidR="00627F68">
        <w:rPr>
          <w:rFonts w:asciiTheme="minorHAnsi" w:hAnsiTheme="minorHAnsi" w:cstheme="minorHAnsi"/>
          <w:sz w:val="22"/>
          <w:szCs w:val="22"/>
        </w:rPr>
        <w:t>1 ust. 10</w:t>
      </w:r>
      <w:r w:rsidR="00EA0C99" w:rsidRPr="00705FDB">
        <w:rPr>
          <w:rFonts w:asciiTheme="minorHAnsi" w:hAnsiTheme="minorHAnsi" w:cstheme="minorHAnsi"/>
          <w:sz w:val="22"/>
          <w:szCs w:val="22"/>
        </w:rPr>
        <w:t>,</w:t>
      </w:r>
    </w:p>
    <w:p w:rsidR="00F92BFE" w:rsidRPr="00705FDB" w:rsidRDefault="005131A1" w:rsidP="009C3EC2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80" w:line="276" w:lineRule="auto"/>
        <w:ind w:left="10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5</w:t>
      </w:r>
      <w:r w:rsidR="00AC71DC" w:rsidRPr="00705FDB">
        <w:rPr>
          <w:rFonts w:asciiTheme="minorHAnsi" w:hAnsiTheme="minorHAnsi" w:cstheme="minorHAnsi"/>
          <w:sz w:val="22"/>
          <w:szCs w:val="22"/>
        </w:rPr>
        <w:t xml:space="preserve"> % wynagrodzenia określonego w § 2 ust.</w:t>
      </w:r>
      <w:r w:rsidRPr="00705FDB">
        <w:rPr>
          <w:rFonts w:asciiTheme="minorHAnsi" w:hAnsiTheme="minorHAnsi" w:cstheme="minorHAnsi"/>
          <w:sz w:val="22"/>
          <w:szCs w:val="22"/>
        </w:rPr>
        <w:t xml:space="preserve"> </w:t>
      </w:r>
      <w:r w:rsidR="00AC71DC" w:rsidRPr="00705FDB">
        <w:rPr>
          <w:rFonts w:asciiTheme="minorHAnsi" w:hAnsiTheme="minorHAnsi" w:cstheme="minorHAnsi"/>
          <w:sz w:val="22"/>
          <w:szCs w:val="22"/>
        </w:rPr>
        <w:t>2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, w przypadku odstąpienia </w:t>
      </w:r>
      <w:r w:rsidR="00AC71DC" w:rsidRPr="00705FDB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F92BFE" w:rsidRPr="00705FDB">
        <w:rPr>
          <w:rFonts w:asciiTheme="minorHAnsi" w:hAnsiTheme="minorHAnsi" w:cstheme="minorHAnsi"/>
          <w:sz w:val="22"/>
          <w:szCs w:val="22"/>
        </w:rPr>
        <w:t xml:space="preserve">od umowy z </w:t>
      </w:r>
      <w:r w:rsidR="00027170" w:rsidRPr="00705FDB">
        <w:rPr>
          <w:rFonts w:asciiTheme="minorHAnsi" w:hAnsiTheme="minorHAnsi" w:cstheme="minorHAnsi"/>
          <w:sz w:val="22"/>
          <w:szCs w:val="22"/>
        </w:rPr>
        <w:t>przyczyn zależnych od Wykonawcy.</w:t>
      </w:r>
    </w:p>
    <w:p w:rsidR="00F92BFE" w:rsidRPr="00705FDB" w:rsidRDefault="00F92BFE" w:rsidP="009C3EC2">
      <w:pPr>
        <w:pStyle w:val="Standard"/>
        <w:numPr>
          <w:ilvl w:val="0"/>
          <w:numId w:val="8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Strony zastrzegają sobie możliwość dochodzenia odszkodowania przewyższającego wysokość zastrzeżonych kar umownych na zasadach przewidzianych przepisami kodeksu cywilnego.</w:t>
      </w:r>
    </w:p>
    <w:p w:rsidR="00F92BFE" w:rsidRPr="00705FDB" w:rsidRDefault="00F92BFE" w:rsidP="009C3EC2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Zamawiający zastrzega sobie prawo do potrącenia kar umownych z wynagrodzenia należnego Wykonawcy.</w:t>
      </w:r>
    </w:p>
    <w:p w:rsidR="00627F68" w:rsidRDefault="00705FDB" w:rsidP="00627F68">
      <w:pPr>
        <w:pStyle w:val="Standard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eastAsia="Calibri" w:hAnsiTheme="minorHAnsi" w:cstheme="minorHAnsi"/>
          <w:sz w:val="22"/>
          <w:szCs w:val="22"/>
          <w:lang w:eastAsia="en-US"/>
        </w:rPr>
        <w:t>Oprócz przyczyn wynikających z obowiązujących przepisów prawa</w:t>
      </w:r>
      <w:r w:rsidR="00627F68">
        <w:rPr>
          <w:rFonts w:asciiTheme="minorHAnsi" w:eastAsia="Calibri" w:hAnsiTheme="minorHAnsi" w:cstheme="minorHAnsi"/>
          <w:sz w:val="22"/>
          <w:szCs w:val="22"/>
          <w:lang w:eastAsia="en-US"/>
        </w:rPr>
        <w:t>, niezależnie od kary umownej określonej w ust. 1 pkt. 4,</w:t>
      </w:r>
      <w:r w:rsidRPr="00705F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Zamawiający jest uprawniony do odstąpienia od umowy, gdy Wykonawca wykonuje umowę niezgodnie z jej warunkami, jak również dopuszcza się opóźniania w dostawie przedmiotu zamówienia  przekraczającej jeden tydzień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627F68" w:rsidRPr="009C3EC2" w:rsidRDefault="00627F68" w:rsidP="00627F68">
      <w:pPr>
        <w:pStyle w:val="Standard"/>
        <w:numPr>
          <w:ilvl w:val="0"/>
          <w:numId w:val="8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C3EC2">
        <w:rPr>
          <w:rFonts w:asciiTheme="minorHAnsi" w:hAnsiTheme="minorHAnsi" w:cstheme="minorHAnsi"/>
          <w:sz w:val="22"/>
          <w:szCs w:val="22"/>
        </w:rPr>
        <w:t>Wykonawca uprawniony jest do żądania zapłaty kary umownej od Zamawiającego w przypadku:</w:t>
      </w:r>
    </w:p>
    <w:p w:rsidR="00627F68" w:rsidRPr="009C3EC2" w:rsidRDefault="00627F68" w:rsidP="00627F68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opóźnienia </w:t>
      </w:r>
      <w:r w:rsidRPr="009C3EC2">
        <w:rPr>
          <w:rFonts w:asciiTheme="minorHAnsi" w:hAnsiTheme="minorHAnsi" w:cstheme="minorHAnsi"/>
          <w:sz w:val="22"/>
          <w:szCs w:val="22"/>
        </w:rPr>
        <w:t xml:space="preserve">w odbiorze przedmiotu dostawy w wysokości </w:t>
      </w:r>
      <w:r>
        <w:rPr>
          <w:rFonts w:asciiTheme="minorHAnsi" w:hAnsiTheme="minorHAnsi" w:cstheme="minorHAnsi"/>
          <w:sz w:val="22"/>
          <w:szCs w:val="22"/>
        </w:rPr>
        <w:t>100,00 zł za każdy rozpoczęty dzień</w:t>
      </w:r>
      <w:r w:rsidRPr="009C3EC2">
        <w:rPr>
          <w:rFonts w:asciiTheme="minorHAnsi" w:hAnsiTheme="minorHAnsi" w:cstheme="minorHAnsi"/>
          <w:sz w:val="22"/>
          <w:szCs w:val="22"/>
        </w:rPr>
        <w:t xml:space="preserve"> opóźnienia,</w:t>
      </w:r>
    </w:p>
    <w:p w:rsidR="00000000" w:rsidRDefault="00627F68">
      <w:pPr>
        <w:pStyle w:val="Standard"/>
        <w:numPr>
          <w:ilvl w:val="0"/>
          <w:numId w:val="9"/>
        </w:numPr>
        <w:spacing w:line="276" w:lineRule="auto"/>
        <w:ind w:left="10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9C3EC2">
        <w:rPr>
          <w:rFonts w:asciiTheme="minorHAnsi" w:hAnsiTheme="minorHAnsi" w:cstheme="minorHAnsi"/>
          <w:sz w:val="22"/>
          <w:szCs w:val="22"/>
        </w:rPr>
        <w:t xml:space="preserve"> % </w:t>
      </w:r>
      <w:r>
        <w:rPr>
          <w:rFonts w:asciiTheme="minorHAnsi" w:hAnsiTheme="minorHAnsi" w:cstheme="minorHAnsi"/>
          <w:sz w:val="22"/>
          <w:szCs w:val="22"/>
        </w:rPr>
        <w:t>wynagrodzenia określonego</w:t>
      </w:r>
      <w:r w:rsidRPr="009C3EC2">
        <w:rPr>
          <w:rFonts w:asciiTheme="minorHAnsi" w:hAnsiTheme="minorHAnsi" w:cstheme="minorHAnsi"/>
          <w:sz w:val="22"/>
          <w:szCs w:val="22"/>
        </w:rPr>
        <w:t xml:space="preserve"> w § 2 ust.2, jeżeli dojdzie do odstąpienia od niniejszej umowy z przyczyn zależnych od Zamawiającego z zastrzeżeniem  przepisów art. 145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:rsidR="00000000" w:rsidRDefault="00377207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8.</w:t>
      </w:r>
    </w:p>
    <w:p w:rsidR="00F92BFE" w:rsidRPr="00705FDB" w:rsidRDefault="00F92BFE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Wszelkie zmiany niniejszej umowy wymagają formy pisemnej, pod rygorem nieważności</w:t>
      </w:r>
      <w:r w:rsidR="00AA40FA">
        <w:rPr>
          <w:rFonts w:asciiTheme="minorHAnsi" w:hAnsiTheme="minorHAnsi" w:cstheme="minorHAnsi"/>
          <w:sz w:val="22"/>
          <w:szCs w:val="22"/>
        </w:rPr>
        <w:t>, przy czym zakres</w:t>
      </w:r>
      <w:r w:rsidR="00096947">
        <w:rPr>
          <w:rFonts w:asciiTheme="minorHAnsi" w:hAnsiTheme="minorHAnsi" w:cstheme="minorHAnsi"/>
          <w:sz w:val="22"/>
          <w:szCs w:val="22"/>
        </w:rPr>
        <w:t xml:space="preserve"> i sposób</w:t>
      </w:r>
      <w:r w:rsidR="00AA40FA">
        <w:rPr>
          <w:rFonts w:asciiTheme="minorHAnsi" w:hAnsiTheme="minorHAnsi" w:cstheme="minorHAnsi"/>
          <w:sz w:val="22"/>
          <w:szCs w:val="22"/>
        </w:rPr>
        <w:t xml:space="preserve"> zmian określony został w Rozdziale </w:t>
      </w:r>
      <w:r w:rsidR="00377207">
        <w:rPr>
          <w:rFonts w:asciiTheme="minorHAnsi" w:hAnsiTheme="minorHAnsi" w:cstheme="minorHAnsi"/>
          <w:sz w:val="22"/>
          <w:szCs w:val="22"/>
        </w:rPr>
        <w:t xml:space="preserve">XVI </w:t>
      </w:r>
      <w:r w:rsidR="00AA40FA">
        <w:rPr>
          <w:rFonts w:asciiTheme="minorHAnsi" w:hAnsiTheme="minorHAnsi" w:cstheme="minorHAnsi"/>
          <w:sz w:val="22"/>
          <w:szCs w:val="22"/>
        </w:rPr>
        <w:t>SWIZ</w:t>
      </w:r>
      <w:r w:rsidR="00377207">
        <w:rPr>
          <w:rFonts w:asciiTheme="minorHAnsi" w:hAnsiTheme="minorHAnsi" w:cstheme="minorHAnsi"/>
          <w:sz w:val="22"/>
          <w:szCs w:val="22"/>
        </w:rPr>
        <w:t>.</w:t>
      </w:r>
    </w:p>
    <w:p w:rsidR="00F92BFE" w:rsidRDefault="00AA5A6D" w:rsidP="009C3EC2">
      <w:pPr>
        <w:pStyle w:val="Standard"/>
        <w:numPr>
          <w:ilvl w:val="2"/>
          <w:numId w:val="10"/>
        </w:numPr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Zamawiający może odstąpić od umowy na podstawie art. 145 ustawy </w:t>
      </w:r>
      <w:proofErr w:type="spellStart"/>
      <w:r w:rsidRPr="00705F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5FDB">
        <w:rPr>
          <w:rFonts w:asciiTheme="minorHAnsi" w:hAnsiTheme="minorHAnsi" w:cstheme="minorHAnsi"/>
          <w:sz w:val="22"/>
          <w:szCs w:val="22"/>
        </w:rPr>
        <w:t>. W takim przypadku W</w:t>
      </w:r>
      <w:r w:rsidR="00F92BFE" w:rsidRPr="00705FDB">
        <w:rPr>
          <w:rFonts w:asciiTheme="minorHAnsi" w:hAnsiTheme="minorHAnsi" w:cstheme="minorHAnsi"/>
          <w:sz w:val="22"/>
          <w:szCs w:val="22"/>
        </w:rPr>
        <w:t>ykonawca może żądać wyłącznie wynagrodzenia należnego z tytułu wykonania części umowy.</w:t>
      </w:r>
    </w:p>
    <w:p w:rsidR="00000000" w:rsidRDefault="00377207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9.</w:t>
      </w:r>
    </w:p>
    <w:p w:rsidR="00F92BFE" w:rsidRPr="00705FDB" w:rsidRDefault="00F92BFE" w:rsidP="009C3EC2">
      <w:pPr>
        <w:pStyle w:val="Standard"/>
        <w:numPr>
          <w:ilvl w:val="0"/>
          <w:numId w:val="23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lastRenderedPageBreak/>
        <w:t>Wykonawca zobowiązuje się do zachowania w tajemnicy wszelkich informacji uzyskanych w trakcie realizacji umowy z wyjątkiem informacji, których ujawnienia wymag</w:t>
      </w:r>
      <w:r w:rsidR="00AA5A6D" w:rsidRPr="00705FDB">
        <w:rPr>
          <w:rFonts w:asciiTheme="minorHAnsi" w:hAnsiTheme="minorHAnsi" w:cstheme="minorHAnsi"/>
          <w:sz w:val="22"/>
          <w:szCs w:val="22"/>
        </w:rPr>
        <w:t xml:space="preserve">ają przepisy ustaw, ale tylko w </w:t>
      </w:r>
      <w:r w:rsidRPr="00705FDB">
        <w:rPr>
          <w:rFonts w:asciiTheme="minorHAnsi" w:hAnsiTheme="minorHAnsi" w:cstheme="minorHAnsi"/>
          <w:sz w:val="22"/>
          <w:szCs w:val="22"/>
        </w:rPr>
        <w:t>niezbędnym do tego obowiązku zakresie.</w:t>
      </w:r>
    </w:p>
    <w:p w:rsidR="00F92BFE" w:rsidRPr="00705FDB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Wszelkie informacje związane z ochroną osób i mienia stanowią tajemnicę Zamawiającego w rozumieniu przepisów ustawy</w:t>
      </w:r>
      <w:r w:rsidR="00AA5A6D" w:rsidRPr="00705FDB">
        <w:rPr>
          <w:rFonts w:asciiTheme="minorHAnsi" w:hAnsiTheme="minorHAnsi" w:cstheme="minorHAnsi"/>
          <w:sz w:val="22"/>
          <w:szCs w:val="22"/>
        </w:rPr>
        <w:t xml:space="preserve"> z dnia 16 kwietnia 1993 roku o </w:t>
      </w:r>
      <w:r w:rsidRPr="00705FDB">
        <w:rPr>
          <w:rFonts w:asciiTheme="minorHAnsi" w:hAnsiTheme="minorHAnsi" w:cstheme="minorHAnsi"/>
          <w:sz w:val="22"/>
          <w:szCs w:val="22"/>
        </w:rPr>
        <w:t>zwalczaniu nieuczciw</w:t>
      </w:r>
      <w:r w:rsidR="001E5E68" w:rsidRPr="00705FDB">
        <w:rPr>
          <w:rFonts w:asciiTheme="minorHAnsi" w:hAnsiTheme="minorHAnsi" w:cstheme="minorHAnsi"/>
          <w:sz w:val="22"/>
          <w:szCs w:val="22"/>
        </w:rPr>
        <w:t>ej konkurencji (</w:t>
      </w:r>
      <w:proofErr w:type="spellStart"/>
      <w:r w:rsidR="00AA5A6D" w:rsidRPr="00705FDB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AA5A6D" w:rsidRPr="00705FDB">
        <w:rPr>
          <w:rFonts w:asciiTheme="minorHAnsi" w:hAnsiTheme="minorHAnsi" w:cstheme="minorHAnsi"/>
          <w:sz w:val="22"/>
          <w:szCs w:val="22"/>
        </w:rPr>
        <w:t>. z 2019 r.  poz. 1010</w:t>
      </w:r>
      <w:r w:rsidRPr="00705FDB">
        <w:rPr>
          <w:rFonts w:asciiTheme="minorHAnsi" w:hAnsiTheme="minorHAnsi" w:cstheme="minorHAnsi"/>
          <w:sz w:val="22"/>
          <w:szCs w:val="22"/>
        </w:rPr>
        <w:t>).</w:t>
      </w:r>
    </w:p>
    <w:p w:rsidR="00F92BFE" w:rsidRDefault="00F92BFE" w:rsidP="009C3EC2">
      <w:pPr>
        <w:pStyle w:val="Standard"/>
        <w:numPr>
          <w:ilvl w:val="0"/>
          <w:numId w:val="1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Przekazanie, ujawnienie lub wykorzystanie informacji, o których mowa w ust. 2 w zakresie wykraczającym poza cel umowy, będzie stanowiło czyn nieuczciwej </w:t>
      </w:r>
      <w:r w:rsidR="00AA5A6D" w:rsidRPr="00705FDB">
        <w:rPr>
          <w:rFonts w:asciiTheme="minorHAnsi" w:hAnsiTheme="minorHAnsi" w:cstheme="minorHAnsi"/>
          <w:sz w:val="22"/>
          <w:szCs w:val="22"/>
        </w:rPr>
        <w:t xml:space="preserve">konkurencji i może wiązać się z </w:t>
      </w:r>
      <w:r w:rsidRPr="00705FDB">
        <w:rPr>
          <w:rFonts w:asciiTheme="minorHAnsi" w:hAnsiTheme="minorHAnsi" w:cstheme="minorHAnsi"/>
          <w:sz w:val="22"/>
          <w:szCs w:val="22"/>
        </w:rPr>
        <w:t>odpowiedzialnością cywilną lub karną określo</w:t>
      </w:r>
      <w:r w:rsidR="001E5E68" w:rsidRPr="00705FDB">
        <w:rPr>
          <w:rFonts w:asciiTheme="minorHAnsi" w:hAnsiTheme="minorHAnsi" w:cstheme="minorHAnsi"/>
          <w:sz w:val="22"/>
          <w:szCs w:val="22"/>
        </w:rPr>
        <w:t xml:space="preserve">ną w art. 18 lub art. 23 ustawy </w:t>
      </w:r>
      <w:r w:rsidRPr="00705FDB">
        <w:rPr>
          <w:rFonts w:asciiTheme="minorHAnsi" w:hAnsiTheme="minorHAnsi" w:cstheme="minorHAnsi"/>
          <w:sz w:val="22"/>
          <w:szCs w:val="22"/>
        </w:rPr>
        <w:t>o zwalczaniu nieuczciwej konkurencj</w:t>
      </w:r>
      <w:r w:rsidR="001E5E68" w:rsidRPr="00705FDB">
        <w:rPr>
          <w:rFonts w:asciiTheme="minorHAnsi" w:hAnsiTheme="minorHAnsi" w:cstheme="minorHAnsi"/>
          <w:sz w:val="22"/>
          <w:szCs w:val="22"/>
        </w:rPr>
        <w:t>i</w:t>
      </w:r>
      <w:r w:rsidRPr="00705FDB">
        <w:rPr>
          <w:rFonts w:asciiTheme="minorHAnsi" w:hAnsiTheme="minorHAnsi" w:cstheme="minorHAnsi"/>
          <w:sz w:val="22"/>
          <w:szCs w:val="22"/>
        </w:rPr>
        <w:t>).</w:t>
      </w:r>
    </w:p>
    <w:p w:rsidR="00000000" w:rsidRDefault="00377207">
      <w:pPr>
        <w:pStyle w:val="Standard"/>
        <w:spacing w:after="8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10.</w:t>
      </w:r>
    </w:p>
    <w:p w:rsidR="00F92BFE" w:rsidRPr="00705FDB" w:rsidRDefault="00F92BFE" w:rsidP="009C3EC2">
      <w:pPr>
        <w:pStyle w:val="Standard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W sprawach nieuregulowanych umową będą miały zastosowanie przepisy ustawy Prawo </w:t>
      </w:r>
      <w:r w:rsidR="00DA3852" w:rsidRPr="00705FDB">
        <w:rPr>
          <w:rFonts w:asciiTheme="minorHAnsi" w:hAnsiTheme="minorHAnsi" w:cstheme="minorHAnsi"/>
          <w:sz w:val="22"/>
          <w:szCs w:val="22"/>
        </w:rPr>
        <w:t>zamówień publicznych i Kodeksu c</w:t>
      </w:r>
      <w:r w:rsidRPr="00705FDB">
        <w:rPr>
          <w:rFonts w:asciiTheme="minorHAnsi" w:hAnsiTheme="minorHAnsi" w:cstheme="minorHAnsi"/>
          <w:sz w:val="22"/>
          <w:szCs w:val="22"/>
        </w:rPr>
        <w:t>ywilnego.</w:t>
      </w:r>
    </w:p>
    <w:p w:rsidR="00DA3852" w:rsidRPr="00705FDB" w:rsidRDefault="00DA3852" w:rsidP="009C3EC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Integralną częścią umowy jest Specyfikacja Istotnych Warunków Zamówienia oraz oferta </w:t>
      </w:r>
    </w:p>
    <w:p w:rsidR="00627F68" w:rsidRDefault="00DA3852" w:rsidP="00627F6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Wykonawcy.</w:t>
      </w:r>
    </w:p>
    <w:p w:rsidR="00627F68" w:rsidRPr="00627F68" w:rsidRDefault="00627F68" w:rsidP="00627F6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11.</w:t>
      </w:r>
    </w:p>
    <w:p w:rsidR="00DA3852" w:rsidRDefault="00DA3852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5FDB">
        <w:rPr>
          <w:rFonts w:asciiTheme="minorHAnsi" w:eastAsia="Calibri" w:hAnsiTheme="minorHAnsi" w:cstheme="minorHAnsi"/>
          <w:sz w:val="22"/>
          <w:szCs w:val="22"/>
          <w:lang w:eastAsia="en-US"/>
        </w:rPr>
        <w:t>W razie sporu na tle wykonania niniejszej umowy właściwym dla jego rozpoznania będzie Sąd właściwy dla siedziby Zamawiającego.</w:t>
      </w:r>
    </w:p>
    <w:p w:rsidR="00627F68" w:rsidRPr="00705FDB" w:rsidRDefault="00627F68" w:rsidP="009C3EC2">
      <w:pPr>
        <w:pStyle w:val="Standard"/>
        <w:spacing w:after="80" w:line="276" w:lineRule="auto"/>
        <w:ind w:left="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92BFE" w:rsidRPr="00705FDB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12.</w:t>
      </w:r>
    </w:p>
    <w:p w:rsidR="00F92BFE" w:rsidRDefault="00F92BFE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Adresem Wykonawcy do doręczeń wszelkiej korespondencji związanej z niniejszą umową jest  adres wskazany powyżej w  Umowie. O każdej  zmianie  adresu 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627F68" w:rsidRPr="00705FDB" w:rsidRDefault="00627F68" w:rsidP="009C3EC2">
      <w:pPr>
        <w:pStyle w:val="Standard"/>
        <w:spacing w:after="8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after="80" w:line="276" w:lineRule="auto"/>
        <w:ind w:left="57"/>
        <w:jc w:val="center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§ 13.</w:t>
      </w:r>
    </w:p>
    <w:p w:rsidR="00F92BFE" w:rsidRPr="00705FDB" w:rsidRDefault="00F92BFE" w:rsidP="009C3EC2">
      <w:pPr>
        <w:pStyle w:val="Standard"/>
        <w:spacing w:after="80" w:line="276" w:lineRule="auto"/>
        <w:ind w:left="57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Umowę sporządzono w trzech jednobrzmiących egzemplarzach, w tym dwa dla Zamawiającego i jeden dla Wykonawcy.</w:t>
      </w:r>
    </w:p>
    <w:p w:rsidR="00F92BFE" w:rsidRPr="00705FDB" w:rsidRDefault="00F92BFE" w:rsidP="009C3EC2">
      <w:pPr>
        <w:pStyle w:val="Standard"/>
        <w:spacing w:after="80"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:rsidR="00F92BFE" w:rsidRPr="00705FDB" w:rsidRDefault="00F92BFE" w:rsidP="009C3EC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WYKONAWCA</w:t>
      </w:r>
      <w:r w:rsidR="00DA3852" w:rsidRPr="00705FDB">
        <w:rPr>
          <w:rFonts w:asciiTheme="minorHAnsi" w:hAnsiTheme="minorHAnsi" w:cstheme="minorHAnsi"/>
          <w:sz w:val="22"/>
          <w:szCs w:val="22"/>
        </w:rPr>
        <w:t>:</w:t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="00DA3852" w:rsidRPr="00705FDB">
        <w:rPr>
          <w:rFonts w:asciiTheme="minorHAnsi" w:hAnsiTheme="minorHAnsi" w:cstheme="minorHAnsi"/>
          <w:sz w:val="22"/>
          <w:szCs w:val="22"/>
        </w:rPr>
        <w:tab/>
      </w:r>
      <w:r w:rsidRPr="00705FDB">
        <w:rPr>
          <w:rFonts w:asciiTheme="minorHAnsi" w:hAnsiTheme="minorHAnsi" w:cstheme="minorHAnsi"/>
          <w:sz w:val="22"/>
          <w:szCs w:val="22"/>
        </w:rPr>
        <w:t>ZAMAWIAJĄCY:</w:t>
      </w:r>
    </w:p>
    <w:p w:rsidR="002533F2" w:rsidRPr="00705FDB" w:rsidRDefault="002533F2" w:rsidP="009C3EC2">
      <w:pPr>
        <w:rPr>
          <w:rFonts w:cstheme="minorHAnsi"/>
        </w:rPr>
      </w:pPr>
    </w:p>
    <w:p w:rsidR="00F11501" w:rsidRPr="00705FDB" w:rsidRDefault="00F11501" w:rsidP="009C3EC2">
      <w:pPr>
        <w:rPr>
          <w:rFonts w:cstheme="minorHAnsi"/>
        </w:rPr>
      </w:pPr>
    </w:p>
    <w:p w:rsidR="00F11501" w:rsidRDefault="00F11501" w:rsidP="009C3EC2">
      <w:pPr>
        <w:rPr>
          <w:rFonts w:cstheme="minorHAnsi"/>
        </w:rPr>
      </w:pPr>
    </w:p>
    <w:p w:rsidR="00627F68" w:rsidRPr="00705FDB" w:rsidRDefault="00627F68" w:rsidP="009C3EC2">
      <w:pPr>
        <w:rPr>
          <w:rFonts w:cstheme="minorHAnsi"/>
        </w:rPr>
      </w:pPr>
    </w:p>
    <w:p w:rsidR="00F11501" w:rsidRDefault="00F11501" w:rsidP="009C3EC2">
      <w:pPr>
        <w:rPr>
          <w:rFonts w:cstheme="minorHAnsi"/>
        </w:rPr>
      </w:pPr>
    </w:p>
    <w:p w:rsidR="00377207" w:rsidRPr="00705FDB" w:rsidRDefault="00377207" w:rsidP="009C3EC2">
      <w:pPr>
        <w:rPr>
          <w:rFonts w:cstheme="minorHAnsi"/>
        </w:rPr>
      </w:pPr>
    </w:p>
    <w:p w:rsidR="00BB1C1C" w:rsidRPr="00705FDB" w:rsidRDefault="00F11501" w:rsidP="009C3EC2">
      <w:pPr>
        <w:rPr>
          <w:rFonts w:cstheme="minorHAnsi"/>
          <w:b/>
        </w:rPr>
      </w:pPr>
      <w:r w:rsidRPr="00705FDB">
        <w:rPr>
          <w:rFonts w:cstheme="minorHAnsi"/>
          <w:b/>
        </w:rPr>
        <w:lastRenderedPageBreak/>
        <w:t xml:space="preserve">Klauzula informacyjna </w:t>
      </w:r>
    </w:p>
    <w:p w:rsidR="00F11501" w:rsidRPr="00705FDB" w:rsidRDefault="00F11501" w:rsidP="00F11501">
      <w:pPr>
        <w:spacing w:after="0" w:line="240" w:lineRule="auto"/>
        <w:ind w:left="284"/>
        <w:jc w:val="both"/>
        <w:rPr>
          <w:rFonts w:cstheme="minorHAnsi"/>
        </w:rPr>
      </w:pPr>
      <w:r w:rsidRPr="00705FDB">
        <w:rPr>
          <w:rFonts w:cstheme="minorHAnsi"/>
        </w:rPr>
        <w:t xml:space="preserve">Stosownie do art. 13 ust 1 i 2 Rozporządzenia Parlamentu Europejskiego i Rady  </w:t>
      </w:r>
      <w:r w:rsidRPr="00705FDB">
        <w:rPr>
          <w:rFonts w:cstheme="minorHAnsi"/>
        </w:rPr>
        <w:br/>
        <w:t>(UE) 2016/679 z dnia 27 kwietnia 2016 r. w sprawie ochrony osób fizycznych</w:t>
      </w:r>
      <w:r w:rsidRPr="00705FDB">
        <w:rPr>
          <w:rFonts w:cstheme="minorHAnsi"/>
        </w:rPr>
        <w:br/>
        <w:t xml:space="preserve"> w związku z przetwarzaniem danych osobowych i w sprawie swobodnego przepływu takich danych oraz uchylenia dyrektywny 95/460WE (ogólne rozporządzenie o ochronie danych zwana dalej RODO) informujemy, że: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Administratorem Pani/Pana danych osobowych jest Uniwersytet Jana Kochanowskiego w Kielcach, ul. Żeromskiego 5, 25-369 Kielce, tel.: 41/3497200,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dane kontaktowe Inspektora Ochrony Danych Uniwersytetu Jana Kochanowskiego w Kielcach – adres poczty elektronicznej: </w:t>
      </w:r>
      <w:hyperlink r:id="rId6" w:history="1">
        <w:r w:rsidRPr="00705FDB">
          <w:rPr>
            <w:rStyle w:val="Hipercze"/>
            <w:rFonts w:asciiTheme="minorHAnsi" w:hAnsiTheme="minorHAnsi" w:cstheme="minorHAnsi"/>
            <w:sz w:val="22"/>
            <w:szCs w:val="22"/>
          </w:rPr>
          <w:t>iod@ujk.edu.pl</w:t>
        </w:r>
      </w:hyperlink>
      <w:r w:rsidRPr="00705FDB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podanie Pana/Pani danych osobowych jest wymogiem ustawowym określonym w przepisach ustawy </w:t>
      </w:r>
      <w:proofErr w:type="spellStart"/>
      <w:r w:rsidRPr="00705FD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05FDB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publicznego,  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dane osobowe będą przechowywane, przez okres 4 lat licząc od pierwszego stycznia roku następnego, po roku w którym zakończono sprawę,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stosowanie do art. 22 RODO Pana/Pani dane osobowe nie będą podlegać decyzji, która opierać się będzie wyłącznie na zautomatyzowanym przetwarzaniu, w tym profilowaniu,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 xml:space="preserve">posiada Pan/Pani </w:t>
      </w:r>
      <w:r w:rsidRPr="00705FDB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05FDB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dotyczących,</w:t>
      </w:r>
    </w:p>
    <w:p w:rsidR="00F11501" w:rsidRPr="00705FDB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</w:t>
      </w:r>
      <w:r w:rsidRPr="00705FDB">
        <w:rPr>
          <w:rFonts w:asciiTheme="minorHAnsi" w:hAnsiTheme="minorHAnsi" w:cstheme="minorHAnsi"/>
          <w:b/>
          <w:sz w:val="22"/>
          <w:szCs w:val="22"/>
        </w:rPr>
        <w:t>*</w:t>
      </w:r>
      <w:r w:rsidRPr="00705FDB">
        <w:rPr>
          <w:rFonts w:asciiTheme="minorHAnsi" w:hAnsiTheme="minorHAnsi" w:cstheme="minorHAnsi"/>
          <w:sz w:val="22"/>
          <w:szCs w:val="22"/>
        </w:rPr>
        <w:t>,</w:t>
      </w:r>
    </w:p>
    <w:p w:rsidR="00F11501" w:rsidRPr="00705FDB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**,</w:t>
      </w:r>
    </w:p>
    <w:p w:rsidR="00F11501" w:rsidRPr="00705FDB" w:rsidRDefault="00F11501" w:rsidP="00F1150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 przetwarzanie danych osobowych Pani/Pana dotyczących narusza przepisy RODO.</w:t>
      </w:r>
    </w:p>
    <w:p w:rsidR="00F11501" w:rsidRPr="00705FDB" w:rsidRDefault="00F11501" w:rsidP="00F11501">
      <w:pPr>
        <w:pStyle w:val="Akapitzlist"/>
        <w:numPr>
          <w:ilvl w:val="3"/>
          <w:numId w:val="30"/>
        </w:numPr>
        <w:ind w:left="643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705FDB">
        <w:rPr>
          <w:rFonts w:asciiTheme="minorHAnsi" w:hAnsiTheme="minorHAnsi" w:cstheme="minorHAnsi"/>
          <w:b/>
          <w:sz w:val="22"/>
          <w:szCs w:val="22"/>
        </w:rPr>
        <w:t>nie przysługuje Panu/Pani</w:t>
      </w:r>
      <w:r w:rsidRPr="00705FDB">
        <w:rPr>
          <w:rFonts w:asciiTheme="minorHAnsi" w:hAnsiTheme="minorHAnsi" w:cstheme="minorHAnsi"/>
          <w:sz w:val="22"/>
          <w:szCs w:val="22"/>
        </w:rPr>
        <w:t>:</w:t>
      </w:r>
    </w:p>
    <w:p w:rsidR="00F11501" w:rsidRPr="00705FDB" w:rsidRDefault="00F11501" w:rsidP="00F1150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prawo do przenoszenia danych osobowych, o którym mowa w art. 20 RODO,</w:t>
      </w:r>
    </w:p>
    <w:p w:rsidR="00F11501" w:rsidRPr="00705FDB" w:rsidRDefault="00F11501" w:rsidP="00F1150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osobowych,</w:t>
      </w:r>
    </w:p>
    <w:p w:rsidR="00F11501" w:rsidRPr="00705FDB" w:rsidRDefault="00F11501" w:rsidP="00F1150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5FDB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1501" w:rsidRPr="00705FDB" w:rsidRDefault="00F11501" w:rsidP="00F11501">
      <w:pPr>
        <w:spacing w:after="0" w:line="240" w:lineRule="auto"/>
        <w:jc w:val="both"/>
        <w:rPr>
          <w:rFonts w:cstheme="minorHAnsi"/>
        </w:rPr>
      </w:pPr>
      <w:r w:rsidRPr="00705FDB">
        <w:rPr>
          <w:rFonts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F11501" w:rsidRPr="00705FDB" w:rsidRDefault="00F11501" w:rsidP="00F11501">
      <w:pPr>
        <w:spacing w:after="0"/>
        <w:jc w:val="both"/>
        <w:rPr>
          <w:rFonts w:cstheme="minorHAnsi"/>
          <w:i/>
        </w:rPr>
      </w:pPr>
      <w:r w:rsidRPr="00705FDB">
        <w:rPr>
          <w:rFonts w:cstheme="minorHAnsi"/>
          <w:b/>
          <w:i/>
        </w:rPr>
        <w:t>*Wyjaśnienie:</w:t>
      </w:r>
      <w:r w:rsidRPr="00705FDB">
        <w:rPr>
          <w:rFonts w:cstheme="minorHAnsi"/>
          <w:i/>
        </w:rPr>
        <w:t xml:space="preserve"> skorzystanie z prawa do sprostowania nie może skutkować zmianą wyniku postępowania</w:t>
      </w:r>
      <w:r w:rsidRPr="00705FDB">
        <w:rPr>
          <w:rFonts w:cstheme="minorHAnsi"/>
          <w:i/>
        </w:rPr>
        <w:br/>
        <w:t xml:space="preserve">o udzielenie zamówienia publicznego ani zmianą postanowień umowy w zakresie niezgodnym z ustawą </w:t>
      </w:r>
      <w:proofErr w:type="spellStart"/>
      <w:r w:rsidRPr="00705FDB">
        <w:rPr>
          <w:rFonts w:cstheme="minorHAnsi"/>
          <w:i/>
        </w:rPr>
        <w:t>Pzp</w:t>
      </w:r>
      <w:proofErr w:type="spellEnd"/>
      <w:r w:rsidRPr="00705FDB">
        <w:rPr>
          <w:rFonts w:cstheme="minorHAnsi"/>
          <w:i/>
        </w:rPr>
        <w:t xml:space="preserve"> oraz nie może naruszać integralności protokołu oraz jego załączników.</w:t>
      </w:r>
    </w:p>
    <w:p w:rsidR="00705FDB" w:rsidRPr="00705FDB" w:rsidRDefault="00F11501">
      <w:pPr>
        <w:rPr>
          <w:rFonts w:cstheme="minorHAnsi"/>
        </w:rPr>
      </w:pPr>
      <w:r w:rsidRPr="00705FDB">
        <w:rPr>
          <w:rFonts w:cstheme="minorHAnsi"/>
          <w:b/>
          <w:i/>
        </w:rPr>
        <w:t>**Wyjaśnienie:</w:t>
      </w:r>
      <w:r w:rsidRPr="00705FDB">
        <w:rPr>
          <w:rFonts w:cstheme="minorHAnsi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705FDB" w:rsidRPr="00705FDB" w:rsidSect="007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C36179"/>
    <w:multiLevelType w:val="multilevel"/>
    <w:tmpl w:val="64EAC0F0"/>
    <w:styleLink w:val="WWNum3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>
    <w:nsid w:val="31DF7D94"/>
    <w:multiLevelType w:val="hybridMultilevel"/>
    <w:tmpl w:val="1B0E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AD7"/>
    <w:multiLevelType w:val="multilevel"/>
    <w:tmpl w:val="C19AA44E"/>
    <w:styleLink w:val="WWNum2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>
      <w:numFmt w:val="bullet"/>
      <w:lvlText w:val="o"/>
      <w:lvlJc w:val="left"/>
      <w:pPr>
        <w:ind w:left="8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2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856" w:hanging="360"/>
      </w:pPr>
      <w:rPr>
        <w:rFonts w:ascii="Wingdings" w:hAnsi="Wingdings"/>
      </w:rPr>
    </w:lvl>
  </w:abstractNum>
  <w:abstractNum w:abstractNumId="7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49FC7BEF"/>
    <w:multiLevelType w:val="multilevel"/>
    <w:tmpl w:val="BB927B40"/>
    <w:styleLink w:val="WWNum15"/>
    <w:lvl w:ilvl="0">
      <w:start w:val="1"/>
      <w:numFmt w:val="decimal"/>
      <w:lvlText w:val="%1."/>
      <w:lvlJc w:val="left"/>
      <w:pPr>
        <w:ind w:left="397" w:hanging="34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B3D0E83"/>
    <w:multiLevelType w:val="multilevel"/>
    <w:tmpl w:val="FF9EFF66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>
    <w:nsid w:val="5E244E92"/>
    <w:multiLevelType w:val="hybridMultilevel"/>
    <w:tmpl w:val="26B2D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E793F"/>
    <w:multiLevelType w:val="multilevel"/>
    <w:tmpl w:val="3266DFF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CE41B0"/>
    <w:multiLevelType w:val="multilevel"/>
    <w:tmpl w:val="962C9918"/>
    <w:styleLink w:val="WWNum23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6C6A5EE3"/>
    <w:multiLevelType w:val="multilevel"/>
    <w:tmpl w:val="01A4404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74104BEF"/>
    <w:multiLevelType w:val="multilevel"/>
    <w:tmpl w:val="98D81558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75CC57D2"/>
    <w:multiLevelType w:val="hybridMultilevel"/>
    <w:tmpl w:val="62DCF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C5DF1"/>
    <w:multiLevelType w:val="multilevel"/>
    <w:tmpl w:val="6D445B1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>
      <w:numFmt w:val="bullet"/>
      <w:lvlText w:val=""/>
      <w:lvlJc w:val="left"/>
      <w:pPr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sz w:val="22"/>
          <w:szCs w:val="22"/>
        </w:rPr>
      </w:lvl>
    </w:lvlOverride>
  </w:num>
  <w:num w:numId="3">
    <w:abstractNumId w:val="21"/>
  </w:num>
  <w:num w:numId="4">
    <w:abstractNumId w:val="22"/>
  </w:num>
  <w:num w:numId="5">
    <w:abstractNumId w:val="9"/>
  </w:num>
  <w:num w:numId="6">
    <w:abstractNumId w:val="19"/>
  </w:num>
  <w:num w:numId="7">
    <w:abstractNumId w:val="10"/>
  </w:num>
  <w:num w:numId="8">
    <w:abstractNumId w:val="18"/>
  </w:num>
  <w:num w:numId="9">
    <w:abstractNumId w:val="6"/>
  </w:num>
  <w:num w:numId="1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1">
    <w:abstractNumId w:val="8"/>
  </w:num>
  <w:num w:numId="12">
    <w:abstractNumId w:val="17"/>
  </w:num>
  <w:num w:numId="13">
    <w:abstractNumId w:val="4"/>
  </w:num>
  <w:num w:numId="14">
    <w:abstractNumId w:val="16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13"/>
  </w:num>
  <w:num w:numId="29">
    <w:abstractNumId w:val="2"/>
  </w:num>
  <w:num w:numId="30">
    <w:abstractNumId w:val="3"/>
  </w:num>
  <w:num w:numId="31">
    <w:abstractNumId w:val="7"/>
  </w:num>
  <w:num w:numId="32">
    <w:abstractNumId w:val="15"/>
  </w:num>
  <w:num w:numId="33">
    <w:abstractNumId w:val="16"/>
  </w:num>
  <w:num w:numId="34">
    <w:abstractNumId w:val="1"/>
  </w:num>
  <w:num w:numId="35">
    <w:abstractNumId w:val="1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03448"/>
    <w:rsid w:val="00023F27"/>
    <w:rsid w:val="00027170"/>
    <w:rsid w:val="00096947"/>
    <w:rsid w:val="000D0B3A"/>
    <w:rsid w:val="000E704E"/>
    <w:rsid w:val="00104CE3"/>
    <w:rsid w:val="00105B3A"/>
    <w:rsid w:val="00132F55"/>
    <w:rsid w:val="00191C19"/>
    <w:rsid w:val="001D3E40"/>
    <w:rsid w:val="001D4357"/>
    <w:rsid w:val="001E5E68"/>
    <w:rsid w:val="00242515"/>
    <w:rsid w:val="002533F2"/>
    <w:rsid w:val="002831D0"/>
    <w:rsid w:val="002B6CFA"/>
    <w:rsid w:val="002F4E19"/>
    <w:rsid w:val="003068F8"/>
    <w:rsid w:val="00377207"/>
    <w:rsid w:val="005131A1"/>
    <w:rsid w:val="005E1CD9"/>
    <w:rsid w:val="006248AB"/>
    <w:rsid w:val="00627F68"/>
    <w:rsid w:val="006B5B98"/>
    <w:rsid w:val="007019AA"/>
    <w:rsid w:val="00705FDB"/>
    <w:rsid w:val="00751EDB"/>
    <w:rsid w:val="007578CE"/>
    <w:rsid w:val="007B24F2"/>
    <w:rsid w:val="007B4796"/>
    <w:rsid w:val="00803448"/>
    <w:rsid w:val="0081006D"/>
    <w:rsid w:val="008558DB"/>
    <w:rsid w:val="008B2B41"/>
    <w:rsid w:val="008E797B"/>
    <w:rsid w:val="008F7D3B"/>
    <w:rsid w:val="009502B8"/>
    <w:rsid w:val="009C3EC2"/>
    <w:rsid w:val="00A058DF"/>
    <w:rsid w:val="00A65213"/>
    <w:rsid w:val="00AA40FA"/>
    <w:rsid w:val="00AA5A6D"/>
    <w:rsid w:val="00AC71DC"/>
    <w:rsid w:val="00B45FEC"/>
    <w:rsid w:val="00B578A8"/>
    <w:rsid w:val="00BB0F63"/>
    <w:rsid w:val="00BB1C1C"/>
    <w:rsid w:val="00C74ADB"/>
    <w:rsid w:val="00CB3DF2"/>
    <w:rsid w:val="00D90866"/>
    <w:rsid w:val="00DA211C"/>
    <w:rsid w:val="00DA3852"/>
    <w:rsid w:val="00DC7A49"/>
    <w:rsid w:val="00E06C6D"/>
    <w:rsid w:val="00E16776"/>
    <w:rsid w:val="00EA0BAB"/>
    <w:rsid w:val="00EA0C99"/>
    <w:rsid w:val="00EE35A5"/>
    <w:rsid w:val="00F11501"/>
    <w:rsid w:val="00F4180C"/>
    <w:rsid w:val="00F801A0"/>
    <w:rsid w:val="00F9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33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36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  <w:style w:type="paragraph" w:styleId="Tekstpodstawowy">
    <w:name w:val="Body Text"/>
    <w:basedOn w:val="Normalny"/>
    <w:link w:val="TekstpodstawowyZnak"/>
    <w:uiPriority w:val="99"/>
    <w:rsid w:val="00191C1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1C19"/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11C"/>
    <w:rPr>
      <w:rFonts w:ascii="Calibri" w:eastAsia="Calibri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1501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5F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5FDB"/>
  </w:style>
  <w:style w:type="paragraph" w:styleId="Tekstdymka">
    <w:name w:val="Balloon Text"/>
    <w:basedOn w:val="Normalny"/>
    <w:link w:val="TekstdymkaZnak"/>
    <w:uiPriority w:val="99"/>
    <w:semiHidden/>
    <w:unhideWhenUsed/>
    <w:rsid w:val="002B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2BF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andard">
    <w:name w:val="Standard"/>
    <w:rsid w:val="00F92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F92BFE"/>
    <w:pPr>
      <w:numPr>
        <w:numId w:val="1"/>
      </w:numPr>
    </w:pPr>
  </w:style>
  <w:style w:type="numbering" w:customStyle="1" w:styleId="WWNum12">
    <w:name w:val="WWNum12"/>
    <w:basedOn w:val="Bezlisty"/>
    <w:rsid w:val="00F92BFE"/>
    <w:pPr>
      <w:numPr>
        <w:numId w:val="2"/>
      </w:numPr>
    </w:pPr>
  </w:style>
  <w:style w:type="numbering" w:customStyle="1" w:styleId="WWNum13">
    <w:name w:val="WWNum13"/>
    <w:basedOn w:val="Bezlisty"/>
    <w:rsid w:val="00F92BFE"/>
    <w:pPr>
      <w:numPr>
        <w:numId w:val="3"/>
      </w:numPr>
    </w:pPr>
  </w:style>
  <w:style w:type="numbering" w:customStyle="1" w:styleId="WWNum14">
    <w:name w:val="WWNum14"/>
    <w:basedOn w:val="Bezlisty"/>
    <w:rsid w:val="00F92BFE"/>
    <w:pPr>
      <w:numPr>
        <w:numId w:val="4"/>
      </w:numPr>
    </w:pPr>
  </w:style>
  <w:style w:type="numbering" w:customStyle="1" w:styleId="WWNum15">
    <w:name w:val="WWNum15"/>
    <w:basedOn w:val="Bezlisty"/>
    <w:rsid w:val="00F92BFE"/>
    <w:pPr>
      <w:numPr>
        <w:numId w:val="5"/>
      </w:numPr>
    </w:pPr>
  </w:style>
  <w:style w:type="numbering" w:customStyle="1" w:styleId="WWNum16">
    <w:name w:val="WWNum16"/>
    <w:basedOn w:val="Bezlisty"/>
    <w:rsid w:val="00F92BFE"/>
    <w:pPr>
      <w:numPr>
        <w:numId w:val="6"/>
      </w:numPr>
    </w:pPr>
  </w:style>
  <w:style w:type="numbering" w:customStyle="1" w:styleId="WWNum18">
    <w:name w:val="WWNum18"/>
    <w:basedOn w:val="Bezlisty"/>
    <w:rsid w:val="00F92BFE"/>
    <w:pPr>
      <w:numPr>
        <w:numId w:val="7"/>
      </w:numPr>
    </w:pPr>
  </w:style>
  <w:style w:type="numbering" w:customStyle="1" w:styleId="WWNum19">
    <w:name w:val="WWNum19"/>
    <w:basedOn w:val="Bezlisty"/>
    <w:rsid w:val="00F92BFE"/>
    <w:pPr>
      <w:numPr>
        <w:numId w:val="8"/>
      </w:numPr>
    </w:pPr>
  </w:style>
  <w:style w:type="numbering" w:customStyle="1" w:styleId="WWNum20">
    <w:name w:val="WWNum20"/>
    <w:basedOn w:val="Bezlisty"/>
    <w:rsid w:val="00F92BFE"/>
    <w:pPr>
      <w:numPr>
        <w:numId w:val="9"/>
      </w:numPr>
    </w:pPr>
  </w:style>
  <w:style w:type="numbering" w:customStyle="1" w:styleId="WWNum21">
    <w:name w:val="WWNum21"/>
    <w:basedOn w:val="Bezlisty"/>
    <w:rsid w:val="00F92BFE"/>
    <w:pPr>
      <w:numPr>
        <w:numId w:val="10"/>
      </w:numPr>
    </w:pPr>
  </w:style>
  <w:style w:type="numbering" w:customStyle="1" w:styleId="WWNum22">
    <w:name w:val="WWNum22"/>
    <w:basedOn w:val="Bezlisty"/>
    <w:rsid w:val="00F92BFE"/>
    <w:pPr>
      <w:numPr>
        <w:numId w:val="11"/>
      </w:numPr>
    </w:pPr>
  </w:style>
  <w:style w:type="numbering" w:customStyle="1" w:styleId="WWNum23">
    <w:name w:val="WWNum23"/>
    <w:basedOn w:val="Bezlisty"/>
    <w:rsid w:val="00F92BFE"/>
    <w:pPr>
      <w:numPr>
        <w:numId w:val="12"/>
      </w:numPr>
    </w:pPr>
  </w:style>
  <w:style w:type="numbering" w:customStyle="1" w:styleId="WWNum39">
    <w:name w:val="WWNum39"/>
    <w:basedOn w:val="Bezlisty"/>
    <w:rsid w:val="00F92BFE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6C18-0D19-4B1D-9B04-D0E70034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1803</Words>
  <Characters>10820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UJK</cp:lastModifiedBy>
  <cp:revision>2</cp:revision>
  <cp:lastPrinted>2019-09-18T07:50:00Z</cp:lastPrinted>
  <dcterms:created xsi:type="dcterms:W3CDTF">2019-09-19T11:20:00Z</dcterms:created>
  <dcterms:modified xsi:type="dcterms:W3CDTF">2019-09-19T11:20:00Z</dcterms:modified>
</cp:coreProperties>
</file>