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EB" w:rsidRDefault="003953B3" w:rsidP="007140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zestawu jednokanałowych pipet dla Pracowni Diagnostyki Laboratoryjnej</w:t>
      </w:r>
    </w:p>
    <w:p w:rsidR="004D1615" w:rsidRDefault="004D1615" w:rsidP="00714050">
      <w:pPr>
        <w:rPr>
          <w:rFonts w:ascii="Times New Roman" w:hAnsi="Times New Roman" w:cs="Times New Roman"/>
          <w:b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052"/>
        <w:gridCol w:w="4679"/>
        <w:gridCol w:w="991"/>
        <w:gridCol w:w="991"/>
      </w:tblGrid>
      <w:tr w:rsidR="00283399" w:rsidRPr="002C7275" w:rsidTr="00283399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B52C16" w:rsidRDefault="00283399" w:rsidP="008962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B52C16" w:rsidRDefault="00283399" w:rsidP="00E45D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4679" w:type="dxa"/>
          </w:tcPr>
          <w:p w:rsidR="00283399" w:rsidRPr="00B52C16" w:rsidRDefault="00283399" w:rsidP="00A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283399" w:rsidRPr="00B52C16" w:rsidRDefault="00283399" w:rsidP="00AB12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99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99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283399" w:rsidRPr="00AB127F" w:rsidTr="00283399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AB127F" w:rsidRDefault="00283399" w:rsidP="00AB12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AB127F" w:rsidRDefault="00283399" w:rsidP="00E45D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9" w:type="dxa"/>
          </w:tcPr>
          <w:p w:rsidR="00283399" w:rsidRPr="00AB127F" w:rsidRDefault="00283399" w:rsidP="00E45D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</w:tcPr>
          <w:p w:rsidR="00283399" w:rsidRPr="00AB127F" w:rsidRDefault="00283399" w:rsidP="00E45D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</w:tcPr>
          <w:p w:rsidR="00283399" w:rsidRPr="00AB127F" w:rsidRDefault="00283399" w:rsidP="00E45D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283399" w:rsidRPr="002C7275" w:rsidTr="00283399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83399" w:rsidRPr="002C7275" w:rsidRDefault="00283399" w:rsidP="00AB127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2C7275" w:rsidRDefault="00AB1E96" w:rsidP="00B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Jednokanałowych Pipet typu Discovery Pro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Pack </w:t>
            </w:r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(DP10,DP20,DP200,DP1000)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równoważny zestaw</w:t>
            </w:r>
          </w:p>
        </w:tc>
        <w:tc>
          <w:tcPr>
            <w:tcW w:w="4679" w:type="dxa"/>
          </w:tcPr>
          <w:p w:rsidR="00283399" w:rsidRPr="002C7275" w:rsidRDefault="00283399" w:rsidP="00B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83399" w:rsidRPr="002C7275" w:rsidRDefault="00283399" w:rsidP="0089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1" w:type="dxa"/>
            <w:vAlign w:val="center"/>
          </w:tcPr>
          <w:p w:rsidR="00283399" w:rsidRPr="002C7275" w:rsidRDefault="00283399" w:rsidP="0089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4249FD" w:rsidRDefault="004249FD" w:rsidP="004249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9FD" w:rsidRDefault="004249FD" w:rsidP="004249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9FD" w:rsidRPr="00283399" w:rsidRDefault="00283399" w:rsidP="00424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283399" w:rsidRPr="00283399" w:rsidRDefault="00283399" w:rsidP="00424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 w:rsidR="00693AF0"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4249FD" w:rsidRDefault="004249FD" w:rsidP="004249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9FD" w:rsidRDefault="004249FD" w:rsidP="004249F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4249FD" w:rsidRDefault="004249FD" w:rsidP="004249F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</w:rPr>
      </w:pPr>
    </w:p>
    <w:p w:rsidR="004249FD" w:rsidRDefault="004249FD" w:rsidP="004249F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</w:rPr>
      </w:pPr>
    </w:p>
    <w:p w:rsidR="004249FD" w:rsidRDefault="004249FD" w:rsidP="004249F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</w:rPr>
      </w:pPr>
    </w:p>
    <w:p w:rsidR="004249FD" w:rsidRDefault="004249FD" w:rsidP="004249F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</w:rPr>
      </w:pPr>
    </w:p>
    <w:p w:rsidR="001868DB" w:rsidRPr="00321297" w:rsidRDefault="001868DB" w:rsidP="00CE2085">
      <w:pPr>
        <w:spacing w:after="0" w:line="240" w:lineRule="auto"/>
        <w:ind w:left="10620"/>
        <w:jc w:val="both"/>
        <w:rPr>
          <w:rFonts w:ascii="Times New Roman" w:eastAsia="Times New Roman" w:hAnsi="Times New Roman"/>
          <w:b/>
          <w:bCs/>
          <w:spacing w:val="-1"/>
          <w:lang w:val="x-none" w:eastAsia="x-non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E2085" w:rsidRPr="004249FD" w:rsidRDefault="00CE2085" w:rsidP="00CE2085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CE2085" w:rsidRDefault="00CE2085" w:rsidP="00CE2085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CE2085" w:rsidRDefault="00CE2085" w:rsidP="00CE2085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4249FD" w:rsidRDefault="004249FD" w:rsidP="005608CD">
      <w:pPr>
        <w:jc w:val="both"/>
        <w:rPr>
          <w:rFonts w:ascii="Times New Roman" w:hAnsi="Times New Roman" w:cs="Times New Roman"/>
          <w:b/>
        </w:rPr>
      </w:pPr>
    </w:p>
    <w:p w:rsidR="004249FD" w:rsidRDefault="004249FD" w:rsidP="005608CD">
      <w:pPr>
        <w:jc w:val="both"/>
        <w:rPr>
          <w:rFonts w:ascii="Times New Roman" w:hAnsi="Times New Roman" w:cs="Times New Roman"/>
          <w:b/>
        </w:rPr>
      </w:pPr>
    </w:p>
    <w:p w:rsidR="004249FD" w:rsidRDefault="004249FD" w:rsidP="005608CD">
      <w:pPr>
        <w:jc w:val="both"/>
        <w:rPr>
          <w:rFonts w:ascii="Times New Roman" w:hAnsi="Times New Roman" w:cs="Times New Roman"/>
          <w:b/>
        </w:rPr>
      </w:pPr>
    </w:p>
    <w:p w:rsidR="004249FD" w:rsidRDefault="004249FD" w:rsidP="005608CD">
      <w:pPr>
        <w:jc w:val="both"/>
        <w:rPr>
          <w:rFonts w:ascii="Times New Roman" w:hAnsi="Times New Roman" w:cs="Times New Roman"/>
          <w:b/>
        </w:rPr>
      </w:pPr>
    </w:p>
    <w:p w:rsidR="005D60D8" w:rsidRDefault="005D60D8" w:rsidP="005D60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II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mikropipety 8-kanałowej dla Pracowni Diagnostyki Laboratoryjnej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052"/>
        <w:gridCol w:w="4679"/>
        <w:gridCol w:w="991"/>
        <w:gridCol w:w="991"/>
      </w:tblGrid>
      <w:tr w:rsidR="00283399" w:rsidRPr="002C7275" w:rsidTr="00283399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4679" w:type="dxa"/>
          </w:tcPr>
          <w:p w:rsidR="00283399" w:rsidRPr="00B52C16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99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99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283399" w:rsidRPr="00AB127F" w:rsidTr="00283399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9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283399" w:rsidRPr="002C7275" w:rsidTr="00283399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83399" w:rsidRPr="002C7275" w:rsidRDefault="00283399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2C7275" w:rsidRDefault="00AB1E96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Mikropipeta 8 - kanałowa o zmiennej nastawie typu DISCOVERY PRO (HTL)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równoważna poj. </w:t>
            </w:r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50 - 300μl</w:t>
            </w:r>
          </w:p>
        </w:tc>
        <w:tc>
          <w:tcPr>
            <w:tcW w:w="4679" w:type="dxa"/>
          </w:tcPr>
          <w:p w:rsidR="00283399" w:rsidRPr="002C7275" w:rsidRDefault="00283399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83399" w:rsidRPr="002C7275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1" w:type="dxa"/>
            <w:vAlign w:val="center"/>
          </w:tcPr>
          <w:p w:rsidR="00283399" w:rsidRPr="002C7275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5D60D8" w:rsidRDefault="005D60D8" w:rsidP="005D60D8">
      <w:pPr>
        <w:jc w:val="both"/>
        <w:rPr>
          <w:rFonts w:ascii="Times New Roman" w:hAnsi="Times New Roman" w:cs="Times New Roman"/>
          <w:b/>
        </w:rPr>
      </w:pPr>
    </w:p>
    <w:p w:rsidR="00283399" w:rsidRPr="00283399" w:rsidRDefault="00283399" w:rsidP="00283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283399" w:rsidRPr="00283399" w:rsidRDefault="00283399" w:rsidP="00283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 w:rsidR="00693AF0"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4249FD" w:rsidRDefault="004249FD" w:rsidP="005D60D8">
      <w:pPr>
        <w:jc w:val="both"/>
        <w:rPr>
          <w:rFonts w:ascii="Times New Roman" w:hAnsi="Times New Roman" w:cs="Times New Roman"/>
          <w:b/>
        </w:rPr>
      </w:pPr>
    </w:p>
    <w:p w:rsidR="004249FD" w:rsidRDefault="004249FD" w:rsidP="005D60D8">
      <w:pPr>
        <w:jc w:val="both"/>
        <w:rPr>
          <w:rFonts w:ascii="Times New Roman" w:hAnsi="Times New Roman" w:cs="Times New Roman"/>
          <w:b/>
        </w:rPr>
      </w:pPr>
    </w:p>
    <w:p w:rsidR="004249FD" w:rsidRDefault="004249FD" w:rsidP="005D60D8">
      <w:pPr>
        <w:jc w:val="both"/>
        <w:rPr>
          <w:rFonts w:ascii="Times New Roman" w:hAnsi="Times New Roman" w:cs="Times New Roman"/>
          <w:b/>
        </w:rPr>
      </w:pPr>
    </w:p>
    <w:p w:rsidR="004249FD" w:rsidRDefault="004249FD" w:rsidP="005D60D8">
      <w:pPr>
        <w:jc w:val="both"/>
        <w:rPr>
          <w:rFonts w:ascii="Times New Roman" w:hAnsi="Times New Roman" w:cs="Times New Roman"/>
          <w:b/>
        </w:rPr>
      </w:pPr>
    </w:p>
    <w:p w:rsidR="001868DB" w:rsidRPr="004249FD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868DB" w:rsidRDefault="001868DB" w:rsidP="001868DB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4249FD" w:rsidRDefault="001868DB" w:rsidP="001868DB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4249FD" w:rsidRDefault="004249FD" w:rsidP="005D60D8">
      <w:pPr>
        <w:jc w:val="both"/>
        <w:rPr>
          <w:rFonts w:ascii="Times New Roman" w:hAnsi="Times New Roman" w:cs="Times New Roman"/>
          <w:b/>
        </w:rPr>
      </w:pPr>
    </w:p>
    <w:p w:rsidR="00DF105D" w:rsidRDefault="004249FD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868DB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1868DB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</w:rPr>
      </w:pPr>
    </w:p>
    <w:p w:rsidR="00CE2085" w:rsidRDefault="00CE2085" w:rsidP="005D60D8">
      <w:pPr>
        <w:rPr>
          <w:rFonts w:ascii="Times New Roman" w:hAnsi="Times New Roman" w:cs="Times New Roman"/>
          <w:b/>
        </w:rPr>
      </w:pPr>
    </w:p>
    <w:p w:rsidR="005D60D8" w:rsidRDefault="005D60D8" w:rsidP="005D60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III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pipet jednokanałowych dla Pracowni Diagnostyki Laboratoryjnej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052"/>
        <w:gridCol w:w="4679"/>
        <w:gridCol w:w="991"/>
        <w:gridCol w:w="991"/>
      </w:tblGrid>
      <w:tr w:rsidR="00283399" w:rsidRPr="002C7275" w:rsidTr="00283399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4D1615" w:rsidRDefault="004D1615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4679" w:type="dxa"/>
          </w:tcPr>
          <w:p w:rsidR="00283399" w:rsidRPr="00B52C16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99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99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283399" w:rsidRPr="00AB127F" w:rsidTr="00283399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9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283399" w:rsidRPr="002C7275" w:rsidTr="00283399">
        <w:trPr>
          <w:trHeight w:val="902"/>
        </w:trPr>
        <w:tc>
          <w:tcPr>
            <w:tcW w:w="634" w:type="dxa"/>
            <w:shd w:val="clear" w:color="auto" w:fill="auto"/>
            <w:vAlign w:val="center"/>
          </w:tcPr>
          <w:p w:rsidR="00283399" w:rsidRPr="002C7275" w:rsidRDefault="00283399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2C7275" w:rsidRDefault="00AB1E96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Pipeta zmienno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pojemnościowa, jednokanałowa  typu </w:t>
            </w:r>
            <w:proofErr w:type="spellStart"/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Accumax</w:t>
            </w:r>
            <w:proofErr w:type="spellEnd"/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równoważna </w:t>
            </w:r>
            <w:r w:rsidRPr="0046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poj. 10 - 100 ul</w:t>
            </w:r>
          </w:p>
        </w:tc>
        <w:tc>
          <w:tcPr>
            <w:tcW w:w="4679" w:type="dxa"/>
          </w:tcPr>
          <w:p w:rsidR="00283399" w:rsidRPr="002C7275" w:rsidRDefault="00283399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83399" w:rsidRPr="002C7275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1" w:type="dxa"/>
            <w:vAlign w:val="center"/>
          </w:tcPr>
          <w:p w:rsidR="00283399" w:rsidRPr="002C7275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</w:tbl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283399" w:rsidRPr="00283399" w:rsidRDefault="00283399" w:rsidP="00283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283399" w:rsidRPr="00283399" w:rsidRDefault="00283399" w:rsidP="00283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 w:rsidR="00693AF0"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1868DB" w:rsidRPr="004249FD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868DB" w:rsidRDefault="001868DB" w:rsidP="001868DB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1868DB" w:rsidRDefault="001868DB" w:rsidP="001868DB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20000">
      <w:pPr>
        <w:rPr>
          <w:rFonts w:ascii="Times New Roman" w:hAnsi="Times New Roman" w:cs="Times New Roman"/>
          <w:b/>
        </w:rPr>
      </w:pPr>
    </w:p>
    <w:p w:rsidR="00DF105D" w:rsidRDefault="00DF105D" w:rsidP="00D20000">
      <w:pPr>
        <w:rPr>
          <w:rFonts w:ascii="Times New Roman" w:hAnsi="Times New Roman" w:cs="Times New Roman"/>
          <w:b/>
        </w:rPr>
      </w:pPr>
    </w:p>
    <w:p w:rsidR="00DF105D" w:rsidRDefault="00DF105D" w:rsidP="00DF1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IV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sprzętu i akcesoriów laboratoryjnych dla Pracowni Diagnostyki Laboratoryjnej oraz Instytutu Mikrobiologii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39"/>
        <w:gridCol w:w="5245"/>
        <w:gridCol w:w="1559"/>
        <w:gridCol w:w="1701"/>
      </w:tblGrid>
      <w:tr w:rsidR="00283399" w:rsidRPr="002C7275" w:rsidTr="00693AF0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5245" w:type="dxa"/>
          </w:tcPr>
          <w:p w:rsidR="00283399" w:rsidRPr="00B52C16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1559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170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283399" w:rsidRPr="00AB127F" w:rsidTr="00693AF0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45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Probówki do barwienia i zliczania </w:t>
            </w:r>
            <w:proofErr w:type="spellStart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retikulocytów</w:t>
            </w:r>
            <w:proofErr w:type="spellEnd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poj. 2 ml, na 120 µl krwi, spakowane w pudełko;   50 szt. - korek wewnętrzny fioletowy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Probówki stożkowe z PS o pojemności 12 ml do wirowania moczu, ze stożkiem na 1,0 ml odwirowanego osadu, z podziałką, bez korka; op.=100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D088B" w:rsidRPr="002C7275" w:rsidTr="00693AF0">
        <w:trPr>
          <w:trHeight w:val="507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9" w:type="dxa"/>
            <w:shd w:val="clear" w:color="auto" w:fill="auto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Korki do probówek do moczu - 525.2, kolor żółty, op. 100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Końcówki do pipet o pojemności do 200 µl, żółte, typ Gilson; op.=1000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Końcówki do pipet o pojemności do 1000 µl, niebieskie, typ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 op.=1000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Końcówki do pipet o pojemności do 5000 µl, typ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  op.=250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Szkiełka podstawowe do rozmazów, krawędzie szlifowane pod kątem 45°, ścięte rogi;  op.= 50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Szkiełka podstawowe cienkie 1 mm, krawędzie cięte;   op.=50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Statyw uniwersalny z tworzywa sztucznego na probówki o średnicach od 12 do 17 mm, z uchwytami trzymającymi probówki, </w:t>
            </w:r>
            <w:proofErr w:type="spellStart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  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pojemnik z PP na 96 sztuk końcówek o poj. 200 ul, do końcówek pipet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088B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pojemnik z PP na 96 sztuk końcówek o poj. 1000 ul, do końcówek pipet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088B" w:rsidRPr="002C7275" w:rsidTr="00693AF0">
        <w:trPr>
          <w:trHeight w:val="548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7574D9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Olejek immersyjny o pojemności </w:t>
            </w: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 20 ml  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vAlign w:val="center"/>
          </w:tcPr>
          <w:p w:rsidR="002D088B" w:rsidRPr="00CB5473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D088B" w:rsidRPr="002C7275" w:rsidTr="00693AF0">
        <w:trPr>
          <w:trHeight w:val="548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Statyw na probówki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Falcon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obj. 50 ml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:rsidR="002D088B" w:rsidRPr="007574D9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D088B" w:rsidRPr="002C7275" w:rsidTr="00693AF0">
        <w:trPr>
          <w:trHeight w:val="548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do pipety automatycznej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pojemności 0,1 – 5 ml, 1 opak (5x100 szt.)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693AF0">
        <w:trPr>
          <w:trHeight w:val="548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Pudełka do przechowywania preparatów  mikroskopowych (na 100 szt.) 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D088B" w:rsidRPr="002C7275" w:rsidTr="00693AF0">
        <w:trPr>
          <w:trHeight w:val="548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na próbki moczu o poj. 100 ml; 1 opak. 90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93AF0" w:rsidRDefault="00693AF0" w:rsidP="002833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399" w:rsidRPr="00283399" w:rsidRDefault="00283399" w:rsidP="00283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283399" w:rsidRPr="00283399" w:rsidRDefault="00283399" w:rsidP="00283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Wykonawca w kolumnie 3 wpisuje nazwę producenta i numer katalogowy produktu. Jeżeli produkt nie posiada numeru katalogowego Wykonawca pisuje „produkt nie posiada numeru katalogowego”.</w:t>
      </w:r>
    </w:p>
    <w:p w:rsidR="00DF105D" w:rsidRDefault="00DF105D" w:rsidP="00DF105D">
      <w:pPr>
        <w:jc w:val="both"/>
        <w:rPr>
          <w:rFonts w:ascii="Times New Roman" w:hAnsi="Times New Roman" w:cs="Times New Roman"/>
          <w:b/>
        </w:rPr>
      </w:pPr>
    </w:p>
    <w:p w:rsidR="00DF105D" w:rsidRDefault="00DF105D" w:rsidP="00DF105D">
      <w:pPr>
        <w:jc w:val="both"/>
        <w:rPr>
          <w:rFonts w:ascii="Times New Roman" w:hAnsi="Times New Roman" w:cs="Times New Roman"/>
          <w:b/>
        </w:rPr>
      </w:pPr>
    </w:p>
    <w:p w:rsidR="001868DB" w:rsidRPr="004249FD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868DB" w:rsidRDefault="001868DB" w:rsidP="001868DB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1868DB" w:rsidRDefault="001868DB" w:rsidP="001868DB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DF105D" w:rsidRDefault="00DF105D" w:rsidP="00DF105D">
      <w:pPr>
        <w:jc w:val="both"/>
        <w:rPr>
          <w:rFonts w:ascii="Times New Roman" w:hAnsi="Times New Roman" w:cs="Times New Roman"/>
          <w:b/>
        </w:rPr>
      </w:pPr>
    </w:p>
    <w:p w:rsidR="00693AF0" w:rsidRDefault="00693AF0" w:rsidP="00DF105D">
      <w:pPr>
        <w:rPr>
          <w:rFonts w:ascii="Times New Roman" w:hAnsi="Times New Roman" w:cs="Times New Roman"/>
          <w:b/>
        </w:rPr>
      </w:pPr>
    </w:p>
    <w:p w:rsidR="00693AF0" w:rsidRDefault="00693AF0" w:rsidP="00DF105D">
      <w:pPr>
        <w:rPr>
          <w:rFonts w:ascii="Times New Roman" w:hAnsi="Times New Roman" w:cs="Times New Roman"/>
          <w:b/>
        </w:rPr>
      </w:pPr>
    </w:p>
    <w:p w:rsidR="00693AF0" w:rsidRDefault="00693AF0" w:rsidP="00DF105D">
      <w:pPr>
        <w:rPr>
          <w:rFonts w:ascii="Times New Roman" w:hAnsi="Times New Roman" w:cs="Times New Roman"/>
          <w:b/>
        </w:rPr>
      </w:pPr>
    </w:p>
    <w:p w:rsidR="00DF105D" w:rsidRDefault="00DF105D" w:rsidP="00DF1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V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materiałów laboratoryjnych tj. pasków moczowych i papieru termicznego do Urometru dla Pracowni Diagnostyki Laboratoryjnej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052"/>
        <w:gridCol w:w="4679"/>
        <w:gridCol w:w="991"/>
        <w:gridCol w:w="991"/>
      </w:tblGrid>
      <w:tr w:rsidR="00283399" w:rsidRPr="002C7275" w:rsidTr="00283399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4679" w:type="dxa"/>
          </w:tcPr>
          <w:p w:rsidR="00283399" w:rsidRPr="00B52C16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283399" w:rsidRPr="00B52C16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99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991" w:type="dxa"/>
            <w:vAlign w:val="center"/>
          </w:tcPr>
          <w:p w:rsidR="00283399" w:rsidRPr="00D20000" w:rsidRDefault="00283399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283399" w:rsidRPr="00AB127F" w:rsidTr="00283399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9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</w:tcPr>
          <w:p w:rsidR="00283399" w:rsidRPr="00AB127F" w:rsidRDefault="00283399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2D088B" w:rsidRPr="002C7275" w:rsidTr="00283399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D088B" w:rsidRPr="00F90171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Paski moczowe typu UROCOLOR 10 pak po 100 szt.</w:t>
            </w:r>
          </w:p>
        </w:tc>
        <w:tc>
          <w:tcPr>
            <w:tcW w:w="4679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D088B" w:rsidRPr="002C7275" w:rsidTr="00283399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D088B" w:rsidRPr="00F90171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termiczny 49,5/27 do Urometru UROCOLOR 10</w:t>
            </w:r>
          </w:p>
        </w:tc>
        <w:tc>
          <w:tcPr>
            <w:tcW w:w="4679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283399" w:rsidRPr="00283399" w:rsidRDefault="00283399" w:rsidP="00283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283399" w:rsidRPr="00283399" w:rsidRDefault="00283399" w:rsidP="00283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 w:rsidR="00693AF0"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1868DB" w:rsidRPr="004249FD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868DB" w:rsidRDefault="001868DB" w:rsidP="001868DB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1868DB" w:rsidRDefault="001868DB" w:rsidP="001868DB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F105D" w:rsidRDefault="00DF105D" w:rsidP="00D20000">
      <w:pPr>
        <w:rPr>
          <w:rFonts w:ascii="Times New Roman" w:hAnsi="Times New Roman" w:cs="Times New Roman"/>
          <w:b/>
        </w:rPr>
      </w:pPr>
    </w:p>
    <w:p w:rsidR="00DF105D" w:rsidRDefault="00DF105D" w:rsidP="00DF1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V</w:t>
      </w:r>
      <w:r w:rsidR="00FA4614">
        <w:rPr>
          <w:rFonts w:ascii="Times New Roman" w:hAnsi="Times New Roman" w:cs="Times New Roman"/>
          <w:b/>
        </w:rPr>
        <w:t>I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sprzętu i akcesoriów laboratoryjnych dla Zakładu Mikrobiologii i Immunologii Klinicznej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39"/>
        <w:gridCol w:w="5245"/>
        <w:gridCol w:w="1701"/>
        <w:gridCol w:w="1701"/>
      </w:tblGrid>
      <w:tr w:rsidR="00693AF0" w:rsidRPr="002C7275" w:rsidTr="00850695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5245" w:type="dxa"/>
          </w:tcPr>
          <w:p w:rsidR="00693AF0" w:rsidRPr="00B52C16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1701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1701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693AF0" w:rsidRPr="00AB127F" w:rsidTr="00850695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45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2D088B" w:rsidRPr="002C7275" w:rsidTr="00850695">
        <w:trPr>
          <w:trHeight w:val="760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6B13C5" w:rsidRDefault="002D088B" w:rsidP="00387CD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Pipety </w:t>
            </w:r>
            <w:proofErr w:type="spellStart"/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Pasteur’a</w:t>
            </w:r>
            <w:proofErr w:type="spellEnd"/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1ml, sterylne, sterylizowane radiacyjnie, skalowane, 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-1000szt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D088B" w:rsidRPr="006B13C5" w:rsidRDefault="002D088B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</w:tcPr>
          <w:p w:rsidR="002D088B" w:rsidRPr="006B13C5" w:rsidRDefault="002D088B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850695">
        <w:trPr>
          <w:trHeight w:val="640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6B13C5" w:rsidRDefault="002D088B" w:rsidP="00387CD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Pipety </w:t>
            </w:r>
            <w:proofErr w:type="spellStart"/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Pasteur’a</w:t>
            </w:r>
            <w:proofErr w:type="spellEnd"/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3ml, sterylne, sterylizowane radiacyjnie, skalowane, PE  1op-1000szt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B13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D088B" w:rsidRPr="006B13C5" w:rsidRDefault="002D088B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</w:tcPr>
          <w:p w:rsidR="002D088B" w:rsidRPr="006B13C5" w:rsidRDefault="002D088B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850695">
        <w:trPr>
          <w:trHeight w:val="834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F90171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Szkiełka podstawowe 76x26x1mm nieszlifowane – cięte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polem do opisu</w:t>
            </w:r>
            <w:r w:rsidRPr="00AA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1op-50szt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D088B" w:rsidRPr="002C7275" w:rsidTr="00850695">
        <w:trPr>
          <w:trHeight w:val="832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F90171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Szkiełka nakrywkowe o wymiarach 20x20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1op-200szt.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D088B" w:rsidRPr="002C7275" w:rsidTr="00850695">
        <w:trPr>
          <w:trHeight w:val="844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F90171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Końcówki do pipet, Brand, 2-200ul, żółte, niesterylne, pakowane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luzem w worku 1op-1000szt.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850695">
        <w:trPr>
          <w:trHeight w:val="856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F90171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Końcówki do pipet, Brand, 50-1000ul, niebieskie, niesterylne, pakowane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luzem w worku 1op-1000szt.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F90171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850695">
        <w:trPr>
          <w:trHeight w:val="701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844984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Szalki </w:t>
            </w:r>
            <w:proofErr w:type="spellStart"/>
            <w:r w:rsidRPr="006B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Petriego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6B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śr. 90mm wys. 16mm z wentylacją, aseptyczne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1op=600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850695">
        <w:trPr>
          <w:trHeight w:val="1078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D75E4B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5E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5 ml,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D75E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znacznikiem skalowana 0,5/1/2/3 ml, sterylna, z kołnierzem i korkiem,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etykiety, </w:t>
            </w:r>
            <w:r w:rsidRPr="00D75E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12x92 mm. pakowane po 100 szt. 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D088B" w:rsidRPr="00D75E4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5E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Pr="00D75E4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5E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850695">
        <w:trPr>
          <w:trHeight w:val="738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88B" w:rsidRPr="006B13C5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Probówka</w:t>
            </w:r>
            <w:r w:rsidRPr="006B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11ml z PS z korkiem - sterylne, pak. zbiorczo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100 szt.</w:t>
            </w:r>
          </w:p>
        </w:tc>
        <w:tc>
          <w:tcPr>
            <w:tcW w:w="5245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DF105D" w:rsidRDefault="00DF105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CE2085" w:rsidRDefault="00CE2085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CE2085" w:rsidRDefault="00CE2085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CE2085" w:rsidRDefault="00CE2085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CE2085" w:rsidRDefault="00CE2085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CE2085" w:rsidRDefault="00CE2085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CE2085" w:rsidRDefault="00CE2085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1868DB" w:rsidRPr="004249FD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868DB" w:rsidRDefault="001868DB" w:rsidP="001868DB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1868DB" w:rsidRDefault="001868DB" w:rsidP="001868DB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0133BD" w:rsidRDefault="000133BD" w:rsidP="00FA4614">
      <w:pPr>
        <w:rPr>
          <w:rFonts w:ascii="Times New Roman" w:hAnsi="Times New Roman" w:cs="Times New Roman"/>
          <w:b/>
        </w:rPr>
      </w:pPr>
    </w:p>
    <w:p w:rsidR="000133BD" w:rsidRDefault="000133BD" w:rsidP="00FA4614">
      <w:pPr>
        <w:rPr>
          <w:rFonts w:ascii="Times New Roman" w:hAnsi="Times New Roman" w:cs="Times New Roman"/>
          <w:b/>
        </w:rPr>
      </w:pPr>
    </w:p>
    <w:p w:rsidR="000133BD" w:rsidRDefault="000133BD" w:rsidP="00FA4614">
      <w:pPr>
        <w:rPr>
          <w:rFonts w:ascii="Times New Roman" w:hAnsi="Times New Roman" w:cs="Times New Roman"/>
          <w:b/>
        </w:rPr>
      </w:pPr>
    </w:p>
    <w:p w:rsidR="00CE2085" w:rsidRDefault="00CE2085" w:rsidP="00FA4614">
      <w:pPr>
        <w:rPr>
          <w:rFonts w:ascii="Times New Roman" w:hAnsi="Times New Roman" w:cs="Times New Roman"/>
          <w:b/>
        </w:rPr>
      </w:pPr>
    </w:p>
    <w:p w:rsidR="00CE2085" w:rsidRDefault="00CE2085" w:rsidP="00FA4614">
      <w:pPr>
        <w:rPr>
          <w:rFonts w:ascii="Times New Roman" w:hAnsi="Times New Roman" w:cs="Times New Roman"/>
          <w:b/>
        </w:rPr>
      </w:pPr>
    </w:p>
    <w:p w:rsidR="00CE2085" w:rsidRDefault="00CE2085" w:rsidP="00FA4614">
      <w:pPr>
        <w:rPr>
          <w:rFonts w:ascii="Times New Roman" w:hAnsi="Times New Roman" w:cs="Times New Roman"/>
          <w:b/>
        </w:rPr>
      </w:pPr>
    </w:p>
    <w:p w:rsidR="00CE2085" w:rsidRDefault="00CE2085" w:rsidP="00FA4614">
      <w:pPr>
        <w:rPr>
          <w:rFonts w:ascii="Times New Roman" w:hAnsi="Times New Roman" w:cs="Times New Roman"/>
          <w:b/>
        </w:rPr>
      </w:pPr>
    </w:p>
    <w:p w:rsidR="00CE2085" w:rsidRDefault="00CE2085" w:rsidP="00FA4614">
      <w:pPr>
        <w:rPr>
          <w:rFonts w:ascii="Times New Roman" w:hAnsi="Times New Roman" w:cs="Times New Roman"/>
          <w:b/>
        </w:rPr>
      </w:pPr>
    </w:p>
    <w:p w:rsidR="004F1A0F" w:rsidRDefault="004F1A0F" w:rsidP="00FA4614">
      <w:pPr>
        <w:rPr>
          <w:rFonts w:ascii="Times New Roman" w:hAnsi="Times New Roman" w:cs="Times New Roman"/>
          <w:b/>
        </w:rPr>
      </w:pPr>
    </w:p>
    <w:p w:rsidR="00FA4614" w:rsidRDefault="00FA4614" w:rsidP="00FA4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VII</w:t>
      </w:r>
    </w:p>
    <w:p w:rsidR="004D1615" w:rsidRDefault="004D1615" w:rsidP="00FA4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akcesoriów laboratoryjnych dla Pracowni Patomorfologii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06"/>
        <w:gridCol w:w="4962"/>
        <w:gridCol w:w="1559"/>
        <w:gridCol w:w="1559"/>
      </w:tblGrid>
      <w:tr w:rsidR="00693AF0" w:rsidRPr="002C7275" w:rsidTr="004F1A0F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4962" w:type="dxa"/>
          </w:tcPr>
          <w:p w:rsidR="00693AF0" w:rsidRPr="00B52C16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1559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1559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693AF0" w:rsidRPr="00AB127F" w:rsidTr="004F1A0F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2D088B" w:rsidRPr="002C7275" w:rsidTr="00850695">
        <w:trPr>
          <w:trHeight w:val="760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030">
              <w:rPr>
                <w:rFonts w:ascii="Times New Roman" w:eastAsia="SimSun" w:hAnsi="Times New Roman" w:cs="Times New Roman"/>
                <w:sz w:val="20"/>
                <w:szCs w:val="20"/>
              </w:rPr>
              <w:t>Lodówka do przewozu materiałów biologicznych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curver</w:t>
            </w:r>
            <w:proofErr w:type="spellEnd"/>
            <w:r w:rsidRPr="0049403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rozmiar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min.</w:t>
            </w:r>
            <w:r w:rsidRPr="005F29C0">
              <w:rPr>
                <w:rFonts w:ascii="Times New Roman" w:eastAsia="SimSun" w:hAnsi="Times New Roman" w:cs="Times New Roman"/>
                <w:sz w:val="20"/>
                <w:szCs w:val="20"/>
              </w:rPr>
              <w:t>10l  m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ax.20 l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D088B" w:rsidRPr="002C7275" w:rsidTr="00850695">
        <w:trPr>
          <w:trHeight w:val="556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03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Lodówka tu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rystyczna na wkłady </w:t>
            </w:r>
            <w:proofErr w:type="spellStart"/>
            <w:r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curver</w:t>
            </w:r>
            <w:proofErr w:type="spellEnd"/>
            <w:r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20l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850695">
        <w:trPr>
          <w:trHeight w:val="577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pacing w:val="15"/>
                <w:kern w:val="36"/>
                <w:sz w:val="20"/>
                <w:szCs w:val="20"/>
                <w:lang w:eastAsia="pl-PL"/>
              </w:rPr>
            </w:pPr>
            <w:r w:rsidRPr="00494030"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>Poj</w:t>
            </w:r>
            <w:r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 xml:space="preserve">emnik typu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 xml:space="preserve"> min. 2L max.3L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850695">
        <w:trPr>
          <w:trHeight w:val="725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94030"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 xml:space="preserve">Pojemnik </w:t>
            </w:r>
            <w:r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494030"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>home</w:t>
            </w:r>
            <w:proofErr w:type="spellEnd"/>
            <w:r w:rsidRPr="00494030"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4030"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>box</w:t>
            </w:r>
            <w:proofErr w:type="spellEnd"/>
            <w:r w:rsidRPr="00494030"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 xml:space="preserve"> </w:t>
            </w:r>
            <w:r w:rsidRPr="005F29C0"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>min.30</w:t>
            </w:r>
            <w:r>
              <w:rPr>
                <w:rFonts w:ascii="Times New Roman" w:eastAsia="Times New Roman" w:hAnsi="Times New Roman" w:cs="Times New Roman"/>
                <w:spacing w:val="15"/>
                <w:kern w:val="36"/>
                <w:sz w:val="20"/>
                <w:szCs w:val="20"/>
                <w:lang w:eastAsia="pl-PL"/>
              </w:rPr>
              <w:t>L max.40L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4F1A0F">
        <w:trPr>
          <w:trHeight w:val="691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Ezy</w:t>
            </w:r>
            <w:proofErr w:type="spellEnd"/>
            <w:r w:rsidRPr="00494030">
              <w:rPr>
                <w:rFonts w:ascii="Times New Roman" w:hAnsi="Times New Roman" w:cs="Times New Roman"/>
                <w:sz w:val="20"/>
                <w:szCs w:val="20"/>
              </w:rPr>
              <w:t xml:space="preserve"> mikrobiologiczne jednor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azowego użytku sterylne</w:t>
            </w:r>
            <w:r w:rsidRPr="004940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 µl op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akowanie</w:t>
            </w:r>
            <w:r w:rsidRPr="004940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 100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40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D088B" w:rsidRPr="002C7275" w:rsidTr="00850695">
        <w:trPr>
          <w:trHeight w:val="557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Tryskawka z LDPE ze skalą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D088B" w:rsidRPr="002C7275" w:rsidTr="00850695">
        <w:trPr>
          <w:trHeight w:val="646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 xml:space="preserve">Olejek </w:t>
            </w:r>
            <w:proofErr w:type="spellStart"/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imersyjny</w:t>
            </w:r>
            <w:proofErr w:type="spellEnd"/>
            <w:r w:rsidRPr="004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 xml:space="preserve">50 ml 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D088B" w:rsidRPr="002C7275" w:rsidTr="00850695">
        <w:trPr>
          <w:trHeight w:val="553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Anaerogen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słoja 2,5</w:t>
            </w: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 xml:space="preserve">L; op.= 10 saszetek 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59" w:type="dxa"/>
            <w:vAlign w:val="center"/>
          </w:tcPr>
          <w:p w:rsidR="002D088B" w:rsidRPr="002C7275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D088B" w:rsidRPr="002C7275" w:rsidTr="004F1A0F">
        <w:trPr>
          <w:trHeight w:val="573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494030">
              <w:rPr>
                <w:b w:val="0"/>
                <w:bCs w:val="0"/>
                <w:sz w:val="20"/>
                <w:szCs w:val="20"/>
              </w:rPr>
              <w:t>Czterostronny, uniwersalny statyw na probówki 50 ml, 15 ml, 1,5</w:t>
            </w:r>
            <w:r>
              <w:rPr>
                <w:b w:val="0"/>
                <w:bCs w:val="0"/>
                <w:sz w:val="20"/>
                <w:szCs w:val="20"/>
              </w:rPr>
              <w:t>/2</w:t>
            </w:r>
            <w:r w:rsidRPr="00494030">
              <w:rPr>
                <w:b w:val="0"/>
                <w:bCs w:val="0"/>
                <w:sz w:val="20"/>
                <w:szCs w:val="20"/>
              </w:rPr>
              <w:t xml:space="preserve"> ml i 0,5 ml 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AB127F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2D088B" w:rsidRPr="00AB127F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2D088B" w:rsidRPr="002C7275" w:rsidTr="00850695">
        <w:trPr>
          <w:trHeight w:val="680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Pęseta o tępych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końcach, 18/10 Stal, dł.130mm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AB127F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2D088B" w:rsidRPr="00AB127F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D088B" w:rsidRPr="002C7275" w:rsidTr="004F1A0F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obówki stożkowe wirówkowe opak. = 50 szt.</w:t>
            </w:r>
          </w:p>
          <w:p w:rsidR="002D088B" w:rsidRPr="00494030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 xml:space="preserve">PP, poj. 15 ml stożkowa, śr. 17 mm, wys. 120 mm. </w:t>
            </w:r>
            <w:proofErr w:type="spellStart"/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AB127F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59" w:type="dxa"/>
            <w:vAlign w:val="center"/>
          </w:tcPr>
          <w:p w:rsidR="002D088B" w:rsidRPr="00AB127F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4F1A0F">
        <w:trPr>
          <w:trHeight w:val="548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D088B" w:rsidRPr="00494030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Probówki 5 ml</w:t>
            </w: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 xml:space="preserve"> (1op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-1000szt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088B" w:rsidRPr="00494030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030">
              <w:rPr>
                <w:rFonts w:ascii="Times New Roman" w:hAnsi="Times New Roman" w:cs="Times New Roman"/>
                <w:sz w:val="20"/>
                <w:szCs w:val="20"/>
              </w:rPr>
              <w:t xml:space="preserve">PP/PS, poj. 5 ml </w:t>
            </w:r>
            <w:proofErr w:type="spellStart"/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okrągłodenna</w:t>
            </w:r>
            <w:proofErr w:type="spellEnd"/>
            <w:r w:rsidRPr="00494030">
              <w:rPr>
                <w:rFonts w:ascii="Times New Roman" w:hAnsi="Times New Roman" w:cs="Times New Roman"/>
                <w:sz w:val="20"/>
                <w:szCs w:val="20"/>
              </w:rPr>
              <w:t>, śr. 12 mm, wys. 75 mm.</w:t>
            </w:r>
          </w:p>
        </w:tc>
        <w:tc>
          <w:tcPr>
            <w:tcW w:w="4962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D088B" w:rsidRPr="00AB127F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59" w:type="dxa"/>
            <w:vAlign w:val="center"/>
          </w:tcPr>
          <w:p w:rsidR="002D088B" w:rsidRPr="00AB127F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FA4614" w:rsidRDefault="00FA4614" w:rsidP="00FA4614">
      <w:pPr>
        <w:jc w:val="both"/>
        <w:rPr>
          <w:rFonts w:ascii="Times New Roman" w:hAnsi="Times New Roman" w:cs="Times New Roman"/>
          <w:b/>
        </w:rPr>
      </w:pP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FA4614" w:rsidRDefault="00FA4614" w:rsidP="00FA4614">
      <w:pPr>
        <w:jc w:val="both"/>
        <w:rPr>
          <w:rFonts w:ascii="Times New Roman" w:hAnsi="Times New Roman" w:cs="Times New Roman"/>
          <w:b/>
        </w:rPr>
      </w:pPr>
    </w:p>
    <w:p w:rsidR="001868DB" w:rsidRDefault="001868DB" w:rsidP="00FA4614">
      <w:pPr>
        <w:jc w:val="both"/>
        <w:rPr>
          <w:rFonts w:ascii="Times New Roman" w:hAnsi="Times New Roman" w:cs="Times New Roman"/>
          <w:b/>
        </w:rPr>
      </w:pPr>
    </w:p>
    <w:p w:rsidR="001868DB" w:rsidRDefault="001868DB" w:rsidP="00FA4614">
      <w:pPr>
        <w:jc w:val="both"/>
        <w:rPr>
          <w:rFonts w:ascii="Times New Roman" w:hAnsi="Times New Roman" w:cs="Times New Roman"/>
          <w:b/>
        </w:rPr>
      </w:pPr>
    </w:p>
    <w:p w:rsidR="001868DB" w:rsidRDefault="001868DB" w:rsidP="00FA4614">
      <w:pPr>
        <w:jc w:val="both"/>
        <w:rPr>
          <w:rFonts w:ascii="Times New Roman" w:hAnsi="Times New Roman" w:cs="Times New Roman"/>
          <w:b/>
        </w:rPr>
      </w:pPr>
    </w:p>
    <w:p w:rsidR="001868DB" w:rsidRPr="004249FD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868DB" w:rsidRDefault="001868DB" w:rsidP="001868DB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1868DB" w:rsidRDefault="001868DB" w:rsidP="001868DB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FA4614" w:rsidRDefault="00FA4614" w:rsidP="00FA4614">
      <w:pPr>
        <w:jc w:val="both"/>
        <w:rPr>
          <w:rFonts w:ascii="Times New Roman" w:hAnsi="Times New Roman" w:cs="Times New Roman"/>
          <w:b/>
        </w:rPr>
      </w:pPr>
    </w:p>
    <w:p w:rsidR="00FA4614" w:rsidRPr="004249FD" w:rsidRDefault="00FA4614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F105D" w:rsidRDefault="00DF105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4F1A0F" w:rsidRDefault="004F1A0F" w:rsidP="000133BD">
      <w:pPr>
        <w:rPr>
          <w:rFonts w:ascii="Times New Roman" w:hAnsi="Times New Roman" w:cs="Times New Roman"/>
          <w:b/>
        </w:rPr>
      </w:pPr>
    </w:p>
    <w:p w:rsidR="000133BD" w:rsidRDefault="000133BD" w:rsidP="000133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VIII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odczynników laboratoryjnych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052"/>
        <w:gridCol w:w="4679"/>
        <w:gridCol w:w="991"/>
        <w:gridCol w:w="991"/>
      </w:tblGrid>
      <w:tr w:rsidR="00693AF0" w:rsidRPr="002C7275" w:rsidTr="00693AF0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4679" w:type="dxa"/>
          </w:tcPr>
          <w:p w:rsidR="00693AF0" w:rsidRPr="00B52C16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991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991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693AF0" w:rsidRPr="00AB127F" w:rsidTr="00693AF0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9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2D088B" w:rsidRPr="002C7275" w:rsidTr="00693AF0">
        <w:trPr>
          <w:trHeight w:val="412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D088B" w:rsidRPr="003C257C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57C">
              <w:rPr>
                <w:rFonts w:ascii="Times New Roman" w:hAnsi="Times New Roman" w:cs="Times New Roman"/>
                <w:sz w:val="20"/>
                <w:szCs w:val="20"/>
              </w:rPr>
              <w:t>Podłoże Mueller-</w:t>
            </w: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>Hinton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 xml:space="preserve"> 500g </w:t>
            </w:r>
          </w:p>
        </w:tc>
        <w:tc>
          <w:tcPr>
            <w:tcW w:w="4679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D088B" w:rsidRPr="003C257C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1" w:type="dxa"/>
            <w:vAlign w:val="center"/>
          </w:tcPr>
          <w:p w:rsidR="002D088B" w:rsidRPr="003C257C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693AF0">
        <w:trPr>
          <w:trHeight w:val="564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D088B" w:rsidRPr="003C257C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>Gardnerella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>Vaginalis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>Selective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 xml:space="preserve"> Medium, gotowa pożywka na płytkach </w:t>
            </w: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>Petriego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 xml:space="preserve">; op.10 szt. </w:t>
            </w:r>
          </w:p>
        </w:tc>
        <w:tc>
          <w:tcPr>
            <w:tcW w:w="4679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D088B" w:rsidRPr="003C257C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1" w:type="dxa"/>
            <w:vAlign w:val="center"/>
          </w:tcPr>
          <w:p w:rsidR="002D088B" w:rsidRPr="003C257C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D088B" w:rsidRPr="002C7275" w:rsidTr="00693AF0">
        <w:trPr>
          <w:trHeight w:val="429"/>
        </w:trPr>
        <w:tc>
          <w:tcPr>
            <w:tcW w:w="634" w:type="dxa"/>
            <w:shd w:val="clear" w:color="auto" w:fill="auto"/>
            <w:vAlign w:val="center"/>
          </w:tcPr>
          <w:p w:rsidR="002D088B" w:rsidRPr="002C7275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D088B" w:rsidRPr="003C257C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57C">
              <w:rPr>
                <w:rFonts w:ascii="Times New Roman" w:hAnsi="Times New Roman" w:cs="Times New Roman"/>
                <w:sz w:val="20"/>
                <w:szCs w:val="20"/>
              </w:rPr>
              <w:t xml:space="preserve">LB </w:t>
            </w: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>Broth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>granulated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</w:rPr>
              <w:t xml:space="preserve"> 500g</w:t>
            </w:r>
          </w:p>
        </w:tc>
        <w:tc>
          <w:tcPr>
            <w:tcW w:w="4679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D088B" w:rsidRPr="003C257C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1" w:type="dxa"/>
            <w:vAlign w:val="center"/>
          </w:tcPr>
          <w:p w:rsidR="002D088B" w:rsidRPr="003C257C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693AF0">
        <w:trPr>
          <w:trHeight w:val="429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D088B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Glicerożelatyna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zamykania preparatów mikroskopowych </w:t>
            </w:r>
          </w:p>
          <w:p w:rsidR="002D088B" w:rsidRPr="003C257C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poj. 100 ml</w:t>
            </w:r>
          </w:p>
        </w:tc>
        <w:tc>
          <w:tcPr>
            <w:tcW w:w="4679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D088B" w:rsidRPr="003C257C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1" w:type="dxa"/>
            <w:vAlign w:val="center"/>
          </w:tcPr>
          <w:p w:rsidR="002D088B" w:rsidRPr="003C257C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693AF0">
        <w:trPr>
          <w:trHeight w:val="429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D088B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Formalina buforowana 10%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7,0-7,4) 500 ml</w:t>
            </w:r>
          </w:p>
        </w:tc>
        <w:tc>
          <w:tcPr>
            <w:tcW w:w="4679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D088B" w:rsidRPr="002C7275" w:rsidTr="00693AF0">
        <w:trPr>
          <w:trHeight w:val="429"/>
        </w:trPr>
        <w:tc>
          <w:tcPr>
            <w:tcW w:w="634" w:type="dxa"/>
            <w:shd w:val="clear" w:color="auto" w:fill="auto"/>
            <w:vAlign w:val="center"/>
          </w:tcPr>
          <w:p w:rsidR="002D088B" w:rsidRDefault="002D088B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D088B" w:rsidRDefault="002D088B" w:rsidP="00387CD3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Gradisol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do izolacji leukocytów 2 x 50 ml</w:t>
            </w:r>
          </w:p>
        </w:tc>
        <w:tc>
          <w:tcPr>
            <w:tcW w:w="4679" w:type="dxa"/>
          </w:tcPr>
          <w:p w:rsidR="002D088B" w:rsidRPr="002C7275" w:rsidRDefault="002D088B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1" w:type="dxa"/>
            <w:vAlign w:val="center"/>
          </w:tcPr>
          <w:p w:rsidR="002D088B" w:rsidRDefault="002D088B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0133BD" w:rsidRDefault="000133BD" w:rsidP="000133BD">
      <w:pPr>
        <w:jc w:val="both"/>
        <w:rPr>
          <w:rFonts w:ascii="Times New Roman" w:hAnsi="Times New Roman" w:cs="Times New Roman"/>
          <w:b/>
        </w:rPr>
      </w:pP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CE2085" w:rsidRDefault="00CE2085" w:rsidP="000133BD">
      <w:pPr>
        <w:jc w:val="both"/>
        <w:rPr>
          <w:rFonts w:ascii="Times New Roman" w:hAnsi="Times New Roman" w:cs="Times New Roman"/>
          <w:b/>
        </w:rPr>
      </w:pPr>
    </w:p>
    <w:p w:rsidR="00CE2085" w:rsidRDefault="00CE2085" w:rsidP="000133BD">
      <w:pPr>
        <w:jc w:val="both"/>
        <w:rPr>
          <w:rFonts w:ascii="Times New Roman" w:hAnsi="Times New Roman" w:cs="Times New Roman"/>
          <w:b/>
        </w:rPr>
      </w:pPr>
    </w:p>
    <w:p w:rsidR="000133BD" w:rsidRDefault="000133BD" w:rsidP="000133BD">
      <w:pPr>
        <w:jc w:val="both"/>
        <w:rPr>
          <w:rFonts w:ascii="Times New Roman" w:hAnsi="Times New Roman" w:cs="Times New Roman"/>
          <w:b/>
        </w:rPr>
      </w:pPr>
    </w:p>
    <w:p w:rsidR="001868DB" w:rsidRPr="004249FD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868DB" w:rsidRDefault="001868DB" w:rsidP="001868DB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1868DB" w:rsidRDefault="001868DB" w:rsidP="001868DB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0133BD" w:rsidRDefault="000133BD" w:rsidP="000133B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0133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IX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Nazwa: Dostawa akcesoriów laboratoryjnych tj. komór </w:t>
      </w:r>
      <w:proofErr w:type="spellStart"/>
      <w:r>
        <w:rPr>
          <w:rFonts w:ascii="Times New Roman" w:hAnsi="Times New Roman" w:cs="Times New Roman"/>
          <w:b/>
        </w:rPr>
        <w:t>Thoma</w:t>
      </w:r>
      <w:proofErr w:type="spellEnd"/>
      <w:r>
        <w:rPr>
          <w:rFonts w:ascii="Times New Roman" w:hAnsi="Times New Roman" w:cs="Times New Roman"/>
          <w:b/>
        </w:rPr>
        <w:t xml:space="preserve"> dla Pracowni Mikrobiologii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052"/>
        <w:gridCol w:w="4679"/>
        <w:gridCol w:w="991"/>
        <w:gridCol w:w="991"/>
      </w:tblGrid>
      <w:tr w:rsidR="00693AF0" w:rsidRPr="002C7275" w:rsidTr="00693AF0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4679" w:type="dxa"/>
          </w:tcPr>
          <w:p w:rsidR="00693AF0" w:rsidRPr="00B52C16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991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991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693AF0" w:rsidRPr="00AB127F" w:rsidTr="00693AF0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9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693AF0" w:rsidRPr="002C7275" w:rsidTr="00693AF0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693AF0" w:rsidRPr="002C7275" w:rsidRDefault="00693AF0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3C257C" w:rsidRDefault="00693AF0" w:rsidP="002048BC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Komora </w:t>
            </w: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Thoma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jasnymi liniami i zaciskami</w:t>
            </w:r>
          </w:p>
        </w:tc>
        <w:tc>
          <w:tcPr>
            <w:tcW w:w="4679" w:type="dxa"/>
          </w:tcPr>
          <w:p w:rsidR="00693AF0" w:rsidRPr="002C7275" w:rsidRDefault="00693AF0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693AF0" w:rsidRPr="003C257C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1" w:type="dxa"/>
            <w:vAlign w:val="center"/>
          </w:tcPr>
          <w:p w:rsidR="00693AF0" w:rsidRPr="003C257C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93AF0" w:rsidRPr="002C7275" w:rsidTr="00693AF0">
        <w:trPr>
          <w:trHeight w:val="673"/>
        </w:trPr>
        <w:tc>
          <w:tcPr>
            <w:tcW w:w="634" w:type="dxa"/>
            <w:shd w:val="clear" w:color="auto" w:fill="auto"/>
            <w:vAlign w:val="center"/>
          </w:tcPr>
          <w:p w:rsidR="00693AF0" w:rsidRPr="002C7275" w:rsidRDefault="00693AF0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3C257C" w:rsidRDefault="00693AF0" w:rsidP="002048BC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2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Komora </w:t>
            </w:r>
            <w:proofErr w:type="spellStart"/>
            <w:r w:rsidRPr="003C2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Thoma</w:t>
            </w:r>
            <w:proofErr w:type="spellEnd"/>
            <w:r w:rsidRPr="003C2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ciemnymi liniami i zaciskami</w:t>
            </w:r>
          </w:p>
        </w:tc>
        <w:tc>
          <w:tcPr>
            <w:tcW w:w="4679" w:type="dxa"/>
          </w:tcPr>
          <w:p w:rsidR="00693AF0" w:rsidRPr="002C7275" w:rsidRDefault="00693AF0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693AF0" w:rsidRPr="003C257C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1" w:type="dxa"/>
            <w:vAlign w:val="center"/>
          </w:tcPr>
          <w:p w:rsidR="00693AF0" w:rsidRPr="003C257C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0133BD" w:rsidRDefault="000133BD" w:rsidP="000133BD">
      <w:pPr>
        <w:jc w:val="both"/>
        <w:rPr>
          <w:rFonts w:ascii="Times New Roman" w:hAnsi="Times New Roman" w:cs="Times New Roman"/>
          <w:b/>
        </w:rPr>
      </w:pP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693AF0" w:rsidRDefault="00693AF0" w:rsidP="000133BD">
      <w:pPr>
        <w:jc w:val="both"/>
        <w:rPr>
          <w:rFonts w:ascii="Times New Roman" w:hAnsi="Times New Roman" w:cs="Times New Roman"/>
          <w:b/>
        </w:rPr>
      </w:pPr>
    </w:p>
    <w:p w:rsidR="000133BD" w:rsidRDefault="000133BD" w:rsidP="000133BD">
      <w:pPr>
        <w:jc w:val="both"/>
        <w:rPr>
          <w:rFonts w:ascii="Times New Roman" w:hAnsi="Times New Roman" w:cs="Times New Roman"/>
          <w:b/>
        </w:rPr>
      </w:pPr>
    </w:p>
    <w:p w:rsidR="001868DB" w:rsidRDefault="001868DB" w:rsidP="000133BD">
      <w:pPr>
        <w:jc w:val="both"/>
        <w:rPr>
          <w:rFonts w:ascii="Times New Roman" w:hAnsi="Times New Roman" w:cs="Times New Roman"/>
          <w:b/>
        </w:rPr>
      </w:pPr>
    </w:p>
    <w:p w:rsidR="001868DB" w:rsidRDefault="001868DB" w:rsidP="000133BD">
      <w:pPr>
        <w:jc w:val="both"/>
        <w:rPr>
          <w:rFonts w:ascii="Times New Roman" w:hAnsi="Times New Roman" w:cs="Times New Roman"/>
          <w:b/>
        </w:rPr>
      </w:pPr>
    </w:p>
    <w:p w:rsidR="001868DB" w:rsidRDefault="001868DB" w:rsidP="000133BD">
      <w:pPr>
        <w:jc w:val="both"/>
        <w:rPr>
          <w:rFonts w:ascii="Times New Roman" w:hAnsi="Times New Roman" w:cs="Times New Roman"/>
          <w:b/>
        </w:rPr>
      </w:pPr>
    </w:p>
    <w:p w:rsidR="001868DB" w:rsidRPr="004249FD" w:rsidRDefault="001868DB" w:rsidP="001868D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1868DB" w:rsidRDefault="001868DB" w:rsidP="001868DB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1868DB" w:rsidRDefault="001868DB" w:rsidP="001868DB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0133BD" w:rsidRPr="004249FD" w:rsidRDefault="000133BD" w:rsidP="000133B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0133BD" w:rsidRDefault="000133BD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:rsidR="00693AF0" w:rsidRDefault="00693AF0" w:rsidP="00693A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X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Nazwa: Dostawa odczynników chemicznych kwasu cytrynowego i chlorku potasu</w:t>
      </w:r>
    </w:p>
    <w:p w:rsidR="004D1615" w:rsidRDefault="004D1615" w:rsidP="004D161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052"/>
        <w:gridCol w:w="4679"/>
        <w:gridCol w:w="991"/>
        <w:gridCol w:w="991"/>
      </w:tblGrid>
      <w:tr w:rsidR="00693AF0" w:rsidRPr="002C7275" w:rsidTr="002048BC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asortyment</w:t>
            </w:r>
          </w:p>
        </w:tc>
        <w:tc>
          <w:tcPr>
            <w:tcW w:w="4679" w:type="dxa"/>
          </w:tcPr>
          <w:p w:rsidR="00693AF0" w:rsidRPr="00B52C16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 asortymentu oferowanego,</w:t>
            </w:r>
          </w:p>
          <w:p w:rsidR="00693AF0" w:rsidRPr="00B52C16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2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991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991" w:type="dxa"/>
            <w:vAlign w:val="center"/>
          </w:tcPr>
          <w:p w:rsidR="00693AF0" w:rsidRPr="00D2000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D2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</w:tr>
      <w:tr w:rsidR="00693AF0" w:rsidRPr="00AB127F" w:rsidTr="002048BC">
        <w:trPr>
          <w:trHeight w:val="261"/>
        </w:trPr>
        <w:tc>
          <w:tcPr>
            <w:tcW w:w="634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1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9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1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1" w:type="dxa"/>
          </w:tcPr>
          <w:p w:rsidR="00693AF0" w:rsidRPr="00AB127F" w:rsidRDefault="00693AF0" w:rsidP="0020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693AF0" w:rsidRPr="002C7275" w:rsidTr="002048BC">
        <w:trPr>
          <w:trHeight w:val="782"/>
        </w:trPr>
        <w:tc>
          <w:tcPr>
            <w:tcW w:w="634" w:type="dxa"/>
            <w:shd w:val="clear" w:color="auto" w:fill="auto"/>
            <w:vAlign w:val="center"/>
          </w:tcPr>
          <w:p w:rsidR="00693AF0" w:rsidRPr="002C7275" w:rsidRDefault="00693AF0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7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Pr="003C257C" w:rsidRDefault="00693AF0" w:rsidP="002048BC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Kwas cytrynowy</w:t>
            </w:r>
          </w:p>
        </w:tc>
        <w:tc>
          <w:tcPr>
            <w:tcW w:w="4679" w:type="dxa"/>
          </w:tcPr>
          <w:p w:rsidR="00693AF0" w:rsidRPr="002C7275" w:rsidRDefault="00693AF0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693AF0" w:rsidRPr="003C257C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1" w:type="dxa"/>
            <w:vAlign w:val="center"/>
          </w:tcPr>
          <w:p w:rsidR="00693AF0" w:rsidRPr="003C257C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93AF0" w:rsidRPr="002C7275" w:rsidTr="002048BC">
        <w:trPr>
          <w:trHeight w:val="673"/>
        </w:trPr>
        <w:tc>
          <w:tcPr>
            <w:tcW w:w="634" w:type="dxa"/>
            <w:shd w:val="clear" w:color="auto" w:fill="auto"/>
            <w:vAlign w:val="center"/>
          </w:tcPr>
          <w:p w:rsidR="00693AF0" w:rsidRPr="002C7275" w:rsidRDefault="00693AF0" w:rsidP="002048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93AF0" w:rsidRDefault="00693AF0" w:rsidP="002048BC">
            <w:pPr>
              <w:pStyle w:val="NormalnyWe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Chlorek potasu</w:t>
            </w:r>
          </w:p>
        </w:tc>
        <w:tc>
          <w:tcPr>
            <w:tcW w:w="4679" w:type="dxa"/>
          </w:tcPr>
          <w:p w:rsidR="00693AF0" w:rsidRPr="002C7275" w:rsidRDefault="00693AF0" w:rsidP="0020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693AF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1" w:type="dxa"/>
            <w:vAlign w:val="center"/>
          </w:tcPr>
          <w:p w:rsidR="00693AF0" w:rsidRDefault="00693AF0" w:rsidP="0020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693AF0" w:rsidRDefault="00693AF0" w:rsidP="00693AF0">
      <w:pPr>
        <w:jc w:val="both"/>
        <w:rPr>
          <w:rFonts w:ascii="Times New Roman" w:hAnsi="Times New Roman" w:cs="Times New Roman"/>
          <w:b/>
        </w:rPr>
      </w:pP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>Uwaga:</w:t>
      </w:r>
    </w:p>
    <w:p w:rsidR="00693AF0" w:rsidRPr="00283399" w:rsidRDefault="00693AF0" w:rsidP="0069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399">
        <w:rPr>
          <w:rFonts w:ascii="Times New Roman" w:hAnsi="Times New Roman" w:cs="Times New Roman"/>
        </w:rPr>
        <w:t xml:space="preserve">Wykonawca w kolumnie 3 wpisuje nazwę producenta i numer katalogowy produktu. Jeżeli produkt nie posiada numeru katalogowego Wykonawca </w:t>
      </w:r>
      <w:r>
        <w:rPr>
          <w:rFonts w:ascii="Times New Roman" w:hAnsi="Times New Roman" w:cs="Times New Roman"/>
        </w:rPr>
        <w:t>w</w:t>
      </w:r>
      <w:r w:rsidRPr="00283399">
        <w:rPr>
          <w:rFonts w:ascii="Times New Roman" w:hAnsi="Times New Roman" w:cs="Times New Roman"/>
        </w:rPr>
        <w:t>pisuje „produkt nie posiada numeru katalogowego”.</w:t>
      </w:r>
    </w:p>
    <w:p w:rsidR="00693AF0" w:rsidRDefault="00693AF0" w:rsidP="00693AF0">
      <w:pPr>
        <w:jc w:val="both"/>
        <w:rPr>
          <w:rFonts w:ascii="Times New Roman" w:hAnsi="Times New Roman" w:cs="Times New Roman"/>
          <w:b/>
        </w:rPr>
      </w:pPr>
    </w:p>
    <w:p w:rsidR="00693AF0" w:rsidRDefault="00693AF0" w:rsidP="00693AF0">
      <w:pPr>
        <w:jc w:val="both"/>
        <w:rPr>
          <w:rFonts w:ascii="Times New Roman" w:hAnsi="Times New Roman" w:cs="Times New Roman"/>
          <w:b/>
        </w:rPr>
      </w:pPr>
    </w:p>
    <w:p w:rsidR="00693AF0" w:rsidRDefault="00693AF0" w:rsidP="00693AF0">
      <w:pPr>
        <w:jc w:val="both"/>
        <w:rPr>
          <w:rFonts w:ascii="Times New Roman" w:hAnsi="Times New Roman" w:cs="Times New Roman"/>
          <w:b/>
        </w:rPr>
      </w:pPr>
    </w:p>
    <w:p w:rsidR="00693AF0" w:rsidRDefault="00693AF0" w:rsidP="00693AF0">
      <w:pPr>
        <w:jc w:val="both"/>
        <w:rPr>
          <w:rFonts w:ascii="Times New Roman" w:hAnsi="Times New Roman" w:cs="Times New Roman"/>
          <w:b/>
        </w:rPr>
      </w:pPr>
    </w:p>
    <w:p w:rsidR="00693AF0" w:rsidRDefault="00693AF0" w:rsidP="00693AF0">
      <w:pPr>
        <w:jc w:val="both"/>
        <w:rPr>
          <w:rFonts w:ascii="Times New Roman" w:hAnsi="Times New Roman" w:cs="Times New Roman"/>
          <w:b/>
        </w:rPr>
      </w:pPr>
    </w:p>
    <w:p w:rsidR="00693AF0" w:rsidRPr="004249FD" w:rsidRDefault="00693AF0" w:rsidP="00693AF0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 w:rsidRPr="004249F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693AF0" w:rsidRDefault="00693AF0" w:rsidP="00693AF0">
      <w:pPr>
        <w:keepNext/>
        <w:keepLines/>
        <w:kinsoku w:val="0"/>
        <w:overflowPunct w:val="0"/>
        <w:spacing w:after="0"/>
        <w:ind w:left="9912" w:right="497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p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odpis osoby(</w:t>
      </w:r>
      <w:r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os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 xml:space="preserve">ób)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uprawniony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(</w:t>
      </w:r>
      <w:proofErr w:type="spellStart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ch</w:t>
      </w:r>
      <w:proofErr w:type="spellEnd"/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)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 xml:space="preserve"> do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eastAsia="x-none"/>
        </w:rPr>
        <w:t xml:space="preserve">                                </w:t>
      </w:r>
    </w:p>
    <w:p w:rsidR="00693AF0" w:rsidRDefault="00693AF0" w:rsidP="00693AF0">
      <w:pPr>
        <w:ind w:left="9204" w:firstLine="708"/>
        <w:jc w:val="both"/>
        <w:rPr>
          <w:rFonts w:ascii="Times New Roman" w:hAnsi="Times New Roman" w:cs="Times New Roman"/>
          <w:b/>
        </w:rPr>
      </w:pP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składania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 xml:space="preserve"> oświadczeń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2"/>
          <w:sz w:val="20"/>
          <w:szCs w:val="20"/>
          <w:lang w:val="x-none" w:eastAsia="x-none"/>
        </w:rPr>
        <w:t>woli</w:t>
      </w:r>
      <w:r w:rsidRPr="00321297">
        <w:rPr>
          <w:rFonts w:ascii="Times New Roman" w:eastAsia="Times New Roman" w:hAnsi="Times New Roman"/>
          <w:i/>
          <w:snapToGrid w:val="0"/>
          <w:spacing w:val="4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w</w:t>
      </w:r>
      <w:r w:rsidRPr="00321297">
        <w:rPr>
          <w:rFonts w:ascii="Times New Roman" w:eastAsia="Times New Roman" w:hAnsi="Times New Roman"/>
          <w:i/>
          <w:snapToGrid w:val="0"/>
          <w:spacing w:val="-3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z w:val="20"/>
          <w:szCs w:val="20"/>
          <w:lang w:val="x-none" w:eastAsia="x-none"/>
        </w:rPr>
        <w:t>imieniu</w:t>
      </w:r>
      <w:r w:rsidRPr="00321297">
        <w:rPr>
          <w:rFonts w:ascii="Times New Roman" w:eastAsia="Times New Roman" w:hAnsi="Times New Roman"/>
          <w:i/>
          <w:snapToGrid w:val="0"/>
          <w:spacing w:val="-7"/>
          <w:sz w:val="20"/>
          <w:szCs w:val="20"/>
          <w:lang w:val="x-none" w:eastAsia="x-none"/>
        </w:rPr>
        <w:t xml:space="preserve"> 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val="x-none" w:eastAsia="x-none"/>
        </w:rPr>
        <w:t>Wykonaw</w:t>
      </w:r>
      <w:r w:rsidRPr="00321297">
        <w:rPr>
          <w:rFonts w:ascii="Times New Roman" w:eastAsia="Times New Roman" w:hAnsi="Times New Roman"/>
          <w:i/>
          <w:snapToGrid w:val="0"/>
          <w:spacing w:val="-1"/>
          <w:sz w:val="20"/>
          <w:szCs w:val="20"/>
          <w:lang w:eastAsia="x-none"/>
        </w:rPr>
        <w:t>cy</w:t>
      </w:r>
    </w:p>
    <w:p w:rsidR="00693AF0" w:rsidRPr="004249FD" w:rsidRDefault="00693AF0" w:rsidP="00DF105D">
      <w:pPr>
        <w:spacing w:after="0" w:line="240" w:lineRule="auto"/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sectPr w:rsidR="00693AF0" w:rsidRPr="004249FD" w:rsidSect="00DF105D">
      <w:headerReference w:type="default" r:id="rId9"/>
      <w:footerReference w:type="default" r:id="rId10"/>
      <w:pgSz w:w="16838" w:h="11906" w:orient="landscape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7D" w:rsidRDefault="0053557D" w:rsidP="00D06BD2">
      <w:pPr>
        <w:spacing w:after="0" w:line="240" w:lineRule="auto"/>
      </w:pPr>
      <w:r>
        <w:separator/>
      </w:r>
    </w:p>
  </w:endnote>
  <w:endnote w:type="continuationSeparator" w:id="0">
    <w:p w:rsidR="0053557D" w:rsidRDefault="0053557D" w:rsidP="00D0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BC" w:rsidRDefault="002048BC">
    <w:pPr>
      <w:pStyle w:val="Stopka"/>
      <w:jc w:val="right"/>
    </w:pPr>
  </w:p>
  <w:p w:rsidR="002048BC" w:rsidRDefault="00204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7D" w:rsidRDefault="0053557D" w:rsidP="00D06BD2">
      <w:pPr>
        <w:spacing w:after="0" w:line="240" w:lineRule="auto"/>
      </w:pPr>
      <w:r>
        <w:separator/>
      </w:r>
    </w:p>
  </w:footnote>
  <w:footnote w:type="continuationSeparator" w:id="0">
    <w:p w:rsidR="0053557D" w:rsidRDefault="0053557D" w:rsidP="00D0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BC" w:rsidRDefault="002048BC">
    <w:pPr>
      <w:pStyle w:val="Nagwek"/>
    </w:pPr>
  </w:p>
  <w:p w:rsidR="002048BC" w:rsidRDefault="002048BC">
    <w:pPr>
      <w:pStyle w:val="Nagwek"/>
    </w:pPr>
    <w:r>
      <w:t>ADP.2301.59.2019</w:t>
    </w:r>
  </w:p>
  <w:p w:rsidR="002048BC" w:rsidRDefault="002048BC">
    <w:pPr>
      <w:pStyle w:val="Nagwek"/>
    </w:pPr>
    <w:r>
      <w:tab/>
    </w:r>
    <w:r>
      <w:tab/>
    </w:r>
    <w:r>
      <w:tab/>
    </w:r>
    <w:r>
      <w:tab/>
      <w:t>Załącznik nr 1 do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01F"/>
    <w:multiLevelType w:val="hybridMultilevel"/>
    <w:tmpl w:val="40B6F6BE"/>
    <w:lvl w:ilvl="0" w:tplc="59709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41E7"/>
    <w:multiLevelType w:val="hybridMultilevel"/>
    <w:tmpl w:val="23CC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CC2"/>
    <w:multiLevelType w:val="hybridMultilevel"/>
    <w:tmpl w:val="D9960ACA"/>
    <w:lvl w:ilvl="0" w:tplc="4D681E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30080"/>
    <w:multiLevelType w:val="hybridMultilevel"/>
    <w:tmpl w:val="7A5807BC"/>
    <w:lvl w:ilvl="0" w:tplc="0CD47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E"/>
    <w:rsid w:val="00007836"/>
    <w:rsid w:val="000133BD"/>
    <w:rsid w:val="000505E5"/>
    <w:rsid w:val="0007577A"/>
    <w:rsid w:val="000A4C20"/>
    <w:rsid w:val="000A6760"/>
    <w:rsid w:val="000B1274"/>
    <w:rsid w:val="000B1459"/>
    <w:rsid w:val="000B3A1A"/>
    <w:rsid w:val="000C7F81"/>
    <w:rsid w:val="000E0283"/>
    <w:rsid w:val="000E0796"/>
    <w:rsid w:val="000E241C"/>
    <w:rsid w:val="000F4E7D"/>
    <w:rsid w:val="001059C8"/>
    <w:rsid w:val="00141BE9"/>
    <w:rsid w:val="0014655A"/>
    <w:rsid w:val="001868DB"/>
    <w:rsid w:val="001C691D"/>
    <w:rsid w:val="001D3F5E"/>
    <w:rsid w:val="001E0CD9"/>
    <w:rsid w:val="002014E8"/>
    <w:rsid w:val="002048BC"/>
    <w:rsid w:val="0023178C"/>
    <w:rsid w:val="002510D3"/>
    <w:rsid w:val="00283399"/>
    <w:rsid w:val="00290346"/>
    <w:rsid w:val="002B5463"/>
    <w:rsid w:val="002B7951"/>
    <w:rsid w:val="002C7275"/>
    <w:rsid w:val="002D088B"/>
    <w:rsid w:val="0031261F"/>
    <w:rsid w:val="00312711"/>
    <w:rsid w:val="0032606A"/>
    <w:rsid w:val="00327D2B"/>
    <w:rsid w:val="003315E0"/>
    <w:rsid w:val="00331C3D"/>
    <w:rsid w:val="003953B3"/>
    <w:rsid w:val="003A0976"/>
    <w:rsid w:val="003A68B7"/>
    <w:rsid w:val="003E4B65"/>
    <w:rsid w:val="003F34A4"/>
    <w:rsid w:val="004249FD"/>
    <w:rsid w:val="00472DDC"/>
    <w:rsid w:val="004A7D49"/>
    <w:rsid w:val="004B01F6"/>
    <w:rsid w:val="004B33F9"/>
    <w:rsid w:val="004C5C8F"/>
    <w:rsid w:val="004D1615"/>
    <w:rsid w:val="004E03EC"/>
    <w:rsid w:val="004F1A0F"/>
    <w:rsid w:val="00515952"/>
    <w:rsid w:val="0053557D"/>
    <w:rsid w:val="005608CD"/>
    <w:rsid w:val="005704E8"/>
    <w:rsid w:val="005B58D2"/>
    <w:rsid w:val="005D194A"/>
    <w:rsid w:val="005D60D8"/>
    <w:rsid w:val="005E15E7"/>
    <w:rsid w:val="005F2209"/>
    <w:rsid w:val="00620EF7"/>
    <w:rsid w:val="00640765"/>
    <w:rsid w:val="0064115D"/>
    <w:rsid w:val="00652FBF"/>
    <w:rsid w:val="00693AF0"/>
    <w:rsid w:val="006A1013"/>
    <w:rsid w:val="006A5B05"/>
    <w:rsid w:val="006B047A"/>
    <w:rsid w:val="006B056C"/>
    <w:rsid w:val="006B09D4"/>
    <w:rsid w:val="006B5C09"/>
    <w:rsid w:val="00706568"/>
    <w:rsid w:val="00714050"/>
    <w:rsid w:val="007141A3"/>
    <w:rsid w:val="00715EB2"/>
    <w:rsid w:val="00725C72"/>
    <w:rsid w:val="00751A71"/>
    <w:rsid w:val="00773DFC"/>
    <w:rsid w:val="007D26D2"/>
    <w:rsid w:val="007D794C"/>
    <w:rsid w:val="0082578D"/>
    <w:rsid w:val="00843043"/>
    <w:rsid w:val="008437EB"/>
    <w:rsid w:val="00850695"/>
    <w:rsid w:val="008554A6"/>
    <w:rsid w:val="008620E8"/>
    <w:rsid w:val="00882A61"/>
    <w:rsid w:val="00896264"/>
    <w:rsid w:val="008A119B"/>
    <w:rsid w:val="008D0371"/>
    <w:rsid w:val="00910B43"/>
    <w:rsid w:val="0091370A"/>
    <w:rsid w:val="00921D5E"/>
    <w:rsid w:val="00923FC3"/>
    <w:rsid w:val="009314A9"/>
    <w:rsid w:val="0094610E"/>
    <w:rsid w:val="009A1D05"/>
    <w:rsid w:val="009A7B66"/>
    <w:rsid w:val="009C7D55"/>
    <w:rsid w:val="009E00AA"/>
    <w:rsid w:val="009F1CA4"/>
    <w:rsid w:val="009F36E8"/>
    <w:rsid w:val="00A01277"/>
    <w:rsid w:val="00A032BF"/>
    <w:rsid w:val="00A06DD9"/>
    <w:rsid w:val="00A27678"/>
    <w:rsid w:val="00A57025"/>
    <w:rsid w:val="00AB127F"/>
    <w:rsid w:val="00AB1E96"/>
    <w:rsid w:val="00AC1971"/>
    <w:rsid w:val="00B04F02"/>
    <w:rsid w:val="00B4050D"/>
    <w:rsid w:val="00B42D9D"/>
    <w:rsid w:val="00B52C16"/>
    <w:rsid w:val="00B61506"/>
    <w:rsid w:val="00B67846"/>
    <w:rsid w:val="00B72A05"/>
    <w:rsid w:val="00B87618"/>
    <w:rsid w:val="00BE5366"/>
    <w:rsid w:val="00BE703A"/>
    <w:rsid w:val="00BF4366"/>
    <w:rsid w:val="00C03888"/>
    <w:rsid w:val="00C178EB"/>
    <w:rsid w:val="00C477BB"/>
    <w:rsid w:val="00C732F9"/>
    <w:rsid w:val="00C76F04"/>
    <w:rsid w:val="00C81FE9"/>
    <w:rsid w:val="00C85CDB"/>
    <w:rsid w:val="00CA3FDC"/>
    <w:rsid w:val="00CA5E01"/>
    <w:rsid w:val="00CB1B47"/>
    <w:rsid w:val="00CE2085"/>
    <w:rsid w:val="00CF7828"/>
    <w:rsid w:val="00D06BD2"/>
    <w:rsid w:val="00D10C53"/>
    <w:rsid w:val="00D17D8B"/>
    <w:rsid w:val="00D20000"/>
    <w:rsid w:val="00D36841"/>
    <w:rsid w:val="00D5754A"/>
    <w:rsid w:val="00D7223B"/>
    <w:rsid w:val="00D81A9A"/>
    <w:rsid w:val="00D864C1"/>
    <w:rsid w:val="00DA2A88"/>
    <w:rsid w:val="00DC1B11"/>
    <w:rsid w:val="00DC30A6"/>
    <w:rsid w:val="00DD2B07"/>
    <w:rsid w:val="00DF08ED"/>
    <w:rsid w:val="00DF105D"/>
    <w:rsid w:val="00E03D7C"/>
    <w:rsid w:val="00E05C7D"/>
    <w:rsid w:val="00E13984"/>
    <w:rsid w:val="00E318D8"/>
    <w:rsid w:val="00E45D92"/>
    <w:rsid w:val="00EA5559"/>
    <w:rsid w:val="00EA5E57"/>
    <w:rsid w:val="00EA6574"/>
    <w:rsid w:val="00EB10BC"/>
    <w:rsid w:val="00EC0140"/>
    <w:rsid w:val="00ED5524"/>
    <w:rsid w:val="00F24B3C"/>
    <w:rsid w:val="00F4464C"/>
    <w:rsid w:val="00F560B8"/>
    <w:rsid w:val="00F922D4"/>
    <w:rsid w:val="00FA4614"/>
    <w:rsid w:val="00FB2D64"/>
    <w:rsid w:val="00FC601A"/>
    <w:rsid w:val="00FF39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00"/>
  </w:style>
  <w:style w:type="paragraph" w:styleId="Nagwek1">
    <w:name w:val="heading 1"/>
    <w:basedOn w:val="Normalny"/>
    <w:link w:val="Nagwek1Znak"/>
    <w:uiPriority w:val="9"/>
    <w:qFormat/>
    <w:rsid w:val="002C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72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2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72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72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"/>
    <w:basedOn w:val="Normalny"/>
    <w:uiPriority w:val="34"/>
    <w:qFormat/>
    <w:rsid w:val="00921D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F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D2"/>
  </w:style>
  <w:style w:type="paragraph" w:styleId="Stopka">
    <w:name w:val="footer"/>
    <w:basedOn w:val="Normalny"/>
    <w:link w:val="StopkaZnak"/>
    <w:uiPriority w:val="99"/>
    <w:unhideWhenUsed/>
    <w:rsid w:val="00D0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D2"/>
  </w:style>
  <w:style w:type="paragraph" w:styleId="Tekstdymka">
    <w:name w:val="Balloon Text"/>
    <w:basedOn w:val="Normalny"/>
    <w:link w:val="TekstdymkaZnak"/>
    <w:uiPriority w:val="99"/>
    <w:semiHidden/>
    <w:unhideWhenUsed/>
    <w:rsid w:val="00D0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D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57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5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A657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72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27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2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C7275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C72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C7275"/>
  </w:style>
  <w:style w:type="character" w:customStyle="1" w:styleId="Heading2Char">
    <w:name w:val="Heading 2 Char"/>
    <w:semiHidden/>
    <w:rsid w:val="002C72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2C72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sid w:val="002C7275"/>
    <w:rPr>
      <w:b/>
      <w:bCs/>
      <w:sz w:val="28"/>
      <w:szCs w:val="28"/>
    </w:rPr>
  </w:style>
  <w:style w:type="character" w:customStyle="1" w:styleId="Heading5Char">
    <w:name w:val="Heading 5 Char"/>
    <w:semiHidden/>
    <w:rsid w:val="002C7275"/>
    <w:rPr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2C727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C7275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TitleChar">
    <w:name w:val="Title Char"/>
    <w:rsid w:val="002C72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2C7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727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semiHidden/>
    <w:rsid w:val="002C727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C7275"/>
    <w:pPr>
      <w:spacing w:after="0" w:line="240" w:lineRule="auto"/>
      <w:ind w:left="2520" w:hanging="234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27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2Char">
    <w:name w:val="Body Text 2 Char"/>
    <w:semiHidden/>
    <w:rsid w:val="002C7275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C7275"/>
    <w:pPr>
      <w:spacing w:before="100" w:beforeAutospacing="1" w:after="100" w:afterAutospacing="1" w:line="240" w:lineRule="auto"/>
      <w:ind w:left="75" w:right="75" w:firstLine="300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grame">
    <w:name w:val="grame"/>
    <w:rsid w:val="002C7275"/>
  </w:style>
  <w:style w:type="character" w:styleId="Pogrubienie">
    <w:name w:val="Strong"/>
    <w:uiPriority w:val="22"/>
    <w:qFormat/>
    <w:rsid w:val="002C7275"/>
    <w:rPr>
      <w:b/>
      <w:bCs/>
    </w:rPr>
  </w:style>
  <w:style w:type="paragraph" w:customStyle="1" w:styleId="pogrubienieniebieskie">
    <w:name w:val="pogrubienie_niebieskie"/>
    <w:basedOn w:val="Normalny"/>
    <w:rsid w:val="002C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00"/>
  </w:style>
  <w:style w:type="paragraph" w:styleId="Nagwek1">
    <w:name w:val="heading 1"/>
    <w:basedOn w:val="Normalny"/>
    <w:link w:val="Nagwek1Znak"/>
    <w:uiPriority w:val="9"/>
    <w:qFormat/>
    <w:rsid w:val="002C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72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2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72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72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"/>
    <w:basedOn w:val="Normalny"/>
    <w:uiPriority w:val="34"/>
    <w:qFormat/>
    <w:rsid w:val="00921D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F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D2"/>
  </w:style>
  <w:style w:type="paragraph" w:styleId="Stopka">
    <w:name w:val="footer"/>
    <w:basedOn w:val="Normalny"/>
    <w:link w:val="StopkaZnak"/>
    <w:uiPriority w:val="99"/>
    <w:unhideWhenUsed/>
    <w:rsid w:val="00D0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D2"/>
  </w:style>
  <w:style w:type="paragraph" w:styleId="Tekstdymka">
    <w:name w:val="Balloon Text"/>
    <w:basedOn w:val="Normalny"/>
    <w:link w:val="TekstdymkaZnak"/>
    <w:uiPriority w:val="99"/>
    <w:semiHidden/>
    <w:unhideWhenUsed/>
    <w:rsid w:val="00D0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D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57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5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A657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72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27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2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C7275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C72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C7275"/>
  </w:style>
  <w:style w:type="character" w:customStyle="1" w:styleId="Heading2Char">
    <w:name w:val="Heading 2 Char"/>
    <w:semiHidden/>
    <w:rsid w:val="002C72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2C72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sid w:val="002C7275"/>
    <w:rPr>
      <w:b/>
      <w:bCs/>
      <w:sz w:val="28"/>
      <w:szCs w:val="28"/>
    </w:rPr>
  </w:style>
  <w:style w:type="character" w:customStyle="1" w:styleId="Heading5Char">
    <w:name w:val="Heading 5 Char"/>
    <w:semiHidden/>
    <w:rsid w:val="002C7275"/>
    <w:rPr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2C727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C7275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TitleChar">
    <w:name w:val="Title Char"/>
    <w:rsid w:val="002C72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2C7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727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semiHidden/>
    <w:rsid w:val="002C727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C7275"/>
    <w:pPr>
      <w:spacing w:after="0" w:line="240" w:lineRule="auto"/>
      <w:ind w:left="2520" w:hanging="234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27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2Char">
    <w:name w:val="Body Text 2 Char"/>
    <w:semiHidden/>
    <w:rsid w:val="002C7275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C7275"/>
    <w:pPr>
      <w:spacing w:before="100" w:beforeAutospacing="1" w:after="100" w:afterAutospacing="1" w:line="240" w:lineRule="auto"/>
      <w:ind w:left="75" w:right="75" w:firstLine="300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grame">
    <w:name w:val="grame"/>
    <w:rsid w:val="002C7275"/>
  </w:style>
  <w:style w:type="character" w:styleId="Pogrubienie">
    <w:name w:val="Strong"/>
    <w:uiPriority w:val="22"/>
    <w:qFormat/>
    <w:rsid w:val="002C7275"/>
    <w:rPr>
      <w:b/>
      <w:bCs/>
    </w:rPr>
  </w:style>
  <w:style w:type="paragraph" w:customStyle="1" w:styleId="pogrubienieniebieskie">
    <w:name w:val="pogrubienie_niebieskie"/>
    <w:basedOn w:val="Normalny"/>
    <w:rsid w:val="002C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1801-BC24-4986-BB02-7957DAEB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13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Śmigała</dc:creator>
  <cp:lastModifiedBy>Magdalena Szymkiewicz</cp:lastModifiedBy>
  <cp:revision>40</cp:revision>
  <cp:lastPrinted>2019-10-23T07:48:00Z</cp:lastPrinted>
  <dcterms:created xsi:type="dcterms:W3CDTF">2018-11-16T09:00:00Z</dcterms:created>
  <dcterms:modified xsi:type="dcterms:W3CDTF">2019-11-15T14:28:00Z</dcterms:modified>
</cp:coreProperties>
</file>