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Pr="00D4197F" w:rsidRDefault="00BE33FA" w:rsidP="00BE33FA">
      <w:pPr>
        <w:jc w:val="right"/>
      </w:pPr>
      <w:r w:rsidRPr="00D4197F">
        <w:t>ZAŁĄCZNIK NR 2</w:t>
      </w:r>
    </w:p>
    <w:p w:rsidR="00ED4000" w:rsidRPr="00ED4000" w:rsidRDefault="00ED4000" w:rsidP="00ED4000">
      <w:pPr>
        <w:spacing w:after="0" w:line="240" w:lineRule="auto"/>
        <w:ind w:left="3350"/>
        <w:jc w:val="both"/>
        <w:rPr>
          <w:rFonts w:eastAsia="Times New Roman" w:cs="Times New Roman"/>
          <w:b/>
          <w:sz w:val="32"/>
          <w:szCs w:val="24"/>
          <w:lang w:eastAsia="pl-PL"/>
        </w:rPr>
      </w:pPr>
    </w:p>
    <w:p w:rsidR="00ED4000" w:rsidRPr="00D4197F" w:rsidRDefault="00ED4000" w:rsidP="00ED4000">
      <w:pPr>
        <w:spacing w:after="0" w:line="240" w:lineRule="auto"/>
        <w:ind w:left="3350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ED4000">
        <w:rPr>
          <w:rFonts w:eastAsia="Times New Roman" w:cs="Times New Roman"/>
          <w:b/>
          <w:sz w:val="28"/>
          <w:szCs w:val="28"/>
          <w:lang w:eastAsia="pl-PL"/>
        </w:rPr>
        <w:t xml:space="preserve">    OPIS</w:t>
      </w:r>
      <w:r w:rsidRPr="00ED4000">
        <w:rPr>
          <w:rFonts w:eastAsia="Times New Roman" w:cs="Times New Roman"/>
          <w:b/>
          <w:spacing w:val="-21"/>
          <w:sz w:val="28"/>
          <w:szCs w:val="28"/>
          <w:lang w:eastAsia="pl-PL"/>
        </w:rPr>
        <w:t xml:space="preserve"> </w:t>
      </w:r>
      <w:r w:rsidRPr="00ED4000">
        <w:rPr>
          <w:rFonts w:eastAsia="Times New Roman" w:cs="Times New Roman"/>
          <w:b/>
          <w:sz w:val="28"/>
          <w:szCs w:val="28"/>
          <w:lang w:eastAsia="pl-PL"/>
        </w:rPr>
        <w:t>PRZEDMIOTU</w:t>
      </w:r>
      <w:r w:rsidRPr="00ED4000">
        <w:rPr>
          <w:rFonts w:eastAsia="Times New Roman" w:cs="Times New Roman"/>
          <w:b/>
          <w:spacing w:val="-21"/>
          <w:sz w:val="28"/>
          <w:szCs w:val="28"/>
          <w:lang w:eastAsia="pl-PL"/>
        </w:rPr>
        <w:t xml:space="preserve"> </w:t>
      </w:r>
      <w:r w:rsidRPr="00ED4000">
        <w:rPr>
          <w:rFonts w:eastAsia="Times New Roman" w:cs="Times New Roman"/>
          <w:b/>
          <w:sz w:val="28"/>
          <w:szCs w:val="28"/>
          <w:lang w:eastAsia="pl-PL"/>
        </w:rPr>
        <w:t>ZAMÓWIENIA</w:t>
      </w:r>
    </w:p>
    <w:p w:rsidR="00D4197F" w:rsidRPr="00D4197F" w:rsidRDefault="00D4197F" w:rsidP="00D4197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4197F">
        <w:rPr>
          <w:rFonts w:eastAsia="Times New Roman" w:cs="Times New Roman"/>
          <w:b/>
          <w:bCs/>
          <w:lang w:eastAsia="pl-PL"/>
        </w:rPr>
        <w:t>PRZEDMIOT ZAMÓWIENIA.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E5CD1" w:rsidRDefault="00D4197F" w:rsidP="00D4197F">
      <w:pPr>
        <w:spacing w:after="0" w:line="240" w:lineRule="auto"/>
        <w:jc w:val="both"/>
        <w:rPr>
          <w:rFonts w:cs="Arial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Przedmiotem zamówienia jest </w:t>
      </w:r>
      <w:r w:rsidR="002E5CD1" w:rsidRPr="00F876A6">
        <w:rPr>
          <w:lang w:eastAsia="pl-PL"/>
        </w:rPr>
        <w:t xml:space="preserve">Wykonanie kompletnej  dokumentacji projektowej dla zadania pod nazwą </w:t>
      </w:r>
      <w:r w:rsidR="002E5CD1" w:rsidRPr="00F876A6">
        <w:rPr>
          <w:b/>
          <w:i/>
          <w:lang w:eastAsia="pl-PL"/>
        </w:rPr>
        <w:t>Remont instalacji sanitarnych WMP UJK w Kielcach</w:t>
      </w:r>
      <w:r w:rsidR="002E5CD1" w:rsidRPr="00F876A6">
        <w:rPr>
          <w:lang w:eastAsia="pl-PL"/>
        </w:rPr>
        <w:t xml:space="preserve">   przy ul. Świętokrzyskiej 15</w:t>
      </w:r>
      <w:r w:rsidR="002E5CD1">
        <w:rPr>
          <w:lang w:eastAsia="pl-PL"/>
        </w:rPr>
        <w:t xml:space="preserve"> (budynek A)</w:t>
      </w:r>
      <w:r w:rsidR="002E5CD1" w:rsidRPr="00F876A6">
        <w:rPr>
          <w:lang w:eastAsia="pl-PL"/>
        </w:rPr>
        <w:t xml:space="preserve">  w Kielcach wraz z uzyskaniem wszelkich niezbędnych decyzji administracyjnych, uzgodnień i po</w:t>
      </w:r>
      <w:r w:rsidR="002E5CD1">
        <w:rPr>
          <w:lang w:eastAsia="pl-PL"/>
        </w:rPr>
        <w:t xml:space="preserve">zwoleń  w imieniu Zamawiającego oraz </w:t>
      </w:r>
      <w:r w:rsidR="002E5CD1">
        <w:rPr>
          <w:rFonts w:cs="Arial"/>
          <w:lang w:eastAsia="pl-PL"/>
        </w:rPr>
        <w:t>pełnienie</w:t>
      </w:r>
      <w:r w:rsidR="002E5CD1" w:rsidRPr="00F876A6">
        <w:rPr>
          <w:rFonts w:cs="Arial"/>
          <w:lang w:eastAsia="pl-PL"/>
        </w:rPr>
        <w:t xml:space="preserve">  nadzoru autorskiego podczas realizacji robót budowlanych na podstawie dokumentacji projektowej </w:t>
      </w:r>
      <w:r w:rsidR="002E5CD1">
        <w:rPr>
          <w:rFonts w:cs="Arial"/>
          <w:lang w:eastAsia="pl-PL"/>
        </w:rPr>
        <w:t>będ</w:t>
      </w:r>
      <w:r w:rsidR="00AA04B0">
        <w:rPr>
          <w:rFonts w:cs="Arial"/>
          <w:lang w:eastAsia="pl-PL"/>
        </w:rPr>
        <w:t>ącej przedmiotem niniejszego</w:t>
      </w:r>
      <w:r w:rsidR="002E5CD1">
        <w:rPr>
          <w:rFonts w:cs="Arial"/>
          <w:lang w:eastAsia="pl-PL"/>
        </w:rPr>
        <w:t xml:space="preserve"> zamówienia.  </w:t>
      </w:r>
    </w:p>
    <w:p w:rsidR="002E5CD1" w:rsidRDefault="002E5CD1" w:rsidP="00D4197F">
      <w:pPr>
        <w:spacing w:after="0" w:line="240" w:lineRule="auto"/>
        <w:jc w:val="both"/>
        <w:rPr>
          <w:rFonts w:cs="Arial"/>
          <w:lang w:eastAsia="pl-PL"/>
        </w:rPr>
      </w:pP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OBIEKT: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Istniejący budynek Wydziału </w:t>
      </w:r>
      <w:proofErr w:type="spellStart"/>
      <w:r w:rsidRPr="00D4197F">
        <w:rPr>
          <w:rFonts w:eastAsia="Times New Roman" w:cs="Times New Roman"/>
          <w:lang w:eastAsia="pl-PL"/>
        </w:rPr>
        <w:t>Matematyczno</w:t>
      </w:r>
      <w:proofErr w:type="spellEnd"/>
      <w:r w:rsidRPr="00D4197F">
        <w:rPr>
          <w:rFonts w:eastAsia="Times New Roman" w:cs="Times New Roman"/>
          <w:lang w:eastAsia="pl-PL"/>
        </w:rPr>
        <w:t xml:space="preserve"> Przyrodniczego:</w:t>
      </w:r>
    </w:p>
    <w:p w:rsidR="00D4197F" w:rsidRPr="00D4197F" w:rsidRDefault="00D4197F" w:rsidP="00D4197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6 kondygnacji naziemnych i jednej podziemnej,</w:t>
      </w:r>
    </w:p>
    <w:p w:rsidR="00D4197F" w:rsidRPr="00D4197F" w:rsidRDefault="00D4197F" w:rsidP="00D4197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kubatura 69 525,0 m3, </w:t>
      </w:r>
    </w:p>
    <w:p w:rsidR="00D4197F" w:rsidRPr="00D4197F" w:rsidRDefault="00D4197F" w:rsidP="00D4197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powierzchnia użytkowa 12 682,0 m2 ,</w:t>
      </w:r>
    </w:p>
    <w:p w:rsidR="00D4197F" w:rsidRPr="00D4197F" w:rsidRDefault="00D4197F" w:rsidP="00D4197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piony instalacyjne zlokalizowane w szachtach technicznych,</w:t>
      </w:r>
    </w:p>
    <w:p w:rsidR="00D4197F" w:rsidRPr="00D4197F" w:rsidRDefault="00D4197F" w:rsidP="00D4197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poziomy instalacyjne zlokalizowane w korytarzu piwnicy, </w:t>
      </w:r>
    </w:p>
    <w:p w:rsidR="00D4197F" w:rsidRPr="00D4197F" w:rsidRDefault="00D4197F" w:rsidP="00D4197F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D4197F" w:rsidRPr="00D4197F" w:rsidRDefault="00D4197F" w:rsidP="00D4197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b/>
          <w:bCs/>
          <w:lang w:eastAsia="pl-PL"/>
        </w:rPr>
        <w:t>TERMIN WYKONANIA.</w:t>
      </w:r>
    </w:p>
    <w:p w:rsidR="00DF733E" w:rsidRDefault="009C591D" w:rsidP="00DF733E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1) </w:t>
      </w:r>
      <w:r w:rsidR="00D4197F" w:rsidRPr="00D4197F">
        <w:rPr>
          <w:rFonts w:eastAsia="Times New Roman" w:cs="Times New Roman"/>
          <w:b/>
          <w:bCs/>
          <w:u w:val="single"/>
          <w:lang w:eastAsia="pl-PL"/>
        </w:rPr>
        <w:t>5 miesięcy od dnia podpisania umowy</w:t>
      </w:r>
      <w:r w:rsidR="00DF733E">
        <w:rPr>
          <w:rFonts w:eastAsia="Times New Roman" w:cs="Times New Roman"/>
          <w:b/>
          <w:bCs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u w:val="single"/>
          <w:lang w:eastAsia="pl-PL"/>
        </w:rPr>
        <w:t>- kompletna dokumentacja projektowa</w:t>
      </w:r>
      <w:r w:rsidR="00DF733E">
        <w:rPr>
          <w:rFonts w:eastAsia="Times New Roman" w:cs="Times New Roman"/>
          <w:b/>
          <w:bCs/>
          <w:u w:val="single"/>
          <w:lang w:eastAsia="pl-PL"/>
        </w:rPr>
        <w:t>.</w:t>
      </w:r>
    </w:p>
    <w:p w:rsidR="00D4197F" w:rsidRPr="00DF733E" w:rsidRDefault="009C591D" w:rsidP="00DF733E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2) nadzór autorski nad projektem - </w:t>
      </w:r>
      <w:r w:rsidRPr="00321450">
        <w:rPr>
          <w:b/>
          <w:bCs/>
          <w:lang w:eastAsia="pl-PL"/>
        </w:rPr>
        <w:t xml:space="preserve">od momentu rozpoczęcia  </w:t>
      </w:r>
      <w:r w:rsidRPr="00321450">
        <w:rPr>
          <w:lang w:eastAsia="pl-PL"/>
        </w:rPr>
        <w:t>robót budowlanych wykonywanych na podstawie dokumentacji projektowej będąc</w:t>
      </w:r>
      <w:r>
        <w:rPr>
          <w:lang w:eastAsia="pl-PL"/>
        </w:rPr>
        <w:t>ej przedmiotem zamówienia</w:t>
      </w:r>
      <w:r w:rsidR="00B568E4">
        <w:rPr>
          <w:lang w:eastAsia="pl-PL"/>
        </w:rPr>
        <w:t xml:space="preserve"> do momentu ukończenia inwestycji co jest </w:t>
      </w:r>
      <w:r w:rsidR="00B568E4" w:rsidRPr="00B568E4">
        <w:rPr>
          <w:rFonts w:ascii="Calibri" w:eastAsia="Times New Roman" w:hAnsi="Calibri" w:cs="Times New Roman"/>
          <w:lang w:eastAsia="pl-PL"/>
        </w:rPr>
        <w:t>równoznaczne z termi</w:t>
      </w:r>
      <w:r w:rsidR="00B568E4">
        <w:rPr>
          <w:rFonts w:ascii="Calibri" w:eastAsia="Times New Roman" w:hAnsi="Calibri" w:cs="Times New Roman"/>
          <w:lang w:eastAsia="pl-PL"/>
        </w:rPr>
        <w:t>nem odbioru końcowego</w:t>
      </w:r>
      <w:r w:rsidR="00B568E4" w:rsidRPr="00B568E4">
        <w:rPr>
          <w:rFonts w:ascii="Calibri" w:eastAsia="Times New Roman" w:hAnsi="Calibri" w:cs="Times New Roman"/>
          <w:lang w:eastAsia="pl-PL"/>
        </w:rPr>
        <w:t xml:space="preserve"> , potwierdzonego bezusterkowym protokołem odbioru  przez strony umowy.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197F" w:rsidRPr="00D4197F" w:rsidRDefault="0088060A" w:rsidP="00D4197F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W celu uszczegółowienia  </w:t>
      </w:r>
      <w:r w:rsidR="00D4197F" w:rsidRPr="00D4197F">
        <w:rPr>
          <w:rFonts w:eastAsia="Times New Roman" w:cs="Times New Roman"/>
          <w:b/>
          <w:i/>
          <w:lang w:eastAsia="pl-PL"/>
        </w:rPr>
        <w:t xml:space="preserve"> przedmiotu zamówienia odbędzie się spotkan</w:t>
      </w:r>
      <w:r>
        <w:rPr>
          <w:rFonts w:eastAsia="Times New Roman" w:cs="Times New Roman"/>
          <w:b/>
          <w:i/>
          <w:lang w:eastAsia="pl-PL"/>
        </w:rPr>
        <w:t xml:space="preserve">ie z wykonawcami w dniu 07.03.2019 </w:t>
      </w:r>
      <w:proofErr w:type="spellStart"/>
      <w:r>
        <w:rPr>
          <w:rFonts w:eastAsia="Times New Roman" w:cs="Times New Roman"/>
          <w:b/>
          <w:i/>
          <w:lang w:eastAsia="pl-PL"/>
        </w:rPr>
        <w:t>r.</w:t>
      </w:r>
      <w:r w:rsidR="00D4197F" w:rsidRPr="00D4197F">
        <w:rPr>
          <w:rFonts w:eastAsia="Times New Roman" w:cs="Times New Roman"/>
          <w:b/>
          <w:i/>
          <w:lang w:eastAsia="pl-PL"/>
        </w:rPr>
        <w:t>o</w:t>
      </w:r>
      <w:proofErr w:type="spellEnd"/>
      <w:r w:rsidR="00D4197F" w:rsidRPr="00D4197F">
        <w:rPr>
          <w:rFonts w:eastAsia="Times New Roman" w:cs="Times New Roman"/>
          <w:b/>
          <w:i/>
          <w:lang w:eastAsia="pl-PL"/>
        </w:rPr>
        <w:t xml:space="preserve"> godzinie</w:t>
      </w:r>
      <w:r>
        <w:rPr>
          <w:rFonts w:eastAsia="Times New Roman" w:cs="Times New Roman"/>
          <w:b/>
          <w:i/>
          <w:lang w:eastAsia="pl-PL"/>
        </w:rPr>
        <w:t xml:space="preserve"> 13.00 </w:t>
      </w:r>
      <w:r w:rsidR="00D4197F" w:rsidRPr="00D4197F">
        <w:rPr>
          <w:rFonts w:eastAsia="Times New Roman" w:cs="Times New Roman"/>
          <w:b/>
          <w:i/>
          <w:lang w:eastAsia="pl-PL"/>
        </w:rPr>
        <w:t xml:space="preserve"> w budynku Wydziału Matematyczno-Przyrodniczego, budynek A, ul. Świętokrzyska 15 w Kielcach. </w:t>
      </w:r>
    </w:p>
    <w:p w:rsidR="00D4197F" w:rsidRPr="00D4197F" w:rsidRDefault="00317820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Niezbędne jest aby wykonawca dysponował </w:t>
      </w:r>
      <w:r w:rsidR="00DF733E">
        <w:rPr>
          <w:rFonts w:eastAsia="Times New Roman" w:cs="Times New Roman"/>
          <w:lang w:eastAsia="pl-PL"/>
        </w:rPr>
        <w:t xml:space="preserve">osobami </w:t>
      </w:r>
      <w:r>
        <w:rPr>
          <w:rFonts w:eastAsia="Times New Roman" w:cs="Times New Roman"/>
          <w:lang w:eastAsia="pl-PL"/>
        </w:rPr>
        <w:t xml:space="preserve">(przedstawił)  </w:t>
      </w:r>
      <w:r w:rsidR="00D4197F" w:rsidRPr="00D4197F">
        <w:rPr>
          <w:rFonts w:eastAsia="Times New Roman" w:cs="Times New Roman"/>
          <w:lang w:eastAsia="pl-PL"/>
        </w:rPr>
        <w:t xml:space="preserve">wykaz osób ( min 1 osoba) , które będą uczestniczyć w wykonywaniu zamówienia, w szczególności projektanta posiadającego uprawnienia do wykonywania samodzielnych funkcji w budownictwie w rozumieniu ustawy z dnia 7 lipca 1994r. Prawo budowlane (Dz. U. 2018, poz. 1202)  ) bez ograniczeń do projektowania w specjalności instalacyjnej w zakresie instalacji i urządzeń cieplnych, wentylacyjnych, gazowych, wodociągowych i kanalizacyjnych. Jeżeli zajdzie konieczność uczestniczenia w projekcie projektantów z inny branż (budowlana, elektryczna), Wykonawca jest zobowiązany zapewnienia ich na własny koszt. </w:t>
      </w:r>
      <w:bookmarkStart w:id="0" w:name="_GoBack"/>
      <w:bookmarkEnd w:id="0"/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197F" w:rsidRPr="00DF733E" w:rsidRDefault="00D4197F" w:rsidP="00D4197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b/>
          <w:bCs/>
          <w:lang w:eastAsia="pl-PL"/>
        </w:rPr>
        <w:t>CEL ZAMÓWIENIA</w:t>
      </w:r>
    </w:p>
    <w:p w:rsidR="00D4197F" w:rsidRPr="00D4197F" w:rsidRDefault="00D4197F" w:rsidP="00D4197F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przedmiotowa dokumentacja stanowić będzie podstawę do uzyskania przez Wykonawcę  w imieniu Zamawiającego ostatecznej decyzji administracyjnej,</w:t>
      </w:r>
    </w:p>
    <w:p w:rsidR="00D4197F" w:rsidRDefault="00D4197F" w:rsidP="00D4197F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stanowić będzie podstawę przygotowania postępowania o udzielenie zamówienia publicznego na wykonawcę robót budowlanych, zgodnie z zapisami ustawy z dnia 29 stycznia 2004 r. Prawo zamówień publicznych (tekst jednolity Dz. U. z 2018, poz. 1986) oraz zgodnie z rozporządzeniem Ministra Infrastruktury z dnia 2 września 2004r. w sprawie szczegółowego zakresu i formy dokumentacji projektowej, specyfikacji technicznych wykonania i odbioru robót budowlanych oraz programu funkcjonalno-użytkowego. Obejmować będzie wszystkie wymagane obowiązującymi przepisami prawa opracowania branżowe; zawierające</w:t>
      </w:r>
      <w:r>
        <w:rPr>
          <w:rFonts w:eastAsia="Times New Roman" w:cs="Times New Roman"/>
          <w:lang w:eastAsia="pl-PL"/>
        </w:rPr>
        <w:t xml:space="preserve"> wszystkie wymagane, </w:t>
      </w:r>
      <w:r w:rsidRPr="00D4197F">
        <w:rPr>
          <w:rFonts w:eastAsia="Times New Roman" w:cs="Times New Roman"/>
          <w:lang w:eastAsia="pl-PL"/>
        </w:rPr>
        <w:t>zgodnie z obowiązującymi przepisami prawa,  dokumenty, oświadczenia, uzgodnienia, info</w:t>
      </w:r>
      <w:r>
        <w:rPr>
          <w:rFonts w:eastAsia="Times New Roman" w:cs="Times New Roman"/>
          <w:lang w:eastAsia="pl-PL"/>
        </w:rPr>
        <w:t>rmacje, opracowania oraz opinie</w:t>
      </w:r>
      <w:r w:rsidRPr="00D4197F">
        <w:rPr>
          <w:rFonts w:eastAsia="Times New Roman" w:cs="Times New Roman"/>
          <w:lang w:eastAsia="pl-PL"/>
        </w:rPr>
        <w:t xml:space="preserve"> konieczne do uzyskania decyzji administracyjnej i prawidłowej realizacji zadań inwestycyjnych, oraz inne niezbędne do</w:t>
      </w:r>
      <w:r>
        <w:rPr>
          <w:rFonts w:eastAsia="Times New Roman" w:cs="Times New Roman"/>
          <w:lang w:eastAsia="pl-PL"/>
        </w:rPr>
        <w:t xml:space="preserve">kumenty uzyskane przez </w:t>
      </w:r>
      <w:r w:rsidRPr="00D4197F">
        <w:rPr>
          <w:rFonts w:eastAsia="Times New Roman" w:cs="Times New Roman"/>
          <w:lang w:eastAsia="pl-PL"/>
        </w:rPr>
        <w:t xml:space="preserve"> Wykonawcę</w:t>
      </w:r>
      <w:r>
        <w:rPr>
          <w:rFonts w:eastAsia="Times New Roman" w:cs="Times New Roman"/>
          <w:lang w:eastAsia="pl-PL"/>
        </w:rPr>
        <w:t>.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197F" w:rsidRPr="00D4197F" w:rsidRDefault="00D4197F" w:rsidP="00D4197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4197F">
        <w:rPr>
          <w:rFonts w:eastAsia="Times New Roman" w:cs="Times New Roman"/>
          <w:b/>
          <w:bCs/>
          <w:lang w:eastAsia="pl-PL"/>
        </w:rPr>
        <w:t>SZCZEGÓŁOWY ZAKRES PRZEDMIOTU ZAMÓWIENIA.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D4197F" w:rsidRPr="00DF733E" w:rsidRDefault="00D4197F" w:rsidP="00DF733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Inwentaryzacja. 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Wykonanie inwentaryzacji istniejących instalacji sanitarnych, w szczególności określenie przebiegu trasy poszczególnych instalacji, określenie długości poszczególnych elementów instalacji, materiałów z jakich jest wykonana instalacja, określenie punktów poboru wody, określenie lokalizacji oraz podejść kanalizacji sanitarnej oraz  kanalizacji laboratoryjnej. 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197F" w:rsidRPr="00DF733E" w:rsidRDefault="00D4197F" w:rsidP="00D4197F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Koncepcja projektowa. </w:t>
      </w:r>
    </w:p>
    <w:p w:rsidR="00D4197F" w:rsidRPr="00B568E4" w:rsidRDefault="00D4197F" w:rsidP="00D4197F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  <w:r w:rsidRPr="00D4197F">
        <w:rPr>
          <w:rFonts w:eastAsia="Times New Roman" w:cs="Times New Roman"/>
          <w:lang w:eastAsia="pl-PL"/>
        </w:rPr>
        <w:t xml:space="preserve">Wykonanie wstępnej koncepcji projektowej w której Projektant zaproponuje i uzgodni z Inwestorem rozwiązania techniczne (rodzaj instalacji, materiał, wstępny przebieg i lokalizacja urządzeń). </w:t>
      </w:r>
      <w:r w:rsidR="00B568E4" w:rsidRPr="00B568E4">
        <w:rPr>
          <w:rFonts w:eastAsia="Times New Roman" w:cs="Times New Roman"/>
          <w:b/>
          <w:i/>
          <w:u w:val="single"/>
          <w:lang w:eastAsia="pl-PL"/>
        </w:rPr>
        <w:t xml:space="preserve">Wstępna Koncepcja musi zawierać szacunkowy koszt wykonania robót budowlanych </w:t>
      </w:r>
      <w:r w:rsidRPr="00B568E4">
        <w:rPr>
          <w:rFonts w:eastAsia="Times New Roman" w:cs="Times New Roman"/>
          <w:b/>
          <w:i/>
          <w:u w:val="single"/>
          <w:lang w:eastAsia="pl-PL"/>
        </w:rPr>
        <w:t xml:space="preserve"> 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4197F" w:rsidRPr="00DF733E" w:rsidRDefault="00D4197F" w:rsidP="00D4197F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Projekt budowlano wykonawczy.</w:t>
      </w:r>
    </w:p>
    <w:p w:rsidR="00D4197F" w:rsidRPr="00D4197F" w:rsidRDefault="00D4197F" w:rsidP="00D41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Zakres prac obejmuje wykonanie projektów budowlano- wykonawczych następujących instalacji: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instalacji wody zimnej,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instalacji ciepłej wody użytkowej wraz z cyrkulacją,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instalacja hydrantowa,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instalacja kanalizacji sanitarnej,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instalacja kanalizacji laboratoryjnej,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instalacja kanalizacji deszczowej,</w:t>
      </w:r>
    </w:p>
    <w:p w:rsidR="00D4197F" w:rsidRPr="00D4197F" w:rsidRDefault="00D4197F" w:rsidP="00D419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4197F">
        <w:rPr>
          <w:rFonts w:eastAsia="Times New Roman" w:cs="Times New Roman"/>
          <w:lang w:eastAsia="pl-PL"/>
        </w:rPr>
        <w:t>instalacja centralnego ogrzewania wraz z wymianą grzejników.</w:t>
      </w:r>
    </w:p>
    <w:p w:rsidR="00D4197F" w:rsidRPr="00ED4000" w:rsidRDefault="00D4197F" w:rsidP="00ED4000">
      <w:pPr>
        <w:spacing w:after="0" w:line="240" w:lineRule="auto"/>
        <w:ind w:left="3350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ED4000" w:rsidRPr="00ED4000" w:rsidRDefault="00ED4000" w:rsidP="00ED400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b/>
          <w:bCs/>
          <w:lang w:eastAsia="pl-PL"/>
        </w:rPr>
        <w:t>OPIS INSTALACJI.</w:t>
      </w:r>
      <w:r w:rsidRPr="00ED4000">
        <w:rPr>
          <w:rFonts w:eastAsia="Times New Roman" w:cs="Times New Roman"/>
          <w:lang w:eastAsia="pl-PL"/>
        </w:rPr>
        <w:t xml:space="preserve"> 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ED4000" w:rsidRPr="00DF733E" w:rsidRDefault="00ED4000" w:rsidP="00ED40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Projekt instalacji wody zimnej, ciepłej, cyrkulacji oraz instalacji hydrantowej.  </w:t>
      </w:r>
    </w:p>
    <w:p w:rsidR="00ED4000" w:rsidRPr="00ED4000" w:rsidRDefault="00ED4000" w:rsidP="00ED4000">
      <w:pPr>
        <w:spacing w:after="0" w:line="240" w:lineRule="auto"/>
        <w:rPr>
          <w:rFonts w:eastAsia="Calibri" w:cs="Times New Roman"/>
        </w:rPr>
      </w:pPr>
      <w:r w:rsidRPr="00ED4000">
        <w:rPr>
          <w:rFonts w:eastAsia="Calibri" w:cs="Times New Roman"/>
        </w:rPr>
        <w:t xml:space="preserve">W ramach remontu instalacji wody należy przewidzieć wymianę całej instalacji: poziomów, pionów, podejść, armatury, podejść pod urządzenia laboratoryjne itp. </w:t>
      </w:r>
    </w:p>
    <w:p w:rsidR="00ED4000" w:rsidRPr="00ED4000" w:rsidRDefault="00ED4000" w:rsidP="00ED4000">
      <w:pPr>
        <w:spacing w:after="0" w:line="240" w:lineRule="auto"/>
        <w:rPr>
          <w:rFonts w:eastAsia="Calibri" w:cs="Times New Roman"/>
        </w:rPr>
      </w:pPr>
      <w:r w:rsidRPr="00ED4000">
        <w:rPr>
          <w:rFonts w:eastAsia="Calibri" w:cs="Times New Roman"/>
        </w:rPr>
        <w:t xml:space="preserve">W budynku znajdują się zbiorniki na wodę gaśniczą wraz z osprzętem. </w:t>
      </w:r>
    </w:p>
    <w:p w:rsidR="00ED4000" w:rsidRPr="00ED4000" w:rsidRDefault="00ED4000" w:rsidP="00ED4000">
      <w:pPr>
        <w:spacing w:after="0" w:line="240" w:lineRule="auto"/>
        <w:rPr>
          <w:rFonts w:eastAsia="Calibri" w:cs="Times New Roman"/>
        </w:rPr>
      </w:pPr>
      <w:r w:rsidRPr="00ED4000">
        <w:rPr>
          <w:rFonts w:eastAsia="Calibri" w:cs="Times New Roman"/>
        </w:rPr>
        <w:t xml:space="preserve">Zbiornik CWU znajduje się w oddzielnym budynku. W związku z tym, należy przewidzieć wymianę zbiornika na nowy oraz rur pomiędzy budynkiem głównym a budynkiem węzła. </w:t>
      </w:r>
    </w:p>
    <w:p w:rsidR="00ED4000" w:rsidRPr="00ED4000" w:rsidRDefault="00ED4000" w:rsidP="00ED4000">
      <w:pPr>
        <w:spacing w:after="0" w:line="240" w:lineRule="auto"/>
        <w:rPr>
          <w:rFonts w:eastAsia="Calibri" w:cs="Times New Roman"/>
        </w:rPr>
      </w:pPr>
      <w:r w:rsidRPr="00ED4000">
        <w:rPr>
          <w:rFonts w:eastAsia="Calibri" w:cs="Times New Roman"/>
        </w:rPr>
        <w:t xml:space="preserve">Na przyłączu wodociągowym w oddzielnej komorze znajduję się reduktor ciśnienia. </w:t>
      </w:r>
      <w:r w:rsidRPr="00ED4000">
        <w:rPr>
          <w:rFonts w:eastAsia="Calibri" w:cs="Times New Roman"/>
        </w:rPr>
        <w:br/>
        <w:t>W ramach projektu należy przewidzieć wymianę reduktora na nowy.</w:t>
      </w:r>
      <w:r w:rsidR="00B568E4">
        <w:rPr>
          <w:rFonts w:eastAsia="Calibri" w:cs="Times New Roman"/>
        </w:rPr>
        <w:t xml:space="preserve"> W części pomieszczeń znajdują się </w:t>
      </w:r>
      <w:r w:rsidRPr="00ED4000">
        <w:rPr>
          <w:rFonts w:eastAsia="Calibri" w:cs="Times New Roman"/>
        </w:rPr>
        <w:t xml:space="preserve"> </w:t>
      </w:r>
      <w:r w:rsidR="00B568E4">
        <w:rPr>
          <w:rFonts w:eastAsia="Calibri" w:cs="Times New Roman"/>
        </w:rPr>
        <w:t>klimatyzatory w związku z czym w projekcie</w:t>
      </w:r>
      <w:r w:rsidR="00C152AE">
        <w:rPr>
          <w:rFonts w:eastAsia="Calibri" w:cs="Times New Roman"/>
        </w:rPr>
        <w:t xml:space="preserve"> instalacji należy uwzględnić włączenie skroplin z tych urządzeń.</w:t>
      </w:r>
    </w:p>
    <w:p w:rsidR="00ED4000" w:rsidRPr="00ED4000" w:rsidRDefault="00ED4000" w:rsidP="00ED4000">
      <w:pPr>
        <w:spacing w:after="0" w:line="240" w:lineRule="auto"/>
        <w:rPr>
          <w:rFonts w:eastAsia="Calibri" w:cs="Times New Roman"/>
        </w:rPr>
      </w:pPr>
    </w:p>
    <w:p w:rsidR="00ED4000" w:rsidRPr="00ED4000" w:rsidRDefault="00ED4000" w:rsidP="00ED40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Projekt instalacji kanalizacji sanitarnej, laboratoryjnej i kanalizacji deszczowej.</w:t>
      </w: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 budynku znajdują się laboratoria. W związku z powyższym należy zaprojektować oddzielną instalacje kanalizacji laboratoryjnej wraz z sposobem neutralizacji ścieków. Szacunkowe  Ilości oraz charakterystyka ścieków laboratoryjnych - zgodnie z załącznikiem nr 2a. Jeżeli zajdzie konieczność należy uzyskać pozwolenie wodnoprawne. Kanalizację sanitarną oraz deszczową należy przewidzieć w całości do wymiany. W budynku węzła cieplnego znajdują się pozostałości po systemie do separacji i neutralizacji ścieków laboratoryjnych. W projekcie należy uwzględnić likwidacje starych komór żelbetowych (branża konstrukcyjna). 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Projekt instalacji centralnego ogrzewania.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49191E" w:rsidRPr="0049191E" w:rsidRDefault="00ED4000" w:rsidP="0049191E">
      <w:pPr>
        <w:spacing w:after="0" w:line="240" w:lineRule="auto"/>
        <w:rPr>
          <w:rFonts w:eastAsia="Calibri" w:cs="Times New Roman"/>
        </w:rPr>
      </w:pPr>
      <w:r w:rsidRPr="00ED4000">
        <w:rPr>
          <w:rFonts w:eastAsia="Calibri" w:cs="Times New Roman"/>
        </w:rPr>
        <w:t>W projekcie należy uwzględnić wyminę instalacji centralnego ogrzewania wraz  z doborem nowych grzejników. Wymianie podlega instalacja w głównym budynku oraz przewody do węzła cieplnego. W ramach projektu należy przewidzieć częściowy remont węzła cieplnego (m.in. wymienniki typu JAD).</w:t>
      </w:r>
    </w:p>
    <w:p w:rsidR="0049191E" w:rsidRDefault="0049191E" w:rsidP="0049191E">
      <w:pPr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Przedmiary, kosztorysy.</w:t>
      </w: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Przedmiary oraz kosztorysy mają posłużyć ustaleniu planowanych kosztów robót budowlanych, opracowany zgodnie z zasadami określonymi w Rozporządzeniu Ministra Infrastruktury z dnia 18 maja 2004 w sprawie określenia metod i podstaw sporządzania kosztorysu inwestorskiego, obliczania planowanych kosztów prac projektowych oraz planowanych kosztów robót budowlanych określonych w programie funkcjonalno-użytkowym.( Dz.U.2004, poz. 130, 1389) Przedmiary i kosztorysy muszą zawierać wszelkie niezbędne elementy pozwalające na wykonanie inwestycji w całości. </w:t>
      </w:r>
    </w:p>
    <w:p w:rsidR="00ED4000" w:rsidRPr="00ED4000" w:rsidRDefault="00ED4000" w:rsidP="00ED40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Specyfikacje techniczne.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Specyfikacje techniczne wykonania i odbioru robót stanowią opracowania zawierające zbiory wymagań, które są niezbędne do określenia standardu i jakości wykonania robót budowlanych, właściwości wyrobów budowlanych oraz oceny prawidłowości wykonania poszczególnych robót. Specyfikacje muszą być wykonane zgodnie z wymaganiami określonymi w rozdziale 3 Rozporządzeniem Ministra Infrastruktury z dnia 2 września 2004r, stanowić będą dokument załączony do Specyfikacji Istotnych Warunków Zamówienia w procedurze przetargowej na wyłonienie </w:t>
      </w:r>
      <w:r w:rsidRPr="00ED4000">
        <w:rPr>
          <w:rFonts w:eastAsia="Times New Roman" w:cs="Times New Roman"/>
          <w:lang w:eastAsia="pl-PL"/>
        </w:rPr>
        <w:lastRenderedPageBreak/>
        <w:t>wykonawcy robót budowlanych, prowadzonych w oparciu o dokumentacje projektową będącą wynikiem niniejszego postępowania.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D4197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b/>
          <w:bCs/>
          <w:lang w:eastAsia="pl-PL"/>
        </w:rPr>
        <w:t>UZGODNIENIA, NADZÓR AUTORSKI.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Wykonawca zobowiązany jest konsultować z Zamawiającym projekty w toku przygotowywania. Dokumentacja projektowa na każdym etapie (koncepcja projekty budowlano-wykonawcze) wykonawstwa musi zostać zaakceptowana przez wskazanych przedstawicieli Zamawiającego, oraz uzyskać pisemne potwierdzenie zgodności z zakresem zamówienia i kompletności dokumentacji. Zamawiający może wnieść swoje uwagi do przedstawionej dokumentacji w terminie 14 dni od daty jej dostarczenia. Wykonawca otrzyma niezbędne pełnomocnictwa do reprezentowania Zamawiającego przed właściwymi organami administracji państwowej i terenowej w celu uzyskania niezbędnych uzgodnień oraz decyzji administracyjnej zezwalającej na wykonanie inwestycji. 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Wykonawca w ramach przedmiotowego zamówienia zobowiązany będz</w:t>
      </w:r>
      <w:r w:rsidR="00C34A0F">
        <w:rPr>
          <w:rFonts w:eastAsia="Times New Roman" w:cs="Times New Roman"/>
          <w:lang w:eastAsia="pl-PL"/>
        </w:rPr>
        <w:t>ie pełnić nadzór autorski, ok</w:t>
      </w:r>
      <w:r w:rsidR="003E237D">
        <w:rPr>
          <w:rFonts w:eastAsia="Times New Roman" w:cs="Times New Roman"/>
          <w:lang w:eastAsia="pl-PL"/>
        </w:rPr>
        <w:t>.</w:t>
      </w:r>
      <w:r w:rsidR="00C34A0F">
        <w:rPr>
          <w:rFonts w:eastAsia="Times New Roman" w:cs="Times New Roman"/>
          <w:lang w:eastAsia="pl-PL"/>
        </w:rPr>
        <w:t xml:space="preserve"> 24 godzin</w:t>
      </w:r>
      <w:r w:rsidRPr="00ED4000">
        <w:rPr>
          <w:rFonts w:eastAsia="Times New Roman" w:cs="Times New Roman"/>
          <w:lang w:eastAsia="pl-PL"/>
        </w:rPr>
        <w:t xml:space="preserve"> na placu budowy</w:t>
      </w:r>
      <w:r w:rsidR="003E237D">
        <w:rPr>
          <w:rFonts w:eastAsia="Times New Roman" w:cs="Times New Roman"/>
          <w:lang w:eastAsia="pl-PL"/>
        </w:rPr>
        <w:t xml:space="preserve"> podczas trwania prac remontowych</w:t>
      </w:r>
      <w:r w:rsidR="00C34A0F">
        <w:rPr>
          <w:rFonts w:eastAsia="Times New Roman" w:cs="Times New Roman"/>
          <w:lang w:eastAsia="pl-PL"/>
        </w:rPr>
        <w:t>,</w:t>
      </w:r>
      <w:r w:rsidRPr="00ED4000">
        <w:rPr>
          <w:rFonts w:eastAsia="Times New Roman" w:cs="Times New Roman"/>
          <w:lang w:eastAsia="pl-PL"/>
        </w:rPr>
        <w:t xml:space="preserve"> potwierdzonych wpisem do dziennika budowy, w tym także nad opracowaniem rozwiązań zamiennych i uzupełniających projektów podstawowych, wynikających z błędów, pomyłek lub braków dokumentacji projektowo-  kosztorysowej wykonanej na podstawie niniejszego zamówienia</w:t>
      </w:r>
      <w:r w:rsidR="00C34A0F">
        <w:rPr>
          <w:rFonts w:eastAsia="Times New Roman" w:cs="Times New Roman"/>
          <w:lang w:eastAsia="pl-PL"/>
        </w:rPr>
        <w:t xml:space="preserve">, a także w </w:t>
      </w:r>
      <w:r w:rsidR="00C34A0F">
        <w:rPr>
          <w:rFonts w:ascii="Calibri" w:hAnsi="Calibri"/>
        </w:rPr>
        <w:t xml:space="preserve"> przypadkach, których nie można było przewidzieć (np. kolizja niezinwentaryzowanymi instalacjami lub elementami konstrukcyjnymi  budynku). </w:t>
      </w:r>
      <w:r w:rsidR="00C34A0F">
        <w:rPr>
          <w:rFonts w:eastAsia="Times New Roman" w:cs="Times New Roman"/>
          <w:lang w:eastAsia="pl-PL"/>
        </w:rPr>
        <w:t>K</w:t>
      </w:r>
      <w:r w:rsidRPr="00ED4000">
        <w:rPr>
          <w:rFonts w:eastAsia="Times New Roman" w:cs="Times New Roman"/>
          <w:lang w:eastAsia="pl-PL"/>
        </w:rPr>
        <w:t>oszty nadzoru autorskiego należy wkalkulować w cenę za wykonanie usługi będącej przed</w:t>
      </w:r>
      <w:r w:rsidR="00C34A0F">
        <w:rPr>
          <w:rFonts w:eastAsia="Times New Roman" w:cs="Times New Roman"/>
          <w:lang w:eastAsia="pl-PL"/>
        </w:rPr>
        <w:t>miotem niniejszego postępowania</w:t>
      </w:r>
      <w:r w:rsidRPr="00ED4000">
        <w:rPr>
          <w:rFonts w:eastAsia="Times New Roman" w:cs="Times New Roman"/>
          <w:lang w:eastAsia="pl-PL"/>
        </w:rPr>
        <w:t>. Ponadto Wykonawca zobowiązany będzie do udzielenia odpowiedzi na pytania potencjalnych Wykonawców robót budowlanych dotyczące dokumentacji projektowej zadane podczas prowadzenia przez Zamawiającego postępowania o udzielenie zamówienia publicznego, dotyczących przedmiotowego zadania.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D4197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b/>
          <w:bCs/>
          <w:lang w:eastAsia="pl-PL"/>
        </w:rPr>
        <w:t>UWAGI.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Dokumentacja techniczna stanowiąca przedmiot zamówienia musi być sporządzona zgodnie z Rozporządzeniem Ministra Infrastruktury z dnia 02.09.2004r wydanego w sprawie szczegółowego zakresu i formy dokumentacji projektowej, specyfikacji technicznych wykonania i odbioru robót budowlanych oraz programu funkcjonalno- użytkowego.</w:t>
      </w:r>
    </w:p>
    <w:p w:rsidR="00ED4000" w:rsidRPr="00ED4000" w:rsidRDefault="00ED4000" w:rsidP="00ED4000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Projekty powinny być wykonane w zakresie i stopniu dokładności niezbędnym do sporządzenia przedmiaru robót, kosztorysu inwestorskiego, przygotowania oferty przez wykonawcę i realizacji robót budowlanych. Powinny one zawierać rysunki w skali uwzględniającej specyfikę zamawianych robót i zastosowanych </w:t>
      </w:r>
      <w:proofErr w:type="spellStart"/>
      <w:r w:rsidRPr="00ED4000">
        <w:rPr>
          <w:rFonts w:eastAsia="Times New Roman" w:cs="Times New Roman"/>
          <w:lang w:eastAsia="pl-PL"/>
        </w:rPr>
        <w:t>skal</w:t>
      </w:r>
      <w:proofErr w:type="spellEnd"/>
      <w:r w:rsidRPr="00ED4000">
        <w:rPr>
          <w:rFonts w:eastAsia="Times New Roman" w:cs="Times New Roman"/>
          <w:lang w:eastAsia="pl-PL"/>
        </w:rPr>
        <w:t xml:space="preserve"> rysunków w projekcie wraz z wyjaśnieniami opisowymi, które dotyczą części obiektu, rozwiązań budowlano konstrukcyjnych i materiałowych, detali architektonicznych oraz urządzeń budowlanych, instalacji i wyposażenia technicznego, których odzwierciedlenie na rysunkach projektu budowlanego nie jest wystarczające dla sporządzenia przedmiaru robót, kosztorysu inwestorskiego, przygotowania oferty przez wykonawcę i realizacji robót budowlanych. </w:t>
      </w:r>
      <w:r w:rsidRPr="00ED4000">
        <w:rPr>
          <w:rFonts w:eastAsia="Times New Roman" w:cs="Times New Roman"/>
          <w:lang w:eastAsia="pl-PL"/>
        </w:rPr>
        <w:br/>
        <w:t>W rozwiązaniach projektowych muszą być wskazane wyroby budowlane (materiały i urządzenia) dopuszczone do obrotu i powszechnego stosowania (bez podania konkretnego producenta).</w:t>
      </w:r>
    </w:p>
    <w:p w:rsidR="00ED4000" w:rsidRPr="00ED4000" w:rsidRDefault="00ED4000" w:rsidP="00ED40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"/>
          <w:lang w:eastAsia="pl-PL"/>
        </w:rPr>
      </w:pPr>
      <w:r w:rsidRPr="00ED4000">
        <w:rPr>
          <w:rFonts w:eastAsia="Times New Roman" w:cs="Times"/>
          <w:lang w:eastAsia="pl-PL"/>
        </w:rPr>
        <w:t>Projektanci wykonuj</w:t>
      </w:r>
      <w:r w:rsidRPr="00ED4000">
        <w:rPr>
          <w:rFonts w:eastAsia="Times New Roman" w:cs="TimesNewRoman"/>
          <w:lang w:eastAsia="pl-PL"/>
        </w:rPr>
        <w:t>ą</w:t>
      </w:r>
      <w:r w:rsidRPr="00ED4000">
        <w:rPr>
          <w:rFonts w:eastAsia="Times New Roman" w:cs="Times"/>
          <w:lang w:eastAsia="pl-PL"/>
        </w:rPr>
        <w:t>cy dokumentacj</w:t>
      </w:r>
      <w:r w:rsidRPr="00ED4000">
        <w:rPr>
          <w:rFonts w:eastAsia="Times New Roman" w:cs="TimesNewRoman"/>
          <w:lang w:eastAsia="pl-PL"/>
        </w:rPr>
        <w:t xml:space="preserve">ę </w:t>
      </w:r>
      <w:r w:rsidRPr="00ED4000">
        <w:rPr>
          <w:rFonts w:eastAsia="Times New Roman" w:cs="Times"/>
          <w:lang w:eastAsia="pl-PL"/>
        </w:rPr>
        <w:t>projektow</w:t>
      </w:r>
      <w:r w:rsidRPr="00ED4000">
        <w:rPr>
          <w:rFonts w:eastAsia="Times New Roman" w:cs="TimesNewRoman"/>
          <w:lang w:eastAsia="pl-PL"/>
        </w:rPr>
        <w:t xml:space="preserve">ą </w:t>
      </w:r>
      <w:r w:rsidRPr="00ED4000">
        <w:rPr>
          <w:rFonts w:eastAsia="Times New Roman" w:cs="Times"/>
          <w:lang w:eastAsia="pl-PL"/>
        </w:rPr>
        <w:t>musz</w:t>
      </w:r>
      <w:r w:rsidRPr="00ED4000">
        <w:rPr>
          <w:rFonts w:eastAsia="Times New Roman" w:cs="TimesNewRoman"/>
          <w:lang w:eastAsia="pl-PL"/>
        </w:rPr>
        <w:t xml:space="preserve">ą </w:t>
      </w:r>
      <w:r w:rsidRPr="00ED4000">
        <w:rPr>
          <w:rFonts w:eastAsia="Times New Roman" w:cs="Times"/>
          <w:lang w:eastAsia="pl-PL"/>
        </w:rPr>
        <w:t>przestrzega</w:t>
      </w:r>
      <w:r w:rsidRPr="00ED4000">
        <w:rPr>
          <w:rFonts w:eastAsia="Times New Roman" w:cs="TimesNewRoman"/>
          <w:lang w:eastAsia="pl-PL"/>
        </w:rPr>
        <w:t xml:space="preserve">ć </w:t>
      </w:r>
      <w:r w:rsidRPr="00ED4000">
        <w:rPr>
          <w:rFonts w:eastAsia="Times New Roman" w:cs="Times"/>
          <w:lang w:eastAsia="pl-PL"/>
        </w:rPr>
        <w:t xml:space="preserve">zapisów zawartych w art. 29 ust. 3 ustawy </w:t>
      </w:r>
      <w:proofErr w:type="spellStart"/>
      <w:r w:rsidRPr="00ED4000">
        <w:rPr>
          <w:rFonts w:eastAsia="Times New Roman" w:cs="Times"/>
          <w:lang w:eastAsia="pl-PL"/>
        </w:rPr>
        <w:t>Pzp</w:t>
      </w:r>
      <w:proofErr w:type="spellEnd"/>
      <w:r w:rsidRPr="00ED4000">
        <w:rPr>
          <w:rFonts w:eastAsia="Times New Roman" w:cs="Times"/>
          <w:lang w:eastAsia="pl-PL"/>
        </w:rPr>
        <w:t>, który okre</w:t>
      </w:r>
      <w:r w:rsidRPr="00ED4000">
        <w:rPr>
          <w:rFonts w:eastAsia="Times New Roman" w:cs="TimesNewRoman"/>
          <w:lang w:eastAsia="pl-PL"/>
        </w:rPr>
        <w:t>ś</w:t>
      </w:r>
      <w:r w:rsidRPr="00ED4000">
        <w:rPr>
          <w:rFonts w:eastAsia="Times New Roman" w:cs="Times"/>
          <w:lang w:eastAsia="pl-PL"/>
        </w:rPr>
        <w:t xml:space="preserve">la, </w:t>
      </w:r>
      <w:r w:rsidRPr="00ED4000">
        <w:rPr>
          <w:rFonts w:eastAsia="Times New Roman" w:cs="TimesNewRoman"/>
          <w:lang w:eastAsia="pl-PL"/>
        </w:rPr>
        <w:t>ż</w:t>
      </w:r>
      <w:r w:rsidRPr="00ED4000">
        <w:rPr>
          <w:rFonts w:eastAsia="Times New Roman" w:cs="Times"/>
          <w:lang w:eastAsia="pl-PL"/>
        </w:rPr>
        <w:t>e przedmiotu zamówienia nie mo</w:t>
      </w:r>
      <w:r w:rsidRPr="00ED4000">
        <w:rPr>
          <w:rFonts w:eastAsia="Times New Roman" w:cs="TimesNewRoman"/>
          <w:lang w:eastAsia="pl-PL"/>
        </w:rPr>
        <w:t>ż</w:t>
      </w:r>
      <w:r w:rsidRPr="00ED4000">
        <w:rPr>
          <w:rFonts w:eastAsia="Times New Roman" w:cs="Times"/>
          <w:lang w:eastAsia="pl-PL"/>
        </w:rPr>
        <w:t>na opisywa</w:t>
      </w:r>
      <w:r w:rsidRPr="00ED4000">
        <w:rPr>
          <w:rFonts w:eastAsia="Times New Roman" w:cs="TimesNewRoman"/>
          <w:lang w:eastAsia="pl-PL"/>
        </w:rPr>
        <w:t xml:space="preserve">ć </w:t>
      </w:r>
      <w:r w:rsidRPr="00ED4000">
        <w:rPr>
          <w:rFonts w:eastAsia="Times New Roman" w:cs="Times"/>
          <w:lang w:eastAsia="pl-PL"/>
        </w:rPr>
        <w:t xml:space="preserve">przez wskazanie znaków towarowych, patentów lub pochodzenia, </w:t>
      </w:r>
      <w:r w:rsidRPr="00ED4000">
        <w:rPr>
          <w:rFonts w:eastAsia="Times New Roman" w:cs="TimesNewRoman"/>
          <w:lang w:eastAsia="pl-PL"/>
        </w:rPr>
        <w:t>ź</w:t>
      </w:r>
      <w:r w:rsidRPr="00ED4000">
        <w:rPr>
          <w:rFonts w:eastAsia="Times New Roman" w:cs="Times"/>
          <w:lang w:eastAsia="pl-PL"/>
        </w:rPr>
        <w:t>ródła lub szczególnego procesu, który charakteryzuje produkty lub usługi dostarczane przez konkretnego wykonawc</w:t>
      </w:r>
      <w:r w:rsidRPr="00ED4000">
        <w:rPr>
          <w:rFonts w:eastAsia="Times New Roman" w:cs="TimesNewRoman"/>
          <w:lang w:eastAsia="pl-PL"/>
        </w:rPr>
        <w:t>ę</w:t>
      </w:r>
      <w:r w:rsidRPr="00ED4000">
        <w:rPr>
          <w:rFonts w:eastAsia="Times New Roman" w:cs="Times"/>
          <w:lang w:eastAsia="pl-PL"/>
        </w:rPr>
        <w:t>, je</w:t>
      </w:r>
      <w:r w:rsidRPr="00ED4000">
        <w:rPr>
          <w:rFonts w:eastAsia="Times New Roman" w:cs="TimesNewRoman"/>
          <w:lang w:eastAsia="pl-PL"/>
        </w:rPr>
        <w:t>ż</w:t>
      </w:r>
      <w:r w:rsidRPr="00ED4000">
        <w:rPr>
          <w:rFonts w:eastAsia="Times New Roman" w:cs="Times"/>
          <w:lang w:eastAsia="pl-PL"/>
        </w:rPr>
        <w:t>eli mogłoby to doprowadzi</w:t>
      </w:r>
      <w:r w:rsidRPr="00ED4000">
        <w:rPr>
          <w:rFonts w:eastAsia="Times New Roman" w:cs="TimesNewRoman"/>
          <w:lang w:eastAsia="pl-PL"/>
        </w:rPr>
        <w:t xml:space="preserve">ć </w:t>
      </w:r>
      <w:r w:rsidRPr="00ED4000">
        <w:rPr>
          <w:rFonts w:eastAsia="Times New Roman" w:cs="Times"/>
          <w:lang w:eastAsia="pl-PL"/>
        </w:rPr>
        <w:t xml:space="preserve">do uprzywilejowania lub wyeliminowania niektórych wykonawców lub produktów, chyba </w:t>
      </w:r>
      <w:r w:rsidRPr="00ED4000">
        <w:rPr>
          <w:rFonts w:eastAsia="Times New Roman" w:cs="TimesNewRoman"/>
          <w:lang w:eastAsia="pl-PL"/>
        </w:rPr>
        <w:t>ż</w:t>
      </w:r>
      <w:r w:rsidRPr="00ED4000">
        <w:rPr>
          <w:rFonts w:eastAsia="Times New Roman" w:cs="Times"/>
          <w:lang w:eastAsia="pl-PL"/>
        </w:rPr>
        <w:t>e jest to uzasadnione specyfik</w:t>
      </w:r>
      <w:r w:rsidRPr="00ED4000">
        <w:rPr>
          <w:rFonts w:eastAsia="Times New Roman" w:cs="TimesNewRoman"/>
          <w:lang w:eastAsia="pl-PL"/>
        </w:rPr>
        <w:t xml:space="preserve">ą </w:t>
      </w:r>
      <w:r w:rsidRPr="00ED4000">
        <w:rPr>
          <w:rFonts w:eastAsia="Times New Roman" w:cs="Times"/>
          <w:lang w:eastAsia="pl-PL"/>
        </w:rPr>
        <w:t xml:space="preserve">przedmiotu zamówienia i </w:t>
      </w:r>
    </w:p>
    <w:p w:rsidR="006C6D7F" w:rsidRDefault="00ED4000" w:rsidP="006C6D7F">
      <w:pPr>
        <w:pStyle w:val="Bezodstpw"/>
        <w:rPr>
          <w:rFonts w:cs="Times New Roman"/>
          <w:lang w:eastAsia="pl-PL"/>
        </w:rPr>
      </w:pPr>
      <w:r w:rsidRPr="00ED4000">
        <w:rPr>
          <w:lang w:eastAsia="pl-PL"/>
        </w:rPr>
        <w:t>nie mo</w:t>
      </w:r>
      <w:r w:rsidRPr="00ED4000">
        <w:rPr>
          <w:rFonts w:cs="TimesNewRoman"/>
          <w:lang w:eastAsia="pl-PL"/>
        </w:rPr>
        <w:t>ż</w:t>
      </w:r>
      <w:r w:rsidRPr="00ED4000">
        <w:rPr>
          <w:lang w:eastAsia="pl-PL"/>
        </w:rPr>
        <w:t>na opisa</w:t>
      </w:r>
      <w:r w:rsidRPr="00ED4000">
        <w:rPr>
          <w:rFonts w:cs="TimesNewRoman"/>
          <w:lang w:eastAsia="pl-PL"/>
        </w:rPr>
        <w:t xml:space="preserve">ć </w:t>
      </w:r>
      <w:r w:rsidRPr="00ED4000">
        <w:rPr>
          <w:lang w:eastAsia="pl-PL"/>
        </w:rPr>
        <w:t>przedmiotu zamówienia za pomoc</w:t>
      </w:r>
      <w:r w:rsidRPr="00ED4000">
        <w:rPr>
          <w:rFonts w:cs="TimesNewRoman"/>
          <w:lang w:eastAsia="pl-PL"/>
        </w:rPr>
        <w:t xml:space="preserve">ą </w:t>
      </w:r>
      <w:r w:rsidRPr="00ED4000">
        <w:rPr>
          <w:lang w:eastAsia="pl-PL"/>
        </w:rPr>
        <w:t>dostatecznie dokładnych okre</w:t>
      </w:r>
      <w:r w:rsidRPr="00ED4000">
        <w:rPr>
          <w:rFonts w:cs="TimesNewRoman"/>
          <w:lang w:eastAsia="pl-PL"/>
        </w:rPr>
        <w:t>ś</w:t>
      </w:r>
      <w:r w:rsidRPr="00ED4000">
        <w:rPr>
          <w:lang w:eastAsia="pl-PL"/>
        </w:rPr>
        <w:t>le</w:t>
      </w:r>
      <w:r w:rsidRPr="00ED4000">
        <w:rPr>
          <w:rFonts w:cs="TimesNewRoman"/>
          <w:lang w:eastAsia="pl-PL"/>
        </w:rPr>
        <w:t>ń</w:t>
      </w:r>
      <w:r w:rsidRPr="00ED4000">
        <w:rPr>
          <w:lang w:eastAsia="pl-PL"/>
        </w:rPr>
        <w:t>, a wskazaniu takiemu towarzysz</w:t>
      </w:r>
      <w:r w:rsidRPr="00ED4000">
        <w:rPr>
          <w:rFonts w:cs="TimesNewRoman"/>
          <w:lang w:eastAsia="pl-PL"/>
        </w:rPr>
        <w:t xml:space="preserve">ą </w:t>
      </w:r>
      <w:r w:rsidRPr="00ED4000">
        <w:rPr>
          <w:lang w:eastAsia="pl-PL"/>
        </w:rPr>
        <w:t xml:space="preserve">wyrazy „lub </w:t>
      </w:r>
      <w:r w:rsidRPr="00576753">
        <w:rPr>
          <w:lang w:eastAsia="pl-PL"/>
        </w:rPr>
        <w:t>równowa</w:t>
      </w:r>
      <w:r w:rsidRPr="00576753">
        <w:rPr>
          <w:rFonts w:cs="TimesNewRoman"/>
          <w:lang w:eastAsia="pl-PL"/>
        </w:rPr>
        <w:t>ż</w:t>
      </w:r>
      <w:r w:rsidRPr="00576753">
        <w:rPr>
          <w:lang w:eastAsia="pl-PL"/>
        </w:rPr>
        <w:t>ny”.</w:t>
      </w:r>
      <w:r w:rsidR="00576753" w:rsidRPr="00576753">
        <w:rPr>
          <w:rFonts w:ascii="Calibri" w:hAnsi="Calibri"/>
          <w:lang w:eastAsia="pl-PL"/>
        </w:rPr>
        <w:t xml:space="preserve"> W takim przypadku na wykonawcy spoczywa obowiązek udowodnienia zamawiającemu, że oferowane przez niego rozwiązania „równoważne”  spełniają wymagania określone przez zamawiającego. </w:t>
      </w:r>
      <w:r w:rsidR="006C6D7F">
        <w:rPr>
          <w:lang w:eastAsia="pl-PL"/>
        </w:rPr>
        <w:t xml:space="preserve"> N</w:t>
      </w:r>
      <w:r w:rsidRPr="00ED4000">
        <w:rPr>
          <w:lang w:eastAsia="pl-PL"/>
        </w:rPr>
        <w:t>ale</w:t>
      </w:r>
      <w:r w:rsidRPr="00ED4000">
        <w:rPr>
          <w:rFonts w:cs="TimesNewRoman"/>
          <w:lang w:eastAsia="pl-PL"/>
        </w:rPr>
        <w:t>ż</w:t>
      </w:r>
      <w:r w:rsidRPr="00ED4000">
        <w:rPr>
          <w:lang w:eastAsia="pl-PL"/>
        </w:rPr>
        <w:t>y poda</w:t>
      </w:r>
      <w:r w:rsidRPr="00ED4000">
        <w:rPr>
          <w:rFonts w:cs="TimesNewRoman"/>
          <w:lang w:eastAsia="pl-PL"/>
        </w:rPr>
        <w:t xml:space="preserve">ć </w:t>
      </w:r>
      <w:r w:rsidRPr="00ED4000">
        <w:rPr>
          <w:lang w:eastAsia="pl-PL"/>
        </w:rPr>
        <w:t>minimalne parametry</w:t>
      </w:r>
      <w:r w:rsidR="00576753">
        <w:rPr>
          <w:rFonts w:ascii="Calibri" w:hAnsi="Calibri"/>
          <w:lang w:eastAsia="pl-PL"/>
        </w:rPr>
        <w:t xml:space="preserve"> </w:t>
      </w:r>
      <w:r w:rsidRPr="00ED4000">
        <w:rPr>
          <w:lang w:eastAsia="pl-PL"/>
        </w:rPr>
        <w:t>techniczne do których b</w:t>
      </w:r>
      <w:r w:rsidRPr="00ED4000">
        <w:rPr>
          <w:rFonts w:cs="TimesNewRoman"/>
          <w:lang w:eastAsia="pl-PL"/>
        </w:rPr>
        <w:t>ę</w:t>
      </w:r>
      <w:r w:rsidRPr="00ED4000">
        <w:rPr>
          <w:lang w:eastAsia="pl-PL"/>
        </w:rPr>
        <w:t>d</w:t>
      </w:r>
      <w:r w:rsidRPr="00ED4000">
        <w:rPr>
          <w:rFonts w:cs="TimesNewRoman"/>
          <w:lang w:eastAsia="pl-PL"/>
        </w:rPr>
        <w:t xml:space="preserve">ą </w:t>
      </w:r>
      <w:r w:rsidRPr="00ED4000">
        <w:rPr>
          <w:lang w:eastAsia="pl-PL"/>
        </w:rPr>
        <w:t>odnosi</w:t>
      </w:r>
      <w:r w:rsidRPr="00ED4000">
        <w:rPr>
          <w:rFonts w:cs="TimesNewRoman"/>
          <w:lang w:eastAsia="pl-PL"/>
        </w:rPr>
        <w:t xml:space="preserve">ć </w:t>
      </w:r>
      <w:r w:rsidRPr="00ED4000">
        <w:rPr>
          <w:lang w:eastAsia="pl-PL"/>
        </w:rPr>
        <w:t>si</w:t>
      </w:r>
      <w:r w:rsidRPr="00ED4000">
        <w:rPr>
          <w:rFonts w:cs="TimesNewRoman"/>
          <w:lang w:eastAsia="pl-PL"/>
        </w:rPr>
        <w:t xml:space="preserve">ę </w:t>
      </w:r>
      <w:r w:rsidRPr="00ED4000">
        <w:rPr>
          <w:lang w:eastAsia="pl-PL"/>
        </w:rPr>
        <w:t>wykonawcy</w:t>
      </w:r>
      <w:r w:rsidR="006C6D7F">
        <w:rPr>
          <w:lang w:eastAsia="pl-PL"/>
        </w:rPr>
        <w:t>, którzy będą realizować roboty budowlane w oparciu o przedmiot niniejszego zamówienia.</w:t>
      </w:r>
      <w:r w:rsidRPr="00ED4000">
        <w:rPr>
          <w:lang w:eastAsia="pl-PL"/>
        </w:rPr>
        <w:t xml:space="preserve"> wykazuj</w:t>
      </w:r>
      <w:r w:rsidRPr="00ED4000">
        <w:rPr>
          <w:rFonts w:cs="TimesNewRoman"/>
          <w:lang w:eastAsia="pl-PL"/>
        </w:rPr>
        <w:t>ą</w:t>
      </w:r>
      <w:r w:rsidRPr="00ED4000">
        <w:rPr>
          <w:lang w:eastAsia="pl-PL"/>
        </w:rPr>
        <w:t>cy równowa</w:t>
      </w:r>
      <w:r w:rsidRPr="00ED4000">
        <w:rPr>
          <w:rFonts w:cs="TimesNewRoman"/>
          <w:lang w:eastAsia="pl-PL"/>
        </w:rPr>
        <w:t>ż</w:t>
      </w:r>
      <w:r w:rsidRPr="00ED4000">
        <w:rPr>
          <w:lang w:eastAsia="pl-PL"/>
        </w:rPr>
        <w:t>no</w:t>
      </w:r>
      <w:r w:rsidRPr="00ED4000">
        <w:rPr>
          <w:rFonts w:cs="TimesNewRoman"/>
          <w:lang w:eastAsia="pl-PL"/>
        </w:rPr>
        <w:t xml:space="preserve">ść </w:t>
      </w:r>
      <w:r w:rsidRPr="00ED4000">
        <w:rPr>
          <w:lang w:eastAsia="pl-PL"/>
        </w:rPr>
        <w:t>zaoferowanych rozwi</w:t>
      </w:r>
      <w:r w:rsidRPr="00ED4000">
        <w:rPr>
          <w:rFonts w:cs="TimesNewRoman"/>
          <w:lang w:eastAsia="pl-PL"/>
        </w:rPr>
        <w:t>ą</w:t>
      </w:r>
      <w:r w:rsidRPr="00ED4000">
        <w:rPr>
          <w:lang w:eastAsia="pl-PL"/>
        </w:rPr>
        <w:t>za</w:t>
      </w:r>
      <w:r w:rsidRPr="00ED4000">
        <w:rPr>
          <w:rFonts w:cs="TimesNewRoman"/>
          <w:lang w:eastAsia="pl-PL"/>
        </w:rPr>
        <w:t>ń</w:t>
      </w:r>
      <w:r w:rsidR="006C6D7F">
        <w:rPr>
          <w:lang w:eastAsia="pl-PL"/>
        </w:rPr>
        <w:t>.</w:t>
      </w:r>
      <w:r w:rsidR="006C6D7F">
        <w:rPr>
          <w:rFonts w:cs="Times New Roman"/>
          <w:lang w:eastAsia="pl-PL"/>
        </w:rPr>
        <w:t xml:space="preserve"> </w:t>
      </w:r>
    </w:p>
    <w:p w:rsidR="00ED4000" w:rsidRPr="006C6D7F" w:rsidRDefault="00ED4000" w:rsidP="006C6D7F">
      <w:pPr>
        <w:pStyle w:val="Bezodstpw"/>
        <w:rPr>
          <w:rFonts w:ascii="Calibri" w:hAnsi="Calibri"/>
          <w:lang w:eastAsia="pl-PL"/>
        </w:rPr>
      </w:pPr>
      <w:r w:rsidRPr="00ED4000">
        <w:rPr>
          <w:rFonts w:cs="Times New Roman"/>
          <w:lang w:eastAsia="pl-PL"/>
        </w:rPr>
        <w:t>Formę elektroniczną dokumentacji należy wykonać poprzez przekazanie dokumentacji na płycie DVD. Pliki należy wykonać w formie nieedytowalnej - .pdf oraz w formie edytowalnej (</w:t>
      </w:r>
      <w:proofErr w:type="spellStart"/>
      <w:r w:rsidRPr="00ED4000">
        <w:rPr>
          <w:rFonts w:cs="Times New Roman"/>
          <w:lang w:eastAsia="pl-PL"/>
        </w:rPr>
        <w:t>doc</w:t>
      </w:r>
      <w:proofErr w:type="spellEnd"/>
      <w:r w:rsidRPr="00ED4000">
        <w:rPr>
          <w:rFonts w:cs="Times New Roman"/>
          <w:lang w:eastAsia="pl-PL"/>
        </w:rPr>
        <w:t>,</w:t>
      </w:r>
      <w:r w:rsidR="0049191E">
        <w:rPr>
          <w:rFonts w:cs="Times New Roman"/>
          <w:lang w:eastAsia="pl-PL"/>
        </w:rPr>
        <w:t xml:space="preserve"> </w:t>
      </w:r>
      <w:proofErr w:type="spellStart"/>
      <w:r w:rsidRPr="00ED4000">
        <w:rPr>
          <w:rFonts w:cs="Times New Roman"/>
          <w:lang w:eastAsia="pl-PL"/>
        </w:rPr>
        <w:t>dwg</w:t>
      </w:r>
      <w:proofErr w:type="spellEnd"/>
      <w:r w:rsidRPr="00ED4000">
        <w:rPr>
          <w:rFonts w:cs="Times New Roman"/>
          <w:lang w:eastAsia="pl-PL"/>
        </w:rPr>
        <w:t>,</w:t>
      </w:r>
      <w:r w:rsidR="0049191E">
        <w:rPr>
          <w:rFonts w:cs="Times New Roman"/>
          <w:lang w:eastAsia="pl-PL"/>
        </w:rPr>
        <w:t xml:space="preserve"> </w:t>
      </w:r>
      <w:proofErr w:type="spellStart"/>
      <w:r w:rsidRPr="00ED4000">
        <w:rPr>
          <w:rFonts w:cs="Times New Roman"/>
          <w:lang w:eastAsia="pl-PL"/>
        </w:rPr>
        <w:t>ath</w:t>
      </w:r>
      <w:proofErr w:type="spellEnd"/>
      <w:r w:rsidRPr="00ED4000">
        <w:rPr>
          <w:rFonts w:cs="Times New Roman"/>
          <w:lang w:eastAsia="pl-PL"/>
        </w:rPr>
        <w:t xml:space="preserve">, jpg). </w:t>
      </w: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ab/>
      </w:r>
      <w:r w:rsidRPr="00ED4000">
        <w:rPr>
          <w:rFonts w:eastAsia="Times New Roman" w:cs="Times New Roman"/>
          <w:u w:val="single"/>
          <w:lang w:eastAsia="pl-PL"/>
        </w:rPr>
        <w:t>Zamawiający nie dopuszcza przerwy w użytkowaniu budynku. W projekcie należy uwzględnić technologię wykonania robót w taki sposób, aby budynek nie był wyłączony z eksploatacji na czas remontu. Projektant uwzględni odpowiednie etapowanie i kolejność robót umożliwiające funkcjonowanie budynku</w:t>
      </w:r>
      <w:r w:rsidRPr="00ED4000">
        <w:rPr>
          <w:rFonts w:eastAsia="Times New Roman" w:cs="Times New Roman"/>
          <w:lang w:eastAsia="pl-PL"/>
        </w:rPr>
        <w:t xml:space="preserve">. </w:t>
      </w: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b/>
          <w:bCs/>
          <w:lang w:eastAsia="pl-PL"/>
        </w:rPr>
        <w:t>ZAKRES RZECZOWY:</w:t>
      </w: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Default="00ED4000" w:rsidP="00ED400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Wykonanie inwentaryzacji istniejących instalacji sanitarnych– 3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 wersji papierowej - 2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wersja elektroniczna (pdf, </w:t>
      </w:r>
      <w:proofErr w:type="spellStart"/>
      <w:r w:rsidRPr="00ED4000">
        <w:rPr>
          <w:rFonts w:eastAsia="Times New Roman" w:cs="Times New Roman"/>
          <w:lang w:eastAsia="pl-PL"/>
        </w:rPr>
        <w:t>doc</w:t>
      </w:r>
      <w:proofErr w:type="spellEnd"/>
      <w:r w:rsidRPr="00ED4000">
        <w:rPr>
          <w:rFonts w:eastAsia="Times New Roman" w:cs="Times New Roman"/>
          <w:lang w:eastAsia="pl-PL"/>
        </w:rPr>
        <w:t xml:space="preserve"> i </w:t>
      </w:r>
      <w:proofErr w:type="spellStart"/>
      <w:r w:rsidRPr="00ED4000">
        <w:rPr>
          <w:rFonts w:eastAsia="Times New Roman" w:cs="Times New Roman"/>
          <w:lang w:eastAsia="pl-PL"/>
        </w:rPr>
        <w:t>dwg</w:t>
      </w:r>
      <w:proofErr w:type="spellEnd"/>
      <w:r w:rsidRPr="00ED4000">
        <w:rPr>
          <w:rFonts w:eastAsia="Times New Roman" w:cs="Times New Roman"/>
          <w:lang w:eastAsia="pl-PL"/>
        </w:rPr>
        <w:t xml:space="preserve">). </w:t>
      </w:r>
    </w:p>
    <w:p w:rsidR="00437D4D" w:rsidRPr="00ED4000" w:rsidRDefault="00437D4D" w:rsidP="00ED400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Wykonanie koncepcji instalacji sanitarnych- 3 egz. w wersji papierowej, 2 egz. w wersji elektronicznej (</w:t>
      </w:r>
      <w:proofErr w:type="spellStart"/>
      <w:r>
        <w:rPr>
          <w:rFonts w:eastAsia="Times New Roman" w:cs="Times New Roman"/>
          <w:lang w:eastAsia="pl-PL"/>
        </w:rPr>
        <w:t>pdf,doc,dwg</w:t>
      </w:r>
      <w:proofErr w:type="spellEnd"/>
      <w:r>
        <w:rPr>
          <w:rFonts w:eastAsia="Times New Roman" w:cs="Times New Roman"/>
          <w:lang w:eastAsia="pl-PL"/>
        </w:rPr>
        <w:t>)</w:t>
      </w:r>
    </w:p>
    <w:p w:rsidR="00ED4000" w:rsidRPr="00ED4000" w:rsidRDefault="00ED4000" w:rsidP="00ED400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Wykonanie projektu budowlano- wykonawczego z branży: sanitarnej, elektrycznej i </w:t>
      </w:r>
      <w:proofErr w:type="spellStart"/>
      <w:r w:rsidRPr="00ED4000">
        <w:rPr>
          <w:rFonts w:eastAsia="Times New Roman" w:cs="Times New Roman"/>
          <w:lang w:eastAsia="pl-PL"/>
        </w:rPr>
        <w:t>konstrukcyjno</w:t>
      </w:r>
      <w:proofErr w:type="spellEnd"/>
      <w:r w:rsidRPr="00ED4000">
        <w:rPr>
          <w:rFonts w:eastAsia="Times New Roman" w:cs="Times New Roman"/>
          <w:lang w:eastAsia="pl-PL"/>
        </w:rPr>
        <w:t xml:space="preserve"> budowlanej – 5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wersja papierowa- 2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wersja elektroniczna (pdf, </w:t>
      </w:r>
      <w:proofErr w:type="spellStart"/>
      <w:r w:rsidRPr="00ED4000">
        <w:rPr>
          <w:rFonts w:eastAsia="Times New Roman" w:cs="Times New Roman"/>
          <w:lang w:eastAsia="pl-PL"/>
        </w:rPr>
        <w:t>doc</w:t>
      </w:r>
      <w:proofErr w:type="spellEnd"/>
      <w:r w:rsidRPr="00ED4000">
        <w:rPr>
          <w:rFonts w:eastAsia="Times New Roman" w:cs="Times New Roman"/>
          <w:lang w:eastAsia="pl-PL"/>
        </w:rPr>
        <w:t xml:space="preserve"> i </w:t>
      </w:r>
      <w:proofErr w:type="spellStart"/>
      <w:r w:rsidRPr="00ED4000">
        <w:rPr>
          <w:rFonts w:eastAsia="Times New Roman" w:cs="Times New Roman"/>
          <w:lang w:eastAsia="pl-PL"/>
        </w:rPr>
        <w:t>dwg</w:t>
      </w:r>
      <w:proofErr w:type="spellEnd"/>
      <w:r w:rsidRPr="00ED4000">
        <w:rPr>
          <w:rFonts w:eastAsia="Times New Roman" w:cs="Times New Roman"/>
          <w:lang w:eastAsia="pl-PL"/>
        </w:rPr>
        <w:t>). .</w:t>
      </w:r>
    </w:p>
    <w:p w:rsidR="00ED4000" w:rsidRPr="00ED4000" w:rsidRDefault="00ED4000" w:rsidP="00ED400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Wykonaniu przedmiarów oddzielnie dla każdej z branż – 4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 wersji papierowej, 2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z wersji elektronicznej (pdf i </w:t>
      </w:r>
      <w:proofErr w:type="spellStart"/>
      <w:r w:rsidRPr="00ED4000">
        <w:rPr>
          <w:rFonts w:eastAsia="Times New Roman" w:cs="Times New Roman"/>
          <w:lang w:eastAsia="pl-PL"/>
        </w:rPr>
        <w:t>ath</w:t>
      </w:r>
      <w:proofErr w:type="spellEnd"/>
      <w:r w:rsidRPr="00ED4000">
        <w:rPr>
          <w:rFonts w:eastAsia="Times New Roman" w:cs="Times New Roman"/>
          <w:lang w:eastAsia="pl-PL"/>
        </w:rPr>
        <w:t>)..</w:t>
      </w:r>
    </w:p>
    <w:p w:rsidR="00ED4000" w:rsidRPr="00ED4000" w:rsidRDefault="00ED4000" w:rsidP="00ED400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Wykonanie kosztorysu inwestorskiego oddzielnie dla każdej z branż  – </w:t>
      </w:r>
      <w:r w:rsidR="00437D4D">
        <w:rPr>
          <w:rFonts w:eastAsia="Times New Roman" w:cs="Times New Roman"/>
          <w:lang w:eastAsia="pl-PL"/>
        </w:rPr>
        <w:t>5</w:t>
      </w:r>
      <w:r w:rsidRPr="00ED4000">
        <w:rPr>
          <w:rFonts w:eastAsia="Times New Roman" w:cs="Times New Roman"/>
          <w:lang w:eastAsia="pl-PL"/>
        </w:rPr>
        <w:t xml:space="preserve">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 wersji papierowej, 2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z wersji elektronicznej (pdf i </w:t>
      </w:r>
      <w:proofErr w:type="spellStart"/>
      <w:r w:rsidRPr="00ED4000">
        <w:rPr>
          <w:rFonts w:eastAsia="Times New Roman" w:cs="Times New Roman"/>
          <w:lang w:eastAsia="pl-PL"/>
        </w:rPr>
        <w:t>ath</w:t>
      </w:r>
      <w:proofErr w:type="spellEnd"/>
      <w:r w:rsidRPr="00ED4000">
        <w:rPr>
          <w:rFonts w:eastAsia="Times New Roman" w:cs="Times New Roman"/>
          <w:lang w:eastAsia="pl-PL"/>
        </w:rPr>
        <w:t>).</w:t>
      </w:r>
    </w:p>
    <w:p w:rsidR="00ED4000" w:rsidRPr="00D4197F" w:rsidRDefault="00ED4000" w:rsidP="00ED400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Wykonanie Specyfikacji Technicznej wykonania i odbioru robót budowlanych- od</w:t>
      </w:r>
      <w:r w:rsidR="00437D4D">
        <w:rPr>
          <w:rFonts w:eastAsia="Times New Roman" w:cs="Times New Roman"/>
          <w:lang w:eastAsia="pl-PL"/>
        </w:rPr>
        <w:t>dzielnie dla każdej z branż. – 5</w:t>
      </w:r>
      <w:r w:rsidRPr="00ED4000">
        <w:rPr>
          <w:rFonts w:eastAsia="Times New Roman" w:cs="Times New Roman"/>
          <w:lang w:eastAsia="pl-PL"/>
        </w:rPr>
        <w:t xml:space="preserve">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w wersji papierowej, 2 </w:t>
      </w:r>
      <w:proofErr w:type="spellStart"/>
      <w:r w:rsidRPr="00ED4000">
        <w:rPr>
          <w:rFonts w:eastAsia="Times New Roman" w:cs="Times New Roman"/>
          <w:lang w:eastAsia="pl-PL"/>
        </w:rPr>
        <w:t>egz</w:t>
      </w:r>
      <w:proofErr w:type="spellEnd"/>
      <w:r w:rsidRPr="00ED4000">
        <w:rPr>
          <w:rFonts w:eastAsia="Times New Roman" w:cs="Times New Roman"/>
          <w:lang w:eastAsia="pl-PL"/>
        </w:rPr>
        <w:t xml:space="preserve"> z wersji elektronicznej (pdf i </w:t>
      </w:r>
      <w:proofErr w:type="spellStart"/>
      <w:r w:rsidRPr="00ED4000">
        <w:rPr>
          <w:rFonts w:eastAsia="Times New Roman" w:cs="Times New Roman"/>
          <w:lang w:eastAsia="pl-PL"/>
        </w:rPr>
        <w:t>doc</w:t>
      </w:r>
      <w:proofErr w:type="spellEnd"/>
      <w:r w:rsidRPr="00ED4000">
        <w:rPr>
          <w:rFonts w:eastAsia="Times New Roman" w:cs="Times New Roman"/>
          <w:lang w:eastAsia="pl-PL"/>
        </w:rPr>
        <w:t>).</w:t>
      </w:r>
    </w:p>
    <w:p w:rsidR="00ED4000" w:rsidRPr="00ED4000" w:rsidRDefault="00ED4000" w:rsidP="00ED4000">
      <w:pPr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UWAGA</w:t>
      </w:r>
    </w:p>
    <w:p w:rsidR="00ED4000" w:rsidRPr="00ED4000" w:rsidRDefault="00ED4000" w:rsidP="00ED4000">
      <w:pPr>
        <w:spacing w:after="0" w:line="240" w:lineRule="auto"/>
        <w:ind w:left="360"/>
        <w:rPr>
          <w:rFonts w:eastAsia="Calibri" w:cs="Times New Roman"/>
          <w:b/>
          <w:i/>
          <w:color w:val="FF0000"/>
          <w:sz w:val="16"/>
          <w:szCs w:val="16"/>
        </w:rPr>
      </w:pPr>
      <w:r w:rsidRPr="00ED4000">
        <w:rPr>
          <w:rFonts w:eastAsia="Calibri" w:cs="Times New Roman"/>
          <w:b/>
          <w:i/>
          <w:sz w:val="16"/>
          <w:szCs w:val="16"/>
        </w:rPr>
        <w:t>1. Podane ilości dotyczą dokumentacji, która zostanie przekazana Zamawiającemu i nie uwzględniają egzemplarzy, które pozostają w instytucjach uzgadniających czy też w instytucjach wydających odpowiednie decyzje.</w:t>
      </w:r>
    </w:p>
    <w:p w:rsidR="00ED4000" w:rsidRPr="00ED4000" w:rsidRDefault="00ED4000" w:rsidP="00ED4000">
      <w:pPr>
        <w:spacing w:after="0" w:line="240" w:lineRule="auto"/>
        <w:ind w:left="360"/>
        <w:rPr>
          <w:rFonts w:eastAsia="Calibri" w:cs="Times New Roman"/>
          <w:b/>
          <w:i/>
          <w:sz w:val="16"/>
          <w:szCs w:val="16"/>
        </w:rPr>
      </w:pPr>
      <w:r w:rsidRPr="00ED4000">
        <w:rPr>
          <w:rFonts w:eastAsia="Calibri" w:cs="Times New Roman"/>
          <w:b/>
          <w:i/>
          <w:sz w:val="16"/>
          <w:szCs w:val="16"/>
        </w:rPr>
        <w:t xml:space="preserve">2. Wykonawca zobowiązany będzie do dostarczenia wraz z  Dokumentacją Projektową kompletnego spisu opracowań oraz dostarczenia  oświadczenia, że Dokumentacja wykonana jest zgodnie z obowiązującymi  przepisami prawa , normami i wytycznymi oraz że została wykonana kompletnie z punktu widzenia celu , któremu ma służyć. </w:t>
      </w:r>
    </w:p>
    <w:p w:rsidR="00ED4000" w:rsidRPr="00DF733E" w:rsidRDefault="00C152AE" w:rsidP="00DF733E">
      <w:pPr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eastAsia="Times New Roman" w:cs="Times New Roman"/>
          <w:lang w:eastAsia="pl-PL"/>
        </w:rPr>
        <w:t xml:space="preserve">      </w:t>
      </w:r>
      <w:r w:rsidRPr="00C152AE">
        <w:rPr>
          <w:rFonts w:ascii="Calibri" w:eastAsia="Calibri" w:hAnsi="Calibri" w:cs="Times New Roman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Times New Roman"/>
          <w:b/>
          <w:i/>
          <w:sz w:val="16"/>
          <w:szCs w:val="16"/>
        </w:rPr>
        <w:t>3. I</w:t>
      </w:r>
      <w:r w:rsidRPr="00C152AE">
        <w:rPr>
          <w:rFonts w:ascii="Calibri" w:eastAsia="Calibri" w:hAnsi="Calibri" w:cs="Times New Roman"/>
          <w:b/>
          <w:i/>
          <w:sz w:val="16"/>
          <w:szCs w:val="16"/>
        </w:rPr>
        <w:t>lekroć mowa o ilości egzemplarzy w wersji elektronicznej</w:t>
      </w:r>
      <w:r>
        <w:rPr>
          <w:rFonts w:ascii="Calibri" w:eastAsia="Calibri" w:hAnsi="Calibri" w:cs="Times New Roman"/>
          <w:b/>
          <w:i/>
          <w:sz w:val="16"/>
          <w:szCs w:val="16"/>
        </w:rPr>
        <w:t xml:space="preserve"> zamawiający ma na myśli ilość nośników,</w:t>
      </w:r>
      <w:r w:rsidRPr="00C152AE">
        <w:rPr>
          <w:rFonts w:ascii="Calibri" w:eastAsia="Calibri" w:hAnsi="Calibri" w:cs="Times New Roman"/>
          <w:b/>
          <w:i/>
          <w:sz w:val="16"/>
          <w:szCs w:val="16"/>
        </w:rPr>
        <w:t xml:space="preserve"> do wyboru: DVD lub pendr</w:t>
      </w:r>
      <w:r>
        <w:rPr>
          <w:rFonts w:ascii="Calibri" w:eastAsia="Calibri" w:hAnsi="Calibri" w:cs="Times New Roman"/>
          <w:b/>
          <w:i/>
          <w:sz w:val="16"/>
          <w:szCs w:val="16"/>
        </w:rPr>
        <w:t xml:space="preserve">ive , formaty plików zawarte są w nawiasach np. ( pdf, </w:t>
      </w:r>
      <w:proofErr w:type="spellStart"/>
      <w:r>
        <w:rPr>
          <w:rFonts w:ascii="Calibri" w:eastAsia="Calibri" w:hAnsi="Calibri" w:cs="Times New Roman"/>
          <w:b/>
          <w:i/>
          <w:sz w:val="16"/>
          <w:szCs w:val="16"/>
        </w:rPr>
        <w:t>dwg</w:t>
      </w:r>
      <w:proofErr w:type="spellEnd"/>
      <w:r>
        <w:rPr>
          <w:rFonts w:ascii="Calibri" w:eastAsia="Calibri" w:hAnsi="Calibri" w:cs="Times New Roman"/>
          <w:b/>
          <w:i/>
          <w:sz w:val="16"/>
          <w:szCs w:val="16"/>
        </w:rPr>
        <w:t xml:space="preserve"> , doc.)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Projekty należy podzielić w następujący sposób:</w:t>
      </w:r>
    </w:p>
    <w:p w:rsidR="00ED4000" w:rsidRDefault="00ED4000" w:rsidP="00ED400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Projekt budowlano-wykonawczy remontu instalacji wody</w:t>
      </w:r>
      <w:r w:rsidR="000F65A1">
        <w:rPr>
          <w:rFonts w:eastAsia="Times New Roman" w:cs="Times New Roman"/>
          <w:lang w:eastAsia="pl-PL"/>
        </w:rPr>
        <w:t xml:space="preserve">, </w:t>
      </w:r>
      <w:r w:rsidR="00C152AE">
        <w:rPr>
          <w:rFonts w:eastAsia="Times New Roman" w:cs="Times New Roman"/>
          <w:lang w:eastAsia="pl-PL"/>
        </w:rPr>
        <w:t>kanalizacji sanitarnej, deszczowej i laboratoryjnej</w:t>
      </w:r>
    </w:p>
    <w:p w:rsidR="00C152AE" w:rsidRPr="00ED4000" w:rsidRDefault="00C152AE" w:rsidP="00ED400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Projekt budowlano-wykonawczy remontu instalacji centralnego ogrzewania</w:t>
      </w:r>
    </w:p>
    <w:p w:rsidR="000F65A1" w:rsidRDefault="00ED4000" w:rsidP="000F65A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F65A1">
        <w:rPr>
          <w:rFonts w:eastAsia="Times New Roman" w:cs="Times New Roman"/>
          <w:lang w:eastAsia="pl-PL"/>
        </w:rPr>
        <w:t xml:space="preserve">Projekt budowlano-wykonawczy </w:t>
      </w:r>
      <w:r w:rsidR="000F65A1" w:rsidRPr="000F65A1">
        <w:rPr>
          <w:rFonts w:eastAsia="Times New Roman" w:cs="Times New Roman"/>
          <w:lang w:eastAsia="pl-PL"/>
        </w:rPr>
        <w:t>branży konstrukcyjnej</w:t>
      </w:r>
      <w:r w:rsidR="000F65A1">
        <w:rPr>
          <w:rFonts w:eastAsia="Times New Roman" w:cs="Times New Roman"/>
          <w:lang w:eastAsia="pl-PL"/>
        </w:rPr>
        <w:t xml:space="preserve"> ( jeśli dotyczy).</w:t>
      </w:r>
    </w:p>
    <w:p w:rsidR="000F65A1" w:rsidRPr="000F65A1" w:rsidRDefault="00ED4000" w:rsidP="004C640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F65A1">
        <w:rPr>
          <w:rFonts w:eastAsia="Times New Roman" w:cs="Times New Roman"/>
          <w:lang w:eastAsia="pl-PL"/>
        </w:rPr>
        <w:t xml:space="preserve">Projekt budowlano-wykonawczy </w:t>
      </w:r>
      <w:r w:rsidR="000F65A1" w:rsidRPr="000F65A1">
        <w:rPr>
          <w:rFonts w:eastAsia="Times New Roman" w:cs="Times New Roman"/>
          <w:lang w:eastAsia="pl-PL"/>
        </w:rPr>
        <w:t xml:space="preserve">branży elektrycznej  (jeśli dotyczy) 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W ramach zadania do obowiązków Wykonawcy projektu należy również:</w:t>
      </w:r>
    </w:p>
    <w:p w:rsidR="00ED4000" w:rsidRPr="00ED4000" w:rsidRDefault="00ED4000" w:rsidP="00ED4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Wykonanie mapy do celów projektowych (w koniecznym zakresie). </w:t>
      </w:r>
    </w:p>
    <w:p w:rsidR="00ED4000" w:rsidRPr="00ED4000" w:rsidRDefault="00ED4000" w:rsidP="00ED4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Uzgodnienie koncepcji z Inwestorem.  </w:t>
      </w:r>
    </w:p>
    <w:p w:rsidR="00ED4000" w:rsidRPr="00ED4000" w:rsidRDefault="00ED4000" w:rsidP="00ED4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Pozyskanie niezbędnych uzgodnień (Wodociągi kieleckie, Sanepid, BHP, p.poż. MPEC oraz inne wymagane do należytego wykonania inwestycji).</w:t>
      </w:r>
    </w:p>
    <w:p w:rsidR="00ED4000" w:rsidRPr="00ED4000" w:rsidRDefault="00ED4000" w:rsidP="00ED4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Uzyskanie pozwolenia wodnoprawnego na odprowadzanie ścieków laboratoryjnych (jeżeli zajdzie konieczność).</w:t>
      </w:r>
    </w:p>
    <w:p w:rsidR="00ED4000" w:rsidRPr="00ED4000" w:rsidRDefault="00ED4000" w:rsidP="00ED4000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Pozyskanie niezbędnej decyzji administracyjnej na wykonanie przedmiotowego remontu.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b/>
          <w:bCs/>
          <w:lang w:eastAsia="pl-PL"/>
        </w:rPr>
      </w:pPr>
    </w:p>
    <w:p w:rsidR="00ED4000" w:rsidRPr="00ED4000" w:rsidRDefault="00ED4000" w:rsidP="00ED400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D4000">
        <w:rPr>
          <w:rFonts w:eastAsia="Times New Roman" w:cs="Times New Roman"/>
          <w:b/>
          <w:bCs/>
          <w:lang w:eastAsia="pl-PL"/>
        </w:rPr>
        <w:t>ZAŁĄCZNIKI.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b/>
          <w:bCs/>
          <w:lang w:eastAsia="pl-PL"/>
        </w:rPr>
      </w:pP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Zał. Nr 2a – wytyczne dotyczące ilości i jakości powstałych ścieków laboratoryjnych (pdf).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>Zał. Nr 2b – rzuty kondygnacji budynku. (pdf).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i/>
          <w:iCs/>
          <w:lang w:eastAsia="pl-PL"/>
        </w:rPr>
      </w:pPr>
      <w:r w:rsidRPr="00ED4000">
        <w:rPr>
          <w:rFonts w:eastAsia="Times New Roman" w:cs="Times New Roman"/>
          <w:b/>
          <w:i/>
          <w:u w:val="single"/>
          <w:lang w:eastAsia="pl-PL"/>
        </w:rPr>
        <w:t>Powyższe załączniki stanowią oddzielne  załączniki  (2a i 2b) do niniejszej SIWZ.</w:t>
      </w:r>
    </w:p>
    <w:p w:rsidR="00ED4000" w:rsidRPr="00ED4000" w:rsidRDefault="00ED4000" w:rsidP="00ED4000">
      <w:pPr>
        <w:spacing w:after="0" w:line="240" w:lineRule="auto"/>
        <w:ind w:left="360"/>
        <w:jc w:val="both"/>
        <w:rPr>
          <w:rFonts w:eastAsia="Times New Roman" w:cs="Times New Roman"/>
          <w:i/>
          <w:iCs/>
          <w:lang w:eastAsia="pl-PL"/>
        </w:rPr>
      </w:pPr>
    </w:p>
    <w:p w:rsidR="00ED4000" w:rsidRPr="00ED4000" w:rsidRDefault="00ED4000" w:rsidP="00ED4000">
      <w:pPr>
        <w:keepNext/>
        <w:spacing w:after="0" w:line="240" w:lineRule="auto"/>
        <w:ind w:left="360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ED4000" w:rsidRPr="00ED4000" w:rsidRDefault="00ED4000" w:rsidP="00ED4000">
      <w:pPr>
        <w:keepNext/>
        <w:spacing w:after="0" w:line="240" w:lineRule="auto"/>
        <w:ind w:left="360"/>
        <w:jc w:val="both"/>
        <w:outlineLvl w:val="0"/>
        <w:rPr>
          <w:rFonts w:eastAsia="Times New Roman" w:cs="Times New Roman"/>
          <w:i/>
          <w:iCs/>
          <w:lang w:eastAsia="pl-PL"/>
        </w:rPr>
      </w:pPr>
      <w:r w:rsidRPr="00ED4000">
        <w:rPr>
          <w:rFonts w:eastAsia="Times New Roman" w:cs="Times New Roman"/>
          <w:i/>
          <w:iCs/>
          <w:lang w:eastAsia="pl-PL"/>
        </w:rPr>
        <w:t xml:space="preserve">UWAGA </w:t>
      </w:r>
    </w:p>
    <w:p w:rsidR="00ED4000" w:rsidRPr="00ED4000" w:rsidRDefault="00317820" w:rsidP="00ED4000">
      <w:pPr>
        <w:keepNext/>
        <w:spacing w:after="0" w:line="240" w:lineRule="auto"/>
        <w:ind w:left="360"/>
        <w:jc w:val="both"/>
        <w:outlineLvl w:val="0"/>
        <w:rPr>
          <w:rFonts w:eastAsia="Times New Roman" w:cs="Times New Roman"/>
          <w:i/>
          <w:iCs/>
          <w:lang w:eastAsia="pl-PL"/>
        </w:rPr>
      </w:pPr>
      <w:r>
        <w:rPr>
          <w:rFonts w:eastAsia="Times New Roman" w:cs="Times New Roman"/>
          <w:i/>
          <w:iCs/>
          <w:lang w:eastAsia="pl-PL"/>
        </w:rPr>
        <w:t xml:space="preserve">Zamawiający </w:t>
      </w:r>
      <w:r w:rsidR="00ED4000" w:rsidRPr="00ED4000">
        <w:rPr>
          <w:rFonts w:eastAsia="Times New Roman" w:cs="Times New Roman"/>
          <w:i/>
          <w:iCs/>
          <w:lang w:eastAsia="pl-PL"/>
        </w:rPr>
        <w:t xml:space="preserve"> posiada rzuty kondygnacji w formacie </w:t>
      </w:r>
      <w:proofErr w:type="spellStart"/>
      <w:r w:rsidR="00ED4000" w:rsidRPr="00ED4000">
        <w:rPr>
          <w:rFonts w:eastAsia="Times New Roman" w:cs="Times New Roman"/>
          <w:i/>
          <w:iCs/>
          <w:lang w:eastAsia="pl-PL"/>
        </w:rPr>
        <w:t>dwg</w:t>
      </w:r>
      <w:proofErr w:type="spellEnd"/>
      <w:r w:rsidR="00ED4000" w:rsidRPr="00ED4000">
        <w:rPr>
          <w:rFonts w:eastAsia="Times New Roman" w:cs="Times New Roman"/>
          <w:i/>
          <w:iCs/>
          <w:lang w:eastAsia="pl-PL"/>
        </w:rPr>
        <w:t xml:space="preserve"> i pdf  </w:t>
      </w:r>
      <w:r w:rsidR="00ED4000" w:rsidRPr="00ED4000">
        <w:rPr>
          <w:rFonts w:eastAsia="Times New Roman" w:cs="Times New Roman"/>
          <w:i/>
          <w:iCs/>
          <w:u w:val="single"/>
          <w:lang w:eastAsia="pl-PL"/>
        </w:rPr>
        <w:t>bez naniesionych instalacji.</w:t>
      </w:r>
      <w:r w:rsidR="00ED4000" w:rsidRPr="00ED4000">
        <w:rPr>
          <w:rFonts w:eastAsia="Times New Roman" w:cs="Times New Roman"/>
          <w:i/>
          <w:iCs/>
          <w:lang w:eastAsia="pl-PL"/>
        </w:rPr>
        <w:t xml:space="preserve"> Inwestor przekaże Wykonawcy z zastrzeżeniem, że rysunki mają charakter informacyjny( załącznik 2b). Za zgodność podkładów ze stanem faktycznym odpowiada Wykonawca projektu. Na etapie inwentaryzacji należy bezwzględnie sprawdzić wymiary poszczególnych elementów.</w:t>
      </w: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D4000" w:rsidRPr="00ED4000" w:rsidRDefault="00ED4000" w:rsidP="00ED400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4000">
        <w:rPr>
          <w:rFonts w:eastAsia="Times New Roman" w:cs="Times New Roman"/>
          <w:lang w:eastAsia="pl-PL"/>
        </w:rPr>
        <w:t xml:space="preserve"> </w:t>
      </w:r>
    </w:p>
    <w:p w:rsidR="00ED4000" w:rsidRPr="00D4197F" w:rsidRDefault="00ED4000" w:rsidP="00BE33FA">
      <w:pPr>
        <w:jc w:val="right"/>
      </w:pPr>
    </w:p>
    <w:sectPr w:rsidR="00ED4000" w:rsidRPr="00D4197F" w:rsidSect="000E0A21">
      <w:headerReference w:type="default" r:id="rId8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FD" w:rsidRDefault="00073DFD" w:rsidP="00107ACD">
      <w:pPr>
        <w:spacing w:after="0" w:line="240" w:lineRule="auto"/>
      </w:pPr>
      <w:r>
        <w:separator/>
      </w:r>
    </w:p>
  </w:endnote>
  <w:endnote w:type="continuationSeparator" w:id="0">
    <w:p w:rsidR="00073DFD" w:rsidRDefault="00073DFD" w:rsidP="0010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FD" w:rsidRDefault="00073DFD" w:rsidP="00107ACD">
      <w:pPr>
        <w:spacing w:after="0" w:line="240" w:lineRule="auto"/>
      </w:pPr>
      <w:r>
        <w:separator/>
      </w:r>
    </w:p>
  </w:footnote>
  <w:footnote w:type="continuationSeparator" w:id="0">
    <w:p w:rsidR="00073DFD" w:rsidRDefault="00073DFD" w:rsidP="0010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CD" w:rsidRDefault="00107ACD">
    <w:pPr>
      <w:pStyle w:val="Nagwek"/>
    </w:pPr>
  </w:p>
  <w:p w:rsidR="00BE33FA" w:rsidRDefault="00107ACD">
    <w:pPr>
      <w:pStyle w:val="Nagwek"/>
    </w:pPr>
    <w:r>
      <w:t>DP.2301.12.2019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858"/>
    <w:multiLevelType w:val="hybridMultilevel"/>
    <w:tmpl w:val="B76C4886"/>
    <w:lvl w:ilvl="0" w:tplc="4830DE7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7190313"/>
    <w:multiLevelType w:val="hybridMultilevel"/>
    <w:tmpl w:val="0E5636AA"/>
    <w:lvl w:ilvl="0" w:tplc="C8E21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01035"/>
    <w:multiLevelType w:val="hybridMultilevel"/>
    <w:tmpl w:val="4CC6B02E"/>
    <w:lvl w:ilvl="0" w:tplc="5E94B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55604"/>
    <w:multiLevelType w:val="hybridMultilevel"/>
    <w:tmpl w:val="7E3A0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61B42"/>
    <w:multiLevelType w:val="hybridMultilevel"/>
    <w:tmpl w:val="1EF4C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B07174"/>
    <w:multiLevelType w:val="multilevel"/>
    <w:tmpl w:val="B30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1DE5492"/>
    <w:multiLevelType w:val="hybridMultilevel"/>
    <w:tmpl w:val="54966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2A"/>
    <w:multiLevelType w:val="hybridMultilevel"/>
    <w:tmpl w:val="33C2E9EC"/>
    <w:lvl w:ilvl="0" w:tplc="8AF675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1"/>
    <w:rsid w:val="000307DA"/>
    <w:rsid w:val="00073DFD"/>
    <w:rsid w:val="000C149F"/>
    <w:rsid w:val="000E0A21"/>
    <w:rsid w:val="000F65A1"/>
    <w:rsid w:val="00107ACD"/>
    <w:rsid w:val="002E5CD1"/>
    <w:rsid w:val="00317820"/>
    <w:rsid w:val="003A3C9E"/>
    <w:rsid w:val="003E237D"/>
    <w:rsid w:val="00437D4D"/>
    <w:rsid w:val="00467D77"/>
    <w:rsid w:val="0049191E"/>
    <w:rsid w:val="0050072A"/>
    <w:rsid w:val="00576753"/>
    <w:rsid w:val="00583330"/>
    <w:rsid w:val="006C32CC"/>
    <w:rsid w:val="006C6D7F"/>
    <w:rsid w:val="006F5E6F"/>
    <w:rsid w:val="0088060A"/>
    <w:rsid w:val="00915628"/>
    <w:rsid w:val="00991F58"/>
    <w:rsid w:val="009C591D"/>
    <w:rsid w:val="00AA04B0"/>
    <w:rsid w:val="00AF1093"/>
    <w:rsid w:val="00B568E4"/>
    <w:rsid w:val="00BE33FA"/>
    <w:rsid w:val="00C152AE"/>
    <w:rsid w:val="00C20AAB"/>
    <w:rsid w:val="00C34A0F"/>
    <w:rsid w:val="00D4197F"/>
    <w:rsid w:val="00DC0F36"/>
    <w:rsid w:val="00DF733E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CD"/>
  </w:style>
  <w:style w:type="paragraph" w:styleId="Stopka">
    <w:name w:val="footer"/>
    <w:basedOn w:val="Normalny"/>
    <w:link w:val="StopkaZnak"/>
    <w:uiPriority w:val="99"/>
    <w:unhideWhenUsed/>
    <w:rsid w:val="0010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CD"/>
  </w:style>
  <w:style w:type="paragraph" w:styleId="Bezodstpw">
    <w:name w:val="No Spacing"/>
    <w:uiPriority w:val="1"/>
    <w:qFormat/>
    <w:rsid w:val="006C6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CD"/>
  </w:style>
  <w:style w:type="paragraph" w:styleId="Stopka">
    <w:name w:val="footer"/>
    <w:basedOn w:val="Normalny"/>
    <w:link w:val="StopkaZnak"/>
    <w:uiPriority w:val="99"/>
    <w:unhideWhenUsed/>
    <w:rsid w:val="0010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CD"/>
  </w:style>
  <w:style w:type="paragraph" w:styleId="Bezodstpw">
    <w:name w:val="No Spacing"/>
    <w:uiPriority w:val="1"/>
    <w:qFormat/>
    <w:rsid w:val="006C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18</cp:revision>
  <dcterms:created xsi:type="dcterms:W3CDTF">2019-02-21T09:06:00Z</dcterms:created>
  <dcterms:modified xsi:type="dcterms:W3CDTF">2019-03-01T09:07:00Z</dcterms:modified>
</cp:coreProperties>
</file>