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05" w:rsidRPr="00C733A5" w:rsidRDefault="00865105">
      <w:pPr>
        <w:rPr>
          <w:rFonts w:ascii="Times New Roman" w:hAnsi="Times New Roman" w:cs="Times New Roman"/>
        </w:rPr>
      </w:pPr>
    </w:p>
    <w:p w:rsidR="009F438C" w:rsidRPr="00C733A5" w:rsidRDefault="009F438C">
      <w:pPr>
        <w:rPr>
          <w:rFonts w:ascii="Times New Roman" w:hAnsi="Times New Roman" w:cs="Times New Roman"/>
        </w:rPr>
      </w:pPr>
    </w:p>
    <w:p w:rsidR="009F438C" w:rsidRPr="00C733A5" w:rsidRDefault="009F438C">
      <w:pPr>
        <w:rPr>
          <w:rFonts w:ascii="Times New Roman" w:hAnsi="Times New Roman" w:cs="Times New Roman"/>
        </w:rPr>
      </w:pPr>
    </w:p>
    <w:p w:rsidR="00C52452" w:rsidRPr="00C733A5" w:rsidRDefault="00C52452">
      <w:pPr>
        <w:rPr>
          <w:rFonts w:ascii="Times New Roman" w:hAnsi="Times New Roman" w:cs="Times New Roman"/>
        </w:rPr>
      </w:pPr>
    </w:p>
    <w:p w:rsidR="00C52452" w:rsidRDefault="000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…………………………….</w:t>
      </w:r>
    </w:p>
    <w:p w:rsidR="000941AD" w:rsidRPr="00C733A5" w:rsidRDefault="000941AD" w:rsidP="000941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tbl>
      <w:tblPr>
        <w:tblpPr w:leftFromText="141" w:rightFromText="141" w:vertAnchor="page" w:horzAnchor="margin" w:tblpXSpec="center" w:tblpY="151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53"/>
        <w:gridCol w:w="2463"/>
        <w:gridCol w:w="560"/>
        <w:gridCol w:w="700"/>
        <w:gridCol w:w="860"/>
        <w:gridCol w:w="1220"/>
        <w:gridCol w:w="751"/>
        <w:gridCol w:w="980"/>
        <w:gridCol w:w="1520"/>
      </w:tblGrid>
      <w:tr w:rsidR="00C733A5" w:rsidRPr="00C733A5" w:rsidTr="00EC099E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733A5" w:rsidRPr="00C733A5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7C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 (kol. 5x6)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(kol.7+9)</w:t>
            </w:r>
          </w:p>
        </w:tc>
      </w:tr>
      <w:tr w:rsidR="00C733A5" w:rsidRPr="00C733A5" w:rsidTr="00EC099E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EC099E" w:rsidRPr="00C733A5" w:rsidTr="00185063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9E" w:rsidRPr="00C733A5" w:rsidRDefault="0035064D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1</w:t>
            </w:r>
            <w:bookmarkStart w:id="0" w:name="_GoBack"/>
            <w:bookmarkEnd w:id="0"/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3D5FA3" w:rsidRDefault="00C733A5" w:rsidP="00C524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Okulary ochronne z </w:t>
            </w:r>
            <w:r w:rsidRPr="00C52452">
              <w:rPr>
                <w:rFonts w:ascii="Times New Roman" w:eastAsia="Calibri" w:hAnsi="Times New Roman" w:cs="Times New Roman"/>
              </w:rPr>
              <w:t>wbudowaną osłoną boczną oraz odpornymi na zarysowania szkłami poliwęglanowymi przezroczystymi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5245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Fartuchy flizelinowe białe/zielone, rozmiar uniwersalny</w:t>
            </w:r>
            <w:r w:rsidRPr="00C52452">
              <w:rPr>
                <w:rFonts w:ascii="Times New Roman" w:eastAsia="Calibri" w:hAnsi="Times New Roman" w:cs="Times New Roman"/>
              </w:rPr>
              <w:t>,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2452">
              <w:rPr>
                <w:rFonts w:ascii="Times New Roman" w:eastAsia="Calibri" w:hAnsi="Times New Roman" w:cs="Times New Roman"/>
              </w:rPr>
              <w:t>wiązane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 pod szyją i w pasie</w:t>
            </w:r>
            <w:r w:rsidRPr="00C52452">
              <w:rPr>
                <w:rFonts w:ascii="Times New Roman" w:eastAsia="Calibri" w:hAnsi="Times New Roman" w:cs="Times New Roman"/>
              </w:rPr>
              <w:t xml:space="preserve">, 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posiada</w:t>
            </w:r>
            <w:r w:rsidRPr="00C52452">
              <w:rPr>
                <w:rFonts w:ascii="Times New Roman" w:eastAsia="Calibri" w:hAnsi="Times New Roman" w:cs="Times New Roman"/>
              </w:rPr>
              <w:t xml:space="preserve">jące 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w rękawach gumki ściągające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5245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95136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M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95136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L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FA3" w:rsidRPr="00C733A5" w:rsidTr="009F52B5">
        <w:trPr>
          <w:trHeight w:val="735"/>
        </w:trPr>
        <w:tc>
          <w:tcPr>
            <w:tcW w:w="109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sectPr w:rsidR="00951367" w:rsidRPr="00C733A5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7F" w:rsidRDefault="00EA647F" w:rsidP="00EC099E">
      <w:r>
        <w:separator/>
      </w:r>
    </w:p>
  </w:endnote>
  <w:endnote w:type="continuationSeparator" w:id="0">
    <w:p w:rsidR="00EA647F" w:rsidRDefault="00EA647F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7F" w:rsidRDefault="00EA647F" w:rsidP="00EC099E">
      <w:r>
        <w:separator/>
      </w:r>
    </w:p>
  </w:footnote>
  <w:footnote w:type="continuationSeparator" w:id="0">
    <w:p w:rsidR="00EA647F" w:rsidRDefault="00EA647F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F3330F" w:rsidRDefault="00EA647F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2006817473"/>
        <w:docPartObj>
          <w:docPartGallery w:val="Page Numbers (Margins)"/>
          <w:docPartUnique/>
        </w:docPartObj>
      </w:sdtPr>
      <w:sdtEndPr/>
      <w:sdtContent>
        <w:r w:rsidR="000941AD" w:rsidRPr="000941AD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1AD" w:rsidRDefault="000941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5064D" w:rsidRPr="003506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41AD" w:rsidRDefault="000941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5064D" w:rsidRPr="003506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F3330F">
      <w:rPr>
        <w:rFonts w:ascii="Times New Roman" w:hAnsi="Times New Roman" w:cs="Times New Roman"/>
      </w:rPr>
      <w:t>Załącznik do formularza ofertowego</w:t>
    </w:r>
  </w:p>
  <w:p w:rsidR="003D5FA3" w:rsidRPr="00F3330F" w:rsidRDefault="0035064D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1</w:t>
    </w:r>
    <w:r w:rsidR="003D5FA3" w:rsidRPr="00F3330F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941AD"/>
    <w:rsid w:val="0035064D"/>
    <w:rsid w:val="003D5FA3"/>
    <w:rsid w:val="005D401A"/>
    <w:rsid w:val="00734C7C"/>
    <w:rsid w:val="007A0B65"/>
    <w:rsid w:val="00865105"/>
    <w:rsid w:val="00951367"/>
    <w:rsid w:val="009F438C"/>
    <w:rsid w:val="00AB01BE"/>
    <w:rsid w:val="00B4106F"/>
    <w:rsid w:val="00BE1768"/>
    <w:rsid w:val="00C00850"/>
    <w:rsid w:val="00C52452"/>
    <w:rsid w:val="00C55E9C"/>
    <w:rsid w:val="00C733A5"/>
    <w:rsid w:val="00D730B1"/>
    <w:rsid w:val="00E04536"/>
    <w:rsid w:val="00EA647F"/>
    <w:rsid w:val="00EC099E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F108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2019-06-05T06:53:00Z</dcterms:created>
  <dcterms:modified xsi:type="dcterms:W3CDTF">2019-06-05T06:53:00Z</dcterms:modified>
</cp:coreProperties>
</file>