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61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4"/>
        <w:gridCol w:w="3602"/>
        <w:gridCol w:w="2420"/>
        <w:gridCol w:w="560"/>
        <w:gridCol w:w="682"/>
        <w:gridCol w:w="700"/>
        <w:gridCol w:w="860"/>
        <w:gridCol w:w="1220"/>
        <w:gridCol w:w="751"/>
        <w:gridCol w:w="980"/>
        <w:gridCol w:w="1520"/>
      </w:tblGrid>
      <w:tr w:rsidR="00714543" w:rsidRPr="00C733A5" w:rsidTr="00714543">
        <w:trPr>
          <w:trHeight w:val="690"/>
        </w:trPr>
        <w:tc>
          <w:tcPr>
            <w:tcW w:w="495" w:type="dxa"/>
            <w:shd w:val="clear" w:color="auto" w:fill="auto"/>
            <w:vAlign w:val="center"/>
            <w:hideMark/>
          </w:tcPr>
          <w:p w:rsidR="00714543" w:rsidRPr="00C733A5" w:rsidRDefault="00D46F89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714543" w:rsidRPr="00C733A5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  <w:hideMark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asortyment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producent i numer katalogowy oferowanego produktu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682" w:type="dxa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043EF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</w:t>
            </w:r>
          </w:p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(kol. 5x6)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stawka Vat %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kwota VAT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brutto (kol.7+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714543" w:rsidRPr="00C733A5" w:rsidTr="00714543">
        <w:trPr>
          <w:trHeight w:val="230"/>
        </w:trPr>
        <w:tc>
          <w:tcPr>
            <w:tcW w:w="495" w:type="dxa"/>
            <w:shd w:val="clear" w:color="auto" w:fill="auto"/>
            <w:vAlign w:val="center"/>
            <w:hideMark/>
          </w:tcPr>
          <w:p w:rsidR="00714543" w:rsidRPr="00C733A5" w:rsidRDefault="00D46F89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  <w:hideMark/>
          </w:tcPr>
          <w:p w:rsidR="00714543" w:rsidRPr="00C733A5" w:rsidRDefault="00D46F89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714543" w:rsidRPr="00C733A5" w:rsidRDefault="00D46F89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714543" w:rsidRPr="00C733A5" w:rsidRDefault="00D46F89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682" w:type="dxa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14543" w:rsidRPr="00C733A5" w:rsidRDefault="00D46F89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714543" w:rsidRPr="00C733A5" w:rsidRDefault="00D46F89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14543" w:rsidRPr="00C733A5" w:rsidRDefault="00D46F89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714543" w:rsidRPr="00C733A5" w:rsidRDefault="00D46F89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14543" w:rsidRPr="00C733A5" w:rsidRDefault="00D46F89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14543" w:rsidRPr="00C733A5" w:rsidRDefault="00D46F89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</w:tr>
      <w:tr w:rsidR="00714543" w:rsidRPr="00C733A5" w:rsidTr="00714543">
        <w:trPr>
          <w:trHeight w:val="230"/>
        </w:trPr>
        <w:tc>
          <w:tcPr>
            <w:tcW w:w="699" w:type="dxa"/>
            <w:gridSpan w:val="2"/>
          </w:tcPr>
          <w:p w:rsidR="00714543" w:rsidRDefault="00714543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295" w:type="dxa"/>
            <w:gridSpan w:val="10"/>
            <w:shd w:val="clear" w:color="auto" w:fill="auto"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2</w:t>
            </w:r>
          </w:p>
        </w:tc>
      </w:tr>
      <w:tr w:rsidR="00714543" w:rsidRPr="00C733A5" w:rsidTr="006E7FC6">
        <w:trPr>
          <w:trHeight w:val="543"/>
        </w:trPr>
        <w:tc>
          <w:tcPr>
            <w:tcW w:w="495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6E7FC6" w:rsidRDefault="00714543" w:rsidP="00EC099E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Końcówki do pipet 50 mikrolitrów </w:t>
            </w:r>
          </w:p>
          <w:p w:rsidR="00714543" w:rsidRPr="00C733A5" w:rsidRDefault="00714543" w:rsidP="00EC099E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(1000 szt.)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p.</w:t>
            </w:r>
          </w:p>
        </w:tc>
        <w:tc>
          <w:tcPr>
            <w:tcW w:w="682" w:type="dxa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543" w:rsidRPr="00C733A5" w:rsidTr="006E7FC6">
        <w:trPr>
          <w:trHeight w:val="508"/>
        </w:trPr>
        <w:tc>
          <w:tcPr>
            <w:tcW w:w="495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714543" w:rsidRPr="00C733A5" w:rsidRDefault="00714543" w:rsidP="00EC099E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Strzykawka szklana mikrolitrowa 10 mikrolitrów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zt.</w:t>
            </w:r>
          </w:p>
        </w:tc>
        <w:tc>
          <w:tcPr>
            <w:tcW w:w="682" w:type="dxa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543" w:rsidRPr="00C733A5" w:rsidTr="006E7FC6">
        <w:trPr>
          <w:trHeight w:val="914"/>
        </w:trPr>
        <w:tc>
          <w:tcPr>
            <w:tcW w:w="495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714543" w:rsidRPr="00C733A5" w:rsidRDefault="00714543" w:rsidP="00EC099E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Kolumna chromatograficzna, szklana ze szlifem i teflonowym kranikiem, dł. 600 mm, śr. 30 mm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zt.</w:t>
            </w:r>
          </w:p>
        </w:tc>
        <w:tc>
          <w:tcPr>
            <w:tcW w:w="682" w:type="dxa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543" w:rsidRPr="00C733A5" w:rsidTr="00714543">
        <w:trPr>
          <w:trHeight w:val="735"/>
        </w:trPr>
        <w:tc>
          <w:tcPr>
            <w:tcW w:w="495" w:type="dxa"/>
            <w:shd w:val="clear" w:color="auto" w:fill="auto"/>
            <w:noWrap/>
            <w:vAlign w:val="center"/>
          </w:tcPr>
          <w:p w:rsidR="00714543" w:rsidRPr="00C733A5" w:rsidRDefault="00714543" w:rsidP="006E7FC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6E7F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714543" w:rsidRPr="00C52452" w:rsidRDefault="00714543" w:rsidP="00EC099E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Pipeta automatyczna jednokanałowa o regulowanej pojemności  500- 5000 mikrolitrów.</w:t>
            </w:r>
            <w:r w:rsidRPr="00C52452">
              <w:rPr>
                <w:rFonts w:ascii="Times New Roman" w:eastAsia="Calibri" w:hAnsi="Times New Roman" w:cs="Times New Roman"/>
              </w:rPr>
              <w:t xml:space="preserve"> Dokładność: ≤± 0,6 do 1 %. Współczynnik wariancji: ≤0,2 do 0,5 % w odniesieniu do pojemności nominalnej podanej na przyrządzie (= maks. pojemność).</w:t>
            </w: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 Parametry:</w:t>
            </w:r>
          </w:p>
          <w:p w:rsidR="00714543" w:rsidRPr="00C52452" w:rsidRDefault="00714543" w:rsidP="00EC099E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duży przycisk do pipetowania umiejscowiony centralnie oraz oddzielna funkcja zrzucania końcówek</w:t>
            </w:r>
          </w:p>
          <w:p w:rsidR="00714543" w:rsidRPr="00C52452" w:rsidRDefault="00714543" w:rsidP="00EC099E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obsługa wyłącznie jedną ręką przez użytkowników prawo- i leworęcznych</w:t>
            </w:r>
          </w:p>
          <w:p w:rsidR="00714543" w:rsidRPr="00C52452" w:rsidRDefault="00714543" w:rsidP="00EC099E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 xml:space="preserve">możliwość sterylizacji w autoklawie w temperaturze 121°C (2 bary) </w:t>
            </w:r>
          </w:p>
          <w:p w:rsidR="00714543" w:rsidRPr="00C52452" w:rsidRDefault="00714543" w:rsidP="00EC099E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zabezpieczenie ustawienia pojemności</w:t>
            </w:r>
          </w:p>
          <w:p w:rsidR="00714543" w:rsidRPr="00C52452" w:rsidRDefault="00714543" w:rsidP="00EC099E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dobrze widoczny 4-pozycyjny wskaźnik pojemności</w:t>
            </w:r>
          </w:p>
          <w:p w:rsidR="00714543" w:rsidRPr="00C52452" w:rsidRDefault="00714543" w:rsidP="00EC099E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technika łatwej kalibracji – justowanie bez użycia narzędzi – z dobrze widocznym wskazaniem zmiany ustawień fabrycznych</w:t>
            </w:r>
          </w:p>
          <w:p w:rsidR="00714543" w:rsidRPr="00C52452" w:rsidRDefault="00714543" w:rsidP="00EC099E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krótki skok tłoka (12,5 mm) ograniczający ryzyko uszkodzenia czy nadwyrężenia mięśni dłoni</w:t>
            </w:r>
          </w:p>
          <w:p w:rsidR="00714543" w:rsidRPr="00C52452" w:rsidRDefault="00714543" w:rsidP="00EC099E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tłok i zrzutnik końcówek odporne na korozję</w:t>
            </w:r>
          </w:p>
          <w:p w:rsidR="00714543" w:rsidRPr="00C52452" w:rsidRDefault="00714543" w:rsidP="00EC099E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zrzutnik końcówek z barwnym znacznikiem pojemności</w:t>
            </w:r>
          </w:p>
          <w:p w:rsidR="00714543" w:rsidRPr="00C52452" w:rsidRDefault="00714543" w:rsidP="00EC099E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odporna na działanie UV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zt.</w:t>
            </w:r>
          </w:p>
        </w:tc>
        <w:tc>
          <w:tcPr>
            <w:tcW w:w="682" w:type="dxa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543" w:rsidRPr="00C733A5" w:rsidTr="009A1A2F">
        <w:trPr>
          <w:trHeight w:val="577"/>
        </w:trPr>
        <w:tc>
          <w:tcPr>
            <w:tcW w:w="495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5.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714543" w:rsidRPr="00714543" w:rsidRDefault="00714543" w:rsidP="00714543">
            <w:pPr>
              <w:spacing w:after="6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Końcówki do pipet 5000 mikrolitrów (1000 szt.)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p.</w:t>
            </w:r>
          </w:p>
        </w:tc>
        <w:tc>
          <w:tcPr>
            <w:tcW w:w="682" w:type="dxa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543" w:rsidRPr="00C733A5" w:rsidTr="009A1A2F">
        <w:trPr>
          <w:trHeight w:val="487"/>
        </w:trPr>
        <w:tc>
          <w:tcPr>
            <w:tcW w:w="495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CA1250" w:rsidRDefault="00714543" w:rsidP="00EC099E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Filtry szklane GF/D typu Whatman </w:t>
            </w:r>
          </w:p>
          <w:p w:rsidR="00714543" w:rsidRPr="00714543" w:rsidRDefault="00714543" w:rsidP="00EC099E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val="en-US" w:eastAsia="pl-PL"/>
              </w:rPr>
              <w:t>25 mm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p.</w:t>
            </w:r>
          </w:p>
        </w:tc>
        <w:tc>
          <w:tcPr>
            <w:tcW w:w="682" w:type="dxa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543" w:rsidRPr="00C733A5" w:rsidTr="009A1A2F">
        <w:trPr>
          <w:trHeight w:val="455"/>
        </w:trPr>
        <w:tc>
          <w:tcPr>
            <w:tcW w:w="495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714543" w:rsidRPr="00C733A5" w:rsidRDefault="00714543" w:rsidP="00EC099E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52452">
              <w:rPr>
                <w:rFonts w:ascii="Times New Roman" w:eastAsia="Times New Roman" w:hAnsi="Times New Roman" w:cs="Times New Roman"/>
                <w:lang w:eastAsia="pl-PL"/>
              </w:rPr>
              <w:t>Vial kit, 1,5 ml z septami 100 szt.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p.</w:t>
            </w:r>
          </w:p>
        </w:tc>
        <w:tc>
          <w:tcPr>
            <w:tcW w:w="682" w:type="dxa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714543" w:rsidRPr="00C733A5" w:rsidRDefault="00714543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6F89" w:rsidRPr="00C733A5" w:rsidTr="00C646AD">
        <w:trPr>
          <w:trHeight w:val="455"/>
        </w:trPr>
        <w:tc>
          <w:tcPr>
            <w:tcW w:w="12474" w:type="dxa"/>
            <w:gridSpan w:val="11"/>
            <w:shd w:val="clear" w:color="auto" w:fill="auto"/>
            <w:noWrap/>
            <w:vAlign w:val="center"/>
          </w:tcPr>
          <w:p w:rsidR="00D46F89" w:rsidRPr="00C733A5" w:rsidRDefault="00D46F89" w:rsidP="00EC09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D46F89" w:rsidRPr="00C733A5" w:rsidRDefault="00D46F89" w:rsidP="00EC099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1367" w:rsidRDefault="00951367" w:rsidP="00714543">
      <w:pPr>
        <w:rPr>
          <w:rFonts w:ascii="Times New Roman" w:hAnsi="Times New Roman" w:cs="Times New Roman"/>
        </w:rPr>
      </w:pPr>
    </w:p>
    <w:p w:rsidR="000069FD" w:rsidRDefault="000069FD" w:rsidP="00714543">
      <w:pPr>
        <w:rPr>
          <w:rFonts w:ascii="Times New Roman" w:hAnsi="Times New Roman" w:cs="Times New Roman"/>
        </w:rPr>
      </w:pPr>
    </w:p>
    <w:p w:rsidR="000069FD" w:rsidRDefault="000069FD" w:rsidP="000069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</w:p>
    <w:p w:rsidR="000069FD" w:rsidRPr="00C733A5" w:rsidRDefault="000069FD" w:rsidP="000069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podpis</w:t>
      </w:r>
      <w:bookmarkEnd w:id="0"/>
    </w:p>
    <w:sectPr w:rsidR="000069FD" w:rsidRPr="00C733A5" w:rsidSect="009F43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49" w:rsidRDefault="001B6F49" w:rsidP="00EC099E">
      <w:r>
        <w:separator/>
      </w:r>
    </w:p>
  </w:endnote>
  <w:endnote w:type="continuationSeparator" w:id="0">
    <w:p w:rsidR="001B6F49" w:rsidRDefault="001B6F49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49" w:rsidRDefault="001B6F49" w:rsidP="00EC099E">
      <w:r>
        <w:separator/>
      </w:r>
    </w:p>
  </w:footnote>
  <w:footnote w:type="continuationSeparator" w:id="0">
    <w:p w:rsidR="001B6F49" w:rsidRDefault="001B6F49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714543" w:rsidRDefault="000069FD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535394701"/>
        <w:docPartObj>
          <w:docPartGallery w:val="Page Numbers (Margins)"/>
          <w:docPartUnique/>
        </w:docPartObj>
      </w:sdtPr>
      <w:sdtContent>
        <w:r w:rsidRPr="000069FD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9FD" w:rsidRDefault="000069F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0069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069FD" w:rsidRDefault="000069F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0069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714543">
      <w:rPr>
        <w:rFonts w:ascii="Times New Roman" w:hAnsi="Times New Roman" w:cs="Times New Roman"/>
      </w:rPr>
      <w:t>Załącznik do formularza ofertowego</w:t>
    </w:r>
  </w:p>
  <w:p w:rsidR="00714543" w:rsidRPr="00714543" w:rsidRDefault="009C14AD" w:rsidP="00EC099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(część 2</w:t>
    </w:r>
    <w:r w:rsidR="00714543" w:rsidRPr="00714543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0069FD"/>
    <w:rsid w:val="001B6F49"/>
    <w:rsid w:val="006E7FC6"/>
    <w:rsid w:val="00714543"/>
    <w:rsid w:val="007A0B65"/>
    <w:rsid w:val="008043EF"/>
    <w:rsid w:val="00865105"/>
    <w:rsid w:val="00951367"/>
    <w:rsid w:val="009A1A2F"/>
    <w:rsid w:val="009C14AD"/>
    <w:rsid w:val="009F438C"/>
    <w:rsid w:val="00AB01BE"/>
    <w:rsid w:val="00AB353E"/>
    <w:rsid w:val="00B00413"/>
    <w:rsid w:val="00BE1768"/>
    <w:rsid w:val="00C52452"/>
    <w:rsid w:val="00C55E9C"/>
    <w:rsid w:val="00C733A5"/>
    <w:rsid w:val="00C86A6B"/>
    <w:rsid w:val="00CA1250"/>
    <w:rsid w:val="00D46F89"/>
    <w:rsid w:val="00D777BF"/>
    <w:rsid w:val="00E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6835B"/>
  <w15:chartTrackingRefBased/>
  <w15:docId w15:val="{2B32153F-FF56-40C8-A2C0-5D52EAF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9</cp:revision>
  <dcterms:created xsi:type="dcterms:W3CDTF">2019-04-24T14:19:00Z</dcterms:created>
  <dcterms:modified xsi:type="dcterms:W3CDTF">2019-04-25T12:22:00Z</dcterms:modified>
</cp:coreProperties>
</file>